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F7F56" w14:textId="138F379D" w:rsidR="00FD3AEF" w:rsidRPr="005975F2" w:rsidRDefault="00F46766" w:rsidP="00FD3AEF">
      <w:pPr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 w:rsidRPr="005975F2">
        <w:rPr>
          <w:rFonts w:ascii="Times New Roman" w:hAnsi="Times New Roman" w:cs="Times New Roman"/>
          <w:b/>
          <w:lang w:val="ru-RU"/>
        </w:rPr>
        <w:t xml:space="preserve">ПРАВОВОЙ </w:t>
      </w:r>
      <w:proofErr w:type="gramStart"/>
      <w:r w:rsidR="00FD3AEF" w:rsidRPr="005975F2">
        <w:rPr>
          <w:rFonts w:ascii="Times New Roman" w:hAnsi="Times New Roman" w:cs="Times New Roman"/>
          <w:b/>
          <w:lang w:val="ru-RU"/>
        </w:rPr>
        <w:t>КОММЕНТАРИЙ</w:t>
      </w:r>
      <w:proofErr w:type="gramEnd"/>
      <w:r w:rsidR="00FD3AEF" w:rsidRPr="005975F2">
        <w:rPr>
          <w:rFonts w:ascii="Times New Roman" w:hAnsi="Times New Roman" w:cs="Times New Roman"/>
          <w:b/>
          <w:lang w:val="ru-RU"/>
        </w:rPr>
        <w:t xml:space="preserve"> КАЗАХСТАНСКОГО МЕЖДУНАРОДНОГО БЮРО ПО ПРАВАМ ЧЕЛОВЕКА И СОБЛЮДЕНИЮ ЗАКОННОСТИ В ОТНОШЕНИИ </w:t>
      </w:r>
      <w:r w:rsidRPr="005975F2">
        <w:rPr>
          <w:rFonts w:ascii="Times New Roman" w:hAnsi="Times New Roman" w:cs="Times New Roman"/>
          <w:b/>
          <w:lang w:val="ru-RU"/>
        </w:rPr>
        <w:t xml:space="preserve">ПРАВОВОЙ ВОЗМОЖНОСТИ </w:t>
      </w:r>
      <w:r w:rsidR="005975F2" w:rsidRPr="005975F2">
        <w:rPr>
          <w:rFonts w:ascii="Times New Roman" w:hAnsi="Times New Roman" w:cs="Times New Roman"/>
          <w:b/>
          <w:lang w:val="ru-RU"/>
        </w:rPr>
        <w:t>УЧАСТИЯ П</w:t>
      </w:r>
      <w:r w:rsidRPr="005975F2">
        <w:rPr>
          <w:rFonts w:ascii="Times New Roman" w:hAnsi="Times New Roman" w:cs="Times New Roman"/>
          <w:b/>
          <w:lang w:val="ru-RU"/>
        </w:rPr>
        <w:t>Р</w:t>
      </w:r>
      <w:r w:rsidR="005975F2" w:rsidRPr="005975F2">
        <w:rPr>
          <w:rFonts w:ascii="Times New Roman" w:hAnsi="Times New Roman" w:cs="Times New Roman"/>
          <w:b/>
          <w:lang w:val="ru-RU"/>
        </w:rPr>
        <w:t xml:space="preserve">ЕЗИДЕНТА РЕСПУБЛИКИ КАЗАХСТАН </w:t>
      </w:r>
      <w:r w:rsidRPr="005975F2">
        <w:rPr>
          <w:rFonts w:ascii="Times New Roman" w:hAnsi="Times New Roman" w:cs="Times New Roman"/>
          <w:b/>
          <w:lang w:val="ru-RU"/>
        </w:rPr>
        <w:t xml:space="preserve">В ГРАЖДАНСКОМ ПРОЦЕССЕ </w:t>
      </w:r>
      <w:r w:rsidR="0031155A" w:rsidRPr="005975F2">
        <w:rPr>
          <w:rFonts w:ascii="Times New Roman" w:hAnsi="Times New Roman" w:cs="Times New Roman"/>
          <w:b/>
          <w:lang w:val="ru-RU"/>
        </w:rPr>
        <w:t xml:space="preserve">НА СТОРОНЕ ИСТЦА </w:t>
      </w:r>
      <w:r w:rsidRPr="005975F2">
        <w:rPr>
          <w:rFonts w:ascii="Times New Roman" w:hAnsi="Times New Roman" w:cs="Times New Roman"/>
          <w:b/>
          <w:lang w:val="ru-RU"/>
        </w:rPr>
        <w:t xml:space="preserve">В КАЧЕСТВЕ ТРЕТЬЕГО ЛИЦА, НЕ ЗАЯВЛЯЮЩЕГО САМОСТОЯТЕЛЬНЫЕ ТРЕБОВАНИЯ </w:t>
      </w:r>
    </w:p>
    <w:p w14:paraId="2744DD9C" w14:textId="77777777" w:rsidR="00FD3AEF" w:rsidRPr="005975F2" w:rsidRDefault="00FD3AEF" w:rsidP="00FD3AEF">
      <w:pPr>
        <w:jc w:val="center"/>
        <w:rPr>
          <w:rFonts w:ascii="Times New Roman" w:hAnsi="Times New Roman" w:cs="Times New Roman"/>
          <w:b/>
          <w:lang w:val="ru-RU"/>
        </w:rPr>
      </w:pPr>
    </w:p>
    <w:p w14:paraId="17F67B92" w14:textId="36CC5DFD" w:rsidR="00033F60" w:rsidRPr="005975F2" w:rsidRDefault="00F46766" w:rsidP="00FD3AE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975F2">
        <w:rPr>
          <w:rFonts w:ascii="Times New Roman" w:hAnsi="Times New Roman" w:cs="Times New Roman"/>
          <w:lang w:val="ru-RU"/>
        </w:rPr>
        <w:t xml:space="preserve">Настоящий правовой комментарий составлен по запросу гражданина </w:t>
      </w:r>
      <w:proofErr w:type="spellStart"/>
      <w:r w:rsidRPr="005975F2">
        <w:rPr>
          <w:rFonts w:ascii="Times New Roman" w:hAnsi="Times New Roman" w:cs="Times New Roman"/>
          <w:lang w:val="ru-RU"/>
        </w:rPr>
        <w:t>Есергепова</w:t>
      </w:r>
      <w:proofErr w:type="spellEnd"/>
      <w:r w:rsidRPr="005975F2">
        <w:rPr>
          <w:rFonts w:ascii="Times New Roman" w:hAnsi="Times New Roman" w:cs="Times New Roman"/>
          <w:lang w:val="ru-RU"/>
        </w:rPr>
        <w:t xml:space="preserve"> Рамазана </w:t>
      </w:r>
      <w:proofErr w:type="spellStart"/>
      <w:r w:rsidRPr="005975F2">
        <w:rPr>
          <w:rFonts w:ascii="Times New Roman" w:hAnsi="Times New Roman" w:cs="Times New Roman"/>
          <w:lang w:val="ru-RU"/>
        </w:rPr>
        <w:t>Тохтаровича</w:t>
      </w:r>
      <w:proofErr w:type="spellEnd"/>
      <w:r w:rsidR="008D3D7F" w:rsidRPr="005975F2">
        <w:rPr>
          <w:rFonts w:ascii="Times New Roman" w:hAnsi="Times New Roman" w:cs="Times New Roman"/>
          <w:lang w:val="ru-RU"/>
        </w:rPr>
        <w:t xml:space="preserve"> по поводу возможности </w:t>
      </w:r>
      <w:r w:rsidR="000C1A5F" w:rsidRPr="005975F2">
        <w:rPr>
          <w:rFonts w:ascii="Times New Roman" w:hAnsi="Times New Roman" w:cs="Times New Roman"/>
          <w:lang w:val="ru-RU"/>
        </w:rPr>
        <w:t xml:space="preserve">участия </w:t>
      </w:r>
      <w:r w:rsidR="008D3D7F" w:rsidRPr="005975F2">
        <w:rPr>
          <w:rFonts w:ascii="Times New Roman" w:hAnsi="Times New Roman" w:cs="Times New Roman"/>
          <w:lang w:val="ru-RU"/>
        </w:rPr>
        <w:t xml:space="preserve">Президента РК </w:t>
      </w:r>
      <w:r w:rsidR="000C1A5F" w:rsidRPr="005975F2">
        <w:rPr>
          <w:rFonts w:ascii="Times New Roman" w:hAnsi="Times New Roman" w:cs="Times New Roman"/>
          <w:lang w:val="ru-RU"/>
        </w:rPr>
        <w:t xml:space="preserve">в гражданском процессе </w:t>
      </w:r>
      <w:r w:rsidR="008D3D7F" w:rsidRPr="005975F2">
        <w:rPr>
          <w:rFonts w:ascii="Times New Roman" w:hAnsi="Times New Roman" w:cs="Times New Roman"/>
          <w:lang w:val="ru-RU"/>
        </w:rPr>
        <w:t>в качестве третьего лица, не заявляющего самостоятельных требований, на стороне истца</w:t>
      </w:r>
      <w:r w:rsidRPr="005975F2">
        <w:rPr>
          <w:rFonts w:ascii="Times New Roman" w:hAnsi="Times New Roman" w:cs="Times New Roman"/>
          <w:lang w:val="ru-RU"/>
        </w:rPr>
        <w:t>.</w:t>
      </w:r>
    </w:p>
    <w:p w14:paraId="63ADBBD0" w14:textId="77777777" w:rsidR="008D3D7F" w:rsidRPr="005975F2" w:rsidRDefault="008D3D7F" w:rsidP="00FD3AEF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14:paraId="6429B220" w14:textId="20CD51AE" w:rsidR="006D4110" w:rsidRPr="005975F2" w:rsidRDefault="00F46766" w:rsidP="00FD3AE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975F2">
        <w:rPr>
          <w:rFonts w:ascii="Times New Roman" w:hAnsi="Times New Roman" w:cs="Times New Roman"/>
          <w:lang w:val="ru-RU"/>
        </w:rPr>
        <w:t xml:space="preserve">07.06.2016 г. </w:t>
      </w:r>
      <w:proofErr w:type="spellStart"/>
      <w:r w:rsidRPr="005975F2">
        <w:rPr>
          <w:rFonts w:ascii="Times New Roman" w:hAnsi="Times New Roman" w:cs="Times New Roman"/>
          <w:lang w:val="ru-RU"/>
        </w:rPr>
        <w:t>Есергепов</w:t>
      </w:r>
      <w:proofErr w:type="spellEnd"/>
      <w:r w:rsidRPr="005975F2">
        <w:rPr>
          <w:rFonts w:ascii="Times New Roman" w:hAnsi="Times New Roman" w:cs="Times New Roman"/>
          <w:lang w:val="ru-RU"/>
        </w:rPr>
        <w:t xml:space="preserve"> Р</w:t>
      </w:r>
      <w:proofErr w:type="gramStart"/>
      <w:r w:rsidRPr="005975F2">
        <w:rPr>
          <w:rFonts w:ascii="Times New Roman" w:hAnsi="Times New Roman" w:cs="Times New Roman"/>
          <w:lang w:val="ru-RU"/>
        </w:rPr>
        <w:t>,Т</w:t>
      </w:r>
      <w:proofErr w:type="gramEnd"/>
      <w:r w:rsidRPr="005975F2">
        <w:rPr>
          <w:rFonts w:ascii="Times New Roman" w:hAnsi="Times New Roman" w:cs="Times New Roman"/>
          <w:lang w:val="ru-RU"/>
        </w:rPr>
        <w:t xml:space="preserve">. обратился в суд с иском к ряду государственных органов и должностных лиц, помимо прочего, </w:t>
      </w:r>
      <w:r w:rsidR="0040261F" w:rsidRPr="005975F2">
        <w:rPr>
          <w:rFonts w:ascii="Times New Roman" w:hAnsi="Times New Roman" w:cs="Times New Roman"/>
          <w:lang w:val="ru-RU"/>
        </w:rPr>
        <w:t>ходатайствуя о</w:t>
      </w:r>
      <w:r w:rsidR="000C1A5F" w:rsidRPr="005975F2">
        <w:rPr>
          <w:rFonts w:ascii="Times New Roman" w:hAnsi="Times New Roman" w:cs="Times New Roman"/>
          <w:lang w:val="ru-RU"/>
        </w:rPr>
        <w:t xml:space="preserve">б участии </w:t>
      </w:r>
      <w:r w:rsidR="001A240E" w:rsidRPr="005975F2">
        <w:rPr>
          <w:rFonts w:ascii="Times New Roman" w:hAnsi="Times New Roman" w:cs="Times New Roman"/>
          <w:lang w:val="ru-RU"/>
        </w:rPr>
        <w:t xml:space="preserve">Президента РК </w:t>
      </w:r>
      <w:r w:rsidRPr="005975F2">
        <w:rPr>
          <w:rFonts w:ascii="Times New Roman" w:hAnsi="Times New Roman" w:cs="Times New Roman"/>
          <w:lang w:val="ru-RU"/>
        </w:rPr>
        <w:t>в качестве третьего лица, не зая</w:t>
      </w:r>
      <w:r w:rsidR="006D4110" w:rsidRPr="005975F2">
        <w:rPr>
          <w:rFonts w:ascii="Times New Roman" w:hAnsi="Times New Roman" w:cs="Times New Roman"/>
          <w:lang w:val="ru-RU"/>
        </w:rPr>
        <w:t>вляющего самостоятельных требований, на стороне истца.</w:t>
      </w:r>
    </w:p>
    <w:p w14:paraId="457BF893" w14:textId="77777777" w:rsidR="006D4110" w:rsidRPr="005975F2" w:rsidRDefault="006D4110" w:rsidP="00FD3AE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975F2">
        <w:rPr>
          <w:rFonts w:ascii="Times New Roman" w:hAnsi="Times New Roman" w:cs="Times New Roman"/>
          <w:lang w:val="ru-RU"/>
        </w:rPr>
        <w:t xml:space="preserve">Определением </w:t>
      </w:r>
      <w:proofErr w:type="spellStart"/>
      <w:r w:rsidRPr="005975F2">
        <w:rPr>
          <w:rFonts w:ascii="Times New Roman" w:hAnsi="Times New Roman" w:cs="Times New Roman"/>
          <w:lang w:val="ru-RU"/>
        </w:rPr>
        <w:t>Медеуского</w:t>
      </w:r>
      <w:proofErr w:type="spellEnd"/>
      <w:r w:rsidRPr="005975F2">
        <w:rPr>
          <w:rFonts w:ascii="Times New Roman" w:hAnsi="Times New Roman" w:cs="Times New Roman"/>
          <w:lang w:val="ru-RU"/>
        </w:rPr>
        <w:t xml:space="preserve"> районного суда </w:t>
      </w:r>
      <w:proofErr w:type="spellStart"/>
      <w:r w:rsidRPr="005975F2">
        <w:rPr>
          <w:rFonts w:ascii="Times New Roman" w:hAnsi="Times New Roman" w:cs="Times New Roman"/>
          <w:lang w:val="ru-RU"/>
        </w:rPr>
        <w:t>г</w:t>
      </w:r>
      <w:proofErr w:type="gramStart"/>
      <w:r w:rsidRPr="005975F2">
        <w:rPr>
          <w:rFonts w:ascii="Times New Roman" w:hAnsi="Times New Roman" w:cs="Times New Roman"/>
          <w:lang w:val="ru-RU"/>
        </w:rPr>
        <w:t>.А</w:t>
      </w:r>
      <w:proofErr w:type="gramEnd"/>
      <w:r w:rsidRPr="005975F2">
        <w:rPr>
          <w:rFonts w:ascii="Times New Roman" w:hAnsi="Times New Roman" w:cs="Times New Roman"/>
          <w:lang w:val="ru-RU"/>
        </w:rPr>
        <w:t>лматы</w:t>
      </w:r>
      <w:proofErr w:type="spellEnd"/>
      <w:r w:rsidRPr="005975F2">
        <w:rPr>
          <w:rFonts w:ascii="Times New Roman" w:hAnsi="Times New Roman" w:cs="Times New Roman"/>
          <w:lang w:val="ru-RU"/>
        </w:rPr>
        <w:t xml:space="preserve"> от 16 июня 2016 г. в принятии искового заявления </w:t>
      </w:r>
      <w:proofErr w:type="spellStart"/>
      <w:r w:rsidRPr="005975F2">
        <w:rPr>
          <w:rFonts w:ascii="Times New Roman" w:hAnsi="Times New Roman" w:cs="Times New Roman"/>
          <w:lang w:val="ru-RU"/>
        </w:rPr>
        <w:t>Есергепова</w:t>
      </w:r>
      <w:proofErr w:type="spellEnd"/>
      <w:r w:rsidRPr="005975F2">
        <w:rPr>
          <w:rFonts w:ascii="Times New Roman" w:hAnsi="Times New Roman" w:cs="Times New Roman"/>
          <w:lang w:val="ru-RU"/>
        </w:rPr>
        <w:t xml:space="preserve"> Р.Т. было отказано.</w:t>
      </w:r>
    </w:p>
    <w:p w14:paraId="7BA88BAF" w14:textId="77777777" w:rsidR="006D4110" w:rsidRPr="005975F2" w:rsidRDefault="006D4110" w:rsidP="00FD3AE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975F2">
        <w:rPr>
          <w:rFonts w:ascii="Times New Roman" w:hAnsi="Times New Roman" w:cs="Times New Roman"/>
          <w:lang w:val="ru-RU"/>
        </w:rPr>
        <w:t>В качестве основания для отказа в принятии искового заявления суд указал то, что Первый Президент – Лидер Нации обладает неприкосновенностью и не может быть привлечён к ответственности за действия, совершённые им в период исполнения полномочий.</w:t>
      </w:r>
    </w:p>
    <w:p w14:paraId="4C190992" w14:textId="77777777" w:rsidR="0040261F" w:rsidRPr="005975F2" w:rsidRDefault="006D4110" w:rsidP="00FD3AE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975F2">
        <w:rPr>
          <w:rFonts w:ascii="Times New Roman" w:hAnsi="Times New Roman" w:cs="Times New Roman"/>
          <w:lang w:val="ru-RU"/>
        </w:rPr>
        <w:t xml:space="preserve">Суд также указал, что хотя в исковом заявлении процессуальное положение Президента РК указано как третье лицо, не заявляющее самостоятельных требований, </w:t>
      </w:r>
      <w:r w:rsidR="0040261F" w:rsidRPr="005975F2">
        <w:rPr>
          <w:rFonts w:ascii="Times New Roman" w:hAnsi="Times New Roman" w:cs="Times New Roman"/>
          <w:lang w:val="ru-RU"/>
        </w:rPr>
        <w:t xml:space="preserve">в действительности </w:t>
      </w:r>
      <w:r w:rsidRPr="005975F2">
        <w:rPr>
          <w:rFonts w:ascii="Times New Roman" w:hAnsi="Times New Roman" w:cs="Times New Roman"/>
          <w:lang w:val="ru-RU"/>
        </w:rPr>
        <w:t>в исковом заявлении изложены</w:t>
      </w:r>
      <w:r w:rsidR="0040261F" w:rsidRPr="005975F2">
        <w:rPr>
          <w:rFonts w:ascii="Times New Roman" w:hAnsi="Times New Roman" w:cs="Times New Roman"/>
          <w:lang w:val="ru-RU"/>
        </w:rPr>
        <w:t xml:space="preserve"> исковые требования к Президенту</w:t>
      </w:r>
      <w:r w:rsidRPr="005975F2">
        <w:rPr>
          <w:rFonts w:ascii="Times New Roman" w:hAnsi="Times New Roman" w:cs="Times New Roman"/>
          <w:lang w:val="ru-RU"/>
        </w:rPr>
        <w:t>.</w:t>
      </w:r>
    </w:p>
    <w:p w14:paraId="1B0B07F6" w14:textId="77777777" w:rsidR="008D3D7F" w:rsidRPr="005975F2" w:rsidRDefault="008D3D7F" w:rsidP="00FD3AEF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14:paraId="7C4B81CD" w14:textId="334ADCA8" w:rsidR="008D3D7F" w:rsidRPr="005975F2" w:rsidRDefault="008D3D7F" w:rsidP="00FD3AEF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975F2">
        <w:rPr>
          <w:rFonts w:ascii="Times New Roman" w:hAnsi="Times New Roman" w:cs="Times New Roman"/>
          <w:lang w:val="ru-RU"/>
        </w:rPr>
        <w:t xml:space="preserve">Настоящий правовой комментарий относится только к вопросу: может ли Президент РК </w:t>
      </w:r>
      <w:r w:rsidR="00E4492A">
        <w:rPr>
          <w:rFonts w:ascii="Times New Roman" w:hAnsi="Times New Roman" w:cs="Times New Roman"/>
          <w:lang w:val="ru-RU"/>
        </w:rPr>
        <w:t xml:space="preserve">участвовать </w:t>
      </w:r>
      <w:r w:rsidRPr="005975F2">
        <w:rPr>
          <w:rFonts w:ascii="Times New Roman" w:hAnsi="Times New Roman" w:cs="Times New Roman"/>
          <w:lang w:val="ru-RU"/>
        </w:rPr>
        <w:t>в качестве третьего лица, не заявляющего самостоятельных требований, на стороне истца.</w:t>
      </w:r>
    </w:p>
    <w:p w14:paraId="0AB5CCD8" w14:textId="77777777" w:rsidR="008D3D7F" w:rsidRPr="005975F2" w:rsidRDefault="008D3D7F" w:rsidP="00FD3AEF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14:paraId="5B95FFB5" w14:textId="77777777" w:rsidR="0064425A" w:rsidRPr="005975F2" w:rsidRDefault="008D3D7F" w:rsidP="0064425A">
      <w:pPr>
        <w:ind w:firstLine="720"/>
        <w:jc w:val="both"/>
        <w:rPr>
          <w:rFonts w:ascii="Times New Roman" w:hAnsi="Times New Roman" w:cs="Times New Roman"/>
          <w:i/>
          <w:lang w:val="ru-RU"/>
        </w:rPr>
      </w:pPr>
      <w:r w:rsidRPr="005975F2">
        <w:rPr>
          <w:rFonts w:ascii="Times New Roman" w:hAnsi="Times New Roman" w:cs="Times New Roman"/>
          <w:lang w:val="ru-RU"/>
        </w:rPr>
        <w:t xml:space="preserve">В соответствии со статьёй 52 Гражданского процессуального кодекса РК </w:t>
      </w:r>
      <w:r w:rsidR="0064425A" w:rsidRPr="005975F2">
        <w:rPr>
          <w:rFonts w:ascii="Times New Roman" w:hAnsi="Times New Roman" w:cs="Times New Roman"/>
          <w:lang w:val="ru-RU"/>
        </w:rPr>
        <w:t>«</w:t>
      </w:r>
      <w:r w:rsidR="0064425A" w:rsidRPr="005975F2">
        <w:rPr>
          <w:rFonts w:ascii="Times New Roman" w:hAnsi="Times New Roman" w:cs="Times New Roman"/>
          <w:i/>
          <w:lang w:val="ru-RU"/>
        </w:rPr>
        <w:t xml:space="preserve">1. Третьи лица, не заявляющие самостоятельные требования на предмет спора, могут вступить в процесс до вынесения судом первой инстанции решения по делу, если оно может повлиять на их права или обязанности по отношению к одной из сторон на стороне истца или ответчика. Они могут быть привлечены к участию в деле по ходатайству сторон и других лиц, участвующих в деле, или по инициативе суда. </w:t>
      </w:r>
      <w:bookmarkStart w:id="1" w:name="z690"/>
      <w:bookmarkEnd w:id="1"/>
    </w:p>
    <w:p w14:paraId="75112E20" w14:textId="6D6673C7" w:rsidR="0064425A" w:rsidRPr="00E4492A" w:rsidRDefault="0064425A" w:rsidP="0064425A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975F2">
        <w:rPr>
          <w:rFonts w:ascii="Times New Roman" w:hAnsi="Times New Roman" w:cs="Times New Roman"/>
          <w:i/>
          <w:lang w:val="ru-RU"/>
        </w:rPr>
        <w:t>2. Суд при подготовке дела к судебному разбирательству и наличии достоверных данных о том, что предъявленными требованиями могут быть затронуты права, свободы и законные интересы третьих лиц, извещает указанных лиц о принятии такого заявления</w:t>
      </w:r>
      <w:r w:rsidRPr="005975F2">
        <w:rPr>
          <w:rFonts w:ascii="Times New Roman" w:hAnsi="Times New Roman" w:cs="Times New Roman"/>
          <w:lang w:val="ru-RU"/>
        </w:rPr>
        <w:t>».</w:t>
      </w:r>
    </w:p>
    <w:p w14:paraId="7AD65E8F" w14:textId="0748A195" w:rsidR="00F46766" w:rsidRPr="005975F2" w:rsidRDefault="0064425A" w:rsidP="0064425A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975F2">
        <w:rPr>
          <w:rFonts w:ascii="Times New Roman" w:hAnsi="Times New Roman" w:cs="Times New Roman"/>
          <w:lang w:val="ru-RU"/>
        </w:rPr>
        <w:t xml:space="preserve">Третьи лица в гражданском процессе относятся к той же группе лиц, участвующих в деле, что и стороны (истец и ответчик). Их правовое положение характеризуется тем, что они, как и стороны, имеют и материально-правовую, и </w:t>
      </w:r>
      <w:r w:rsidRPr="005975F2">
        <w:rPr>
          <w:rFonts w:ascii="Times New Roman" w:hAnsi="Times New Roman" w:cs="Times New Roman"/>
          <w:lang w:val="ru-RU"/>
        </w:rPr>
        <w:lastRenderedPageBreak/>
        <w:t>процессуально-правовую заинтересованность в исходе дела и выступают в процессе от своего имени и в защиту своих интересов.</w:t>
      </w:r>
      <w:r w:rsidR="008D3D7F" w:rsidRPr="005975F2">
        <w:rPr>
          <w:rFonts w:ascii="Times New Roman" w:hAnsi="Times New Roman" w:cs="Times New Roman"/>
          <w:lang w:val="ru-RU"/>
        </w:rPr>
        <w:t xml:space="preserve">  </w:t>
      </w:r>
      <w:r w:rsidR="006D4110" w:rsidRPr="005975F2">
        <w:rPr>
          <w:rFonts w:ascii="Times New Roman" w:hAnsi="Times New Roman" w:cs="Times New Roman"/>
          <w:lang w:val="ru-RU"/>
        </w:rPr>
        <w:t xml:space="preserve">    </w:t>
      </w:r>
      <w:r w:rsidR="00F46766" w:rsidRPr="005975F2">
        <w:rPr>
          <w:rFonts w:ascii="Times New Roman" w:hAnsi="Times New Roman" w:cs="Times New Roman"/>
          <w:lang w:val="ru-RU"/>
        </w:rPr>
        <w:t xml:space="preserve">     </w:t>
      </w:r>
    </w:p>
    <w:p w14:paraId="2C220EA7" w14:textId="025F65F8" w:rsidR="0031155A" w:rsidRPr="005975F2" w:rsidRDefault="00733F89" w:rsidP="00733F89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975F2">
        <w:rPr>
          <w:rFonts w:ascii="Times New Roman" w:hAnsi="Times New Roman" w:cs="Times New Roman"/>
          <w:lang w:val="ru-RU"/>
        </w:rPr>
        <w:t>Из фор</w:t>
      </w:r>
      <w:r w:rsidRPr="005975F2">
        <w:rPr>
          <w:rFonts w:ascii="Times New Roman" w:hAnsi="Times New Roman" w:cs="Times New Roman"/>
          <w:lang w:val="ru-RU"/>
        </w:rPr>
        <w:softHyphen/>
        <w:t>мулировки статьи 52 ГПК РК следует, что третьи лица, не заявившие требования на предмет спора, не являются участник</w:t>
      </w:r>
      <w:r w:rsidR="000C1A5F" w:rsidRPr="005975F2">
        <w:rPr>
          <w:rFonts w:ascii="Times New Roman" w:hAnsi="Times New Roman" w:cs="Times New Roman"/>
          <w:lang w:val="ru-RU"/>
        </w:rPr>
        <w:t>ами</w:t>
      </w:r>
      <w:r w:rsidRPr="005975F2">
        <w:rPr>
          <w:rFonts w:ascii="Times New Roman" w:hAnsi="Times New Roman" w:cs="Times New Roman"/>
          <w:lang w:val="ru-RU"/>
        </w:rPr>
        <w:t xml:space="preserve"> спорных материальных отно</w:t>
      </w:r>
      <w:r w:rsidRPr="005975F2">
        <w:rPr>
          <w:rFonts w:ascii="Times New Roman" w:hAnsi="Times New Roman" w:cs="Times New Roman"/>
          <w:lang w:val="ru-RU"/>
        </w:rPr>
        <w:softHyphen/>
        <w:t>шений, возникших между истцом и ответчиком. Однако разрешение дела может повлиять на их права и обязанности. Заинтересованность третьих лиц, не имеющих самостоятельных требований на предмет спора, проявляется в том, что судебным постановлением могут быть установлены обстоятельства, которые влияют на их права и обязанности</w:t>
      </w:r>
      <w:r w:rsidR="0031155A" w:rsidRPr="005975F2">
        <w:rPr>
          <w:rFonts w:ascii="Times New Roman" w:hAnsi="Times New Roman" w:cs="Times New Roman"/>
          <w:lang w:val="ru-RU"/>
        </w:rPr>
        <w:t xml:space="preserve">. </w:t>
      </w:r>
    </w:p>
    <w:p w14:paraId="086B8834" w14:textId="4812C958" w:rsidR="0064425A" w:rsidRPr="005975F2" w:rsidRDefault="00733F89" w:rsidP="001A240E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975F2">
        <w:rPr>
          <w:rFonts w:ascii="Times New Roman" w:hAnsi="Times New Roman" w:cs="Times New Roman"/>
          <w:lang w:val="ru-RU"/>
        </w:rPr>
        <w:t xml:space="preserve">Привлечение третьего лица на стороне истца встречается в судебной практике </w:t>
      </w:r>
      <w:r w:rsidR="00E4492A">
        <w:rPr>
          <w:rFonts w:ascii="Times New Roman" w:hAnsi="Times New Roman" w:cs="Times New Roman"/>
          <w:lang w:val="ru-RU"/>
        </w:rPr>
        <w:t>крайне</w:t>
      </w:r>
      <w:r w:rsidRPr="005975F2">
        <w:rPr>
          <w:rFonts w:ascii="Times New Roman" w:hAnsi="Times New Roman" w:cs="Times New Roman"/>
          <w:lang w:val="ru-RU"/>
        </w:rPr>
        <w:t xml:space="preserve"> редко. В основном третьи лица, не имеющие самостоятельных требований на предмет спора, появляются в гражданском процессе на стороне ответчика. </w:t>
      </w:r>
    </w:p>
    <w:p w14:paraId="792DCD9C" w14:textId="071DAF96" w:rsidR="0031155A" w:rsidRPr="005975F2" w:rsidRDefault="0031155A" w:rsidP="001A240E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975F2">
        <w:rPr>
          <w:rFonts w:ascii="Times New Roman" w:hAnsi="Times New Roman" w:cs="Times New Roman"/>
          <w:lang w:val="ru-RU"/>
        </w:rPr>
        <w:t>Еще более сложным представляется этот вопрос в связи со статусом Президента РК.</w:t>
      </w:r>
    </w:p>
    <w:p w14:paraId="2574D7F7" w14:textId="77777777" w:rsidR="001A240E" w:rsidRPr="005975F2" w:rsidRDefault="0031155A" w:rsidP="001A240E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975F2">
        <w:rPr>
          <w:rFonts w:ascii="Times New Roman" w:hAnsi="Times New Roman" w:cs="Times New Roman"/>
          <w:lang w:val="ru-RU"/>
        </w:rPr>
        <w:t>Согласно пункту 2 статьи 47 Конституции РК «</w:t>
      </w:r>
      <w:r w:rsidRPr="005975F2">
        <w:rPr>
          <w:rFonts w:ascii="Times New Roman" w:hAnsi="Times New Roman" w:cs="Times New Roman"/>
          <w:i/>
          <w:lang w:val="ru-RU"/>
        </w:rPr>
        <w:t>Президент Республики несет ответственность за действия, совершенные при исполнении своих обязанностей, только в случае государственной измены и может быть за это отрешен от должности Парламентом</w:t>
      </w:r>
      <w:r w:rsidRPr="005975F2">
        <w:rPr>
          <w:rFonts w:ascii="Times New Roman" w:hAnsi="Times New Roman" w:cs="Times New Roman"/>
          <w:lang w:val="ru-RU"/>
        </w:rPr>
        <w:t>».</w:t>
      </w:r>
    </w:p>
    <w:p w14:paraId="6F860B7E" w14:textId="26F0811F" w:rsidR="001A240E" w:rsidRPr="005975F2" w:rsidRDefault="001A240E" w:rsidP="001A240E">
      <w:pPr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 w:rsidRPr="005975F2">
        <w:rPr>
          <w:rFonts w:ascii="Times New Roman" w:hAnsi="Times New Roman" w:cs="Times New Roman"/>
          <w:lang w:val="ru-RU"/>
        </w:rPr>
        <w:t>Согласно пункту 2 статьи 26 Конституционного закона РК от 26 декабря 1995 года «О Президенте Республики Казахстан» «</w:t>
      </w:r>
      <w:r w:rsidRPr="005975F2">
        <w:rPr>
          <w:rFonts w:ascii="Times New Roman" w:hAnsi="Times New Roman" w:cs="Times New Roman"/>
          <w:i/>
          <w:lang w:val="ru-RU"/>
        </w:rPr>
        <w:t>Президент несет ответственность за действия, совершенные при исполнении своих обязанностей, только в случае </w:t>
      </w:r>
      <w:hyperlink r:id="rId8" w:anchor="z665" w:history="1">
        <w:r w:rsidRPr="005975F2">
          <w:rPr>
            <w:rStyle w:val="aa"/>
            <w:rFonts w:ascii="Times New Roman" w:hAnsi="Times New Roman" w:cs="Times New Roman"/>
            <w:i/>
            <w:color w:val="auto"/>
            <w:u w:val="none"/>
            <w:lang w:val="ru-RU"/>
          </w:rPr>
          <w:t>государственной измены</w:t>
        </w:r>
      </w:hyperlink>
      <w:r w:rsidRPr="005975F2">
        <w:rPr>
          <w:rFonts w:ascii="Times New Roman" w:hAnsi="Times New Roman" w:cs="Times New Roman"/>
          <w:i/>
          <w:lang w:val="ru-RU"/>
        </w:rPr>
        <w:t>, то есть умышленного деяния, совершенного с целью подрыва</w:t>
      </w:r>
      <w:r w:rsidRPr="005975F2">
        <w:rPr>
          <w:rFonts w:ascii="Times New Roman" w:hAnsi="Times New Roman" w:cs="Times New Roman"/>
          <w:i/>
          <w:color w:val="000000"/>
          <w:spacing w:val="2"/>
          <w:shd w:val="clear" w:color="auto" w:fill="FFFFFF"/>
          <w:lang w:val="ru-RU"/>
        </w:rPr>
        <w:t xml:space="preserve"> или ослабления внешней безопасности и суверенитета Республики Казахстан, выразившегося в переходе на сторону врага во время войны или вооруженного конфликта</w:t>
      </w:r>
      <w:proofErr w:type="gramEnd"/>
      <w:r w:rsidRPr="005975F2">
        <w:rPr>
          <w:rFonts w:ascii="Times New Roman" w:hAnsi="Times New Roman" w:cs="Times New Roman"/>
          <w:i/>
          <w:color w:val="000000"/>
          <w:spacing w:val="2"/>
          <w:shd w:val="clear" w:color="auto" w:fill="FFFFFF"/>
          <w:lang w:val="ru-RU"/>
        </w:rPr>
        <w:t xml:space="preserve">, оказания иностранному государству помощи в осуществлении враждебной деятельности против Республики, и может быть за это </w:t>
      </w:r>
      <w:proofErr w:type="gramStart"/>
      <w:r w:rsidRPr="005975F2">
        <w:rPr>
          <w:rFonts w:ascii="Times New Roman" w:hAnsi="Times New Roman" w:cs="Times New Roman"/>
          <w:i/>
          <w:color w:val="000000"/>
          <w:spacing w:val="2"/>
          <w:shd w:val="clear" w:color="auto" w:fill="FFFFFF"/>
          <w:lang w:val="ru-RU"/>
        </w:rPr>
        <w:t>отрешён</w:t>
      </w:r>
      <w:proofErr w:type="gramEnd"/>
      <w:r w:rsidRPr="005975F2">
        <w:rPr>
          <w:rFonts w:ascii="Times New Roman" w:hAnsi="Times New Roman" w:cs="Times New Roman"/>
          <w:i/>
          <w:color w:val="000000"/>
          <w:spacing w:val="2"/>
          <w:shd w:val="clear" w:color="auto" w:fill="FFFFFF"/>
          <w:lang w:val="ru-RU"/>
        </w:rPr>
        <w:t xml:space="preserve"> от должности Парламентом в порядке, установленном </w:t>
      </w:r>
      <w:r w:rsidRPr="005975F2">
        <w:rPr>
          <w:rFonts w:ascii="Times New Roman" w:hAnsi="Times New Roman" w:cs="Times New Roman"/>
          <w:i/>
          <w:spacing w:val="2"/>
          <w:shd w:val="clear" w:color="auto" w:fill="FFFFFF"/>
          <w:lang w:val="ru-RU"/>
        </w:rPr>
        <w:t>Конституцией</w:t>
      </w:r>
      <w:r w:rsidRPr="005975F2">
        <w:rPr>
          <w:rFonts w:ascii="Times New Roman" w:hAnsi="Times New Roman" w:cs="Times New Roman"/>
          <w:spacing w:val="2"/>
          <w:shd w:val="clear" w:color="auto" w:fill="FFFFFF"/>
          <w:lang w:val="ru-RU"/>
        </w:rPr>
        <w:t>»</w:t>
      </w:r>
      <w:r w:rsidRPr="005975F2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>.</w:t>
      </w:r>
    </w:p>
    <w:p w14:paraId="23CA8800" w14:textId="096B3E5F" w:rsidR="0031155A" w:rsidRPr="0031155A" w:rsidRDefault="001A240E" w:rsidP="001A240E">
      <w:pPr>
        <w:ind w:firstLine="720"/>
        <w:jc w:val="both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5975F2">
        <w:rPr>
          <w:rFonts w:ascii="Times New Roman" w:hAnsi="Times New Roman" w:cs="Times New Roman"/>
          <w:lang w:val="ru-RU"/>
        </w:rPr>
        <w:t>Наконец, согласно с</w:t>
      </w:r>
      <w:r w:rsidR="0031155A" w:rsidRPr="005975F2">
        <w:rPr>
          <w:rFonts w:ascii="Times New Roman" w:hAnsi="Times New Roman" w:cs="Times New Roman"/>
          <w:lang w:val="ru-RU"/>
        </w:rPr>
        <w:t>тать</w:t>
      </w:r>
      <w:r w:rsidR="000C1A5F" w:rsidRPr="005975F2">
        <w:rPr>
          <w:rFonts w:ascii="Times New Roman" w:hAnsi="Times New Roman" w:cs="Times New Roman"/>
          <w:lang w:val="ru-RU"/>
        </w:rPr>
        <w:t>е</w:t>
      </w:r>
      <w:r w:rsidR="0031155A" w:rsidRPr="005975F2">
        <w:rPr>
          <w:rFonts w:ascii="Times New Roman" w:hAnsi="Times New Roman" w:cs="Times New Roman"/>
          <w:lang w:val="ru-RU"/>
        </w:rPr>
        <w:t xml:space="preserve"> 3</w:t>
      </w:r>
      <w:r w:rsidRPr="005975F2">
        <w:rPr>
          <w:rFonts w:ascii="Times New Roman" w:hAnsi="Times New Roman" w:cs="Times New Roman"/>
          <w:lang w:val="ru-RU"/>
        </w:rPr>
        <w:t xml:space="preserve"> Конституционного закона РК от 20 июля 2000 года «</w:t>
      </w:r>
      <w:r w:rsidR="0031155A" w:rsidRPr="0031155A">
        <w:rPr>
          <w:rFonts w:ascii="Times New Roman" w:eastAsia="Times New Roman" w:hAnsi="Times New Roman" w:cs="Times New Roman"/>
          <w:i/>
          <w:color w:val="000000"/>
          <w:spacing w:val="2"/>
          <w:lang w:val="ru-RU" w:eastAsia="ru-RU"/>
        </w:rPr>
        <w:t>Первый Президент Республики Казахстан – Лидер Нации обладает неприкосновенностью. Он не может быть привлечен к ответственности за действия, совершенные в период исполнения им полномочий Президента Республики Казахстан, а после их прекращения – связанные с осуществлением своего статуса Первого Президента Республики Казахстан – Лидера Нации. Он не может быть подвергнут задержанию, аресту и содержаться под стражей, обыску, допросу либо личному досмотру</w:t>
      </w:r>
      <w:r w:rsidRPr="005975F2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»</w:t>
      </w:r>
      <w:r w:rsidR="0031155A" w:rsidRPr="003115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.</w:t>
      </w:r>
    </w:p>
    <w:p w14:paraId="7564F42F" w14:textId="2068721D" w:rsidR="001A240E" w:rsidRPr="005975F2" w:rsidRDefault="001A240E" w:rsidP="001A240E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975F2">
        <w:rPr>
          <w:rFonts w:ascii="Times New Roman" w:hAnsi="Times New Roman" w:cs="Times New Roman"/>
          <w:lang w:val="ru-RU"/>
        </w:rPr>
        <w:t xml:space="preserve">Исходя из приведённых выше формулировок, рассматриваемых  в контексте всего законодательства о президентской власти, </w:t>
      </w:r>
      <w:r w:rsidR="00A124DB" w:rsidRPr="005975F2">
        <w:rPr>
          <w:rFonts w:ascii="Times New Roman" w:hAnsi="Times New Roman" w:cs="Times New Roman"/>
          <w:lang w:val="ru-RU"/>
        </w:rPr>
        <w:t>следует, видимо, полагать,</w:t>
      </w:r>
      <w:r w:rsidRPr="005975F2">
        <w:rPr>
          <w:rFonts w:ascii="Times New Roman" w:hAnsi="Times New Roman" w:cs="Times New Roman"/>
          <w:lang w:val="ru-RU"/>
        </w:rPr>
        <w:t xml:space="preserve"> что Президент РК не может быть привлечён ни к какой ответственности: уголовной, административной или гражданско-правовой.</w:t>
      </w:r>
      <w:r w:rsidR="00A124DB" w:rsidRPr="005975F2">
        <w:rPr>
          <w:rFonts w:ascii="Times New Roman" w:hAnsi="Times New Roman" w:cs="Times New Roman"/>
          <w:lang w:val="ru-RU"/>
        </w:rPr>
        <w:t xml:space="preserve"> </w:t>
      </w:r>
    </w:p>
    <w:p w14:paraId="704BC395" w14:textId="77777777" w:rsidR="000C1A5F" w:rsidRPr="005975F2" w:rsidRDefault="001A240E" w:rsidP="001A240E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975F2">
        <w:rPr>
          <w:rFonts w:ascii="Times New Roman" w:hAnsi="Times New Roman" w:cs="Times New Roman"/>
          <w:lang w:val="ru-RU"/>
        </w:rPr>
        <w:t xml:space="preserve">То есть, Президент не может быть ответчиком в гражданском процессе, и, видимо, не может быть третьим лицом, заявляющим или не заявляющим самостоятельные требования, на стороне ответчика.  </w:t>
      </w:r>
    </w:p>
    <w:p w14:paraId="346F46E2" w14:textId="7348C6A0" w:rsidR="000C1A5F" w:rsidRPr="005975F2" w:rsidRDefault="000C1A5F" w:rsidP="001A240E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975F2">
        <w:rPr>
          <w:rFonts w:ascii="Times New Roman" w:hAnsi="Times New Roman" w:cs="Times New Roman"/>
          <w:lang w:val="ru-RU"/>
        </w:rPr>
        <w:t xml:space="preserve">А вот истцом, и, соответственно, третьим лицом на стороне истца Президент, </w:t>
      </w:r>
      <w:r w:rsidR="005975F2">
        <w:rPr>
          <w:rFonts w:ascii="Times New Roman" w:hAnsi="Times New Roman" w:cs="Times New Roman"/>
          <w:lang w:val="ru-RU"/>
        </w:rPr>
        <w:t>по нашему мнению</w:t>
      </w:r>
      <w:r w:rsidRPr="005975F2">
        <w:rPr>
          <w:rFonts w:ascii="Times New Roman" w:hAnsi="Times New Roman" w:cs="Times New Roman"/>
          <w:lang w:val="ru-RU"/>
        </w:rPr>
        <w:t xml:space="preserve">, </w:t>
      </w:r>
      <w:r w:rsidR="00E4492A">
        <w:rPr>
          <w:rFonts w:ascii="Times New Roman" w:hAnsi="Times New Roman" w:cs="Times New Roman"/>
          <w:lang w:val="ru-RU"/>
        </w:rPr>
        <w:t>через своего представителя</w:t>
      </w:r>
      <w:r w:rsidR="00E4492A" w:rsidRPr="005975F2">
        <w:rPr>
          <w:rFonts w:ascii="Times New Roman" w:hAnsi="Times New Roman" w:cs="Times New Roman"/>
          <w:lang w:val="ru-RU"/>
        </w:rPr>
        <w:t xml:space="preserve"> </w:t>
      </w:r>
      <w:r w:rsidRPr="005975F2">
        <w:rPr>
          <w:rFonts w:ascii="Times New Roman" w:hAnsi="Times New Roman" w:cs="Times New Roman"/>
          <w:lang w:val="ru-RU"/>
        </w:rPr>
        <w:t>выступать может.</w:t>
      </w:r>
    </w:p>
    <w:p w14:paraId="0155578A" w14:textId="6C3518DA" w:rsidR="000C1A5F" w:rsidRPr="005975F2" w:rsidRDefault="000C1A5F" w:rsidP="001A240E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975F2">
        <w:rPr>
          <w:rFonts w:ascii="Times New Roman" w:hAnsi="Times New Roman" w:cs="Times New Roman"/>
          <w:lang w:val="ru-RU"/>
        </w:rPr>
        <w:lastRenderedPageBreak/>
        <w:t>Во всяком случае, это следует</w:t>
      </w:r>
      <w:r w:rsidR="00E4492A">
        <w:rPr>
          <w:rFonts w:ascii="Times New Roman" w:hAnsi="Times New Roman" w:cs="Times New Roman"/>
          <w:lang w:val="ru-RU"/>
        </w:rPr>
        <w:t>,</w:t>
      </w:r>
      <w:r w:rsidRPr="005975F2">
        <w:rPr>
          <w:rFonts w:ascii="Times New Roman" w:hAnsi="Times New Roman" w:cs="Times New Roman"/>
          <w:lang w:val="ru-RU"/>
        </w:rPr>
        <w:t xml:space="preserve"> </w:t>
      </w:r>
      <w:r w:rsidR="005975F2">
        <w:rPr>
          <w:rFonts w:ascii="Times New Roman" w:hAnsi="Times New Roman" w:cs="Times New Roman"/>
          <w:lang w:val="ru-RU"/>
        </w:rPr>
        <w:t>в том числе</w:t>
      </w:r>
      <w:r w:rsidR="00E4492A">
        <w:rPr>
          <w:rFonts w:ascii="Times New Roman" w:hAnsi="Times New Roman" w:cs="Times New Roman"/>
          <w:lang w:val="ru-RU"/>
        </w:rPr>
        <w:t>,</w:t>
      </w:r>
      <w:r w:rsidR="005975F2">
        <w:rPr>
          <w:rFonts w:ascii="Times New Roman" w:hAnsi="Times New Roman" w:cs="Times New Roman"/>
          <w:lang w:val="ru-RU"/>
        </w:rPr>
        <w:t xml:space="preserve"> и </w:t>
      </w:r>
      <w:r w:rsidRPr="005975F2">
        <w:rPr>
          <w:rFonts w:ascii="Times New Roman" w:hAnsi="Times New Roman" w:cs="Times New Roman"/>
          <w:lang w:val="ru-RU"/>
        </w:rPr>
        <w:t xml:space="preserve">из положений законодательства, связанных, например, с ответственностью за посягательство на честь и достоинство Президента, которая помимо уголовного наказания, </w:t>
      </w:r>
      <w:r w:rsidR="00EE58DC" w:rsidRPr="005975F2">
        <w:rPr>
          <w:rFonts w:ascii="Times New Roman" w:hAnsi="Times New Roman" w:cs="Times New Roman"/>
          <w:lang w:val="ru-RU"/>
        </w:rPr>
        <w:t xml:space="preserve">должна </w:t>
      </w:r>
      <w:r w:rsidRPr="005975F2">
        <w:rPr>
          <w:rFonts w:ascii="Times New Roman" w:hAnsi="Times New Roman" w:cs="Times New Roman"/>
          <w:lang w:val="ru-RU"/>
        </w:rPr>
        <w:t>предполага</w:t>
      </w:r>
      <w:r w:rsidR="00EE58DC" w:rsidRPr="005975F2">
        <w:rPr>
          <w:rFonts w:ascii="Times New Roman" w:hAnsi="Times New Roman" w:cs="Times New Roman"/>
          <w:lang w:val="ru-RU"/>
        </w:rPr>
        <w:t>ть</w:t>
      </w:r>
      <w:r w:rsidRPr="005975F2">
        <w:rPr>
          <w:rFonts w:ascii="Times New Roman" w:hAnsi="Times New Roman" w:cs="Times New Roman"/>
          <w:lang w:val="ru-RU"/>
        </w:rPr>
        <w:t xml:space="preserve"> и </w:t>
      </w:r>
      <w:r w:rsidR="005975F2">
        <w:rPr>
          <w:rFonts w:ascii="Times New Roman" w:hAnsi="Times New Roman" w:cs="Times New Roman"/>
          <w:lang w:val="ru-RU"/>
        </w:rPr>
        <w:t xml:space="preserve">возможность предъявления </w:t>
      </w:r>
      <w:r w:rsidRPr="005975F2">
        <w:rPr>
          <w:rFonts w:ascii="Times New Roman" w:hAnsi="Times New Roman" w:cs="Times New Roman"/>
          <w:lang w:val="ru-RU"/>
        </w:rPr>
        <w:t>гражданск</w:t>
      </w:r>
      <w:r w:rsidR="005975F2">
        <w:rPr>
          <w:rFonts w:ascii="Times New Roman" w:hAnsi="Times New Roman" w:cs="Times New Roman"/>
          <w:lang w:val="ru-RU"/>
        </w:rPr>
        <w:t>ого</w:t>
      </w:r>
      <w:r w:rsidRPr="005975F2">
        <w:rPr>
          <w:rFonts w:ascii="Times New Roman" w:hAnsi="Times New Roman" w:cs="Times New Roman"/>
          <w:lang w:val="ru-RU"/>
        </w:rPr>
        <w:t xml:space="preserve"> иск</w:t>
      </w:r>
      <w:r w:rsidR="005975F2">
        <w:rPr>
          <w:rFonts w:ascii="Times New Roman" w:hAnsi="Times New Roman" w:cs="Times New Roman"/>
          <w:lang w:val="ru-RU"/>
        </w:rPr>
        <w:t>а</w:t>
      </w:r>
      <w:r w:rsidRPr="005975F2">
        <w:rPr>
          <w:rFonts w:ascii="Times New Roman" w:hAnsi="Times New Roman" w:cs="Times New Roman"/>
          <w:lang w:val="ru-RU"/>
        </w:rPr>
        <w:t xml:space="preserve"> о возмещении материально</w:t>
      </w:r>
      <w:r w:rsidR="005975F2">
        <w:rPr>
          <w:rFonts w:ascii="Times New Roman" w:hAnsi="Times New Roman" w:cs="Times New Roman"/>
          <w:lang w:val="ru-RU"/>
        </w:rPr>
        <w:t>го</w:t>
      </w:r>
      <w:r w:rsidRPr="005975F2">
        <w:rPr>
          <w:rFonts w:ascii="Times New Roman" w:hAnsi="Times New Roman" w:cs="Times New Roman"/>
          <w:lang w:val="ru-RU"/>
        </w:rPr>
        <w:t xml:space="preserve"> ущерба и морального вреда.</w:t>
      </w:r>
    </w:p>
    <w:p w14:paraId="29FF61C5" w14:textId="3EED4EF7" w:rsidR="0031155A" w:rsidRPr="005975F2" w:rsidRDefault="000C1A5F" w:rsidP="001A240E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975F2">
        <w:rPr>
          <w:rFonts w:ascii="Times New Roman" w:hAnsi="Times New Roman" w:cs="Times New Roman"/>
          <w:lang w:val="ru-RU"/>
        </w:rPr>
        <w:t xml:space="preserve">К тому же </w:t>
      </w:r>
      <w:r w:rsidR="00EE58DC" w:rsidRPr="005975F2">
        <w:rPr>
          <w:rFonts w:ascii="Times New Roman" w:hAnsi="Times New Roman" w:cs="Times New Roman"/>
          <w:lang w:val="ru-RU"/>
        </w:rPr>
        <w:t xml:space="preserve">каждый раз необходимо определять: идёт ли речь о Президенте – физическом лице или о Президенте как </w:t>
      </w:r>
      <w:r w:rsidR="005975F2">
        <w:rPr>
          <w:rFonts w:ascii="Times New Roman" w:hAnsi="Times New Roman" w:cs="Times New Roman"/>
          <w:lang w:val="ru-RU"/>
        </w:rPr>
        <w:t xml:space="preserve">государственном </w:t>
      </w:r>
      <w:r w:rsidR="00EE58DC" w:rsidRPr="005975F2">
        <w:rPr>
          <w:rFonts w:ascii="Times New Roman" w:hAnsi="Times New Roman" w:cs="Times New Roman"/>
          <w:lang w:val="ru-RU"/>
        </w:rPr>
        <w:t xml:space="preserve">органе власти.   </w:t>
      </w:r>
      <w:r w:rsidRPr="005975F2">
        <w:rPr>
          <w:rFonts w:ascii="Times New Roman" w:hAnsi="Times New Roman" w:cs="Times New Roman"/>
          <w:lang w:val="ru-RU"/>
        </w:rPr>
        <w:t xml:space="preserve">     </w:t>
      </w:r>
      <w:r w:rsidR="001A240E" w:rsidRPr="005975F2">
        <w:rPr>
          <w:rFonts w:ascii="Times New Roman" w:hAnsi="Times New Roman" w:cs="Times New Roman"/>
          <w:lang w:val="ru-RU"/>
        </w:rPr>
        <w:t xml:space="preserve">  </w:t>
      </w:r>
    </w:p>
    <w:p w14:paraId="76FEF452" w14:textId="77777777" w:rsidR="0064425A" w:rsidRPr="005975F2" w:rsidRDefault="0064425A" w:rsidP="001A240E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14:paraId="2DEFF45D" w14:textId="77777777" w:rsidR="0064425A" w:rsidRPr="005975F2" w:rsidRDefault="0064425A" w:rsidP="001A240E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14:paraId="5567E07B" w14:textId="103214D2" w:rsidR="00033F60" w:rsidRPr="005975F2" w:rsidRDefault="00033F60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lang w:val="ru-RU"/>
        </w:rPr>
      </w:pPr>
    </w:p>
    <w:p w14:paraId="186AD544" w14:textId="77777777" w:rsidR="00CF712B" w:rsidRPr="005975F2" w:rsidRDefault="00CF712B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lang w:val="ru-RU"/>
        </w:rPr>
      </w:pPr>
    </w:p>
    <w:p w14:paraId="0CB54C02" w14:textId="77777777" w:rsidR="003053AC" w:rsidRPr="005975F2" w:rsidRDefault="003053AC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5975F2">
        <w:rPr>
          <w:rFonts w:ascii="Times New Roman" w:hAnsi="Times New Roman" w:cs="Times New Roman"/>
          <w:b/>
          <w:lang w:val="ru-RU"/>
        </w:rPr>
        <w:t xml:space="preserve">Евгений </w:t>
      </w:r>
      <w:proofErr w:type="spellStart"/>
      <w:r w:rsidRPr="005975F2">
        <w:rPr>
          <w:rFonts w:ascii="Times New Roman" w:hAnsi="Times New Roman" w:cs="Times New Roman"/>
          <w:b/>
          <w:lang w:val="ru-RU"/>
        </w:rPr>
        <w:t>Жовтис</w:t>
      </w:r>
      <w:proofErr w:type="spellEnd"/>
      <w:r w:rsidRPr="005975F2">
        <w:rPr>
          <w:rFonts w:ascii="Times New Roman" w:hAnsi="Times New Roman" w:cs="Times New Roman"/>
          <w:lang w:val="ru-RU"/>
        </w:rPr>
        <w:t>,</w:t>
      </w:r>
    </w:p>
    <w:p w14:paraId="22319935" w14:textId="3428EC0B" w:rsidR="003053AC" w:rsidRPr="005975F2" w:rsidRDefault="0040261F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5975F2">
        <w:rPr>
          <w:rFonts w:ascii="Times New Roman" w:hAnsi="Times New Roman" w:cs="Times New Roman"/>
          <w:lang w:val="ru-RU"/>
        </w:rPr>
        <w:t>директор</w:t>
      </w:r>
      <w:r w:rsidR="003053AC" w:rsidRPr="005975F2">
        <w:rPr>
          <w:rFonts w:ascii="Times New Roman" w:hAnsi="Times New Roman" w:cs="Times New Roman"/>
          <w:lang w:val="ru-RU"/>
        </w:rPr>
        <w:t xml:space="preserve"> Казахстанского международного бюро по правам человека и соблюдению законности</w:t>
      </w:r>
      <w:r w:rsidRPr="005975F2">
        <w:rPr>
          <w:rFonts w:ascii="Times New Roman" w:hAnsi="Times New Roman" w:cs="Times New Roman"/>
          <w:lang w:val="ru-RU"/>
        </w:rPr>
        <w:t>, юрист-правовед</w:t>
      </w:r>
    </w:p>
    <w:p w14:paraId="27C1EB81" w14:textId="77777777" w:rsidR="00CF712B" w:rsidRPr="005975F2" w:rsidRDefault="00CF712B" w:rsidP="003053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</w:p>
    <w:p w14:paraId="780C1A63" w14:textId="2094D695" w:rsidR="00774F31" w:rsidRPr="005975F2" w:rsidRDefault="003053AC" w:rsidP="00CF712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5975F2">
        <w:rPr>
          <w:rFonts w:ascii="Times New Roman" w:hAnsi="Times New Roman" w:cs="Times New Roman"/>
          <w:lang w:val="ru-RU"/>
        </w:rPr>
        <w:t>1</w:t>
      </w:r>
      <w:r w:rsidR="0040261F" w:rsidRPr="005975F2">
        <w:rPr>
          <w:rFonts w:ascii="Times New Roman" w:hAnsi="Times New Roman" w:cs="Times New Roman"/>
          <w:lang w:val="ru-RU"/>
        </w:rPr>
        <w:t>0</w:t>
      </w:r>
      <w:r w:rsidRPr="005975F2">
        <w:rPr>
          <w:rFonts w:ascii="Times New Roman" w:hAnsi="Times New Roman" w:cs="Times New Roman"/>
          <w:lang w:val="ru-RU"/>
        </w:rPr>
        <w:t xml:space="preserve"> </w:t>
      </w:r>
      <w:r w:rsidR="0040261F" w:rsidRPr="005975F2">
        <w:rPr>
          <w:rFonts w:ascii="Times New Roman" w:hAnsi="Times New Roman" w:cs="Times New Roman"/>
          <w:lang w:val="ru-RU"/>
        </w:rPr>
        <w:t>июля</w:t>
      </w:r>
      <w:r w:rsidRPr="005975F2">
        <w:rPr>
          <w:rFonts w:ascii="Times New Roman" w:hAnsi="Times New Roman" w:cs="Times New Roman"/>
          <w:lang w:val="ru-RU"/>
        </w:rPr>
        <w:t xml:space="preserve"> 201</w:t>
      </w:r>
      <w:r w:rsidR="0040261F" w:rsidRPr="005975F2">
        <w:rPr>
          <w:rFonts w:ascii="Times New Roman" w:hAnsi="Times New Roman" w:cs="Times New Roman"/>
          <w:lang w:val="ru-RU"/>
        </w:rPr>
        <w:t>6</w:t>
      </w:r>
      <w:r w:rsidRPr="005975F2">
        <w:rPr>
          <w:rFonts w:ascii="Times New Roman" w:hAnsi="Times New Roman" w:cs="Times New Roman"/>
          <w:lang w:val="ru-RU"/>
        </w:rPr>
        <w:t xml:space="preserve"> г.</w:t>
      </w:r>
    </w:p>
    <w:sectPr w:rsidR="00774F31" w:rsidRPr="005975F2" w:rsidSect="00F076CE">
      <w:footerReference w:type="even" r:id="rId9"/>
      <w:footerReference w:type="default" r:id="rId10"/>
      <w:pgSz w:w="12240" w:h="15840"/>
      <w:pgMar w:top="1440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B3E16" w14:textId="77777777" w:rsidR="00616E8D" w:rsidRDefault="00616E8D" w:rsidP="00706A75">
      <w:r>
        <w:separator/>
      </w:r>
    </w:p>
  </w:endnote>
  <w:endnote w:type="continuationSeparator" w:id="0">
    <w:p w14:paraId="55ADAE4D" w14:textId="77777777" w:rsidR="00616E8D" w:rsidRDefault="00616E8D" w:rsidP="0070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D1DE6" w14:textId="77777777" w:rsidR="00CF712B" w:rsidRDefault="00CF712B" w:rsidP="00F076C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0A0C26A" w14:textId="77777777" w:rsidR="00CF712B" w:rsidRDefault="00CF712B" w:rsidP="0036317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33A29" w14:textId="77777777" w:rsidR="00CF712B" w:rsidRDefault="00CF712B" w:rsidP="00F076C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375E">
      <w:rPr>
        <w:rStyle w:val="a9"/>
        <w:noProof/>
      </w:rPr>
      <w:t>1</w:t>
    </w:r>
    <w:r>
      <w:rPr>
        <w:rStyle w:val="a9"/>
      </w:rPr>
      <w:fldChar w:fldCharType="end"/>
    </w:r>
  </w:p>
  <w:p w14:paraId="31CB26B0" w14:textId="77777777" w:rsidR="00CF712B" w:rsidRDefault="00CF712B" w:rsidP="0036317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6B8EE" w14:textId="77777777" w:rsidR="00616E8D" w:rsidRDefault="00616E8D" w:rsidP="00706A75">
      <w:r>
        <w:separator/>
      </w:r>
    </w:p>
  </w:footnote>
  <w:footnote w:type="continuationSeparator" w:id="0">
    <w:p w14:paraId="1656BF5F" w14:textId="77777777" w:rsidR="00616E8D" w:rsidRDefault="00616E8D" w:rsidP="00706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0B"/>
    <w:rsid w:val="00033F60"/>
    <w:rsid w:val="000C1A5F"/>
    <w:rsid w:val="00162411"/>
    <w:rsid w:val="001A240E"/>
    <w:rsid w:val="001F548F"/>
    <w:rsid w:val="00280415"/>
    <w:rsid w:val="002A2155"/>
    <w:rsid w:val="002D06EF"/>
    <w:rsid w:val="003053AC"/>
    <w:rsid w:val="0031155A"/>
    <w:rsid w:val="0036317D"/>
    <w:rsid w:val="003A4C5B"/>
    <w:rsid w:val="0040261F"/>
    <w:rsid w:val="004D46A8"/>
    <w:rsid w:val="004E16A9"/>
    <w:rsid w:val="00501BBB"/>
    <w:rsid w:val="005975F2"/>
    <w:rsid w:val="005C2B5D"/>
    <w:rsid w:val="005F429D"/>
    <w:rsid w:val="00616E8D"/>
    <w:rsid w:val="0064425A"/>
    <w:rsid w:val="006D4110"/>
    <w:rsid w:val="00706A75"/>
    <w:rsid w:val="00733F89"/>
    <w:rsid w:val="00774F31"/>
    <w:rsid w:val="00787D72"/>
    <w:rsid w:val="00796F6B"/>
    <w:rsid w:val="007D61BB"/>
    <w:rsid w:val="008204A5"/>
    <w:rsid w:val="008C00CC"/>
    <w:rsid w:val="008C424E"/>
    <w:rsid w:val="008C51E0"/>
    <w:rsid w:val="008D3D7F"/>
    <w:rsid w:val="008E7858"/>
    <w:rsid w:val="00950C9C"/>
    <w:rsid w:val="009B0CE3"/>
    <w:rsid w:val="009C320E"/>
    <w:rsid w:val="00A0193F"/>
    <w:rsid w:val="00A1160B"/>
    <w:rsid w:val="00A124DB"/>
    <w:rsid w:val="00A53244"/>
    <w:rsid w:val="00A62335"/>
    <w:rsid w:val="00A6707F"/>
    <w:rsid w:val="00B2278F"/>
    <w:rsid w:val="00B44134"/>
    <w:rsid w:val="00BF4319"/>
    <w:rsid w:val="00C4375E"/>
    <w:rsid w:val="00C63955"/>
    <w:rsid w:val="00CF712B"/>
    <w:rsid w:val="00DD2489"/>
    <w:rsid w:val="00E4492A"/>
    <w:rsid w:val="00EB223A"/>
    <w:rsid w:val="00EE58DC"/>
    <w:rsid w:val="00EE79F3"/>
    <w:rsid w:val="00F076CE"/>
    <w:rsid w:val="00F46766"/>
    <w:rsid w:val="00FD3AEF"/>
    <w:rsid w:val="00FD56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FAE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15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04A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3">
    <w:name w:val="Normal (Web)"/>
    <w:basedOn w:val="Default"/>
    <w:next w:val="Default"/>
    <w:uiPriority w:val="99"/>
    <w:rsid w:val="008204A5"/>
    <w:rPr>
      <w:color w:val="auto"/>
    </w:rPr>
  </w:style>
  <w:style w:type="paragraph" w:styleId="a4">
    <w:name w:val="footnote text"/>
    <w:basedOn w:val="a"/>
    <w:link w:val="a5"/>
    <w:uiPriority w:val="99"/>
    <w:unhideWhenUsed/>
    <w:rsid w:val="00706A75"/>
  </w:style>
  <w:style w:type="character" w:customStyle="1" w:styleId="a5">
    <w:name w:val="Текст сноски Знак"/>
    <w:basedOn w:val="a0"/>
    <w:link w:val="a4"/>
    <w:uiPriority w:val="99"/>
    <w:rsid w:val="00706A75"/>
  </w:style>
  <w:style w:type="character" w:styleId="a6">
    <w:name w:val="footnote reference"/>
    <w:basedOn w:val="a0"/>
    <w:uiPriority w:val="99"/>
    <w:unhideWhenUsed/>
    <w:rsid w:val="00706A75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36317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317D"/>
  </w:style>
  <w:style w:type="character" w:styleId="a9">
    <w:name w:val="page number"/>
    <w:basedOn w:val="a0"/>
    <w:uiPriority w:val="99"/>
    <w:semiHidden/>
    <w:unhideWhenUsed/>
    <w:rsid w:val="0036317D"/>
  </w:style>
  <w:style w:type="character" w:customStyle="1" w:styleId="apple-converted-space">
    <w:name w:val="apple-converted-space"/>
    <w:basedOn w:val="a0"/>
    <w:rsid w:val="0031155A"/>
  </w:style>
  <w:style w:type="character" w:customStyle="1" w:styleId="10">
    <w:name w:val="Заголовок 1 Знак"/>
    <w:basedOn w:val="a0"/>
    <w:link w:val="1"/>
    <w:uiPriority w:val="9"/>
    <w:rsid w:val="0031155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a">
    <w:name w:val="Hyperlink"/>
    <w:basedOn w:val="a0"/>
    <w:uiPriority w:val="99"/>
    <w:unhideWhenUsed/>
    <w:rsid w:val="001A2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15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04A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3">
    <w:name w:val="Normal (Web)"/>
    <w:basedOn w:val="Default"/>
    <w:next w:val="Default"/>
    <w:uiPriority w:val="99"/>
    <w:rsid w:val="008204A5"/>
    <w:rPr>
      <w:color w:val="auto"/>
    </w:rPr>
  </w:style>
  <w:style w:type="paragraph" w:styleId="a4">
    <w:name w:val="footnote text"/>
    <w:basedOn w:val="a"/>
    <w:link w:val="a5"/>
    <w:uiPriority w:val="99"/>
    <w:unhideWhenUsed/>
    <w:rsid w:val="00706A75"/>
  </w:style>
  <w:style w:type="character" w:customStyle="1" w:styleId="a5">
    <w:name w:val="Текст сноски Знак"/>
    <w:basedOn w:val="a0"/>
    <w:link w:val="a4"/>
    <w:uiPriority w:val="99"/>
    <w:rsid w:val="00706A75"/>
  </w:style>
  <w:style w:type="character" w:styleId="a6">
    <w:name w:val="footnote reference"/>
    <w:basedOn w:val="a0"/>
    <w:uiPriority w:val="99"/>
    <w:unhideWhenUsed/>
    <w:rsid w:val="00706A75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36317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317D"/>
  </w:style>
  <w:style w:type="character" w:styleId="a9">
    <w:name w:val="page number"/>
    <w:basedOn w:val="a0"/>
    <w:uiPriority w:val="99"/>
    <w:semiHidden/>
    <w:unhideWhenUsed/>
    <w:rsid w:val="0036317D"/>
  </w:style>
  <w:style w:type="character" w:customStyle="1" w:styleId="apple-converted-space">
    <w:name w:val="apple-converted-space"/>
    <w:basedOn w:val="a0"/>
    <w:rsid w:val="0031155A"/>
  </w:style>
  <w:style w:type="character" w:customStyle="1" w:styleId="10">
    <w:name w:val="Заголовок 1 Знак"/>
    <w:basedOn w:val="a0"/>
    <w:link w:val="1"/>
    <w:uiPriority w:val="9"/>
    <w:rsid w:val="0031155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a">
    <w:name w:val="Hyperlink"/>
    <w:basedOn w:val="a0"/>
    <w:uiPriority w:val="99"/>
    <w:unhideWhenUsed/>
    <w:rsid w:val="001A2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40000022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D7402E-4C39-4F03-A996-F7C714E5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KIBHR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Yevgeniy Zhovtis</dc:creator>
  <cp:lastModifiedBy>Жовтис Евгений</cp:lastModifiedBy>
  <cp:revision>10</cp:revision>
  <dcterms:created xsi:type="dcterms:W3CDTF">2016-08-11T06:09:00Z</dcterms:created>
  <dcterms:modified xsi:type="dcterms:W3CDTF">2016-09-11T02:58:00Z</dcterms:modified>
</cp:coreProperties>
</file>