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84B24" w14:textId="77777777" w:rsidR="000A46E7" w:rsidRPr="00834681" w:rsidRDefault="000A46E7" w:rsidP="000A46E7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34681">
        <w:rPr>
          <w:rFonts w:asciiTheme="majorHAnsi" w:hAnsiTheme="majorHAnsi"/>
          <w:b/>
          <w:sz w:val="28"/>
          <w:szCs w:val="28"/>
        </w:rPr>
        <w:t xml:space="preserve">КОММЕНТАРИЙ КАЗАХСТАНСКОГО МЕЖДУНАРОДНОГО БЮРО ПО ПРАВАМ ЧЕЛОВЕКА И СОБЛЮДЕНИЮ ЗАКОННОСТИ К </w:t>
      </w:r>
      <w:r w:rsidRPr="00834681">
        <w:rPr>
          <w:rFonts w:asciiTheme="majorHAnsi" w:hAnsiTheme="majorHAnsi"/>
          <w:b/>
          <w:bCs/>
          <w:sz w:val="28"/>
          <w:szCs w:val="28"/>
        </w:rPr>
        <w:t>ПЛАН</w:t>
      </w:r>
      <w:r w:rsidR="008C41E5" w:rsidRPr="00834681">
        <w:rPr>
          <w:rFonts w:asciiTheme="majorHAnsi" w:hAnsiTheme="majorHAnsi"/>
          <w:b/>
          <w:bCs/>
          <w:sz w:val="28"/>
          <w:szCs w:val="28"/>
        </w:rPr>
        <w:t>У</w:t>
      </w:r>
      <w:r w:rsidRPr="00834681">
        <w:rPr>
          <w:rFonts w:asciiTheme="majorHAnsi" w:hAnsiTheme="majorHAnsi"/>
          <w:b/>
          <w:sz w:val="28"/>
          <w:szCs w:val="28"/>
        </w:rPr>
        <w:br/>
        <w:t>   </w:t>
      </w:r>
      <w:r w:rsidRPr="00834681">
        <w:rPr>
          <w:rFonts w:asciiTheme="majorHAnsi" w:hAnsiTheme="majorHAnsi"/>
          <w:b/>
          <w:bCs/>
          <w:sz w:val="28"/>
          <w:szCs w:val="28"/>
        </w:rPr>
        <w:t>МЕРОПРИЯТИЙ ПРАВИТЕЛЬСТВА РЕСПУБЛИКИ КАЗАХСТАН ПО РЕАЛИЗАЦИИ</w:t>
      </w:r>
      <w:r w:rsidR="008C41E5" w:rsidRPr="0083468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834681">
        <w:rPr>
          <w:rFonts w:asciiTheme="majorHAnsi" w:hAnsiTheme="majorHAnsi"/>
          <w:b/>
          <w:sz w:val="28"/>
          <w:szCs w:val="28"/>
        </w:rPr>
        <w:t> </w:t>
      </w:r>
      <w:r w:rsidRPr="00834681">
        <w:rPr>
          <w:rFonts w:asciiTheme="majorHAnsi" w:hAnsiTheme="majorHAnsi"/>
          <w:b/>
          <w:bCs/>
          <w:sz w:val="28"/>
          <w:szCs w:val="28"/>
        </w:rPr>
        <w:t>РЕКОМЕНДАЦИЙ ГОСУДАРСТВ-ЧЛЕНОВ О</w:t>
      </w:r>
      <w:r w:rsidR="008C41E5" w:rsidRPr="00834681">
        <w:rPr>
          <w:rFonts w:asciiTheme="majorHAnsi" w:hAnsiTheme="majorHAnsi"/>
          <w:b/>
          <w:bCs/>
          <w:sz w:val="28"/>
          <w:szCs w:val="28"/>
        </w:rPr>
        <w:t>ОН</w:t>
      </w:r>
      <w:r w:rsidRPr="00834681">
        <w:rPr>
          <w:rFonts w:asciiTheme="majorHAnsi" w:hAnsiTheme="majorHAnsi"/>
          <w:b/>
          <w:bCs/>
          <w:sz w:val="28"/>
          <w:szCs w:val="28"/>
        </w:rPr>
        <w:t> В РАМКАХ У</w:t>
      </w:r>
      <w:r w:rsidR="008C41E5" w:rsidRPr="00834681">
        <w:rPr>
          <w:rFonts w:asciiTheme="majorHAnsi" w:hAnsiTheme="majorHAnsi"/>
          <w:b/>
          <w:bCs/>
          <w:sz w:val="28"/>
          <w:szCs w:val="28"/>
        </w:rPr>
        <w:t>ПО</w:t>
      </w:r>
      <w:r w:rsidRPr="00834681">
        <w:rPr>
          <w:rFonts w:asciiTheme="majorHAnsi" w:hAnsiTheme="majorHAnsi"/>
          <w:b/>
          <w:bCs/>
          <w:sz w:val="28"/>
          <w:szCs w:val="28"/>
        </w:rPr>
        <w:t xml:space="preserve"> И</w:t>
      </w:r>
      <w:r w:rsidR="008C41E5" w:rsidRPr="0083468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834681">
        <w:rPr>
          <w:rFonts w:asciiTheme="majorHAnsi" w:hAnsiTheme="majorHAnsi"/>
          <w:b/>
          <w:bCs/>
          <w:sz w:val="28"/>
          <w:szCs w:val="28"/>
        </w:rPr>
        <w:t>КОМИТЕТ</w:t>
      </w:r>
      <w:r w:rsidR="008C41E5" w:rsidRPr="00834681">
        <w:rPr>
          <w:rFonts w:asciiTheme="majorHAnsi" w:hAnsiTheme="majorHAnsi"/>
          <w:b/>
          <w:bCs/>
          <w:sz w:val="28"/>
          <w:szCs w:val="28"/>
        </w:rPr>
        <w:t>А</w:t>
      </w:r>
      <w:r w:rsidRPr="00834681">
        <w:rPr>
          <w:rFonts w:asciiTheme="majorHAnsi" w:hAnsiTheme="majorHAnsi"/>
          <w:b/>
          <w:bCs/>
          <w:sz w:val="28"/>
          <w:szCs w:val="28"/>
        </w:rPr>
        <w:t xml:space="preserve"> ООН ПО ВТОРОМУ ПЕРИОДИЧЕСКОМУ ДОКЛАДУ КАЗАХСТАНА ПО</w:t>
      </w:r>
      <w:r w:rsidR="008C41E5" w:rsidRPr="0083468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834681">
        <w:rPr>
          <w:rFonts w:asciiTheme="majorHAnsi" w:hAnsiTheme="majorHAnsi"/>
          <w:b/>
          <w:bCs/>
          <w:sz w:val="28"/>
          <w:szCs w:val="28"/>
        </w:rPr>
        <w:t>МЕЖДУНАРОДНОМУ ПАКТУ О ГРАЖДАНСКИХ И ПОЛИТИЧЕСКИХ ПРАВАХ</w:t>
      </w:r>
      <w:r w:rsidRPr="00834681">
        <w:rPr>
          <w:rFonts w:asciiTheme="majorHAnsi" w:hAnsiTheme="majorHAnsi"/>
          <w:b/>
          <w:bCs/>
          <w:sz w:val="28"/>
          <w:szCs w:val="28"/>
        </w:rPr>
        <w:br/>
        <w:t>    НА 2016 - 2019 ГОДЫ</w:t>
      </w:r>
    </w:p>
    <w:p w14:paraId="24278A6F" w14:textId="77777777" w:rsidR="002D06EF" w:rsidRPr="00834681" w:rsidRDefault="002D06EF" w:rsidP="000A46E7">
      <w:pPr>
        <w:jc w:val="center"/>
        <w:rPr>
          <w:rFonts w:asciiTheme="majorHAnsi" w:hAnsiTheme="majorHAnsi"/>
          <w:sz w:val="28"/>
          <w:szCs w:val="28"/>
          <w:lang w:val="ru-RU"/>
        </w:rPr>
      </w:pPr>
    </w:p>
    <w:p w14:paraId="1BF67C73" w14:textId="0E6C2351" w:rsidR="00E526CA" w:rsidRPr="00834681" w:rsidRDefault="00E526CA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834681">
        <w:rPr>
          <w:rFonts w:asciiTheme="majorHAnsi" w:hAnsiTheme="majorHAnsi"/>
          <w:b/>
          <w:sz w:val="28"/>
          <w:szCs w:val="28"/>
          <w:lang w:val="ru-RU"/>
        </w:rPr>
        <w:t>1.</w:t>
      </w:r>
      <w:r w:rsidRPr="00834681">
        <w:rPr>
          <w:rFonts w:asciiTheme="majorHAnsi" w:hAnsiTheme="majorHAnsi"/>
          <w:sz w:val="28"/>
          <w:szCs w:val="28"/>
          <w:lang w:val="ru-RU"/>
        </w:rPr>
        <w:t xml:space="preserve"> В План включены 56 рекомендаций из </w:t>
      </w:r>
      <w:r w:rsidR="008F2CDB" w:rsidRPr="00834681">
        <w:rPr>
          <w:rFonts w:asciiTheme="majorHAnsi" w:hAnsiTheme="majorHAnsi"/>
          <w:sz w:val="28"/>
          <w:szCs w:val="28"/>
          <w:lang w:val="ru-RU"/>
        </w:rPr>
        <w:t>194, представленных Республике Казахстан в рамках УПО (из которых государство посчитало, что 47 оно уже выполнило, 96 находятся в стадии имплементации и 47 не приняло)</w:t>
      </w:r>
      <w:r w:rsidR="006C0A97" w:rsidRPr="00834681">
        <w:rPr>
          <w:rFonts w:asciiTheme="majorHAnsi" w:hAnsiTheme="majorHAnsi"/>
          <w:sz w:val="28"/>
          <w:szCs w:val="28"/>
          <w:lang w:val="ru-RU"/>
        </w:rPr>
        <w:t>,</w:t>
      </w:r>
      <w:r w:rsidR="008F2CDB" w:rsidRPr="00834681">
        <w:rPr>
          <w:rFonts w:asciiTheme="majorHAnsi" w:hAnsiTheme="majorHAnsi"/>
          <w:sz w:val="28"/>
          <w:szCs w:val="28"/>
          <w:lang w:val="ru-RU"/>
        </w:rPr>
        <w:t xml:space="preserve"> и 25 рекомендаций КПЧ ООН.  Несмотря на то, что целый ряд рекомендаций в рамках УПО повторяются</w:t>
      </w:r>
      <w:r w:rsidR="00206056" w:rsidRPr="00834681">
        <w:rPr>
          <w:rFonts w:asciiTheme="majorHAnsi" w:hAnsiTheme="majorHAnsi"/>
          <w:sz w:val="28"/>
          <w:szCs w:val="28"/>
          <w:lang w:val="ru-RU"/>
        </w:rPr>
        <w:t>,</w:t>
      </w:r>
      <w:r w:rsidR="008F2CDB" w:rsidRPr="00834681">
        <w:rPr>
          <w:rFonts w:asciiTheme="majorHAnsi" w:hAnsiTheme="majorHAnsi"/>
          <w:sz w:val="28"/>
          <w:szCs w:val="28"/>
          <w:lang w:val="ru-RU"/>
        </w:rPr>
        <w:t xml:space="preserve"> очевидно, что План не охватывает целый ряд рекомендаций, учитывая к тому же, что отдельные рекомендации КПЧ ООН охватывают целый ряд вопросов, касающихся отдельных прав и свобод человека.</w:t>
      </w:r>
    </w:p>
    <w:p w14:paraId="3B96D21E" w14:textId="77777777" w:rsidR="008F2CDB" w:rsidRPr="00834681" w:rsidRDefault="008F2CDB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14:paraId="7134488B" w14:textId="1D0D63EA" w:rsidR="008F2CDB" w:rsidRPr="00834681" w:rsidRDefault="008F2CDB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834681">
        <w:rPr>
          <w:rFonts w:asciiTheme="majorHAnsi" w:hAnsiTheme="majorHAnsi"/>
          <w:b/>
          <w:sz w:val="28"/>
          <w:szCs w:val="28"/>
          <w:lang w:val="ru-RU"/>
        </w:rPr>
        <w:t xml:space="preserve">2. </w:t>
      </w:r>
      <w:r w:rsidRPr="00834681">
        <w:rPr>
          <w:rFonts w:asciiTheme="majorHAnsi" w:hAnsiTheme="majorHAnsi"/>
          <w:sz w:val="28"/>
          <w:szCs w:val="28"/>
          <w:lang w:val="ru-RU"/>
        </w:rPr>
        <w:t xml:space="preserve">Вызывает сожаление то, что в Плане ратификация Факультативного протокола к МПЭСКП </w:t>
      </w:r>
      <w:r w:rsidR="00206056" w:rsidRPr="00834681">
        <w:rPr>
          <w:rFonts w:asciiTheme="majorHAnsi" w:hAnsiTheme="majorHAnsi"/>
          <w:sz w:val="28"/>
          <w:szCs w:val="28"/>
          <w:lang w:val="ru-RU"/>
        </w:rPr>
        <w:t>о признании компетенции Комитета ООН по экономическим социальным и культурным правам рассматривать индивидуальные жалобы увязано с созданием Целевого фонда. Решения КЭСКП связано не только и не столько с материальной компенсацией, но и с установлением нарушений прав, закреплённых в МПЭСКП. Ратификация этого протокола могла бы способствовать приближению казахстанского законодательства и правоприменительной практики в области соблюдения экономических, социальных и культурных прав к международным стандартам.</w:t>
      </w:r>
    </w:p>
    <w:p w14:paraId="25BEB7BD" w14:textId="77777777" w:rsidR="00206056" w:rsidRPr="00834681" w:rsidRDefault="00206056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14:paraId="209B9C30" w14:textId="0F384E8C" w:rsidR="00206056" w:rsidRPr="00834681" w:rsidRDefault="00206056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834681">
        <w:rPr>
          <w:rFonts w:asciiTheme="majorHAnsi" w:hAnsiTheme="majorHAnsi"/>
          <w:b/>
          <w:sz w:val="28"/>
          <w:szCs w:val="28"/>
          <w:lang w:val="ru-RU"/>
        </w:rPr>
        <w:t xml:space="preserve">3. </w:t>
      </w:r>
      <w:r w:rsidRPr="00834681">
        <w:rPr>
          <w:rFonts w:asciiTheme="majorHAnsi" w:hAnsiTheme="majorHAnsi"/>
          <w:sz w:val="28"/>
          <w:szCs w:val="28"/>
          <w:lang w:val="ru-RU"/>
        </w:rPr>
        <w:t>Предлагается более чётко сформулировать пункт</w:t>
      </w:r>
      <w:r w:rsidRPr="00834681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 w:rsidRPr="00834681">
        <w:rPr>
          <w:rFonts w:asciiTheme="majorHAnsi" w:hAnsiTheme="majorHAnsi"/>
          <w:sz w:val="28"/>
          <w:szCs w:val="28"/>
          <w:lang w:val="ru-RU"/>
        </w:rPr>
        <w:t xml:space="preserve">3 Плана. КСО ДПЧИ ещё в 2014 году и позднее уже рекомендовало </w:t>
      </w:r>
      <w:r w:rsidR="00600926" w:rsidRPr="00834681">
        <w:rPr>
          <w:rFonts w:asciiTheme="majorHAnsi" w:hAnsiTheme="majorHAnsi"/>
          <w:sz w:val="28"/>
          <w:szCs w:val="28"/>
          <w:lang w:val="ru-RU"/>
        </w:rPr>
        <w:t xml:space="preserve">привести институт Уполномоченного по правам человека РК в соответствие с Парижскими принципами. Поэтому в План надо включить разработку соответствующего законопроекта, а не очередное обсуждение на заседании КСО ДПЧИ. Аналогично предлагается привести и институт Уполномоченного по правам ребёнка в РК в соответствие с </w:t>
      </w:r>
      <w:r w:rsidR="00600926" w:rsidRPr="00834681">
        <w:rPr>
          <w:rFonts w:asciiTheme="majorHAnsi" w:hAnsiTheme="majorHAnsi"/>
          <w:sz w:val="28"/>
          <w:szCs w:val="28"/>
          <w:lang w:val="ru-RU"/>
        </w:rPr>
        <w:lastRenderedPageBreak/>
        <w:t>Парижскими принципами путём разработки и принятия соответствующего закона (пункт 6 Плана).</w:t>
      </w:r>
    </w:p>
    <w:p w14:paraId="31DBC0F8" w14:textId="77777777" w:rsidR="00600926" w:rsidRPr="00834681" w:rsidRDefault="00600926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14:paraId="43503D88" w14:textId="77777777" w:rsidR="006C0A97" w:rsidRPr="00834681" w:rsidRDefault="00600926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834681">
        <w:rPr>
          <w:rFonts w:asciiTheme="majorHAnsi" w:hAnsiTheme="majorHAnsi"/>
          <w:b/>
          <w:sz w:val="28"/>
          <w:szCs w:val="28"/>
          <w:lang w:val="ru-RU"/>
        </w:rPr>
        <w:t xml:space="preserve">4. </w:t>
      </w:r>
      <w:r w:rsidR="006C0A97" w:rsidRPr="00834681">
        <w:rPr>
          <w:rFonts w:asciiTheme="majorHAnsi" w:hAnsiTheme="majorHAnsi"/>
          <w:sz w:val="28"/>
          <w:szCs w:val="28"/>
          <w:lang w:val="ru-RU"/>
        </w:rPr>
        <w:t>Поддерживаем пункты Плана, направленные на укрепление НПМ (пункты 7-9 Плана) и готовы участвовать в этой работе.</w:t>
      </w:r>
    </w:p>
    <w:p w14:paraId="0171B9DA" w14:textId="77777777" w:rsidR="006C0A97" w:rsidRPr="00834681" w:rsidRDefault="006C0A97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14:paraId="07A7E113" w14:textId="4F370FF6" w:rsidR="00600926" w:rsidRPr="00834681" w:rsidRDefault="006C0A97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834681">
        <w:rPr>
          <w:rFonts w:asciiTheme="majorHAnsi" w:hAnsiTheme="majorHAnsi"/>
          <w:b/>
          <w:sz w:val="28"/>
          <w:szCs w:val="28"/>
          <w:lang w:val="ru-RU"/>
        </w:rPr>
        <w:t xml:space="preserve">5. </w:t>
      </w:r>
      <w:r w:rsidRPr="00834681">
        <w:rPr>
          <w:rFonts w:asciiTheme="majorHAnsi" w:hAnsiTheme="majorHAnsi"/>
          <w:sz w:val="28"/>
          <w:szCs w:val="28"/>
          <w:lang w:val="ru-RU"/>
        </w:rPr>
        <w:t>Предлагаем включить в пункт 10 Плана упоминание о подготовленном экспертами гражданского общества проекте Национального плана действий по правам человека на 2017-2021 гг.  как вкладе гражданского общества в подготовку нового Национального плана действий в области прав человека.</w:t>
      </w:r>
    </w:p>
    <w:p w14:paraId="46C3E8AE" w14:textId="77777777" w:rsidR="008562EF" w:rsidRPr="00834681" w:rsidRDefault="008562EF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14:paraId="64C22936" w14:textId="46FAB296" w:rsidR="008562EF" w:rsidRPr="00834681" w:rsidRDefault="008562EF" w:rsidP="00E526CA">
      <w:pPr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834681">
        <w:rPr>
          <w:rFonts w:asciiTheme="majorHAnsi" w:hAnsiTheme="majorHAnsi"/>
          <w:b/>
          <w:sz w:val="28"/>
          <w:szCs w:val="28"/>
          <w:lang w:val="ru-RU"/>
        </w:rPr>
        <w:t xml:space="preserve">6. </w:t>
      </w:r>
      <w:r w:rsidR="00160EAE" w:rsidRPr="00834681">
        <w:rPr>
          <w:rFonts w:asciiTheme="majorHAnsi" w:hAnsiTheme="majorHAnsi"/>
          <w:sz w:val="28"/>
          <w:szCs w:val="28"/>
          <w:lang w:val="ru-RU"/>
        </w:rPr>
        <w:t>Необходимо более чётко сформулировать пункты Плана:</w:t>
      </w:r>
    </w:p>
    <w:p w14:paraId="14777CC8" w14:textId="28007DAD" w:rsidR="00160EAE" w:rsidRPr="00834681" w:rsidRDefault="00160EAE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834681">
        <w:rPr>
          <w:rFonts w:asciiTheme="majorHAnsi" w:hAnsiTheme="majorHAnsi"/>
          <w:sz w:val="28"/>
          <w:szCs w:val="28"/>
          <w:lang w:val="ru-RU"/>
        </w:rPr>
        <w:t>- в отношении принятия и совершенствования антидискриминационного законодательства</w:t>
      </w:r>
      <w:r w:rsidR="00DB0E3D" w:rsidRPr="00834681">
        <w:rPr>
          <w:rFonts w:asciiTheme="majorHAnsi" w:hAnsiTheme="majorHAnsi"/>
          <w:sz w:val="28"/>
          <w:szCs w:val="28"/>
          <w:lang w:val="ru-RU"/>
        </w:rPr>
        <w:t>, в том  числе по основаниям гендера и сексуальной ориентации (пункт 10 Заключительных замечаний КПЧ ООН);</w:t>
      </w:r>
    </w:p>
    <w:p w14:paraId="63EA20FD" w14:textId="11B47B71" w:rsidR="00DB0E3D" w:rsidRPr="00834681" w:rsidRDefault="00DB0E3D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834681">
        <w:rPr>
          <w:rFonts w:asciiTheme="majorHAnsi" w:hAnsiTheme="majorHAnsi"/>
          <w:sz w:val="28"/>
          <w:szCs w:val="28"/>
          <w:lang w:val="ru-RU"/>
        </w:rPr>
        <w:t>- в отношении уточнения антитеррористического и антиэкстремистского законодательства для обеспечения его соответствия принципу юридической определённости и предсказуемости (пункт 14 Заключительных замечаний КПЧ ООН);</w:t>
      </w:r>
    </w:p>
    <w:p w14:paraId="53F0538C" w14:textId="6241A175" w:rsidR="00DB0E3D" w:rsidRPr="00834681" w:rsidRDefault="00DB0E3D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834681">
        <w:rPr>
          <w:rFonts w:asciiTheme="majorHAnsi" w:hAnsiTheme="majorHAnsi"/>
          <w:sz w:val="28"/>
          <w:szCs w:val="28"/>
          <w:lang w:val="ru-RU"/>
        </w:rPr>
        <w:t>- в отношении отмены смертной казни, которая указана в качестве цели в моратории, установленном Указом Президента РК;</w:t>
      </w:r>
    </w:p>
    <w:p w14:paraId="27AAE5E1" w14:textId="3D75A382" w:rsidR="00DB0E3D" w:rsidRPr="00834681" w:rsidRDefault="00DB0E3D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834681">
        <w:rPr>
          <w:rFonts w:asciiTheme="majorHAnsi" w:hAnsiTheme="majorHAnsi"/>
          <w:sz w:val="28"/>
          <w:szCs w:val="28"/>
          <w:lang w:val="ru-RU"/>
        </w:rPr>
        <w:t>- в отношении приведения определения «пыток» в соответствие с установленным в Конвенции ООН против пыток (пункт 22 Заключительных замечаний КПЧ ООН);</w:t>
      </w:r>
    </w:p>
    <w:p w14:paraId="78D88896" w14:textId="78E8C179" w:rsidR="00DB0E3D" w:rsidRPr="00834681" w:rsidRDefault="00DB0E3D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834681">
        <w:rPr>
          <w:rFonts w:asciiTheme="majorHAnsi" w:hAnsiTheme="majorHAnsi"/>
          <w:sz w:val="28"/>
          <w:szCs w:val="28"/>
          <w:lang w:val="ru-RU"/>
        </w:rPr>
        <w:t>- в отношении обеспечения гарантий права на свободу и личную неприкосновенность (пункты 26, 28, 30 Заключительных замечаний КПЧ ООН);</w:t>
      </w:r>
    </w:p>
    <w:p w14:paraId="650E8386" w14:textId="3D3D6754" w:rsidR="00DB0E3D" w:rsidRPr="00834681" w:rsidRDefault="00DB0E3D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834681">
        <w:rPr>
          <w:rFonts w:asciiTheme="majorHAnsi" w:hAnsiTheme="majorHAnsi"/>
          <w:sz w:val="28"/>
          <w:szCs w:val="28"/>
          <w:lang w:val="ru-RU"/>
        </w:rPr>
        <w:t>- в отношении права на свободу передвижения, в частности регистрации граждан по месту жительства и соблюдения прав лиц, ищущих убежище и беженцев (пункт 42, 44 Заключительных замечаний КПЧ ООН);</w:t>
      </w:r>
    </w:p>
    <w:p w14:paraId="2098A3EC" w14:textId="469D7EE8" w:rsidR="00DB0E3D" w:rsidRDefault="00DB0E3D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834681">
        <w:rPr>
          <w:rFonts w:asciiTheme="majorHAnsi" w:hAnsiTheme="majorHAnsi"/>
          <w:sz w:val="28"/>
          <w:szCs w:val="28"/>
          <w:lang w:val="ru-RU"/>
        </w:rPr>
        <w:t>- в отношении свободы совести, религии и убеждений</w:t>
      </w:r>
      <w:r w:rsidR="00834681" w:rsidRPr="00834681">
        <w:rPr>
          <w:rFonts w:asciiTheme="majorHAnsi" w:hAnsiTheme="majorHAnsi"/>
          <w:sz w:val="28"/>
          <w:szCs w:val="28"/>
          <w:lang w:val="ru-RU"/>
        </w:rPr>
        <w:t xml:space="preserve"> (пункт 48</w:t>
      </w:r>
      <w:r w:rsidR="00834681" w:rsidRPr="00834681">
        <w:rPr>
          <w:rFonts w:asciiTheme="majorHAnsi" w:hAnsiTheme="majorHAnsi"/>
          <w:sz w:val="28"/>
          <w:szCs w:val="28"/>
          <w:lang w:val="ru-RU"/>
        </w:rPr>
        <w:t xml:space="preserve"> Заключительных замечаний КПЧ ООН);</w:t>
      </w:r>
    </w:p>
    <w:p w14:paraId="231A76C8" w14:textId="68504F9F" w:rsidR="00834681" w:rsidRPr="00834681" w:rsidRDefault="00834681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в </w:t>
      </w:r>
      <w:r w:rsidRPr="00834681">
        <w:rPr>
          <w:rFonts w:asciiTheme="majorHAnsi" w:hAnsiTheme="majorHAnsi"/>
          <w:sz w:val="28"/>
          <w:szCs w:val="28"/>
          <w:lang w:val="ru-RU"/>
        </w:rPr>
        <w:t xml:space="preserve">отношении свободы слова и СМИ, в том числе в вопросе декриминализации клеветы и оскорбления </w:t>
      </w:r>
      <w:r w:rsidRPr="00834681">
        <w:rPr>
          <w:rFonts w:asciiTheme="majorHAnsi" w:hAnsiTheme="majorHAnsi"/>
          <w:sz w:val="28"/>
          <w:szCs w:val="28"/>
          <w:lang w:val="ru-RU"/>
        </w:rPr>
        <w:t xml:space="preserve">(пункт </w:t>
      </w:r>
      <w:r w:rsidRPr="00834681">
        <w:rPr>
          <w:rFonts w:asciiTheme="majorHAnsi" w:hAnsiTheme="majorHAnsi"/>
          <w:sz w:val="28"/>
          <w:szCs w:val="28"/>
          <w:lang w:val="ru-RU"/>
        </w:rPr>
        <w:t>5</w:t>
      </w:r>
      <w:r w:rsidRPr="00834681">
        <w:rPr>
          <w:rFonts w:asciiTheme="majorHAnsi" w:hAnsiTheme="majorHAnsi"/>
          <w:sz w:val="28"/>
          <w:szCs w:val="28"/>
          <w:lang w:val="ru-RU"/>
        </w:rPr>
        <w:t>0 Заключительных замечаний КПЧ ООН);</w:t>
      </w:r>
    </w:p>
    <w:p w14:paraId="6C0B7700" w14:textId="4CC5F2A2" w:rsidR="00834681" w:rsidRPr="00834681" w:rsidRDefault="00834681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834681">
        <w:rPr>
          <w:rFonts w:asciiTheme="majorHAnsi" w:hAnsiTheme="majorHAnsi"/>
          <w:sz w:val="28"/>
          <w:szCs w:val="28"/>
          <w:lang w:val="ru-RU"/>
        </w:rPr>
        <w:t>- в отношении свободы мирных собраний, в том числе путём принятия нового законодательства в этой области (пунк</w:t>
      </w:r>
      <w:r w:rsidRPr="00834681">
        <w:rPr>
          <w:rFonts w:asciiTheme="majorHAnsi" w:hAnsiTheme="majorHAnsi"/>
          <w:sz w:val="28"/>
          <w:szCs w:val="28"/>
          <w:lang w:val="ru-RU"/>
        </w:rPr>
        <w:t xml:space="preserve">т </w:t>
      </w:r>
      <w:r w:rsidRPr="00834681">
        <w:rPr>
          <w:rFonts w:asciiTheme="majorHAnsi" w:hAnsiTheme="majorHAnsi"/>
          <w:sz w:val="28"/>
          <w:szCs w:val="28"/>
          <w:lang w:val="ru-RU"/>
        </w:rPr>
        <w:t>52</w:t>
      </w:r>
      <w:r w:rsidRPr="00834681">
        <w:rPr>
          <w:rFonts w:asciiTheme="majorHAnsi" w:hAnsiTheme="majorHAnsi"/>
          <w:sz w:val="28"/>
          <w:szCs w:val="28"/>
          <w:lang w:val="ru-RU"/>
        </w:rPr>
        <w:t xml:space="preserve"> Заключительных замечаний КПЧ ООН);</w:t>
      </w:r>
    </w:p>
    <w:p w14:paraId="60FA1DF2" w14:textId="499BA6D0" w:rsidR="00834681" w:rsidRDefault="00834681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834681">
        <w:rPr>
          <w:rFonts w:asciiTheme="majorHAnsi" w:hAnsiTheme="majorHAnsi"/>
          <w:sz w:val="28"/>
          <w:szCs w:val="28"/>
          <w:lang w:val="ru-RU"/>
        </w:rPr>
        <w:t xml:space="preserve">- свободы ассоциаций, в том числе в отношении требований к регистрации политических партий, профессиональных союзов и других некоммерческих организаций </w:t>
      </w:r>
      <w:r w:rsidRPr="00834681">
        <w:rPr>
          <w:rFonts w:asciiTheme="majorHAnsi" w:hAnsiTheme="majorHAnsi"/>
          <w:sz w:val="28"/>
          <w:szCs w:val="28"/>
          <w:lang w:val="ru-RU"/>
        </w:rPr>
        <w:t xml:space="preserve">(пункт </w:t>
      </w:r>
      <w:r>
        <w:rPr>
          <w:rFonts w:asciiTheme="majorHAnsi" w:hAnsiTheme="majorHAnsi"/>
          <w:sz w:val="28"/>
          <w:szCs w:val="28"/>
          <w:lang w:val="ru-RU"/>
        </w:rPr>
        <w:t>54</w:t>
      </w:r>
      <w:r w:rsidRPr="00834681">
        <w:rPr>
          <w:rFonts w:asciiTheme="majorHAnsi" w:hAnsiTheme="majorHAnsi"/>
          <w:sz w:val="28"/>
          <w:szCs w:val="28"/>
          <w:lang w:val="ru-RU"/>
        </w:rPr>
        <w:t xml:space="preserve"> За</w:t>
      </w:r>
      <w:r w:rsidR="005B61A9">
        <w:rPr>
          <w:rFonts w:asciiTheme="majorHAnsi" w:hAnsiTheme="majorHAnsi"/>
          <w:sz w:val="28"/>
          <w:szCs w:val="28"/>
          <w:lang w:val="ru-RU"/>
        </w:rPr>
        <w:t>ключительных замечаний КПЧ ООН).</w:t>
      </w:r>
    </w:p>
    <w:p w14:paraId="735B60E3" w14:textId="77777777" w:rsidR="005B61A9" w:rsidRDefault="005B61A9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14:paraId="13A0D0D0" w14:textId="7FA97AEC" w:rsidR="005B61A9" w:rsidRDefault="005B61A9" w:rsidP="00E526CA">
      <w:pPr>
        <w:jc w:val="both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>Казахстанское международное бюро по правам человека и соблюдению законности</w:t>
      </w:r>
    </w:p>
    <w:p w14:paraId="5A7618FD" w14:textId="77777777" w:rsidR="005B61A9" w:rsidRDefault="005B61A9" w:rsidP="00E526CA">
      <w:pPr>
        <w:jc w:val="both"/>
        <w:rPr>
          <w:rFonts w:asciiTheme="majorHAnsi" w:hAnsiTheme="majorHAnsi"/>
          <w:b/>
          <w:sz w:val="28"/>
          <w:szCs w:val="28"/>
          <w:lang w:val="ru-RU"/>
        </w:rPr>
      </w:pPr>
    </w:p>
    <w:p w14:paraId="23DDA7D9" w14:textId="6CE2788D" w:rsidR="005B61A9" w:rsidRPr="005B61A9" w:rsidRDefault="005B61A9" w:rsidP="00E526CA">
      <w:pPr>
        <w:jc w:val="both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 xml:space="preserve">7 ноября 2016 г., 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  <w:lang w:val="ru-RU"/>
        </w:rPr>
        <w:t>г.Алматы</w:t>
      </w:r>
    </w:p>
    <w:p w14:paraId="7B106AC2" w14:textId="77777777" w:rsidR="00DB0E3D" w:rsidRPr="00834681" w:rsidRDefault="00DB0E3D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14:paraId="1F084D48" w14:textId="77777777" w:rsidR="00206056" w:rsidRPr="00834681" w:rsidRDefault="00206056" w:rsidP="00E526CA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14:paraId="1C89853F" w14:textId="77777777" w:rsidR="00206056" w:rsidRPr="00834681" w:rsidRDefault="00206056" w:rsidP="00E526CA">
      <w:pPr>
        <w:jc w:val="both"/>
        <w:rPr>
          <w:rFonts w:asciiTheme="majorHAnsi" w:hAnsiTheme="majorHAnsi"/>
          <w:b/>
          <w:sz w:val="28"/>
          <w:szCs w:val="28"/>
          <w:lang w:val="ru-RU"/>
        </w:rPr>
      </w:pPr>
    </w:p>
    <w:sectPr w:rsidR="00206056" w:rsidRPr="00834681" w:rsidSect="00C6395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E7"/>
    <w:rsid w:val="000A46E7"/>
    <w:rsid w:val="00160EAE"/>
    <w:rsid w:val="00206056"/>
    <w:rsid w:val="002D06EF"/>
    <w:rsid w:val="004D46A8"/>
    <w:rsid w:val="004E16A9"/>
    <w:rsid w:val="005B61A9"/>
    <w:rsid w:val="00600926"/>
    <w:rsid w:val="006C0A97"/>
    <w:rsid w:val="007D61BB"/>
    <w:rsid w:val="00834681"/>
    <w:rsid w:val="008562EF"/>
    <w:rsid w:val="008C41E5"/>
    <w:rsid w:val="008F2CDB"/>
    <w:rsid w:val="00A53244"/>
    <w:rsid w:val="00C63955"/>
    <w:rsid w:val="00DB0E3D"/>
    <w:rsid w:val="00E526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CB9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6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8F2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6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8F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572</Words>
  <Characters>3544</Characters>
  <Application>Microsoft Macintosh Word</Application>
  <DocSecurity>0</DocSecurity>
  <Lines>86</Lines>
  <Paragraphs>16</Paragraphs>
  <ScaleCrop>false</ScaleCrop>
  <Company>KIBHR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Yevgeniy Zhovtis</dc:creator>
  <cp:keywords/>
  <dc:description/>
  <cp:lastModifiedBy>Yevgeniy Zhovtis</cp:lastModifiedBy>
  <cp:revision>6</cp:revision>
  <dcterms:created xsi:type="dcterms:W3CDTF">2016-11-07T16:50:00Z</dcterms:created>
  <dcterms:modified xsi:type="dcterms:W3CDTF">2016-11-07T18:29:00Z</dcterms:modified>
</cp:coreProperties>
</file>