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A9A63" w14:textId="0838B90F" w:rsidR="00BF1520" w:rsidRPr="00D91DA9" w:rsidRDefault="008027AA" w:rsidP="00D91DA9">
      <w:pPr>
        <w:pStyle w:val="a3"/>
        <w:shd w:val="clear" w:color="auto" w:fill="FFFFFF"/>
        <w:spacing w:before="0" w:beforeAutospacing="0" w:after="0" w:afterAutospacing="0"/>
        <w:jc w:val="center"/>
        <w:rPr>
          <w:rFonts w:ascii="Arial" w:hAnsi="Arial" w:cs="Arial"/>
          <w:b/>
          <w:sz w:val="28"/>
          <w:szCs w:val="28"/>
        </w:rPr>
      </w:pPr>
      <w:r>
        <w:rPr>
          <w:rFonts w:ascii="Arial" w:hAnsi="Arial" w:cs="Arial"/>
          <w:b/>
          <w:sz w:val="28"/>
          <w:szCs w:val="28"/>
        </w:rPr>
        <w:t xml:space="preserve"> </w:t>
      </w:r>
      <w:r w:rsidR="004A7183">
        <w:rPr>
          <w:rFonts w:ascii="Arial" w:hAnsi="Arial" w:cs="Arial"/>
          <w:b/>
          <w:sz w:val="28"/>
          <w:szCs w:val="28"/>
        </w:rPr>
        <w:t>ОБЗОР</w:t>
      </w:r>
    </w:p>
    <w:p w14:paraId="0A617CDE" w14:textId="01DCAD2A" w:rsidR="00BF1520" w:rsidRPr="00D91DA9" w:rsidRDefault="00D91DA9" w:rsidP="00D91DA9">
      <w:pPr>
        <w:pStyle w:val="a3"/>
        <w:shd w:val="clear" w:color="auto" w:fill="FFFFFF"/>
        <w:spacing w:before="0" w:beforeAutospacing="0" w:after="0" w:afterAutospacing="0"/>
        <w:jc w:val="center"/>
        <w:rPr>
          <w:rFonts w:ascii="Arial" w:hAnsi="Arial" w:cs="Arial"/>
          <w:b/>
          <w:sz w:val="28"/>
          <w:szCs w:val="28"/>
        </w:rPr>
      </w:pPr>
      <w:r w:rsidRPr="00D91DA9">
        <w:rPr>
          <w:rFonts w:ascii="Arial" w:hAnsi="Arial" w:cs="Arial"/>
          <w:b/>
          <w:sz w:val="28"/>
          <w:szCs w:val="28"/>
        </w:rPr>
        <w:t>ЗАКОНОДАТЕЛЬНОГО ОБЕСПЕЧЕНИЯ СВОБОДЫ СЛОВА</w:t>
      </w:r>
      <w:r w:rsidR="00DA6A04">
        <w:rPr>
          <w:rFonts w:ascii="Arial" w:hAnsi="Arial" w:cs="Arial"/>
          <w:b/>
          <w:sz w:val="28"/>
          <w:szCs w:val="28"/>
        </w:rPr>
        <w:t xml:space="preserve"> И СМИ</w:t>
      </w:r>
      <w:r w:rsidRPr="00D91DA9">
        <w:rPr>
          <w:rFonts w:ascii="Arial" w:hAnsi="Arial" w:cs="Arial"/>
          <w:b/>
          <w:sz w:val="28"/>
          <w:szCs w:val="28"/>
        </w:rPr>
        <w:t>, ПОЛУЧЕНИЯ И РАСПРОСТРАНЕНИЯ ИНФОРМАЦИИ В СТРАНАХ ОЭСР</w:t>
      </w:r>
    </w:p>
    <w:p w14:paraId="59000D44" w14:textId="77777777" w:rsidR="00BF1520" w:rsidRDefault="00BF1520" w:rsidP="00D91DA9">
      <w:pPr>
        <w:pStyle w:val="a3"/>
        <w:shd w:val="clear" w:color="auto" w:fill="FFFFFF"/>
        <w:spacing w:before="0" w:beforeAutospacing="0" w:after="0" w:afterAutospacing="0"/>
        <w:jc w:val="right"/>
        <w:rPr>
          <w:rFonts w:ascii="Arial" w:hAnsi="Arial" w:cs="Arial"/>
          <w:i/>
          <w:sz w:val="28"/>
          <w:szCs w:val="28"/>
        </w:rPr>
      </w:pPr>
    </w:p>
    <w:p w14:paraId="7209C184" w14:textId="77777777" w:rsidR="00D91DA9" w:rsidRPr="00D91DA9" w:rsidRDefault="00D91DA9" w:rsidP="00D91DA9">
      <w:pPr>
        <w:pStyle w:val="a3"/>
        <w:shd w:val="clear" w:color="auto" w:fill="FFFFFF"/>
        <w:spacing w:before="0" w:beforeAutospacing="0" w:after="0" w:afterAutospacing="0"/>
        <w:jc w:val="center"/>
        <w:rPr>
          <w:rFonts w:ascii="Arial" w:hAnsi="Arial" w:cs="Arial"/>
          <w:i/>
          <w:sz w:val="28"/>
          <w:szCs w:val="28"/>
        </w:rPr>
      </w:pPr>
      <w:r w:rsidRPr="00D91DA9">
        <w:rPr>
          <w:rFonts w:ascii="Arial" w:hAnsi="Arial" w:cs="Arial"/>
          <w:i/>
          <w:sz w:val="28"/>
          <w:szCs w:val="28"/>
        </w:rPr>
        <w:t>Для разработки концепции нового законодательства Республики Казахстан о свободе слова и средств массовой информации</w:t>
      </w:r>
    </w:p>
    <w:p w14:paraId="7B51E0A8" w14:textId="77777777" w:rsidR="00D91DA9" w:rsidRPr="00D91DA9" w:rsidRDefault="00D91DA9" w:rsidP="00D91DA9">
      <w:pPr>
        <w:pStyle w:val="a3"/>
        <w:shd w:val="clear" w:color="auto" w:fill="FFFFFF"/>
        <w:spacing w:before="0" w:beforeAutospacing="0" w:after="0" w:afterAutospacing="0"/>
        <w:jc w:val="center"/>
        <w:rPr>
          <w:rFonts w:ascii="Arial" w:hAnsi="Arial" w:cs="Arial"/>
          <w:i/>
          <w:sz w:val="28"/>
          <w:szCs w:val="28"/>
        </w:rPr>
      </w:pPr>
      <w:r>
        <w:rPr>
          <w:rFonts w:ascii="Arial" w:hAnsi="Arial" w:cs="Arial"/>
          <w:i/>
          <w:sz w:val="28"/>
          <w:szCs w:val="28"/>
        </w:rPr>
        <w:t xml:space="preserve">  </w:t>
      </w:r>
    </w:p>
    <w:p w14:paraId="0F24890A" w14:textId="77777777" w:rsidR="004776A3" w:rsidRPr="00D91DA9" w:rsidRDefault="00D91DA9" w:rsidP="00D91DA9">
      <w:pPr>
        <w:pStyle w:val="a3"/>
        <w:shd w:val="clear" w:color="auto" w:fill="FFFFFF"/>
        <w:spacing w:before="0" w:beforeAutospacing="0" w:after="0" w:afterAutospacing="0"/>
        <w:jc w:val="right"/>
        <w:rPr>
          <w:rFonts w:ascii="Arial" w:hAnsi="Arial" w:cs="Arial"/>
          <w:i/>
          <w:sz w:val="28"/>
          <w:szCs w:val="28"/>
        </w:rPr>
      </w:pPr>
      <w:r>
        <w:rPr>
          <w:rFonts w:ascii="Arial" w:hAnsi="Arial" w:cs="Arial"/>
          <w:i/>
          <w:sz w:val="28"/>
          <w:szCs w:val="28"/>
        </w:rPr>
        <w:t>«</w:t>
      </w:r>
      <w:r w:rsidR="00C148C9" w:rsidRPr="00D91DA9">
        <w:rPr>
          <w:rFonts w:ascii="Arial" w:hAnsi="Arial" w:cs="Arial"/>
          <w:i/>
          <w:sz w:val="28"/>
          <w:szCs w:val="28"/>
        </w:rPr>
        <w:t xml:space="preserve">Свобода печати дает общественности </w:t>
      </w:r>
    </w:p>
    <w:p w14:paraId="07AA0FCA" w14:textId="77777777" w:rsidR="00C148C9" w:rsidRPr="00D91DA9" w:rsidRDefault="00C148C9" w:rsidP="00D91DA9">
      <w:pPr>
        <w:pStyle w:val="a3"/>
        <w:shd w:val="clear" w:color="auto" w:fill="FFFFFF"/>
        <w:spacing w:before="0" w:beforeAutospacing="0" w:after="0" w:afterAutospacing="0"/>
        <w:jc w:val="right"/>
        <w:rPr>
          <w:rFonts w:ascii="Arial" w:hAnsi="Arial" w:cs="Arial"/>
          <w:i/>
          <w:sz w:val="28"/>
          <w:szCs w:val="28"/>
        </w:rPr>
      </w:pPr>
      <w:r w:rsidRPr="00D91DA9">
        <w:rPr>
          <w:rFonts w:ascii="Arial" w:hAnsi="Arial" w:cs="Arial"/>
          <w:i/>
          <w:sz w:val="28"/>
          <w:szCs w:val="28"/>
        </w:rPr>
        <w:t>непревзойденный инструмент</w:t>
      </w:r>
      <w:r w:rsidR="00D91DA9">
        <w:rPr>
          <w:rFonts w:ascii="Arial" w:hAnsi="Arial" w:cs="Arial"/>
          <w:i/>
          <w:sz w:val="28"/>
          <w:szCs w:val="28"/>
        </w:rPr>
        <w:t>»</w:t>
      </w:r>
    </w:p>
    <w:p w14:paraId="222C72FB" w14:textId="77777777" w:rsidR="00C148C9" w:rsidRPr="00D91DA9" w:rsidRDefault="006D5D3D" w:rsidP="00D91DA9">
      <w:pPr>
        <w:pStyle w:val="a3"/>
        <w:shd w:val="clear" w:color="auto" w:fill="FFFFFF"/>
        <w:spacing w:before="0" w:beforeAutospacing="0" w:after="0" w:afterAutospacing="0"/>
        <w:jc w:val="right"/>
        <w:rPr>
          <w:rFonts w:ascii="Arial" w:hAnsi="Arial" w:cs="Arial"/>
          <w:i/>
          <w:sz w:val="28"/>
          <w:szCs w:val="28"/>
          <w:shd w:val="clear" w:color="auto" w:fill="FFFFFF"/>
        </w:rPr>
      </w:pPr>
      <w:r w:rsidRPr="00D91DA9">
        <w:rPr>
          <w:rFonts w:ascii="Arial" w:hAnsi="Arial" w:cs="Arial"/>
          <w:i/>
          <w:sz w:val="28"/>
          <w:szCs w:val="28"/>
        </w:rPr>
        <w:t>(</w:t>
      </w:r>
      <w:r w:rsidR="00C148C9" w:rsidRPr="00D91DA9">
        <w:rPr>
          <w:rFonts w:ascii="Arial" w:hAnsi="Arial" w:cs="Arial"/>
          <w:i/>
          <w:sz w:val="28"/>
          <w:szCs w:val="28"/>
        </w:rPr>
        <w:t>Европейский Суд по правам человека</w:t>
      </w:r>
      <w:r w:rsidRPr="00D91DA9">
        <w:rPr>
          <w:rFonts w:ascii="Arial" w:hAnsi="Arial" w:cs="Arial"/>
          <w:i/>
          <w:sz w:val="28"/>
          <w:szCs w:val="28"/>
        </w:rPr>
        <w:t>)</w:t>
      </w:r>
    </w:p>
    <w:p w14:paraId="2C3C8DE7" w14:textId="77777777" w:rsidR="00DA6A04" w:rsidRDefault="00DA6A04" w:rsidP="00D91DA9">
      <w:pPr>
        <w:pStyle w:val="a3"/>
        <w:shd w:val="clear" w:color="auto" w:fill="FFFFFF"/>
        <w:spacing w:before="0" w:beforeAutospacing="0" w:after="0" w:afterAutospacing="0"/>
        <w:jc w:val="both"/>
        <w:rPr>
          <w:rFonts w:ascii="Arial" w:hAnsi="Arial" w:cs="Arial"/>
          <w:i/>
          <w:sz w:val="28"/>
          <w:szCs w:val="28"/>
          <w:shd w:val="clear" w:color="auto" w:fill="FFFFFF"/>
        </w:rPr>
      </w:pPr>
    </w:p>
    <w:p w14:paraId="7EEAD34E" w14:textId="11B95A64" w:rsidR="00DA6A04" w:rsidRPr="0012020C" w:rsidRDefault="00DA6A04" w:rsidP="00D91DA9">
      <w:pPr>
        <w:pStyle w:val="a3"/>
        <w:shd w:val="clear" w:color="auto" w:fill="FFFFFF"/>
        <w:spacing w:before="0" w:beforeAutospacing="0" w:after="0" w:afterAutospacing="0"/>
        <w:jc w:val="both"/>
        <w:rPr>
          <w:rFonts w:ascii="Arial" w:hAnsi="Arial" w:cs="Arial"/>
          <w:b/>
          <w:i/>
          <w:sz w:val="28"/>
          <w:szCs w:val="28"/>
          <w:shd w:val="clear" w:color="auto" w:fill="FFFFFF"/>
        </w:rPr>
      </w:pPr>
      <w:r w:rsidRPr="0012020C">
        <w:rPr>
          <w:rFonts w:ascii="Arial" w:hAnsi="Arial" w:cs="Arial"/>
          <w:b/>
          <w:i/>
          <w:sz w:val="28"/>
          <w:szCs w:val="28"/>
          <w:shd w:val="clear" w:color="auto" w:fill="FFFFFF"/>
        </w:rPr>
        <w:t>Содержание</w:t>
      </w:r>
    </w:p>
    <w:p w14:paraId="09EBE2D4" w14:textId="77777777" w:rsidR="00DA6A04" w:rsidRDefault="00DA6A04" w:rsidP="00D91DA9">
      <w:pPr>
        <w:pStyle w:val="a3"/>
        <w:shd w:val="clear" w:color="auto" w:fill="FFFFFF"/>
        <w:spacing w:before="0" w:beforeAutospacing="0" w:after="0" w:afterAutospacing="0"/>
        <w:jc w:val="both"/>
        <w:rPr>
          <w:rFonts w:ascii="Arial" w:hAnsi="Arial" w:cs="Arial"/>
          <w:i/>
          <w:sz w:val="28"/>
          <w:szCs w:val="28"/>
          <w:shd w:val="clear" w:color="auto" w:fill="FFFFFF"/>
        </w:rPr>
      </w:pPr>
    </w:p>
    <w:p w14:paraId="396985D5" w14:textId="159025EA" w:rsidR="00DA6A04" w:rsidRDefault="00DA6A04" w:rsidP="00D91DA9">
      <w:pPr>
        <w:pStyle w:val="a3"/>
        <w:shd w:val="clear" w:color="auto" w:fill="FFFFFF"/>
        <w:spacing w:before="0" w:beforeAutospacing="0" w:after="0" w:afterAutospacing="0"/>
        <w:jc w:val="both"/>
        <w:rPr>
          <w:rFonts w:ascii="Arial" w:hAnsi="Arial" w:cs="Arial"/>
          <w:i/>
          <w:sz w:val="28"/>
          <w:szCs w:val="28"/>
          <w:shd w:val="clear" w:color="auto" w:fill="FFFFFF"/>
        </w:rPr>
      </w:pPr>
      <w:r>
        <w:rPr>
          <w:rFonts w:ascii="Arial" w:hAnsi="Arial" w:cs="Arial"/>
          <w:i/>
          <w:sz w:val="28"/>
          <w:szCs w:val="28"/>
          <w:shd w:val="clear" w:color="auto" w:fill="FFFFFF"/>
        </w:rPr>
        <w:t>Введение…………………………………………………………………..</w:t>
      </w:r>
      <w:r>
        <w:rPr>
          <w:rFonts w:ascii="Arial" w:hAnsi="Arial" w:cs="Arial"/>
          <w:i/>
          <w:sz w:val="28"/>
          <w:szCs w:val="28"/>
          <w:shd w:val="clear" w:color="auto" w:fill="FFFFFF"/>
        </w:rPr>
        <w:tab/>
        <w:t>2</w:t>
      </w:r>
    </w:p>
    <w:p w14:paraId="7C7EA7EF" w14:textId="77777777" w:rsidR="00DA6A04" w:rsidRDefault="00DA6A04" w:rsidP="00DA6A04">
      <w:pPr>
        <w:pStyle w:val="a3"/>
        <w:shd w:val="clear" w:color="auto" w:fill="FFFFFF"/>
        <w:spacing w:before="0" w:beforeAutospacing="0" w:after="0" w:afterAutospacing="0"/>
        <w:jc w:val="both"/>
        <w:rPr>
          <w:rFonts w:ascii="Arial" w:hAnsi="Arial" w:cs="Arial"/>
          <w:i/>
          <w:sz w:val="28"/>
          <w:szCs w:val="28"/>
        </w:rPr>
      </w:pPr>
      <w:r w:rsidRPr="00DA6A04">
        <w:rPr>
          <w:rFonts w:ascii="Arial" w:hAnsi="Arial" w:cs="Arial"/>
          <w:i/>
          <w:sz w:val="28"/>
          <w:szCs w:val="28"/>
        </w:rPr>
        <w:t xml:space="preserve">Общие положения в отношении законодательного </w:t>
      </w:r>
    </w:p>
    <w:p w14:paraId="5EB90EEE" w14:textId="5E60BE83" w:rsidR="00DA6A04" w:rsidRPr="00DA6A04" w:rsidRDefault="00DA6A04" w:rsidP="00DA6A04">
      <w:pPr>
        <w:pStyle w:val="a3"/>
        <w:shd w:val="clear" w:color="auto" w:fill="FFFFFF"/>
        <w:spacing w:before="0" w:beforeAutospacing="0" w:after="0" w:afterAutospacing="0"/>
        <w:jc w:val="both"/>
        <w:rPr>
          <w:rFonts w:ascii="Arial" w:hAnsi="Arial" w:cs="Arial"/>
          <w:i/>
          <w:sz w:val="28"/>
          <w:szCs w:val="28"/>
        </w:rPr>
      </w:pPr>
      <w:r w:rsidRPr="00DA6A04">
        <w:rPr>
          <w:rFonts w:ascii="Arial" w:hAnsi="Arial" w:cs="Arial"/>
          <w:i/>
          <w:sz w:val="28"/>
          <w:szCs w:val="28"/>
        </w:rPr>
        <w:t>обеспечения свободы слова и СМИ</w:t>
      </w:r>
      <w:r>
        <w:rPr>
          <w:rFonts w:ascii="Arial" w:hAnsi="Arial" w:cs="Arial"/>
          <w:i/>
          <w:sz w:val="28"/>
          <w:szCs w:val="28"/>
        </w:rPr>
        <w:t>…………………………………..</w:t>
      </w:r>
      <w:r>
        <w:rPr>
          <w:rFonts w:ascii="Arial" w:hAnsi="Arial" w:cs="Arial"/>
          <w:i/>
          <w:sz w:val="28"/>
          <w:szCs w:val="28"/>
        </w:rPr>
        <w:tab/>
        <w:t>3</w:t>
      </w:r>
    </w:p>
    <w:p w14:paraId="533BE993" w14:textId="4CA73AC5" w:rsidR="00BE01D7" w:rsidRPr="00BE01D7" w:rsidRDefault="00BE01D7" w:rsidP="00D91DA9">
      <w:pPr>
        <w:pStyle w:val="a3"/>
        <w:shd w:val="clear" w:color="auto" w:fill="FFFFFF"/>
        <w:spacing w:before="0" w:beforeAutospacing="0" w:after="0" w:afterAutospacing="0"/>
        <w:jc w:val="both"/>
        <w:rPr>
          <w:rFonts w:ascii="Arial" w:hAnsi="Arial" w:cs="Arial"/>
          <w:i/>
          <w:sz w:val="28"/>
          <w:szCs w:val="28"/>
          <w:shd w:val="clear" w:color="auto" w:fill="FFFFFF"/>
        </w:rPr>
      </w:pPr>
      <w:r w:rsidRPr="00BE01D7">
        <w:rPr>
          <w:rFonts w:ascii="Arial" w:hAnsi="Arial" w:cs="Arial"/>
          <w:i/>
          <w:sz w:val="28"/>
          <w:szCs w:val="28"/>
          <w:shd w:val="clear" w:color="auto" w:fill="FFFFFF"/>
        </w:rPr>
        <w:t>Правовое регулирование деятельности СМИ…………………</w:t>
      </w:r>
      <w:r>
        <w:rPr>
          <w:rFonts w:ascii="Arial" w:hAnsi="Arial" w:cs="Arial"/>
          <w:i/>
          <w:sz w:val="28"/>
          <w:szCs w:val="28"/>
          <w:shd w:val="clear" w:color="auto" w:fill="FFFFFF"/>
        </w:rPr>
        <w:t>….</w:t>
      </w:r>
      <w:r w:rsidR="00D86B23">
        <w:rPr>
          <w:rFonts w:ascii="Arial" w:hAnsi="Arial" w:cs="Arial"/>
          <w:i/>
          <w:sz w:val="28"/>
          <w:szCs w:val="28"/>
          <w:shd w:val="clear" w:color="auto" w:fill="FFFFFF"/>
        </w:rPr>
        <w:tab/>
        <w:t>6</w:t>
      </w:r>
    </w:p>
    <w:p w14:paraId="1B74B12E" w14:textId="77777777" w:rsidR="00C12550" w:rsidRDefault="00C12550" w:rsidP="00C12550">
      <w:pPr>
        <w:autoSpaceDE w:val="0"/>
        <w:autoSpaceDN w:val="0"/>
        <w:adjustRightInd w:val="0"/>
        <w:spacing w:after="0" w:line="240" w:lineRule="auto"/>
        <w:jc w:val="both"/>
        <w:rPr>
          <w:rFonts w:ascii="Arial" w:eastAsia="Times New Roman" w:hAnsi="Arial" w:cs="Arial"/>
          <w:i/>
          <w:sz w:val="28"/>
          <w:szCs w:val="28"/>
          <w:lang w:eastAsia="ru-RU"/>
        </w:rPr>
      </w:pPr>
      <w:r w:rsidRPr="00C12550">
        <w:rPr>
          <w:rFonts w:ascii="Arial" w:eastAsia="Times New Roman" w:hAnsi="Arial" w:cs="Arial"/>
          <w:i/>
          <w:sz w:val="28"/>
          <w:szCs w:val="28"/>
          <w:lang w:eastAsia="ru-RU"/>
        </w:rPr>
        <w:t xml:space="preserve">Развитие законодательства в области защиты </w:t>
      </w:r>
    </w:p>
    <w:p w14:paraId="048BB1C7" w14:textId="76D63307" w:rsidR="00C12550" w:rsidRPr="00C12550" w:rsidRDefault="00C12550" w:rsidP="00C12550">
      <w:pPr>
        <w:autoSpaceDE w:val="0"/>
        <w:autoSpaceDN w:val="0"/>
        <w:adjustRightInd w:val="0"/>
        <w:spacing w:after="0" w:line="240" w:lineRule="auto"/>
        <w:jc w:val="both"/>
        <w:rPr>
          <w:rFonts w:ascii="Arial" w:eastAsia="Times New Roman" w:hAnsi="Arial" w:cs="Arial"/>
          <w:i/>
          <w:sz w:val="28"/>
          <w:szCs w:val="28"/>
          <w:lang w:eastAsia="ru-RU"/>
        </w:rPr>
      </w:pPr>
      <w:r w:rsidRPr="00C12550">
        <w:rPr>
          <w:rFonts w:ascii="Arial" w:eastAsia="Times New Roman" w:hAnsi="Arial" w:cs="Arial"/>
          <w:i/>
          <w:sz w:val="28"/>
          <w:szCs w:val="28"/>
          <w:lang w:eastAsia="ru-RU"/>
        </w:rPr>
        <w:t xml:space="preserve">персональных </w:t>
      </w:r>
      <w:r>
        <w:rPr>
          <w:rFonts w:ascii="Arial" w:eastAsia="Times New Roman" w:hAnsi="Arial" w:cs="Arial"/>
          <w:i/>
          <w:sz w:val="28"/>
          <w:szCs w:val="28"/>
          <w:lang w:eastAsia="ru-RU"/>
        </w:rPr>
        <w:t>д</w:t>
      </w:r>
      <w:r w:rsidRPr="00C12550">
        <w:rPr>
          <w:rFonts w:ascii="Arial" w:eastAsia="Times New Roman" w:hAnsi="Arial" w:cs="Arial"/>
          <w:i/>
          <w:sz w:val="28"/>
          <w:szCs w:val="28"/>
          <w:lang w:eastAsia="ru-RU"/>
        </w:rPr>
        <w:t>анных</w:t>
      </w:r>
      <w:r>
        <w:rPr>
          <w:rFonts w:ascii="Arial" w:eastAsia="Times New Roman" w:hAnsi="Arial" w:cs="Arial"/>
          <w:i/>
          <w:sz w:val="28"/>
          <w:szCs w:val="28"/>
          <w:lang w:eastAsia="ru-RU"/>
        </w:rPr>
        <w:t>…………………………………………………...</w:t>
      </w:r>
      <w:r>
        <w:rPr>
          <w:rFonts w:ascii="Arial" w:eastAsia="Times New Roman" w:hAnsi="Arial" w:cs="Arial"/>
          <w:i/>
          <w:sz w:val="28"/>
          <w:szCs w:val="28"/>
          <w:lang w:eastAsia="ru-RU"/>
        </w:rPr>
        <w:tab/>
        <w:t>10</w:t>
      </w:r>
    </w:p>
    <w:p w14:paraId="0E217437" w14:textId="274700CE" w:rsidR="007C5B5D" w:rsidRPr="007C5B5D" w:rsidRDefault="007C5B5D" w:rsidP="007C5B5D">
      <w:pPr>
        <w:autoSpaceDE w:val="0"/>
        <w:autoSpaceDN w:val="0"/>
        <w:adjustRightInd w:val="0"/>
        <w:spacing w:after="0" w:line="240" w:lineRule="auto"/>
        <w:jc w:val="both"/>
        <w:rPr>
          <w:rFonts w:ascii="Arial" w:eastAsia="Times New Roman" w:hAnsi="Arial" w:cs="Arial"/>
          <w:i/>
          <w:sz w:val="28"/>
          <w:szCs w:val="28"/>
          <w:lang w:eastAsia="ru-RU"/>
        </w:rPr>
      </w:pPr>
      <w:r w:rsidRPr="007C5B5D">
        <w:rPr>
          <w:rFonts w:ascii="Arial" w:eastAsia="Times New Roman" w:hAnsi="Arial" w:cs="Arial"/>
          <w:i/>
          <w:sz w:val="28"/>
          <w:szCs w:val="28"/>
          <w:lang w:eastAsia="ru-RU"/>
        </w:rPr>
        <w:t>Саморегулирование прессы</w:t>
      </w:r>
      <w:r>
        <w:rPr>
          <w:rFonts w:ascii="Arial" w:eastAsia="Times New Roman" w:hAnsi="Arial" w:cs="Arial"/>
          <w:i/>
          <w:sz w:val="28"/>
          <w:szCs w:val="28"/>
          <w:lang w:eastAsia="ru-RU"/>
        </w:rPr>
        <w:t>……………………………………………</w:t>
      </w:r>
      <w:r>
        <w:rPr>
          <w:rFonts w:ascii="Arial" w:eastAsia="Times New Roman" w:hAnsi="Arial" w:cs="Arial"/>
          <w:i/>
          <w:sz w:val="28"/>
          <w:szCs w:val="28"/>
          <w:lang w:eastAsia="ru-RU"/>
        </w:rPr>
        <w:tab/>
        <w:t>12</w:t>
      </w:r>
    </w:p>
    <w:p w14:paraId="39EBC8A6" w14:textId="73D1BD78" w:rsidR="00EA1994" w:rsidRPr="00EA1994" w:rsidRDefault="00EA1994" w:rsidP="00EA1994">
      <w:pPr>
        <w:autoSpaceDE w:val="0"/>
        <w:autoSpaceDN w:val="0"/>
        <w:adjustRightInd w:val="0"/>
        <w:spacing w:after="0" w:line="240" w:lineRule="auto"/>
        <w:jc w:val="both"/>
        <w:rPr>
          <w:rFonts w:ascii="Arial" w:eastAsia="Times New Roman" w:hAnsi="Arial" w:cs="Arial"/>
          <w:bCs/>
          <w:i/>
          <w:sz w:val="28"/>
          <w:szCs w:val="28"/>
          <w:lang w:eastAsia="ru-RU"/>
        </w:rPr>
      </w:pPr>
      <w:r w:rsidRPr="00EA1994">
        <w:rPr>
          <w:rFonts w:ascii="Arial" w:eastAsia="Times New Roman" w:hAnsi="Arial" w:cs="Arial"/>
          <w:bCs/>
          <w:i/>
          <w:sz w:val="28"/>
          <w:szCs w:val="28"/>
          <w:lang w:eastAsia="ru-RU"/>
        </w:rPr>
        <w:t xml:space="preserve">Обзор </w:t>
      </w:r>
      <w:r w:rsidR="00E97F45">
        <w:rPr>
          <w:rFonts w:ascii="Arial" w:eastAsia="Times New Roman" w:hAnsi="Arial" w:cs="Arial"/>
          <w:bCs/>
          <w:i/>
          <w:sz w:val="28"/>
          <w:szCs w:val="28"/>
          <w:lang w:eastAsia="ru-RU"/>
        </w:rPr>
        <w:t xml:space="preserve">отдельных </w:t>
      </w:r>
      <w:r w:rsidRPr="00EA1994">
        <w:rPr>
          <w:rFonts w:ascii="Arial" w:eastAsia="Times New Roman" w:hAnsi="Arial" w:cs="Arial"/>
          <w:bCs/>
          <w:i/>
          <w:sz w:val="28"/>
          <w:szCs w:val="28"/>
          <w:lang w:eastAsia="ru-RU"/>
        </w:rPr>
        <w:t xml:space="preserve">правовых норм в области свободы слова </w:t>
      </w:r>
    </w:p>
    <w:p w14:paraId="76691F89" w14:textId="1F5C7897" w:rsidR="00EA1994" w:rsidRPr="00EA1994" w:rsidRDefault="00EA1994" w:rsidP="00EA1994">
      <w:pPr>
        <w:autoSpaceDE w:val="0"/>
        <w:autoSpaceDN w:val="0"/>
        <w:adjustRightInd w:val="0"/>
        <w:spacing w:after="0" w:line="240" w:lineRule="auto"/>
        <w:jc w:val="both"/>
        <w:rPr>
          <w:rFonts w:ascii="Arial" w:eastAsia="Times New Roman" w:hAnsi="Arial" w:cs="Arial"/>
          <w:bCs/>
          <w:i/>
          <w:sz w:val="28"/>
          <w:szCs w:val="28"/>
          <w:lang w:eastAsia="ru-RU"/>
        </w:rPr>
      </w:pPr>
      <w:r w:rsidRPr="00EA1994">
        <w:rPr>
          <w:rFonts w:ascii="Arial" w:eastAsia="Times New Roman" w:hAnsi="Arial" w:cs="Arial"/>
          <w:bCs/>
          <w:i/>
          <w:sz w:val="28"/>
          <w:szCs w:val="28"/>
          <w:lang w:eastAsia="ru-RU"/>
        </w:rPr>
        <w:t>и СМИ в отдельных зарубежных странах – членах ОЭСР…</w:t>
      </w:r>
      <w:r>
        <w:rPr>
          <w:rFonts w:ascii="Arial" w:eastAsia="Times New Roman" w:hAnsi="Arial" w:cs="Arial"/>
          <w:bCs/>
          <w:i/>
          <w:sz w:val="28"/>
          <w:szCs w:val="28"/>
          <w:lang w:eastAsia="ru-RU"/>
        </w:rPr>
        <w:t>……</w:t>
      </w:r>
      <w:r>
        <w:rPr>
          <w:rFonts w:ascii="Arial" w:eastAsia="Times New Roman" w:hAnsi="Arial" w:cs="Arial"/>
          <w:bCs/>
          <w:i/>
          <w:sz w:val="28"/>
          <w:szCs w:val="28"/>
          <w:lang w:eastAsia="ru-RU"/>
        </w:rPr>
        <w:tab/>
        <w:t>15</w:t>
      </w:r>
    </w:p>
    <w:p w14:paraId="79456597" w14:textId="397FCA85" w:rsidR="00DA6A04" w:rsidRPr="00E97F45" w:rsidRDefault="00E97F45" w:rsidP="00D91DA9">
      <w:pPr>
        <w:pStyle w:val="a3"/>
        <w:shd w:val="clear" w:color="auto" w:fill="FFFFFF"/>
        <w:spacing w:before="0" w:beforeAutospacing="0" w:after="0" w:afterAutospacing="0"/>
        <w:jc w:val="both"/>
        <w:rPr>
          <w:rFonts w:ascii="Arial" w:hAnsi="Arial" w:cs="Arial"/>
          <w:i/>
          <w:sz w:val="28"/>
          <w:szCs w:val="28"/>
          <w:shd w:val="clear" w:color="auto" w:fill="FFFFFF"/>
        </w:rPr>
      </w:pPr>
      <w:r w:rsidRPr="00E97F45">
        <w:rPr>
          <w:rFonts w:ascii="Arial" w:hAnsi="Arial" w:cs="Arial"/>
          <w:i/>
          <w:sz w:val="28"/>
          <w:szCs w:val="28"/>
          <w:shd w:val="clear" w:color="auto" w:fill="FFFFFF"/>
        </w:rPr>
        <w:t>Защита от клеветы</w:t>
      </w:r>
      <w:r>
        <w:rPr>
          <w:rFonts w:ascii="Arial" w:hAnsi="Arial" w:cs="Arial"/>
          <w:i/>
          <w:sz w:val="28"/>
          <w:szCs w:val="28"/>
          <w:shd w:val="clear" w:color="auto" w:fill="FFFFFF"/>
        </w:rPr>
        <w:t>……………………………………………..</w:t>
      </w:r>
      <w:r>
        <w:rPr>
          <w:rFonts w:ascii="Arial" w:hAnsi="Arial" w:cs="Arial"/>
          <w:i/>
          <w:sz w:val="28"/>
          <w:szCs w:val="28"/>
          <w:shd w:val="clear" w:color="auto" w:fill="FFFFFF"/>
        </w:rPr>
        <w:tab/>
        <w:t>…….</w:t>
      </w:r>
      <w:r>
        <w:rPr>
          <w:rFonts w:ascii="Arial" w:hAnsi="Arial" w:cs="Arial"/>
          <w:i/>
          <w:sz w:val="28"/>
          <w:szCs w:val="28"/>
          <w:shd w:val="clear" w:color="auto" w:fill="FFFFFF"/>
        </w:rPr>
        <w:tab/>
        <w:t>25</w:t>
      </w:r>
    </w:p>
    <w:p w14:paraId="76F52F0E" w14:textId="62E5EEA1" w:rsidR="00E8557F" w:rsidRDefault="00E8557F" w:rsidP="00E8557F">
      <w:pPr>
        <w:spacing w:after="0" w:line="240" w:lineRule="auto"/>
        <w:jc w:val="both"/>
        <w:rPr>
          <w:rStyle w:val="apple-converted-space"/>
          <w:rFonts w:ascii="Arial" w:hAnsi="Arial" w:cs="Arial"/>
          <w:sz w:val="28"/>
          <w:szCs w:val="28"/>
        </w:rPr>
      </w:pPr>
      <w:r>
        <w:rPr>
          <w:rFonts w:ascii="Arial" w:hAnsi="Arial" w:cs="Arial"/>
          <w:i/>
          <w:sz w:val="28"/>
          <w:szCs w:val="28"/>
        </w:rPr>
        <w:t>- клевета, подтверждё</w:t>
      </w:r>
      <w:r w:rsidRPr="00C67AE3">
        <w:rPr>
          <w:rFonts w:ascii="Arial" w:hAnsi="Arial" w:cs="Arial"/>
          <w:i/>
          <w:sz w:val="28"/>
          <w:szCs w:val="28"/>
        </w:rPr>
        <w:t>нная фактом</w:t>
      </w:r>
    </w:p>
    <w:p w14:paraId="292902CA" w14:textId="255CBED9" w:rsidR="00E8557F" w:rsidRDefault="00E8557F" w:rsidP="00C67AE3">
      <w:pPr>
        <w:spacing w:after="0" w:line="240" w:lineRule="auto"/>
        <w:jc w:val="both"/>
        <w:rPr>
          <w:rFonts w:ascii="Arial" w:hAnsi="Arial" w:cs="Arial"/>
          <w:i/>
          <w:sz w:val="28"/>
          <w:szCs w:val="28"/>
          <w:shd w:val="clear" w:color="auto" w:fill="FFFFFF"/>
        </w:rPr>
      </w:pPr>
      <w:r>
        <w:rPr>
          <w:rFonts w:ascii="Arial" w:hAnsi="Arial" w:cs="Arial"/>
          <w:i/>
          <w:sz w:val="28"/>
          <w:szCs w:val="28"/>
          <w:shd w:val="clear" w:color="auto" w:fill="FFFFFF"/>
        </w:rPr>
        <w:t>- доступ к правительственной информации</w:t>
      </w:r>
    </w:p>
    <w:p w14:paraId="51CBD648" w14:textId="0D44D64E" w:rsidR="00C67AE3" w:rsidRDefault="00C67AE3" w:rsidP="00C67AE3">
      <w:pPr>
        <w:spacing w:after="0" w:line="240" w:lineRule="auto"/>
        <w:jc w:val="both"/>
        <w:rPr>
          <w:rFonts w:ascii="Arial" w:hAnsi="Arial" w:cs="Arial"/>
          <w:i/>
          <w:sz w:val="28"/>
          <w:szCs w:val="28"/>
        </w:rPr>
      </w:pPr>
      <w:r w:rsidRPr="00E8557F">
        <w:rPr>
          <w:rFonts w:ascii="Arial" w:hAnsi="Arial" w:cs="Arial"/>
          <w:i/>
          <w:sz w:val="28"/>
          <w:szCs w:val="28"/>
          <w:shd w:val="clear" w:color="auto" w:fill="FFFFFF"/>
        </w:rPr>
        <w:t xml:space="preserve">- </w:t>
      </w:r>
      <w:r w:rsidR="00E8557F">
        <w:rPr>
          <w:rFonts w:ascii="Arial" w:hAnsi="Arial" w:cs="Arial"/>
          <w:i/>
          <w:sz w:val="28"/>
          <w:szCs w:val="28"/>
        </w:rPr>
        <w:t>к</w:t>
      </w:r>
      <w:r w:rsidRPr="00E8557F">
        <w:rPr>
          <w:rFonts w:ascii="Arial" w:hAnsi="Arial" w:cs="Arial"/>
          <w:i/>
          <w:sz w:val="28"/>
          <w:szCs w:val="28"/>
        </w:rPr>
        <w:t>левета, основанная на критическом мнении</w:t>
      </w:r>
    </w:p>
    <w:p w14:paraId="3D8E1ADF" w14:textId="0408884E" w:rsidR="00A55627" w:rsidRPr="00E8557F" w:rsidRDefault="00A55627" w:rsidP="00C67AE3">
      <w:pPr>
        <w:spacing w:after="0" w:line="240" w:lineRule="auto"/>
        <w:jc w:val="both"/>
        <w:rPr>
          <w:rFonts w:ascii="Arial" w:hAnsi="Arial" w:cs="Arial"/>
          <w:i/>
          <w:sz w:val="28"/>
          <w:szCs w:val="28"/>
        </w:rPr>
      </w:pPr>
      <w:r>
        <w:rPr>
          <w:rFonts w:ascii="Arial" w:hAnsi="Arial" w:cs="Arial"/>
          <w:i/>
          <w:sz w:val="28"/>
          <w:szCs w:val="28"/>
        </w:rPr>
        <w:t>Телевизионное и звуковое вещание………………………………….</w:t>
      </w:r>
      <w:r>
        <w:rPr>
          <w:rFonts w:ascii="Arial" w:hAnsi="Arial" w:cs="Arial"/>
          <w:i/>
          <w:sz w:val="28"/>
          <w:szCs w:val="28"/>
        </w:rPr>
        <w:tab/>
        <w:t>30</w:t>
      </w:r>
    </w:p>
    <w:p w14:paraId="0F1213C3" w14:textId="6FFCB439" w:rsidR="0012020C" w:rsidRPr="0012020C" w:rsidRDefault="0012020C" w:rsidP="0012020C">
      <w:pPr>
        <w:autoSpaceDE w:val="0"/>
        <w:autoSpaceDN w:val="0"/>
        <w:adjustRightInd w:val="0"/>
        <w:spacing w:after="0" w:line="240" w:lineRule="auto"/>
        <w:jc w:val="both"/>
        <w:rPr>
          <w:rFonts w:ascii="Arial" w:eastAsia="Times New Roman" w:hAnsi="Arial" w:cs="Arial"/>
          <w:bCs/>
          <w:i/>
          <w:sz w:val="28"/>
          <w:szCs w:val="28"/>
          <w:lang w:eastAsia="ru-RU"/>
        </w:rPr>
      </w:pPr>
      <w:r w:rsidRPr="0012020C">
        <w:rPr>
          <w:rFonts w:ascii="Arial" w:eastAsia="Times New Roman" w:hAnsi="Arial" w:cs="Arial"/>
          <w:bCs/>
          <w:i/>
          <w:sz w:val="28"/>
          <w:szCs w:val="28"/>
          <w:lang w:eastAsia="ru-RU"/>
        </w:rPr>
        <w:t>Взаимодействие власти и СМИ</w:t>
      </w:r>
      <w:r>
        <w:rPr>
          <w:rFonts w:ascii="Arial" w:eastAsia="Times New Roman" w:hAnsi="Arial" w:cs="Arial"/>
          <w:bCs/>
          <w:i/>
          <w:sz w:val="28"/>
          <w:szCs w:val="28"/>
          <w:lang w:eastAsia="ru-RU"/>
        </w:rPr>
        <w:t>………………………………………</w:t>
      </w:r>
      <w:r>
        <w:rPr>
          <w:rFonts w:ascii="Arial" w:eastAsia="Times New Roman" w:hAnsi="Arial" w:cs="Arial"/>
          <w:bCs/>
          <w:i/>
          <w:sz w:val="28"/>
          <w:szCs w:val="28"/>
          <w:lang w:eastAsia="ru-RU"/>
        </w:rPr>
        <w:tab/>
        <w:t>36</w:t>
      </w:r>
    </w:p>
    <w:p w14:paraId="4E9396EE" w14:textId="3DD2F016" w:rsidR="0012020C" w:rsidRPr="00A82BE7" w:rsidRDefault="00A82BE7" w:rsidP="00D91DA9">
      <w:pPr>
        <w:pStyle w:val="a3"/>
        <w:shd w:val="clear" w:color="auto" w:fill="FFFFFF"/>
        <w:spacing w:before="0" w:beforeAutospacing="0" w:after="0" w:afterAutospacing="0"/>
        <w:jc w:val="both"/>
        <w:rPr>
          <w:rFonts w:ascii="Arial" w:hAnsi="Arial" w:cs="Arial"/>
          <w:i/>
          <w:sz w:val="28"/>
          <w:szCs w:val="28"/>
          <w:shd w:val="clear" w:color="auto" w:fill="FFFFFF"/>
        </w:rPr>
      </w:pPr>
      <w:r w:rsidRPr="00A82BE7">
        <w:rPr>
          <w:rFonts w:ascii="Arial" w:hAnsi="Arial" w:cs="Arial"/>
          <w:i/>
          <w:sz w:val="28"/>
          <w:szCs w:val="28"/>
          <w:shd w:val="clear" w:color="auto" w:fill="FFFFFF"/>
        </w:rPr>
        <w:t>- саморегулирование СМИ в Великобритании</w:t>
      </w:r>
    </w:p>
    <w:p w14:paraId="6ED00815" w14:textId="2B7ACB4C" w:rsidR="00A82BE7" w:rsidRPr="00A82BE7" w:rsidRDefault="00A82BE7" w:rsidP="00D91DA9">
      <w:pPr>
        <w:pStyle w:val="a3"/>
        <w:shd w:val="clear" w:color="auto" w:fill="FFFFFF"/>
        <w:spacing w:before="0" w:beforeAutospacing="0" w:after="0" w:afterAutospacing="0"/>
        <w:jc w:val="both"/>
        <w:rPr>
          <w:rFonts w:ascii="Arial" w:hAnsi="Arial" w:cs="Arial"/>
          <w:i/>
          <w:sz w:val="28"/>
          <w:szCs w:val="28"/>
          <w:shd w:val="clear" w:color="auto" w:fill="FFFFFF"/>
        </w:rPr>
      </w:pPr>
      <w:r w:rsidRPr="00A82BE7">
        <w:rPr>
          <w:rFonts w:ascii="Arial" w:hAnsi="Arial" w:cs="Arial"/>
          <w:i/>
          <w:sz w:val="28"/>
          <w:szCs w:val="28"/>
          <w:shd w:val="clear" w:color="auto" w:fill="FFFFFF"/>
        </w:rPr>
        <w:t>- саморегулирование СМИ в Германии</w:t>
      </w:r>
    </w:p>
    <w:p w14:paraId="1B0860EB" w14:textId="20D5F7BB" w:rsidR="00A82BE7" w:rsidRPr="00A82BE7" w:rsidRDefault="00A82BE7" w:rsidP="00D91DA9">
      <w:pPr>
        <w:pStyle w:val="a3"/>
        <w:shd w:val="clear" w:color="auto" w:fill="FFFFFF"/>
        <w:spacing w:before="0" w:beforeAutospacing="0" w:after="0" w:afterAutospacing="0"/>
        <w:jc w:val="both"/>
        <w:rPr>
          <w:rFonts w:ascii="Arial" w:hAnsi="Arial" w:cs="Arial"/>
          <w:i/>
          <w:sz w:val="28"/>
          <w:szCs w:val="28"/>
          <w:shd w:val="clear" w:color="auto" w:fill="FFFFFF"/>
        </w:rPr>
      </w:pPr>
      <w:r w:rsidRPr="00A82BE7">
        <w:rPr>
          <w:rFonts w:ascii="Arial" w:hAnsi="Arial" w:cs="Arial"/>
          <w:i/>
          <w:sz w:val="28"/>
          <w:szCs w:val="28"/>
          <w:shd w:val="clear" w:color="auto" w:fill="FFFFFF"/>
        </w:rPr>
        <w:t>- саморегулирование СМИ в Бельгии</w:t>
      </w:r>
    </w:p>
    <w:p w14:paraId="6A3BE7BD" w14:textId="16B3BBAD" w:rsidR="009575E3" w:rsidRPr="009575E3" w:rsidRDefault="009575E3" w:rsidP="009575E3">
      <w:pPr>
        <w:shd w:val="clear" w:color="auto" w:fill="FFFFFF"/>
        <w:spacing w:after="0" w:line="240" w:lineRule="auto"/>
        <w:jc w:val="both"/>
        <w:rPr>
          <w:rFonts w:ascii="Arial" w:hAnsi="Arial" w:cs="Arial"/>
          <w:i/>
          <w:sz w:val="28"/>
          <w:szCs w:val="28"/>
        </w:rPr>
      </w:pPr>
      <w:r w:rsidRPr="009575E3">
        <w:rPr>
          <w:rFonts w:ascii="Arial" w:hAnsi="Arial" w:cs="Arial"/>
          <w:i/>
          <w:sz w:val="28"/>
          <w:szCs w:val="28"/>
        </w:rPr>
        <w:t>- саморегулирование СМИ в Нидерландах</w:t>
      </w:r>
    </w:p>
    <w:p w14:paraId="13FFFA8D" w14:textId="3300C0FC" w:rsidR="002E5B81" w:rsidRPr="002E5B81" w:rsidRDefault="002E5B81" w:rsidP="002E5B81">
      <w:pPr>
        <w:shd w:val="clear" w:color="auto" w:fill="FFFFFF"/>
        <w:spacing w:after="0" w:line="240" w:lineRule="auto"/>
        <w:jc w:val="both"/>
        <w:rPr>
          <w:rFonts w:ascii="Arial" w:hAnsi="Arial" w:cs="Arial"/>
          <w:i/>
          <w:sz w:val="28"/>
          <w:szCs w:val="28"/>
        </w:rPr>
      </w:pPr>
      <w:r>
        <w:rPr>
          <w:rFonts w:ascii="Arial" w:hAnsi="Arial" w:cs="Arial"/>
          <w:i/>
          <w:sz w:val="28"/>
          <w:szCs w:val="28"/>
        </w:rPr>
        <w:t>- с</w:t>
      </w:r>
      <w:r w:rsidRPr="002E5B81">
        <w:rPr>
          <w:rFonts w:ascii="Arial" w:hAnsi="Arial" w:cs="Arial"/>
          <w:i/>
          <w:sz w:val="28"/>
          <w:szCs w:val="28"/>
        </w:rPr>
        <w:t>аморегулирование СМИ во Франции, Италии, Испании</w:t>
      </w:r>
    </w:p>
    <w:p w14:paraId="30F1CC8E" w14:textId="2A4C0DE3" w:rsidR="000C6863" w:rsidRDefault="000C6863" w:rsidP="000C6863">
      <w:pPr>
        <w:shd w:val="clear" w:color="auto" w:fill="FFFFFF"/>
        <w:spacing w:after="0" w:line="240" w:lineRule="auto"/>
        <w:jc w:val="both"/>
        <w:rPr>
          <w:rFonts w:ascii="Arial" w:hAnsi="Arial" w:cs="Arial"/>
          <w:i/>
          <w:sz w:val="28"/>
          <w:szCs w:val="28"/>
        </w:rPr>
      </w:pPr>
      <w:r>
        <w:rPr>
          <w:rFonts w:ascii="Arial" w:hAnsi="Arial" w:cs="Arial"/>
          <w:i/>
          <w:sz w:val="28"/>
          <w:szCs w:val="28"/>
        </w:rPr>
        <w:t>- с</w:t>
      </w:r>
      <w:r w:rsidRPr="000C6863">
        <w:rPr>
          <w:rFonts w:ascii="Arial" w:hAnsi="Arial" w:cs="Arial"/>
          <w:i/>
          <w:sz w:val="28"/>
          <w:szCs w:val="28"/>
        </w:rPr>
        <w:t>аморегулирование СМИ в Скандинавии</w:t>
      </w:r>
    </w:p>
    <w:p w14:paraId="36AB8F4D" w14:textId="54EC9EAB" w:rsidR="00301632" w:rsidRDefault="00301632" w:rsidP="000C6863">
      <w:pPr>
        <w:shd w:val="clear" w:color="auto" w:fill="FFFFFF"/>
        <w:spacing w:after="0" w:line="240" w:lineRule="auto"/>
        <w:jc w:val="both"/>
        <w:rPr>
          <w:rFonts w:ascii="Arial" w:hAnsi="Arial" w:cs="Arial"/>
          <w:i/>
          <w:sz w:val="28"/>
          <w:szCs w:val="28"/>
        </w:rPr>
      </w:pPr>
      <w:r>
        <w:rPr>
          <w:rFonts w:ascii="Arial" w:hAnsi="Arial" w:cs="Arial"/>
          <w:i/>
          <w:sz w:val="28"/>
          <w:szCs w:val="28"/>
        </w:rPr>
        <w:t>- саморегулирование СМИ в Эстонии</w:t>
      </w:r>
    </w:p>
    <w:p w14:paraId="6EA54247" w14:textId="70FC961A" w:rsidR="00301632" w:rsidRDefault="00301632" w:rsidP="000C6863">
      <w:pPr>
        <w:shd w:val="clear" w:color="auto" w:fill="FFFFFF"/>
        <w:spacing w:after="0" w:line="240" w:lineRule="auto"/>
        <w:jc w:val="both"/>
        <w:rPr>
          <w:rFonts w:ascii="Arial" w:hAnsi="Arial" w:cs="Arial"/>
          <w:i/>
          <w:sz w:val="28"/>
          <w:szCs w:val="28"/>
        </w:rPr>
      </w:pPr>
      <w:r>
        <w:rPr>
          <w:rFonts w:ascii="Arial" w:hAnsi="Arial" w:cs="Arial"/>
          <w:i/>
          <w:sz w:val="28"/>
          <w:szCs w:val="28"/>
        </w:rPr>
        <w:t>- саморегулирование СМИ в Литве</w:t>
      </w:r>
    </w:p>
    <w:p w14:paraId="148FF026" w14:textId="25175B68" w:rsidR="00301632" w:rsidRDefault="00301632" w:rsidP="000C6863">
      <w:pPr>
        <w:shd w:val="clear" w:color="auto" w:fill="FFFFFF"/>
        <w:spacing w:after="0" w:line="240" w:lineRule="auto"/>
        <w:jc w:val="both"/>
        <w:rPr>
          <w:rFonts w:ascii="Arial" w:hAnsi="Arial" w:cs="Arial"/>
          <w:i/>
          <w:sz w:val="28"/>
          <w:szCs w:val="28"/>
        </w:rPr>
      </w:pPr>
      <w:r>
        <w:rPr>
          <w:rFonts w:ascii="Arial" w:hAnsi="Arial" w:cs="Arial"/>
          <w:i/>
          <w:sz w:val="28"/>
          <w:szCs w:val="28"/>
        </w:rPr>
        <w:t>- саморегулирование СМИ в США</w:t>
      </w:r>
    </w:p>
    <w:p w14:paraId="022CB4B3" w14:textId="59F2764D" w:rsidR="00C95373" w:rsidRPr="00C95373" w:rsidRDefault="00C95373" w:rsidP="00C95373">
      <w:pPr>
        <w:shd w:val="clear" w:color="auto" w:fill="FFFFFF"/>
        <w:spacing w:after="0" w:line="240" w:lineRule="auto"/>
        <w:jc w:val="both"/>
        <w:rPr>
          <w:rFonts w:ascii="Arial" w:hAnsi="Arial" w:cs="Arial"/>
          <w:i/>
          <w:sz w:val="28"/>
          <w:szCs w:val="28"/>
        </w:rPr>
      </w:pPr>
      <w:r>
        <w:rPr>
          <w:rFonts w:ascii="Arial" w:hAnsi="Arial" w:cs="Arial"/>
          <w:i/>
          <w:sz w:val="28"/>
          <w:szCs w:val="28"/>
        </w:rPr>
        <w:t>- с</w:t>
      </w:r>
      <w:r w:rsidRPr="00C95373">
        <w:rPr>
          <w:rFonts w:ascii="Arial" w:hAnsi="Arial" w:cs="Arial"/>
          <w:i/>
          <w:sz w:val="28"/>
          <w:szCs w:val="28"/>
        </w:rPr>
        <w:t>аморегулирование СМИ в Канаде</w:t>
      </w:r>
    </w:p>
    <w:p w14:paraId="78DE5BEC" w14:textId="3DCFFECE" w:rsidR="00180173" w:rsidRPr="00180173" w:rsidRDefault="00180173" w:rsidP="00180173">
      <w:pPr>
        <w:shd w:val="clear" w:color="auto" w:fill="FFFFFF"/>
        <w:spacing w:after="0" w:line="240" w:lineRule="auto"/>
        <w:jc w:val="both"/>
        <w:rPr>
          <w:rFonts w:ascii="Arial" w:hAnsi="Arial" w:cs="Arial"/>
          <w:i/>
          <w:sz w:val="28"/>
          <w:szCs w:val="28"/>
        </w:rPr>
      </w:pPr>
      <w:r>
        <w:rPr>
          <w:rFonts w:ascii="Arial" w:hAnsi="Arial" w:cs="Arial"/>
          <w:i/>
          <w:sz w:val="28"/>
          <w:szCs w:val="28"/>
        </w:rPr>
        <w:t>- с</w:t>
      </w:r>
      <w:r w:rsidRPr="00180173">
        <w:rPr>
          <w:rFonts w:ascii="Arial" w:hAnsi="Arial" w:cs="Arial"/>
          <w:i/>
          <w:sz w:val="28"/>
          <w:szCs w:val="28"/>
        </w:rPr>
        <w:t>аморегулирование СМИ в странах Азиатско-</w:t>
      </w:r>
      <w:r>
        <w:rPr>
          <w:rFonts w:ascii="Arial" w:hAnsi="Arial" w:cs="Arial"/>
          <w:i/>
          <w:sz w:val="28"/>
          <w:szCs w:val="28"/>
        </w:rPr>
        <w:t>Тихоокеанского региона</w:t>
      </w:r>
    </w:p>
    <w:p w14:paraId="07713DF8" w14:textId="2C11DA89" w:rsidR="000D7C5B" w:rsidRPr="000D7C5B" w:rsidRDefault="000D7C5B" w:rsidP="000D7C5B">
      <w:pPr>
        <w:shd w:val="clear" w:color="auto" w:fill="FFFFFF"/>
        <w:spacing w:after="0" w:line="240" w:lineRule="auto"/>
        <w:jc w:val="both"/>
        <w:rPr>
          <w:rFonts w:ascii="Arial" w:hAnsi="Arial" w:cs="Arial"/>
          <w:i/>
          <w:sz w:val="28"/>
          <w:szCs w:val="28"/>
        </w:rPr>
      </w:pPr>
      <w:r w:rsidRPr="000D7C5B">
        <w:rPr>
          <w:rFonts w:ascii="Arial" w:hAnsi="Arial" w:cs="Arial"/>
          <w:i/>
          <w:sz w:val="28"/>
          <w:szCs w:val="28"/>
        </w:rPr>
        <w:t>Обеспечение плюрализма СМИ</w:t>
      </w:r>
      <w:r>
        <w:rPr>
          <w:rFonts w:ascii="Arial" w:hAnsi="Arial" w:cs="Arial"/>
          <w:i/>
          <w:sz w:val="28"/>
          <w:szCs w:val="28"/>
        </w:rPr>
        <w:t>………………………………</w:t>
      </w:r>
      <w:r w:rsidR="00770D43">
        <w:rPr>
          <w:rFonts w:ascii="Arial" w:hAnsi="Arial" w:cs="Arial"/>
          <w:i/>
          <w:sz w:val="28"/>
          <w:szCs w:val="28"/>
        </w:rPr>
        <w:t>……….</w:t>
      </w:r>
      <w:r w:rsidR="00770D43">
        <w:rPr>
          <w:rFonts w:ascii="Arial" w:hAnsi="Arial" w:cs="Arial"/>
          <w:i/>
          <w:sz w:val="28"/>
          <w:szCs w:val="28"/>
        </w:rPr>
        <w:tab/>
        <w:t>75</w:t>
      </w:r>
    </w:p>
    <w:p w14:paraId="63DBCBF7" w14:textId="6439D00F" w:rsidR="00C95373" w:rsidRDefault="00770D43" w:rsidP="000C6863">
      <w:pPr>
        <w:shd w:val="clear" w:color="auto" w:fill="FFFFFF"/>
        <w:spacing w:after="0" w:line="240" w:lineRule="auto"/>
        <w:jc w:val="both"/>
        <w:rPr>
          <w:rFonts w:ascii="Arial" w:hAnsi="Arial" w:cs="Arial"/>
          <w:i/>
          <w:sz w:val="28"/>
          <w:szCs w:val="28"/>
        </w:rPr>
      </w:pPr>
      <w:r>
        <w:rPr>
          <w:rFonts w:ascii="Arial" w:hAnsi="Arial" w:cs="Arial"/>
          <w:i/>
          <w:sz w:val="28"/>
          <w:szCs w:val="28"/>
        </w:rPr>
        <w:t>- государственная регистрация СМИ</w:t>
      </w:r>
    </w:p>
    <w:p w14:paraId="199CFAE9" w14:textId="33B196D0" w:rsidR="00A474EE" w:rsidRPr="000C6863" w:rsidRDefault="00A474EE" w:rsidP="000C6863">
      <w:pPr>
        <w:shd w:val="clear" w:color="auto" w:fill="FFFFFF"/>
        <w:spacing w:after="0" w:line="240" w:lineRule="auto"/>
        <w:jc w:val="both"/>
        <w:rPr>
          <w:rFonts w:ascii="Arial" w:hAnsi="Arial" w:cs="Arial"/>
          <w:i/>
          <w:sz w:val="28"/>
          <w:szCs w:val="28"/>
        </w:rPr>
      </w:pPr>
      <w:r>
        <w:rPr>
          <w:rFonts w:ascii="Arial" w:hAnsi="Arial" w:cs="Arial"/>
          <w:i/>
          <w:sz w:val="28"/>
          <w:szCs w:val="28"/>
        </w:rPr>
        <w:t>- информационная безопасность</w:t>
      </w:r>
    </w:p>
    <w:p w14:paraId="24F4CA53" w14:textId="6FF063D2" w:rsidR="00407246" w:rsidRPr="00407246" w:rsidRDefault="00407246" w:rsidP="00D91DA9">
      <w:pPr>
        <w:pStyle w:val="a3"/>
        <w:shd w:val="clear" w:color="auto" w:fill="FFFFFF"/>
        <w:spacing w:before="0" w:beforeAutospacing="0" w:after="0" w:afterAutospacing="0"/>
        <w:jc w:val="both"/>
        <w:rPr>
          <w:rFonts w:ascii="Arial" w:hAnsi="Arial" w:cs="Arial"/>
          <w:i/>
          <w:sz w:val="28"/>
          <w:szCs w:val="28"/>
          <w:shd w:val="clear" w:color="auto" w:fill="FFFFFF"/>
        </w:rPr>
      </w:pPr>
      <w:r w:rsidRPr="00407246">
        <w:rPr>
          <w:rFonts w:ascii="Arial" w:hAnsi="Arial" w:cs="Arial"/>
          <w:i/>
          <w:sz w:val="28"/>
          <w:szCs w:val="28"/>
          <w:shd w:val="clear" w:color="auto" w:fill="FFFFFF"/>
        </w:rPr>
        <w:t>Заключение</w:t>
      </w:r>
      <w:r w:rsidR="000738C8">
        <w:rPr>
          <w:rFonts w:ascii="Arial" w:hAnsi="Arial" w:cs="Arial"/>
          <w:i/>
          <w:sz w:val="28"/>
          <w:szCs w:val="28"/>
          <w:shd w:val="clear" w:color="auto" w:fill="FFFFFF"/>
        </w:rPr>
        <w:t>………………………………………………………………..</w:t>
      </w:r>
      <w:r w:rsidR="000738C8">
        <w:rPr>
          <w:rFonts w:ascii="Arial" w:hAnsi="Arial" w:cs="Arial"/>
          <w:i/>
          <w:sz w:val="28"/>
          <w:szCs w:val="28"/>
          <w:shd w:val="clear" w:color="auto" w:fill="FFFFFF"/>
        </w:rPr>
        <w:tab/>
        <w:t>82</w:t>
      </w:r>
    </w:p>
    <w:p w14:paraId="279BF439" w14:textId="5E0288B3" w:rsidR="00D91DA9" w:rsidRPr="00D91DA9" w:rsidRDefault="00D91DA9" w:rsidP="00D91DA9">
      <w:pPr>
        <w:pStyle w:val="a3"/>
        <w:shd w:val="clear" w:color="auto" w:fill="FFFFFF"/>
        <w:spacing w:before="0" w:beforeAutospacing="0" w:after="0" w:afterAutospacing="0"/>
        <w:jc w:val="both"/>
        <w:rPr>
          <w:rFonts w:ascii="Arial" w:hAnsi="Arial" w:cs="Arial"/>
          <w:b/>
          <w:i/>
          <w:sz w:val="28"/>
          <w:szCs w:val="28"/>
          <w:shd w:val="clear" w:color="auto" w:fill="FFFFFF"/>
        </w:rPr>
      </w:pPr>
      <w:r w:rsidRPr="00D91DA9">
        <w:rPr>
          <w:rFonts w:ascii="Arial" w:hAnsi="Arial" w:cs="Arial"/>
          <w:b/>
          <w:i/>
          <w:sz w:val="28"/>
          <w:szCs w:val="28"/>
          <w:shd w:val="clear" w:color="auto" w:fill="FFFFFF"/>
        </w:rPr>
        <w:lastRenderedPageBreak/>
        <w:t>Введение</w:t>
      </w:r>
    </w:p>
    <w:p w14:paraId="24F4FA29" w14:textId="77777777" w:rsidR="00D91DA9" w:rsidRPr="00D91DA9" w:rsidRDefault="00D91DA9" w:rsidP="00D91DA9">
      <w:pPr>
        <w:pStyle w:val="a3"/>
        <w:shd w:val="clear" w:color="auto" w:fill="FFFFFF"/>
        <w:spacing w:before="0" w:beforeAutospacing="0" w:after="0" w:afterAutospacing="0"/>
        <w:jc w:val="both"/>
        <w:rPr>
          <w:rFonts w:ascii="Arial" w:hAnsi="Arial" w:cs="Arial"/>
          <w:sz w:val="28"/>
          <w:szCs w:val="28"/>
          <w:shd w:val="clear" w:color="auto" w:fill="FFFFFF"/>
        </w:rPr>
      </w:pPr>
    </w:p>
    <w:p w14:paraId="652DCD5C" w14:textId="77777777" w:rsidR="002B1576" w:rsidRPr="00D91DA9" w:rsidRDefault="00D91DA9" w:rsidP="00D91DA9">
      <w:pPr>
        <w:pStyle w:val="a3"/>
        <w:shd w:val="clear" w:color="auto" w:fill="FFFFFF"/>
        <w:spacing w:before="0" w:beforeAutospacing="0" w:after="0" w:afterAutospacing="0"/>
        <w:jc w:val="both"/>
        <w:rPr>
          <w:rFonts w:ascii="Arial" w:hAnsi="Arial" w:cs="Arial"/>
          <w:sz w:val="28"/>
          <w:szCs w:val="28"/>
          <w:shd w:val="clear" w:color="auto" w:fill="FFFFFF"/>
        </w:rPr>
      </w:pPr>
      <w:r>
        <w:rPr>
          <w:rFonts w:ascii="Arial" w:hAnsi="Arial" w:cs="Arial"/>
          <w:sz w:val="28"/>
          <w:szCs w:val="28"/>
          <w:shd w:val="clear" w:color="auto" w:fill="FFFFFF"/>
        </w:rPr>
        <w:t>«</w:t>
      </w:r>
      <w:r w:rsidR="00C148C9" w:rsidRPr="00F75D45">
        <w:rPr>
          <w:rFonts w:ascii="Arial" w:hAnsi="Arial" w:cs="Arial"/>
          <w:i/>
          <w:sz w:val="28"/>
          <w:szCs w:val="28"/>
          <w:shd w:val="clear" w:color="auto" w:fill="FFFFFF"/>
        </w:rPr>
        <w:t>Свободный обмен информацией и мнениями по государственным и политическим вопросам между гражданами, кандидатами и избранными представителями имеет исключительно важное значение. Это предполагает свободную печать и другие СМИ, имеющие возможность высказываться по вопросам общественной значимости без цензуры или ограничений и информировать общественное мнение</w:t>
      </w:r>
      <w:r w:rsidR="008027AA">
        <w:rPr>
          <w:rFonts w:ascii="Arial" w:hAnsi="Arial" w:cs="Arial"/>
          <w:sz w:val="28"/>
          <w:szCs w:val="28"/>
          <w:shd w:val="clear" w:color="auto" w:fill="FFFFFF"/>
        </w:rPr>
        <w:t>»</w:t>
      </w:r>
      <w:r w:rsidR="00C148C9" w:rsidRPr="00D91DA9">
        <w:rPr>
          <w:rFonts w:ascii="Arial" w:hAnsi="Arial" w:cs="Arial"/>
          <w:sz w:val="28"/>
          <w:szCs w:val="28"/>
          <w:shd w:val="clear" w:color="auto" w:fill="FFFFFF"/>
        </w:rPr>
        <w:t>, - подчеркивает Комитет ООН по правам человека, обсуждая вопрос о важной роли, которую играют СМИ в политическом процессе.</w:t>
      </w:r>
    </w:p>
    <w:p w14:paraId="292C33CA" w14:textId="77777777" w:rsidR="00D91DA9" w:rsidRDefault="00D91DA9" w:rsidP="00D91DA9">
      <w:pPr>
        <w:pStyle w:val="a3"/>
        <w:shd w:val="clear" w:color="auto" w:fill="FFFFFF"/>
        <w:spacing w:before="0" w:beforeAutospacing="0" w:after="0" w:afterAutospacing="0"/>
        <w:jc w:val="both"/>
        <w:rPr>
          <w:rFonts w:ascii="Arial" w:hAnsi="Arial" w:cs="Arial"/>
          <w:sz w:val="28"/>
          <w:szCs w:val="28"/>
          <w:shd w:val="clear" w:color="auto" w:fill="FFFFFF"/>
        </w:rPr>
      </w:pPr>
    </w:p>
    <w:p w14:paraId="1FCB9F68" w14:textId="00595341" w:rsidR="00CB2B76" w:rsidRPr="00D91DA9" w:rsidRDefault="00654F23" w:rsidP="00D91DA9">
      <w:pPr>
        <w:pStyle w:val="a3"/>
        <w:shd w:val="clear" w:color="auto" w:fill="FFFFFF"/>
        <w:spacing w:before="0" w:beforeAutospacing="0" w:after="0" w:afterAutospacing="0"/>
        <w:jc w:val="both"/>
        <w:rPr>
          <w:rFonts w:ascii="Arial" w:hAnsi="Arial" w:cs="Arial"/>
          <w:sz w:val="28"/>
          <w:szCs w:val="28"/>
          <w:shd w:val="clear" w:color="auto" w:fill="FFFFFF"/>
        </w:rPr>
      </w:pPr>
      <w:r w:rsidRPr="00D91DA9">
        <w:rPr>
          <w:rFonts w:ascii="Arial" w:hAnsi="Arial" w:cs="Arial"/>
          <w:sz w:val="28"/>
          <w:szCs w:val="28"/>
          <w:shd w:val="clear" w:color="auto" w:fill="FFFFFF"/>
        </w:rPr>
        <w:t xml:space="preserve">В настоящее время </w:t>
      </w:r>
      <w:r w:rsidR="00D91DA9">
        <w:rPr>
          <w:rFonts w:ascii="Arial" w:hAnsi="Arial" w:cs="Arial"/>
          <w:sz w:val="28"/>
          <w:szCs w:val="28"/>
          <w:shd w:val="clear" w:color="auto" w:fill="FFFFFF"/>
        </w:rPr>
        <w:t xml:space="preserve">Республика </w:t>
      </w:r>
      <w:r w:rsidRPr="00D91DA9">
        <w:rPr>
          <w:rFonts w:ascii="Arial" w:hAnsi="Arial" w:cs="Arial"/>
          <w:sz w:val="28"/>
          <w:szCs w:val="28"/>
          <w:shd w:val="clear" w:color="auto" w:fill="FFFFFF"/>
        </w:rPr>
        <w:t xml:space="preserve">Казахстан ставит одной из основных целей - вступление в Организацию экономического сотрудничества и развития (ОЭСР). Вступление Казахстана в ОЭСР позволит перенять лучшие стандарты </w:t>
      </w:r>
      <w:r w:rsidR="00E61FA6">
        <w:rPr>
          <w:rFonts w:ascii="Arial" w:hAnsi="Arial" w:cs="Arial"/>
          <w:sz w:val="28"/>
          <w:szCs w:val="28"/>
          <w:shd w:val="clear" w:color="auto" w:fill="FFFFFF"/>
        </w:rPr>
        <w:t>и у</w:t>
      </w:r>
      <w:r w:rsidRPr="00D91DA9">
        <w:rPr>
          <w:rFonts w:ascii="Arial" w:hAnsi="Arial" w:cs="Arial"/>
          <w:sz w:val="28"/>
          <w:szCs w:val="28"/>
          <w:shd w:val="clear" w:color="auto" w:fill="FFFFFF"/>
        </w:rPr>
        <w:t xml:space="preserve">силит интеграцию с наиболее развитыми странами мира. </w:t>
      </w:r>
      <w:r w:rsidRPr="00D91DA9">
        <w:rPr>
          <w:rFonts w:ascii="Arial" w:hAnsi="Arial" w:cs="Arial"/>
          <w:sz w:val="28"/>
          <w:szCs w:val="28"/>
        </w:rPr>
        <w:t>Членство в этой организации предоставляет возможность доступа к лучшей практике государственного управления и внедрения передовых стандартов, способствует повышению инвестиционной привлекательности страны и снижению стоимости привлечения финансовых ресурсов за рубежом.</w:t>
      </w:r>
    </w:p>
    <w:p w14:paraId="61AF1625" w14:textId="77777777" w:rsidR="00D91DA9" w:rsidRDefault="00D91DA9" w:rsidP="00D91DA9">
      <w:pPr>
        <w:pStyle w:val="a3"/>
        <w:shd w:val="clear" w:color="auto" w:fill="FFFFFF"/>
        <w:spacing w:before="0" w:beforeAutospacing="0" w:after="0" w:afterAutospacing="0"/>
        <w:jc w:val="both"/>
        <w:rPr>
          <w:rFonts w:ascii="Arial" w:hAnsi="Arial" w:cs="Arial"/>
          <w:sz w:val="28"/>
          <w:szCs w:val="28"/>
          <w:shd w:val="clear" w:color="auto" w:fill="FFFFFF"/>
        </w:rPr>
      </w:pPr>
    </w:p>
    <w:p w14:paraId="14F18095" w14:textId="77777777" w:rsidR="00743E27" w:rsidRDefault="00654F23" w:rsidP="00D91DA9">
      <w:pPr>
        <w:pStyle w:val="a3"/>
        <w:shd w:val="clear" w:color="auto" w:fill="FFFFFF"/>
        <w:spacing w:before="0" w:beforeAutospacing="0" w:after="0" w:afterAutospacing="0"/>
        <w:jc w:val="both"/>
        <w:rPr>
          <w:rFonts w:ascii="Arial" w:hAnsi="Arial" w:cs="Arial"/>
          <w:sz w:val="28"/>
          <w:szCs w:val="28"/>
          <w:shd w:val="clear" w:color="auto" w:fill="FFFFFF"/>
        </w:rPr>
      </w:pPr>
      <w:r w:rsidRPr="00D91DA9">
        <w:rPr>
          <w:rFonts w:ascii="Arial" w:hAnsi="Arial" w:cs="Arial"/>
          <w:sz w:val="28"/>
          <w:szCs w:val="28"/>
        </w:rPr>
        <w:t xml:space="preserve">Обзор стран, прошедших </w:t>
      </w:r>
      <w:r w:rsidR="00D91DA9">
        <w:rPr>
          <w:rFonts w:ascii="Arial" w:hAnsi="Arial" w:cs="Arial"/>
          <w:sz w:val="28"/>
          <w:szCs w:val="28"/>
        </w:rPr>
        <w:t xml:space="preserve">через </w:t>
      </w:r>
      <w:r w:rsidRPr="00D91DA9">
        <w:rPr>
          <w:rFonts w:ascii="Arial" w:hAnsi="Arial" w:cs="Arial"/>
          <w:sz w:val="28"/>
          <w:szCs w:val="28"/>
        </w:rPr>
        <w:t xml:space="preserve">определенные реформы для вступления в ОЭСР, показывает улучшение </w:t>
      </w:r>
      <w:proofErr w:type="spellStart"/>
      <w:r w:rsidRPr="00D91DA9">
        <w:rPr>
          <w:rFonts w:ascii="Arial" w:hAnsi="Arial" w:cs="Arial"/>
          <w:sz w:val="28"/>
          <w:szCs w:val="28"/>
        </w:rPr>
        <w:t>макроэномических</w:t>
      </w:r>
      <w:proofErr w:type="spellEnd"/>
      <w:r w:rsidRPr="00D91DA9">
        <w:rPr>
          <w:rFonts w:ascii="Arial" w:hAnsi="Arial" w:cs="Arial"/>
          <w:sz w:val="28"/>
          <w:szCs w:val="28"/>
        </w:rPr>
        <w:t xml:space="preserve"> показателей, в частности, объемов товарооборота. Также улучшаются показатели по вопросам прозрачности правительства </w:t>
      </w:r>
      <w:r w:rsidR="00743E27">
        <w:rPr>
          <w:rFonts w:ascii="Arial" w:hAnsi="Arial" w:cs="Arial"/>
          <w:sz w:val="28"/>
          <w:szCs w:val="28"/>
        </w:rPr>
        <w:t xml:space="preserve">и </w:t>
      </w:r>
      <w:r w:rsidRPr="00D91DA9">
        <w:rPr>
          <w:rFonts w:ascii="Arial" w:hAnsi="Arial" w:cs="Arial"/>
          <w:sz w:val="28"/>
          <w:szCs w:val="28"/>
        </w:rPr>
        <w:t xml:space="preserve">принятия </w:t>
      </w:r>
      <w:r w:rsidR="00743E27">
        <w:rPr>
          <w:rFonts w:ascii="Arial" w:hAnsi="Arial" w:cs="Arial"/>
          <w:sz w:val="28"/>
          <w:szCs w:val="28"/>
        </w:rPr>
        <w:t xml:space="preserve">управленческих </w:t>
      </w:r>
      <w:r w:rsidRPr="00D91DA9">
        <w:rPr>
          <w:rFonts w:ascii="Arial" w:hAnsi="Arial" w:cs="Arial"/>
          <w:sz w:val="28"/>
          <w:szCs w:val="28"/>
        </w:rPr>
        <w:t>решений. Улучшения отмечаются и по неэкономическим показателям. Тем самым, реформы государства, связанные с членством в ОЭСР, могут в целом улучшить благосостояние и повысить уровень жизни населения Казахстана. </w:t>
      </w:r>
    </w:p>
    <w:p w14:paraId="0FDE8044" w14:textId="77777777" w:rsidR="00743E27" w:rsidRDefault="00743E27" w:rsidP="00D91DA9">
      <w:pPr>
        <w:pStyle w:val="a3"/>
        <w:shd w:val="clear" w:color="auto" w:fill="FFFFFF"/>
        <w:spacing w:before="0" w:beforeAutospacing="0" w:after="0" w:afterAutospacing="0"/>
        <w:jc w:val="both"/>
        <w:rPr>
          <w:rFonts w:ascii="Arial" w:hAnsi="Arial" w:cs="Arial"/>
          <w:sz w:val="28"/>
          <w:szCs w:val="28"/>
          <w:shd w:val="clear" w:color="auto" w:fill="FFFFFF"/>
        </w:rPr>
      </w:pPr>
    </w:p>
    <w:p w14:paraId="65EB63A7" w14:textId="77777777" w:rsidR="00CB2B76" w:rsidRPr="00D91DA9" w:rsidRDefault="00654F23" w:rsidP="00D91DA9">
      <w:pPr>
        <w:pStyle w:val="a3"/>
        <w:shd w:val="clear" w:color="auto" w:fill="FFFFFF"/>
        <w:spacing w:before="0" w:beforeAutospacing="0" w:after="0" w:afterAutospacing="0"/>
        <w:jc w:val="both"/>
        <w:rPr>
          <w:rFonts w:ascii="Arial" w:hAnsi="Arial" w:cs="Arial"/>
          <w:sz w:val="28"/>
          <w:szCs w:val="28"/>
          <w:shd w:val="clear" w:color="auto" w:fill="FFFFFF"/>
        </w:rPr>
      </w:pPr>
      <w:r w:rsidRPr="00D91DA9">
        <w:rPr>
          <w:rFonts w:ascii="Arial" w:hAnsi="Arial" w:cs="Arial"/>
          <w:sz w:val="28"/>
          <w:szCs w:val="28"/>
          <w:shd w:val="clear" w:color="auto" w:fill="FFFFFF"/>
        </w:rPr>
        <w:t>Казахстан стремится получить статус постоянного наблюдателя в четырех комитетах ОЭСР (Комитет по инвестициям, Комитет по политике в области образования, Комитет по сельскому хозяйству и Комитет по промышленности, инновациям</w:t>
      </w:r>
      <w:r w:rsidR="00743E27">
        <w:rPr>
          <w:rFonts w:ascii="Arial" w:hAnsi="Arial" w:cs="Arial"/>
          <w:sz w:val="28"/>
          <w:szCs w:val="28"/>
          <w:shd w:val="clear" w:color="auto" w:fill="FFFFFF"/>
        </w:rPr>
        <w:t xml:space="preserve"> </w:t>
      </w:r>
      <w:r w:rsidRPr="00D91DA9">
        <w:rPr>
          <w:rFonts w:ascii="Arial" w:hAnsi="Arial" w:cs="Arial"/>
          <w:sz w:val="28"/>
          <w:szCs w:val="28"/>
          <w:shd w:val="clear" w:color="auto" w:fill="FFFFFF"/>
        </w:rPr>
        <w:t>и предпринимательству). Для получения статуса полноценного участника необходимо привести законодательство РК в соответствие со стандартами ОЭСР.</w:t>
      </w:r>
      <w:r w:rsidRPr="00D91DA9">
        <w:rPr>
          <w:rStyle w:val="apple-converted-space"/>
          <w:rFonts w:ascii="Arial" w:hAnsi="Arial" w:cs="Arial"/>
          <w:sz w:val="28"/>
          <w:szCs w:val="28"/>
          <w:shd w:val="clear" w:color="auto" w:fill="FFFFFF"/>
        </w:rPr>
        <w:t> </w:t>
      </w:r>
    </w:p>
    <w:p w14:paraId="125AEB4B" w14:textId="77777777" w:rsidR="00743E27" w:rsidRDefault="00743E27" w:rsidP="00D91DA9">
      <w:pPr>
        <w:pStyle w:val="a3"/>
        <w:shd w:val="clear" w:color="auto" w:fill="FFFFFF"/>
        <w:spacing w:before="0" w:beforeAutospacing="0" w:after="0" w:afterAutospacing="0"/>
        <w:jc w:val="both"/>
        <w:rPr>
          <w:rFonts w:ascii="Arial" w:hAnsi="Arial" w:cs="Arial"/>
          <w:sz w:val="28"/>
          <w:szCs w:val="28"/>
          <w:shd w:val="clear" w:color="auto" w:fill="FFFFFF"/>
        </w:rPr>
      </w:pPr>
    </w:p>
    <w:p w14:paraId="450145C2" w14:textId="1B421AC1" w:rsidR="00CB2B76" w:rsidRPr="00D91DA9" w:rsidRDefault="00654F23" w:rsidP="00D91DA9">
      <w:pPr>
        <w:pStyle w:val="a3"/>
        <w:shd w:val="clear" w:color="auto" w:fill="FFFFFF"/>
        <w:spacing w:before="0" w:beforeAutospacing="0" w:after="0" w:afterAutospacing="0"/>
        <w:jc w:val="both"/>
        <w:rPr>
          <w:rFonts w:ascii="Arial" w:hAnsi="Arial" w:cs="Arial"/>
          <w:sz w:val="28"/>
          <w:szCs w:val="28"/>
          <w:shd w:val="clear" w:color="auto" w:fill="FFFFFF"/>
        </w:rPr>
      </w:pPr>
      <w:r w:rsidRPr="00D91DA9">
        <w:rPr>
          <w:rFonts w:ascii="Arial" w:hAnsi="Arial" w:cs="Arial"/>
          <w:sz w:val="28"/>
          <w:szCs w:val="28"/>
        </w:rPr>
        <w:t xml:space="preserve">Процесс вступления является очень долгим, и пока для Казахстана формально еще не начался. Предварительным условием для приглашения </w:t>
      </w:r>
      <w:r w:rsidR="00DF71E1">
        <w:rPr>
          <w:rFonts w:ascii="Arial" w:hAnsi="Arial" w:cs="Arial"/>
          <w:sz w:val="28"/>
          <w:szCs w:val="28"/>
        </w:rPr>
        <w:t xml:space="preserve">в члены ОЭСР </w:t>
      </w:r>
      <w:r w:rsidRPr="00D91DA9">
        <w:rPr>
          <w:rFonts w:ascii="Arial" w:hAnsi="Arial" w:cs="Arial"/>
          <w:sz w:val="28"/>
          <w:szCs w:val="28"/>
        </w:rPr>
        <w:t xml:space="preserve">является соблюдение трех основных критериев: </w:t>
      </w:r>
      <w:r w:rsidRPr="00DA6A04">
        <w:rPr>
          <w:rFonts w:ascii="Arial" w:hAnsi="Arial" w:cs="Arial"/>
          <w:b/>
          <w:sz w:val="28"/>
          <w:szCs w:val="28"/>
        </w:rPr>
        <w:t>открытая экономика, плюралистическая демократия и уважение прав человека.</w:t>
      </w:r>
    </w:p>
    <w:p w14:paraId="5CDDEF14" w14:textId="77777777" w:rsidR="00743E27" w:rsidRDefault="00743E27" w:rsidP="00D91DA9">
      <w:pPr>
        <w:pStyle w:val="a3"/>
        <w:shd w:val="clear" w:color="auto" w:fill="FFFFFF"/>
        <w:spacing w:before="0" w:beforeAutospacing="0" w:after="0" w:afterAutospacing="0"/>
        <w:jc w:val="both"/>
        <w:rPr>
          <w:rFonts w:ascii="Arial" w:hAnsi="Arial" w:cs="Arial"/>
          <w:sz w:val="28"/>
          <w:szCs w:val="28"/>
        </w:rPr>
      </w:pPr>
    </w:p>
    <w:p w14:paraId="4929B6AB" w14:textId="77777777" w:rsidR="00CB2B76" w:rsidRPr="00D91DA9" w:rsidRDefault="00654F23" w:rsidP="00D91DA9">
      <w:pPr>
        <w:pStyle w:val="a3"/>
        <w:shd w:val="clear" w:color="auto" w:fill="FFFFFF"/>
        <w:spacing w:before="0" w:beforeAutospacing="0" w:after="0" w:afterAutospacing="0"/>
        <w:jc w:val="both"/>
        <w:rPr>
          <w:rFonts w:ascii="Arial" w:hAnsi="Arial" w:cs="Arial"/>
          <w:sz w:val="28"/>
          <w:szCs w:val="28"/>
        </w:rPr>
      </w:pPr>
      <w:r w:rsidRPr="00D91DA9">
        <w:rPr>
          <w:rFonts w:ascii="Arial" w:hAnsi="Arial" w:cs="Arial"/>
          <w:sz w:val="28"/>
          <w:szCs w:val="28"/>
        </w:rPr>
        <w:lastRenderedPageBreak/>
        <w:t xml:space="preserve">На данном этапе, конечно, в отношении Казахстана встают вопросы по неэкономическим показателям: независимость судов, справедливая деятельность правоохранительных органов, неразвитая система административной юстиции, отсутствие доступа к информации, отсутствие эффективных средств защиты нарушенных прав человека, слабый статус правозащитных институтов и ограниченное участие гражданского общества в процессе формирования политики, и, конечно, вопрос, связанный со свободой слова. </w:t>
      </w:r>
    </w:p>
    <w:p w14:paraId="1033A83C" w14:textId="77777777" w:rsidR="00DA6A04" w:rsidRDefault="00DA6A04" w:rsidP="00D91DA9">
      <w:pPr>
        <w:pStyle w:val="a3"/>
        <w:shd w:val="clear" w:color="auto" w:fill="FFFFFF"/>
        <w:spacing w:before="0" w:beforeAutospacing="0" w:after="0" w:afterAutospacing="0"/>
        <w:jc w:val="both"/>
        <w:rPr>
          <w:rFonts w:ascii="Arial" w:hAnsi="Arial" w:cs="Arial"/>
          <w:sz w:val="28"/>
          <w:szCs w:val="28"/>
        </w:rPr>
      </w:pPr>
    </w:p>
    <w:p w14:paraId="6051A73E" w14:textId="33D34772" w:rsidR="00A55C52" w:rsidRDefault="00DA6A04" w:rsidP="00D91DA9">
      <w:pPr>
        <w:pStyle w:val="a3"/>
        <w:shd w:val="clear" w:color="auto" w:fill="FFFFFF"/>
        <w:spacing w:before="0" w:beforeAutospacing="0" w:after="0" w:afterAutospacing="0"/>
        <w:jc w:val="both"/>
        <w:rPr>
          <w:rFonts w:ascii="Arial" w:hAnsi="Arial" w:cs="Arial"/>
          <w:sz w:val="28"/>
          <w:szCs w:val="28"/>
        </w:rPr>
      </w:pPr>
      <w:r>
        <w:rPr>
          <w:rFonts w:ascii="Arial" w:hAnsi="Arial" w:cs="Arial"/>
          <w:sz w:val="28"/>
          <w:szCs w:val="28"/>
        </w:rPr>
        <w:t xml:space="preserve">В связи с этим имеет смысл </w:t>
      </w:r>
      <w:r w:rsidR="00654F23" w:rsidRPr="00D91DA9">
        <w:rPr>
          <w:rFonts w:ascii="Arial" w:hAnsi="Arial" w:cs="Arial"/>
          <w:sz w:val="28"/>
          <w:szCs w:val="28"/>
        </w:rPr>
        <w:t xml:space="preserve">провести анализ законодательного обеспечения свободы слова, получения и распространения информации и СМИ в странах ОЭСР для того, чтобы в дальнейшем предоставить определенные рекомендации для Казахстана в данной области. </w:t>
      </w:r>
    </w:p>
    <w:p w14:paraId="4B68B109" w14:textId="77777777" w:rsidR="00DA6A04" w:rsidRDefault="00DA6A04" w:rsidP="00D91DA9">
      <w:pPr>
        <w:pStyle w:val="a3"/>
        <w:shd w:val="clear" w:color="auto" w:fill="FFFFFF"/>
        <w:spacing w:before="0" w:beforeAutospacing="0" w:after="0" w:afterAutospacing="0"/>
        <w:jc w:val="both"/>
        <w:rPr>
          <w:rFonts w:ascii="Arial" w:hAnsi="Arial" w:cs="Arial"/>
          <w:sz w:val="28"/>
          <w:szCs w:val="28"/>
        </w:rPr>
      </w:pPr>
    </w:p>
    <w:p w14:paraId="0A5C9132" w14:textId="251D0A61" w:rsidR="00DA6A04" w:rsidRDefault="00DA6A04" w:rsidP="00D91DA9">
      <w:pPr>
        <w:pStyle w:val="a3"/>
        <w:shd w:val="clear" w:color="auto" w:fill="FFFFFF"/>
        <w:spacing w:before="0" w:beforeAutospacing="0" w:after="0" w:afterAutospacing="0"/>
        <w:jc w:val="both"/>
        <w:rPr>
          <w:rFonts w:ascii="Arial" w:hAnsi="Arial" w:cs="Arial"/>
          <w:sz w:val="28"/>
          <w:szCs w:val="28"/>
        </w:rPr>
      </w:pPr>
      <w:r>
        <w:rPr>
          <w:rFonts w:ascii="Arial" w:hAnsi="Arial" w:cs="Arial"/>
          <w:sz w:val="28"/>
          <w:szCs w:val="28"/>
        </w:rPr>
        <w:t>Соответствие стандартам ОЭСР в области плюралистической демократии и уважения прав человека требует разработки новой концепции законодательства в области обеспечения свободы слова и СМИ.</w:t>
      </w:r>
    </w:p>
    <w:p w14:paraId="1AA41DEF" w14:textId="77777777" w:rsidR="00DA6A04" w:rsidRDefault="00DA6A04" w:rsidP="00D91DA9">
      <w:pPr>
        <w:pStyle w:val="a3"/>
        <w:shd w:val="clear" w:color="auto" w:fill="FFFFFF"/>
        <w:spacing w:before="0" w:beforeAutospacing="0" w:after="0" w:afterAutospacing="0"/>
        <w:jc w:val="both"/>
        <w:rPr>
          <w:rFonts w:ascii="Arial" w:hAnsi="Arial" w:cs="Arial"/>
          <w:sz w:val="28"/>
          <w:szCs w:val="28"/>
        </w:rPr>
      </w:pPr>
    </w:p>
    <w:p w14:paraId="6623F9B0" w14:textId="2305562C" w:rsidR="00DA6A04" w:rsidRDefault="00DA6A04" w:rsidP="00D91DA9">
      <w:pPr>
        <w:pStyle w:val="a3"/>
        <w:shd w:val="clear" w:color="auto" w:fill="FFFFFF"/>
        <w:spacing w:before="0" w:beforeAutospacing="0" w:after="0" w:afterAutospacing="0"/>
        <w:jc w:val="both"/>
        <w:rPr>
          <w:rFonts w:ascii="Arial" w:hAnsi="Arial" w:cs="Arial"/>
          <w:sz w:val="28"/>
          <w:szCs w:val="28"/>
        </w:rPr>
      </w:pPr>
      <w:r>
        <w:rPr>
          <w:rFonts w:ascii="Arial" w:hAnsi="Arial" w:cs="Arial"/>
          <w:sz w:val="28"/>
          <w:szCs w:val="28"/>
        </w:rPr>
        <w:t>Данный анализ предназначен для содействия этой работе.</w:t>
      </w:r>
    </w:p>
    <w:p w14:paraId="53F96E32" w14:textId="77777777" w:rsidR="00DA6A04" w:rsidRDefault="00DA6A04" w:rsidP="00D91DA9">
      <w:pPr>
        <w:pStyle w:val="a3"/>
        <w:shd w:val="clear" w:color="auto" w:fill="FFFFFF"/>
        <w:spacing w:before="0" w:beforeAutospacing="0" w:after="0" w:afterAutospacing="0"/>
        <w:jc w:val="both"/>
        <w:rPr>
          <w:rFonts w:ascii="Arial" w:hAnsi="Arial" w:cs="Arial"/>
          <w:sz w:val="28"/>
          <w:szCs w:val="28"/>
        </w:rPr>
      </w:pPr>
    </w:p>
    <w:p w14:paraId="1EC79FF1" w14:textId="5A0656FD" w:rsidR="00DA6A04" w:rsidRDefault="00DA6A04" w:rsidP="00D91DA9">
      <w:pPr>
        <w:pStyle w:val="a3"/>
        <w:shd w:val="clear" w:color="auto" w:fill="FFFFFF"/>
        <w:spacing w:before="0" w:beforeAutospacing="0" w:after="0" w:afterAutospacing="0"/>
        <w:jc w:val="both"/>
        <w:rPr>
          <w:rFonts w:ascii="Arial" w:hAnsi="Arial" w:cs="Arial"/>
          <w:b/>
          <w:sz w:val="28"/>
          <w:szCs w:val="28"/>
        </w:rPr>
      </w:pPr>
      <w:r w:rsidRPr="00DA6A04">
        <w:rPr>
          <w:rFonts w:ascii="Arial" w:hAnsi="Arial" w:cs="Arial"/>
          <w:b/>
          <w:sz w:val="28"/>
          <w:szCs w:val="28"/>
        </w:rPr>
        <w:t xml:space="preserve">Общие положения </w:t>
      </w:r>
      <w:r>
        <w:rPr>
          <w:rFonts w:ascii="Arial" w:hAnsi="Arial" w:cs="Arial"/>
          <w:b/>
          <w:sz w:val="28"/>
          <w:szCs w:val="28"/>
        </w:rPr>
        <w:t>в отношении законодательного обеспечения свободы слова и СМИ</w:t>
      </w:r>
    </w:p>
    <w:p w14:paraId="052717D0" w14:textId="77777777" w:rsidR="00DA6A04" w:rsidRPr="00DA6A04" w:rsidRDefault="00DA6A04" w:rsidP="00D91DA9">
      <w:pPr>
        <w:pStyle w:val="a3"/>
        <w:shd w:val="clear" w:color="auto" w:fill="FFFFFF"/>
        <w:spacing w:before="0" w:beforeAutospacing="0" w:after="0" w:afterAutospacing="0"/>
        <w:jc w:val="both"/>
        <w:rPr>
          <w:rFonts w:ascii="Arial" w:hAnsi="Arial" w:cs="Arial"/>
          <w:b/>
          <w:sz w:val="28"/>
          <w:szCs w:val="28"/>
          <w:shd w:val="clear" w:color="auto" w:fill="FFFFFF"/>
        </w:rPr>
      </w:pPr>
    </w:p>
    <w:p w14:paraId="3789EFA8" w14:textId="0F59B113" w:rsidR="00CB2B76" w:rsidRPr="00D91DA9" w:rsidRDefault="00C148C9" w:rsidP="00D91DA9">
      <w:pPr>
        <w:spacing w:after="0" w:line="240" w:lineRule="auto"/>
        <w:jc w:val="both"/>
        <w:rPr>
          <w:rFonts w:ascii="Arial" w:hAnsi="Arial" w:cs="Arial"/>
          <w:sz w:val="28"/>
          <w:szCs w:val="28"/>
        </w:rPr>
      </w:pPr>
      <w:r w:rsidRPr="00D91DA9">
        <w:rPr>
          <w:rFonts w:ascii="Arial" w:hAnsi="Arial" w:cs="Arial"/>
          <w:sz w:val="28"/>
          <w:szCs w:val="28"/>
        </w:rPr>
        <w:t>Сегодня в ОЭСР входят 35 государств</w:t>
      </w:r>
      <w:r w:rsidR="00CB2B76" w:rsidRPr="00D91DA9">
        <w:rPr>
          <w:rFonts w:ascii="Arial" w:hAnsi="Arial" w:cs="Arial"/>
          <w:sz w:val="28"/>
          <w:szCs w:val="28"/>
        </w:rPr>
        <w:t>, среди которых Австралия, Австрия, Бельгия, Великобритания, Венгрия, Германия, Греция, Дания, Израиль, Ирландия, Исландия, Испания, Италия, Канада, Южная Корея, Люксембург, Мексика, Нидерланды, Новая Зеландия, Норвегия, Польша, Португалия, Словакия, Словения, США, Турция, Финляндия, Франция, Чехия, Чили, Швейцария, Швеция, Эстония, Япония.</w:t>
      </w:r>
    </w:p>
    <w:p w14:paraId="575E288B" w14:textId="77777777" w:rsidR="004C53C4" w:rsidRDefault="00CB2B76" w:rsidP="00D91DA9">
      <w:pPr>
        <w:spacing w:after="0" w:line="240" w:lineRule="auto"/>
        <w:jc w:val="both"/>
        <w:rPr>
          <w:rFonts w:ascii="Arial" w:hAnsi="Arial" w:cs="Arial"/>
          <w:sz w:val="28"/>
          <w:szCs w:val="28"/>
        </w:rPr>
      </w:pPr>
      <w:r w:rsidRPr="00D91DA9">
        <w:rPr>
          <w:rFonts w:ascii="Arial" w:hAnsi="Arial" w:cs="Arial"/>
          <w:sz w:val="28"/>
          <w:szCs w:val="28"/>
        </w:rPr>
        <w:tab/>
      </w:r>
    </w:p>
    <w:p w14:paraId="41BBDCB8" w14:textId="7510B20C" w:rsidR="00C148C9" w:rsidRPr="00D91DA9" w:rsidRDefault="00CB2B76" w:rsidP="00D91DA9">
      <w:pPr>
        <w:spacing w:after="0" w:line="240" w:lineRule="auto"/>
        <w:jc w:val="both"/>
        <w:rPr>
          <w:rFonts w:ascii="Arial" w:hAnsi="Arial" w:cs="Arial"/>
          <w:sz w:val="28"/>
          <w:szCs w:val="28"/>
        </w:rPr>
      </w:pPr>
      <w:r w:rsidRPr="00D91DA9">
        <w:rPr>
          <w:rFonts w:ascii="Arial" w:hAnsi="Arial" w:cs="Arial"/>
          <w:sz w:val="28"/>
          <w:szCs w:val="28"/>
        </w:rPr>
        <w:t>В каждой стране с</w:t>
      </w:r>
      <w:r w:rsidR="00C148C9" w:rsidRPr="00D91DA9">
        <w:rPr>
          <w:rFonts w:ascii="Arial" w:hAnsi="Arial" w:cs="Arial"/>
          <w:sz w:val="28"/>
          <w:szCs w:val="28"/>
        </w:rPr>
        <w:t>уществует национальная политика в отношении СМИ. Комитет ООН по правам человека подчеркивал, что свободные СМИ играют существенную роль в политическом процессе. Европейский суд по правам человек</w:t>
      </w:r>
      <w:r w:rsidR="004C53C4">
        <w:rPr>
          <w:rFonts w:ascii="Arial" w:hAnsi="Arial" w:cs="Arial"/>
          <w:sz w:val="28"/>
          <w:szCs w:val="28"/>
        </w:rPr>
        <w:t>а также неизменно подчеркивает «</w:t>
      </w:r>
      <w:r w:rsidR="00C148C9" w:rsidRPr="00DF71E1">
        <w:rPr>
          <w:rFonts w:ascii="Arial" w:hAnsi="Arial" w:cs="Arial"/>
          <w:i/>
          <w:sz w:val="28"/>
          <w:szCs w:val="28"/>
        </w:rPr>
        <w:t>исключительную роль прессы в правовом государстве</w:t>
      </w:r>
      <w:r w:rsidR="004C53C4">
        <w:rPr>
          <w:rFonts w:ascii="Arial" w:hAnsi="Arial" w:cs="Arial"/>
          <w:sz w:val="28"/>
          <w:szCs w:val="28"/>
        </w:rPr>
        <w:t>»</w:t>
      </w:r>
      <w:r w:rsidR="00C148C9" w:rsidRPr="00D91DA9">
        <w:rPr>
          <w:rFonts w:ascii="Arial" w:hAnsi="Arial" w:cs="Arial"/>
          <w:sz w:val="28"/>
          <w:szCs w:val="28"/>
        </w:rPr>
        <w:t xml:space="preserve">, отмечая, что </w:t>
      </w:r>
      <w:r w:rsidR="004C53C4">
        <w:rPr>
          <w:rFonts w:ascii="Arial" w:hAnsi="Arial" w:cs="Arial"/>
          <w:sz w:val="28"/>
          <w:szCs w:val="28"/>
        </w:rPr>
        <w:t>«</w:t>
      </w:r>
      <w:r w:rsidR="00C148C9" w:rsidRPr="00DF71E1">
        <w:rPr>
          <w:rFonts w:ascii="Arial" w:hAnsi="Arial" w:cs="Arial"/>
          <w:i/>
          <w:sz w:val="28"/>
          <w:szCs w:val="28"/>
        </w:rPr>
        <w:t xml:space="preserve">свобода печати дает общественности непревзойденный инструмент, позволяющий ей знакомиться со своими политическими лидерами и получать представление об их идеях и позициях. В частности, она позволяет политикам размышлять и высказывать свою точку зрения по вопросам, заботящим общественное мнение; таким образом, все получают возможность </w:t>
      </w:r>
      <w:r w:rsidR="00C148C9" w:rsidRPr="00DF71E1">
        <w:rPr>
          <w:rFonts w:ascii="Arial" w:hAnsi="Arial" w:cs="Arial"/>
          <w:i/>
          <w:sz w:val="28"/>
          <w:szCs w:val="28"/>
        </w:rPr>
        <w:lastRenderedPageBreak/>
        <w:t>участвовать в свободной</w:t>
      </w:r>
      <w:r w:rsidR="00C148C9" w:rsidRPr="00D91DA9">
        <w:rPr>
          <w:rFonts w:ascii="Arial" w:hAnsi="Arial" w:cs="Arial"/>
          <w:sz w:val="28"/>
          <w:szCs w:val="28"/>
        </w:rPr>
        <w:t xml:space="preserve"> </w:t>
      </w:r>
      <w:r w:rsidR="00C148C9" w:rsidRPr="00DF71E1">
        <w:rPr>
          <w:rFonts w:ascii="Arial" w:hAnsi="Arial" w:cs="Arial"/>
          <w:i/>
          <w:sz w:val="28"/>
          <w:szCs w:val="28"/>
        </w:rPr>
        <w:t>политической дискуссии, которая находится в самом центре концепции демократического общества</w:t>
      </w:r>
      <w:r w:rsidR="004C53C4">
        <w:rPr>
          <w:rFonts w:ascii="Arial" w:hAnsi="Arial" w:cs="Arial"/>
          <w:sz w:val="28"/>
          <w:szCs w:val="28"/>
        </w:rPr>
        <w:t>». (Дело «</w:t>
      </w:r>
      <w:proofErr w:type="spellStart"/>
      <w:r w:rsidR="00C148C9" w:rsidRPr="00D91DA9">
        <w:rPr>
          <w:rFonts w:ascii="Arial" w:hAnsi="Arial" w:cs="Arial"/>
          <w:sz w:val="28"/>
          <w:szCs w:val="28"/>
        </w:rPr>
        <w:t>Кастеллс</w:t>
      </w:r>
      <w:proofErr w:type="spellEnd"/>
      <w:r w:rsidR="00C148C9" w:rsidRPr="00D91DA9">
        <w:rPr>
          <w:rFonts w:ascii="Arial" w:hAnsi="Arial" w:cs="Arial"/>
          <w:sz w:val="28"/>
          <w:szCs w:val="28"/>
        </w:rPr>
        <w:t xml:space="preserve"> против Испании</w:t>
      </w:r>
      <w:r w:rsidR="004C53C4">
        <w:rPr>
          <w:rFonts w:ascii="Arial" w:hAnsi="Arial" w:cs="Arial"/>
          <w:sz w:val="28"/>
          <w:szCs w:val="28"/>
        </w:rPr>
        <w:t>»</w:t>
      </w:r>
      <w:r w:rsidR="00C148C9" w:rsidRPr="00D91DA9">
        <w:rPr>
          <w:rFonts w:ascii="Arial" w:hAnsi="Arial" w:cs="Arial"/>
          <w:sz w:val="28"/>
          <w:szCs w:val="28"/>
        </w:rPr>
        <w:t xml:space="preserve"> (24 апреля 1992 г.)). Межамериканский суд по правам чел</w:t>
      </w:r>
      <w:r w:rsidR="00DF71E1">
        <w:rPr>
          <w:rFonts w:ascii="Arial" w:hAnsi="Arial" w:cs="Arial"/>
          <w:sz w:val="28"/>
          <w:szCs w:val="28"/>
        </w:rPr>
        <w:t>овека также заявлял о том, что «</w:t>
      </w:r>
      <w:r w:rsidR="00C148C9" w:rsidRPr="00DF71E1">
        <w:rPr>
          <w:rFonts w:ascii="Arial" w:hAnsi="Arial" w:cs="Arial"/>
          <w:i/>
          <w:sz w:val="28"/>
          <w:szCs w:val="28"/>
        </w:rPr>
        <w:t>именно средства массовой информации претворяют в жизнь свободу выражения мнения</w:t>
      </w:r>
      <w:r w:rsidR="00DF71E1">
        <w:rPr>
          <w:rFonts w:ascii="Arial" w:hAnsi="Arial" w:cs="Arial"/>
          <w:sz w:val="28"/>
          <w:szCs w:val="28"/>
        </w:rPr>
        <w:t>»</w:t>
      </w:r>
      <w:r w:rsidR="00A55C52" w:rsidRPr="00D91DA9">
        <w:rPr>
          <w:rFonts w:ascii="Arial" w:hAnsi="Arial" w:cs="Arial"/>
          <w:sz w:val="28"/>
          <w:szCs w:val="28"/>
        </w:rPr>
        <w:t>.</w:t>
      </w:r>
    </w:p>
    <w:p w14:paraId="5AF931AF" w14:textId="77777777" w:rsidR="00F75D45" w:rsidRDefault="00F75D45" w:rsidP="00D91DA9">
      <w:pPr>
        <w:spacing w:after="0" w:line="240" w:lineRule="auto"/>
        <w:jc w:val="both"/>
        <w:rPr>
          <w:rFonts w:ascii="Arial" w:hAnsi="Arial" w:cs="Arial"/>
          <w:sz w:val="28"/>
          <w:szCs w:val="28"/>
        </w:rPr>
      </w:pPr>
    </w:p>
    <w:p w14:paraId="24F3DE51" w14:textId="77777777" w:rsidR="00F75D45" w:rsidRDefault="00A55C52" w:rsidP="00D91DA9">
      <w:pPr>
        <w:spacing w:after="0" w:line="240" w:lineRule="auto"/>
        <w:jc w:val="both"/>
        <w:rPr>
          <w:rFonts w:ascii="Arial" w:hAnsi="Arial" w:cs="Arial"/>
          <w:sz w:val="28"/>
          <w:szCs w:val="28"/>
        </w:rPr>
      </w:pPr>
      <w:r w:rsidRPr="00D91DA9">
        <w:rPr>
          <w:rFonts w:ascii="Arial" w:hAnsi="Arial" w:cs="Arial"/>
          <w:sz w:val="28"/>
          <w:szCs w:val="28"/>
        </w:rPr>
        <w:t xml:space="preserve">Запрет предварительной цензуры со стороны государственных органов является важным элементом национальной политики в отношении СМИ в цивилизованном обществе. Конституции и законы большинства стран мира запрещают цензуру, в том числе и цензуру в СМИ. </w:t>
      </w:r>
    </w:p>
    <w:p w14:paraId="57606D29" w14:textId="77777777" w:rsidR="00F75D45" w:rsidRDefault="00F75D45" w:rsidP="00D91DA9">
      <w:pPr>
        <w:spacing w:after="0" w:line="240" w:lineRule="auto"/>
        <w:jc w:val="both"/>
        <w:rPr>
          <w:rFonts w:ascii="Arial" w:hAnsi="Arial" w:cs="Arial"/>
          <w:sz w:val="28"/>
          <w:szCs w:val="28"/>
        </w:rPr>
      </w:pPr>
    </w:p>
    <w:p w14:paraId="5F0F4CC5" w14:textId="47C43D7B" w:rsidR="00CB2B76" w:rsidRPr="00D91DA9" w:rsidRDefault="00F75D45" w:rsidP="00D91DA9">
      <w:pPr>
        <w:spacing w:after="0" w:line="240" w:lineRule="auto"/>
        <w:jc w:val="both"/>
        <w:rPr>
          <w:rFonts w:ascii="Arial" w:hAnsi="Arial" w:cs="Arial"/>
          <w:sz w:val="28"/>
          <w:szCs w:val="28"/>
        </w:rPr>
      </w:pPr>
      <w:r>
        <w:rPr>
          <w:rFonts w:ascii="Arial" w:hAnsi="Arial" w:cs="Arial"/>
          <w:sz w:val="28"/>
          <w:szCs w:val="28"/>
        </w:rPr>
        <w:t>В К</w:t>
      </w:r>
      <w:r w:rsidR="00A55C52" w:rsidRPr="00D91DA9">
        <w:rPr>
          <w:rFonts w:ascii="Arial" w:hAnsi="Arial" w:cs="Arial"/>
          <w:sz w:val="28"/>
          <w:szCs w:val="28"/>
        </w:rPr>
        <w:t>онституции Нидерландов, страны, которая является членом ОЭСР, данное положение определяется в с</w:t>
      </w:r>
      <w:r>
        <w:rPr>
          <w:rFonts w:ascii="Arial" w:hAnsi="Arial" w:cs="Arial"/>
          <w:sz w:val="28"/>
          <w:szCs w:val="28"/>
        </w:rPr>
        <w:t>татье 7 следующим образом: «</w:t>
      </w:r>
      <w:r w:rsidR="00A55C52" w:rsidRPr="00F75D45">
        <w:rPr>
          <w:rFonts w:ascii="Arial" w:hAnsi="Arial" w:cs="Arial"/>
          <w:i/>
          <w:sz w:val="28"/>
          <w:szCs w:val="28"/>
        </w:rPr>
        <w:t xml:space="preserve">1. Никто не нуждается в предварительном разрешении </w:t>
      </w:r>
      <w:r w:rsidR="00A55C52" w:rsidRPr="00F75D45">
        <w:rPr>
          <w:rFonts w:ascii="Arial" w:eastAsia="Verdana-Italic" w:hAnsi="Arial" w:cs="Arial"/>
          <w:i/>
          <w:iCs/>
          <w:sz w:val="28"/>
          <w:szCs w:val="28"/>
        </w:rPr>
        <w:t>на публикацию своих мыслей и мнений в прессе и не может быть привлечён за это к ответственности.</w:t>
      </w:r>
      <w:r w:rsidR="00A55C52" w:rsidRPr="00F75D45">
        <w:rPr>
          <w:rFonts w:ascii="Arial" w:hAnsi="Arial" w:cs="Arial"/>
          <w:i/>
          <w:sz w:val="28"/>
          <w:szCs w:val="28"/>
        </w:rPr>
        <w:t xml:space="preserve"> </w:t>
      </w:r>
      <w:r w:rsidR="00A55C52" w:rsidRPr="00F75D45">
        <w:rPr>
          <w:rFonts w:ascii="Arial" w:eastAsia="Verdana-Italic" w:hAnsi="Arial" w:cs="Arial"/>
          <w:i/>
          <w:iCs/>
          <w:sz w:val="28"/>
          <w:szCs w:val="28"/>
        </w:rPr>
        <w:t>2. Радио- и телевещание регулируются законами, принимаемыми парламентом. Предварительный надзор за содержанием радио- и телепрограмм запрещается.</w:t>
      </w:r>
      <w:r w:rsidR="00A55C52" w:rsidRPr="00F75D45">
        <w:rPr>
          <w:rFonts w:ascii="Arial" w:hAnsi="Arial" w:cs="Arial"/>
          <w:i/>
          <w:sz w:val="28"/>
          <w:szCs w:val="28"/>
        </w:rPr>
        <w:t xml:space="preserve"> </w:t>
      </w:r>
      <w:r w:rsidR="00A55C52" w:rsidRPr="00F75D45">
        <w:rPr>
          <w:rFonts w:ascii="Arial" w:eastAsia="Verdana-Italic" w:hAnsi="Arial" w:cs="Arial"/>
          <w:i/>
          <w:iCs/>
          <w:sz w:val="28"/>
          <w:szCs w:val="28"/>
        </w:rPr>
        <w:t>3. Никто не нуждается в чьём-либо предварительном одобрении своих мыслей и мнений, распространяемых также иными, чем указанные в предыдущих пунктах, способами, и не может быть привлечён за это к ответственности</w:t>
      </w:r>
      <w:r>
        <w:rPr>
          <w:rFonts w:ascii="Arial" w:eastAsia="Verdana-Italic" w:hAnsi="Arial" w:cs="Arial"/>
          <w:iCs/>
          <w:sz w:val="28"/>
          <w:szCs w:val="28"/>
        </w:rPr>
        <w:t>»</w:t>
      </w:r>
      <w:r w:rsidR="00A55C52" w:rsidRPr="00D91DA9">
        <w:rPr>
          <w:rFonts w:ascii="Arial" w:eastAsia="Verdana-Italic" w:hAnsi="Arial" w:cs="Arial"/>
          <w:iCs/>
          <w:sz w:val="28"/>
          <w:szCs w:val="28"/>
        </w:rPr>
        <w:t>.</w:t>
      </w:r>
    </w:p>
    <w:p w14:paraId="595BDB8E" w14:textId="77777777" w:rsidR="00F75D45" w:rsidRDefault="00F75D45" w:rsidP="00D91DA9">
      <w:pPr>
        <w:spacing w:after="0" w:line="240" w:lineRule="auto"/>
        <w:jc w:val="both"/>
        <w:rPr>
          <w:rFonts w:ascii="Arial" w:hAnsi="Arial" w:cs="Arial"/>
          <w:sz w:val="28"/>
          <w:szCs w:val="28"/>
        </w:rPr>
      </w:pPr>
    </w:p>
    <w:p w14:paraId="6900F7CF" w14:textId="1BD70FE8" w:rsidR="00CB2B76" w:rsidRPr="00D91DA9" w:rsidRDefault="00A55C52" w:rsidP="00D91DA9">
      <w:pPr>
        <w:spacing w:after="0" w:line="240" w:lineRule="auto"/>
        <w:jc w:val="both"/>
        <w:rPr>
          <w:rFonts w:ascii="Arial" w:hAnsi="Arial" w:cs="Arial"/>
          <w:bCs/>
          <w:sz w:val="28"/>
          <w:szCs w:val="28"/>
        </w:rPr>
      </w:pPr>
      <w:r w:rsidRPr="00D91DA9">
        <w:rPr>
          <w:rFonts w:ascii="Arial" w:hAnsi="Arial" w:cs="Arial"/>
          <w:sz w:val="28"/>
          <w:szCs w:val="28"/>
        </w:rPr>
        <w:t xml:space="preserve">Широко известен лаконичный текст </w:t>
      </w:r>
      <w:r w:rsidRPr="00D91DA9">
        <w:rPr>
          <w:rFonts w:ascii="Arial" w:hAnsi="Arial" w:cs="Arial"/>
          <w:bCs/>
          <w:sz w:val="28"/>
          <w:szCs w:val="28"/>
        </w:rPr>
        <w:t>Первой поправки к Конституции США</w:t>
      </w:r>
      <w:r w:rsidRPr="00D91DA9">
        <w:rPr>
          <w:rFonts w:ascii="Arial" w:hAnsi="Arial" w:cs="Arial"/>
          <w:sz w:val="28"/>
          <w:szCs w:val="28"/>
        </w:rPr>
        <w:t xml:space="preserve">: </w:t>
      </w:r>
      <w:r w:rsidR="00DF71E1">
        <w:rPr>
          <w:rFonts w:ascii="Cambria Math" w:hAnsi="Cambria Math" w:cs="Cambria Math"/>
          <w:sz w:val="28"/>
          <w:szCs w:val="28"/>
        </w:rPr>
        <w:t>«</w:t>
      </w:r>
      <w:r w:rsidRPr="00DF71E1">
        <w:rPr>
          <w:rFonts w:ascii="Arial" w:eastAsia="Verdana-Italic" w:hAnsi="Arial" w:cs="Arial"/>
          <w:i/>
          <w:iCs/>
          <w:sz w:val="28"/>
          <w:szCs w:val="28"/>
        </w:rPr>
        <w:t>Конгресс не вправе принимать законы… ущемляющие свободу слова или печати</w:t>
      </w:r>
      <w:r w:rsidR="00DF71E1">
        <w:rPr>
          <w:rFonts w:ascii="Arial" w:eastAsia="Verdana-Italic" w:hAnsi="Arial" w:cs="Arial"/>
          <w:iCs/>
          <w:sz w:val="28"/>
          <w:szCs w:val="28"/>
        </w:rPr>
        <w:t>»</w:t>
      </w:r>
      <w:r w:rsidRPr="00D91DA9">
        <w:rPr>
          <w:rFonts w:ascii="Arial" w:hAnsi="Arial" w:cs="Arial"/>
          <w:sz w:val="28"/>
          <w:szCs w:val="28"/>
        </w:rPr>
        <w:t>.</w:t>
      </w:r>
      <w:r w:rsidRPr="00D91DA9">
        <w:rPr>
          <w:rFonts w:ascii="Arial" w:hAnsi="Arial" w:cs="Arial"/>
          <w:bCs/>
          <w:sz w:val="28"/>
          <w:szCs w:val="28"/>
        </w:rPr>
        <w:t xml:space="preserve"> </w:t>
      </w:r>
    </w:p>
    <w:p w14:paraId="1C8B6CAC" w14:textId="77777777" w:rsidR="00DF71E1" w:rsidRDefault="00CB2B76" w:rsidP="00D91DA9">
      <w:pPr>
        <w:spacing w:after="0" w:line="240" w:lineRule="auto"/>
        <w:jc w:val="both"/>
        <w:rPr>
          <w:rFonts w:ascii="Arial" w:hAnsi="Arial" w:cs="Arial"/>
          <w:bCs/>
          <w:sz w:val="28"/>
          <w:szCs w:val="28"/>
        </w:rPr>
      </w:pPr>
      <w:r w:rsidRPr="00D91DA9">
        <w:rPr>
          <w:rFonts w:ascii="Arial" w:hAnsi="Arial" w:cs="Arial"/>
          <w:bCs/>
          <w:sz w:val="28"/>
          <w:szCs w:val="28"/>
        </w:rPr>
        <w:tab/>
      </w:r>
    </w:p>
    <w:p w14:paraId="652F9CA9" w14:textId="69E69EA0" w:rsidR="002106D7" w:rsidRPr="00D91DA9" w:rsidRDefault="00A55C52" w:rsidP="00D91DA9">
      <w:pPr>
        <w:spacing w:after="0" w:line="240" w:lineRule="auto"/>
        <w:jc w:val="both"/>
        <w:rPr>
          <w:rFonts w:ascii="Arial" w:hAnsi="Arial" w:cs="Arial"/>
          <w:sz w:val="28"/>
          <w:szCs w:val="28"/>
        </w:rPr>
      </w:pPr>
      <w:r w:rsidRPr="00D91DA9">
        <w:rPr>
          <w:rFonts w:ascii="Arial" w:hAnsi="Arial" w:cs="Arial"/>
          <w:sz w:val="28"/>
          <w:szCs w:val="28"/>
        </w:rPr>
        <w:t xml:space="preserve">Статья 2 </w:t>
      </w:r>
      <w:r w:rsidRPr="00D91DA9">
        <w:rPr>
          <w:rFonts w:ascii="Arial" w:hAnsi="Arial" w:cs="Arial"/>
          <w:bCs/>
          <w:sz w:val="28"/>
          <w:szCs w:val="28"/>
        </w:rPr>
        <w:t xml:space="preserve">Международного пакта о гражданских и политических правах </w:t>
      </w:r>
      <w:r w:rsidRPr="00D91DA9">
        <w:rPr>
          <w:rFonts w:ascii="Arial" w:hAnsi="Arial" w:cs="Arial"/>
          <w:sz w:val="28"/>
          <w:szCs w:val="28"/>
        </w:rPr>
        <w:t xml:space="preserve">возлагает на государства обязанность </w:t>
      </w:r>
      <w:r w:rsidR="00DF71E1">
        <w:rPr>
          <w:rFonts w:ascii="Cambria Math" w:hAnsi="Cambria Math" w:cs="Cambria Math"/>
          <w:sz w:val="28"/>
          <w:szCs w:val="28"/>
        </w:rPr>
        <w:t>«</w:t>
      </w:r>
      <w:r w:rsidRPr="00DF71E1">
        <w:rPr>
          <w:rFonts w:ascii="Arial" w:eastAsia="Verdana-Italic" w:hAnsi="Arial" w:cs="Arial"/>
          <w:i/>
          <w:iCs/>
          <w:sz w:val="28"/>
          <w:szCs w:val="28"/>
        </w:rPr>
        <w:t>принятия таких законодательных или других мер,</w:t>
      </w:r>
      <w:r w:rsidRPr="00DF71E1">
        <w:rPr>
          <w:rFonts w:ascii="Arial" w:hAnsi="Arial" w:cs="Arial"/>
          <w:bCs/>
          <w:i/>
          <w:sz w:val="28"/>
          <w:szCs w:val="28"/>
        </w:rPr>
        <w:t xml:space="preserve"> </w:t>
      </w:r>
      <w:r w:rsidRPr="00DF71E1">
        <w:rPr>
          <w:rFonts w:ascii="Arial" w:eastAsia="Verdana-Italic" w:hAnsi="Arial" w:cs="Arial"/>
          <w:i/>
          <w:iCs/>
          <w:sz w:val="28"/>
          <w:szCs w:val="28"/>
        </w:rPr>
        <w:t>которые могут оказаться необходимыми для осуществления прав, признаваемых в настоящем Пакте</w:t>
      </w:r>
      <w:r w:rsidR="00DF71E1">
        <w:rPr>
          <w:rFonts w:ascii="Arial" w:eastAsia="Verdana-Italic" w:hAnsi="Arial" w:cs="Arial"/>
          <w:iCs/>
          <w:sz w:val="28"/>
          <w:szCs w:val="28"/>
        </w:rPr>
        <w:t>»</w:t>
      </w:r>
      <w:r w:rsidRPr="00D91DA9">
        <w:rPr>
          <w:rFonts w:ascii="Arial" w:hAnsi="Arial" w:cs="Arial"/>
          <w:sz w:val="28"/>
          <w:szCs w:val="28"/>
        </w:rPr>
        <w:t>. Это означает, что от государств требуется не только воздерживаться</w:t>
      </w:r>
      <w:r w:rsidRPr="00D91DA9">
        <w:rPr>
          <w:rFonts w:ascii="Arial" w:hAnsi="Arial" w:cs="Arial"/>
          <w:bCs/>
          <w:sz w:val="28"/>
          <w:szCs w:val="28"/>
        </w:rPr>
        <w:t xml:space="preserve"> </w:t>
      </w:r>
      <w:r w:rsidRPr="00D91DA9">
        <w:rPr>
          <w:rFonts w:ascii="Arial" w:hAnsi="Arial" w:cs="Arial"/>
          <w:sz w:val="28"/>
          <w:szCs w:val="28"/>
        </w:rPr>
        <w:t>от цензуры и других форм нарушения прав, но и принимать</w:t>
      </w:r>
      <w:r w:rsidRPr="00D91DA9">
        <w:rPr>
          <w:rFonts w:ascii="Arial" w:hAnsi="Arial" w:cs="Arial"/>
          <w:bCs/>
          <w:sz w:val="28"/>
          <w:szCs w:val="28"/>
        </w:rPr>
        <w:t xml:space="preserve"> </w:t>
      </w:r>
      <w:r w:rsidRPr="00D91DA9">
        <w:rPr>
          <w:rFonts w:ascii="Arial" w:hAnsi="Arial" w:cs="Arial"/>
          <w:sz w:val="28"/>
          <w:szCs w:val="28"/>
        </w:rPr>
        <w:t>позитивные меры для обеспечения уважения прав, в том</w:t>
      </w:r>
      <w:r w:rsidRPr="00D91DA9">
        <w:rPr>
          <w:rFonts w:ascii="Arial" w:hAnsi="Arial" w:cs="Arial"/>
          <w:bCs/>
          <w:sz w:val="28"/>
          <w:szCs w:val="28"/>
        </w:rPr>
        <w:t xml:space="preserve"> </w:t>
      </w:r>
      <w:r w:rsidRPr="00D91DA9">
        <w:rPr>
          <w:rFonts w:ascii="Arial" w:hAnsi="Arial" w:cs="Arial"/>
          <w:sz w:val="28"/>
          <w:szCs w:val="28"/>
        </w:rPr>
        <w:t>числе права на свободу выражения мнения. Фактически</w:t>
      </w:r>
      <w:r w:rsidRPr="00D91DA9">
        <w:rPr>
          <w:rFonts w:ascii="Arial" w:hAnsi="Arial" w:cs="Arial"/>
          <w:bCs/>
          <w:sz w:val="28"/>
          <w:szCs w:val="28"/>
        </w:rPr>
        <w:t xml:space="preserve"> </w:t>
      </w:r>
      <w:r w:rsidRPr="00D91DA9">
        <w:rPr>
          <w:rFonts w:ascii="Arial" w:hAnsi="Arial" w:cs="Arial"/>
          <w:sz w:val="28"/>
          <w:szCs w:val="28"/>
        </w:rPr>
        <w:t>государства обязаны создавать условия, в которых могут</w:t>
      </w:r>
      <w:r w:rsidRPr="00D91DA9">
        <w:rPr>
          <w:rFonts w:ascii="Arial" w:hAnsi="Arial" w:cs="Arial"/>
          <w:bCs/>
          <w:sz w:val="28"/>
          <w:szCs w:val="28"/>
        </w:rPr>
        <w:t xml:space="preserve"> </w:t>
      </w:r>
      <w:r w:rsidRPr="00D91DA9">
        <w:rPr>
          <w:rFonts w:ascii="Arial" w:hAnsi="Arial" w:cs="Arial"/>
          <w:sz w:val="28"/>
          <w:szCs w:val="28"/>
        </w:rPr>
        <w:t>развиваться разнообразные независимые средства массовой информации, обеспечивающие тем самым право населения на информацию.</w:t>
      </w:r>
    </w:p>
    <w:p w14:paraId="3BDF1B85" w14:textId="77777777" w:rsidR="00BE01D7" w:rsidRDefault="002106D7"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ab/>
      </w:r>
    </w:p>
    <w:p w14:paraId="6E99DEC7" w14:textId="792F8ADE" w:rsidR="002106D7" w:rsidRPr="00D91DA9" w:rsidRDefault="002106D7" w:rsidP="00D91DA9">
      <w:pPr>
        <w:autoSpaceDE w:val="0"/>
        <w:autoSpaceDN w:val="0"/>
        <w:adjustRightInd w:val="0"/>
        <w:spacing w:after="0" w:line="240" w:lineRule="auto"/>
        <w:jc w:val="both"/>
        <w:rPr>
          <w:rFonts w:ascii="Arial" w:hAnsi="Arial" w:cs="Arial"/>
          <w:sz w:val="28"/>
          <w:szCs w:val="28"/>
        </w:rPr>
      </w:pPr>
      <w:r w:rsidRPr="00D91DA9">
        <w:rPr>
          <w:rFonts w:ascii="Arial" w:eastAsia="Times New Roman" w:hAnsi="Arial" w:cs="Arial"/>
          <w:sz w:val="28"/>
          <w:szCs w:val="28"/>
          <w:lang w:eastAsia="ru-RU"/>
        </w:rPr>
        <w:t>Далеко не во всех зарубежных странах есть специальные законы, регулирующие деятельность печати и других СМИ. Ряд национальных правовых систем, например в США, Канаде, Великобритании, Голландии, Испании, Австралии, не признает особого массово-</w:t>
      </w:r>
      <w:r w:rsidRPr="00D91DA9">
        <w:rPr>
          <w:rFonts w:ascii="Arial" w:eastAsia="Times New Roman" w:hAnsi="Arial" w:cs="Arial"/>
          <w:sz w:val="28"/>
          <w:szCs w:val="28"/>
          <w:lang w:eastAsia="ru-RU"/>
        </w:rPr>
        <w:lastRenderedPageBreak/>
        <w:t>информационного права в собственном смысле этого слова, в них СМИ регулируются нормами гражданского и иного законодательства, статьи, касающиеся журналистской деятельности, разбросаны по различным кодексам и законам (как во Франции). Не случайно, что те страны, конституции которых уделяют особое внимание свободе массовой информации, имеют специальные законы о печати. В германских землях (субъектах федерации) существуют собственные (хоть и весьма схожие) законы о прессе. В Австрии и Швеции есть национальные законы о прессе, причём в Швеции такой закон является конституционным</w:t>
      </w:r>
      <w:r w:rsidRPr="00D91DA9">
        <w:rPr>
          <w:rFonts w:ascii="Arial" w:hAnsi="Arial" w:cs="Arial"/>
          <w:sz w:val="28"/>
          <w:szCs w:val="28"/>
        </w:rPr>
        <w:t>.</w:t>
      </w:r>
    </w:p>
    <w:p w14:paraId="2FEF576B" w14:textId="77777777" w:rsidR="00BE01D7" w:rsidRDefault="002106D7"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ab/>
      </w:r>
    </w:p>
    <w:p w14:paraId="20045AE7" w14:textId="0BF96596" w:rsidR="002106D7" w:rsidRPr="00D91DA9" w:rsidRDefault="002106D7"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Следует отметить, что даже в странах, не имеющих базовых национальных законов о печатных СМИ и правах журналистов, есть законы о телерадиовещании, регулирующие вопросы функционирования общественного и частного телевидения и радио, выдачи лицензий и т.п. В некоторых западных государствах приняты законы, серьёзно ограничивающие сбор и распространение информации (например, английский закон о государственной тайне 1989 года).</w:t>
      </w:r>
    </w:p>
    <w:p w14:paraId="79BAEA6E" w14:textId="77777777" w:rsidR="00BE01D7" w:rsidRDefault="002106D7"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ab/>
      </w:r>
    </w:p>
    <w:p w14:paraId="7B47FEF0" w14:textId="77777777" w:rsidR="00BE01D7" w:rsidRDefault="002106D7"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 xml:space="preserve">В странах с системой англо-саксонского права большое значение имеет то, как суды интерпретируют законы, по сути, своими прецедентами творя право. Решение суда по какому-либо делу становится официальным основанием для аналогичного решения другого суда по схожему делу. Прецедент либо может быть пересмотрен вышестоящим судом, либо может потерять значение в случае изменения законодательства. Некоторые суды (например, Верховный суд США), впрочем, и сами могут принимать различные решения, невзирая на сходство обстоятельств дел. </w:t>
      </w:r>
    </w:p>
    <w:p w14:paraId="310140AA" w14:textId="77777777" w:rsidR="00BE01D7" w:rsidRDefault="00BE01D7" w:rsidP="00D91DA9">
      <w:pPr>
        <w:autoSpaceDE w:val="0"/>
        <w:autoSpaceDN w:val="0"/>
        <w:adjustRightInd w:val="0"/>
        <w:spacing w:after="0" w:line="240" w:lineRule="auto"/>
        <w:jc w:val="both"/>
        <w:rPr>
          <w:rFonts w:ascii="Arial" w:eastAsia="Times New Roman" w:hAnsi="Arial" w:cs="Arial"/>
          <w:sz w:val="28"/>
          <w:szCs w:val="28"/>
          <w:lang w:eastAsia="ru-RU"/>
        </w:rPr>
      </w:pPr>
    </w:p>
    <w:p w14:paraId="622004E4" w14:textId="140C2557" w:rsidR="002106D7" w:rsidRPr="00D91DA9" w:rsidRDefault="002106D7" w:rsidP="00D91DA9">
      <w:pPr>
        <w:autoSpaceDE w:val="0"/>
        <w:autoSpaceDN w:val="0"/>
        <w:adjustRightInd w:val="0"/>
        <w:spacing w:after="0" w:line="240" w:lineRule="auto"/>
        <w:jc w:val="both"/>
        <w:rPr>
          <w:rFonts w:ascii="Arial" w:hAnsi="Arial" w:cs="Arial"/>
          <w:sz w:val="28"/>
          <w:szCs w:val="28"/>
        </w:rPr>
      </w:pPr>
      <w:r w:rsidRPr="00D91DA9">
        <w:rPr>
          <w:rFonts w:ascii="Arial" w:eastAsia="Times New Roman" w:hAnsi="Arial" w:cs="Arial"/>
          <w:sz w:val="28"/>
          <w:szCs w:val="28"/>
          <w:lang w:eastAsia="ru-RU"/>
        </w:rPr>
        <w:t>Как сочетается право писаных законов с судебными решениями, хорошо видно на следующем примере. В XIX веке в США был принят закон, направленный на защиту общества от непристойностей: почта не должна была принимать к рассылке «</w:t>
      </w:r>
      <w:r w:rsidRPr="00BE01D7">
        <w:rPr>
          <w:rFonts w:ascii="Arial" w:eastAsia="Times New Roman" w:hAnsi="Arial" w:cs="Arial"/>
          <w:i/>
          <w:sz w:val="28"/>
          <w:szCs w:val="28"/>
          <w:lang w:eastAsia="ru-RU"/>
        </w:rPr>
        <w:t>непристойные материалы</w:t>
      </w:r>
      <w:r w:rsidRPr="00D91DA9">
        <w:rPr>
          <w:rFonts w:ascii="Arial" w:eastAsia="Times New Roman" w:hAnsi="Arial" w:cs="Arial"/>
          <w:sz w:val="28"/>
          <w:szCs w:val="28"/>
          <w:lang w:eastAsia="ru-RU"/>
        </w:rPr>
        <w:t>». Но какие материалы считать непристойными, закон не указал. И не случайно. То, что считалось неприличным в XIX веке, стало приличным в начале ХХ-</w:t>
      </w:r>
      <w:proofErr w:type="spellStart"/>
      <w:r w:rsidRPr="00D91DA9">
        <w:rPr>
          <w:rFonts w:ascii="Arial" w:eastAsia="Times New Roman" w:hAnsi="Arial" w:cs="Arial"/>
          <w:sz w:val="28"/>
          <w:szCs w:val="28"/>
          <w:lang w:eastAsia="ru-RU"/>
        </w:rPr>
        <w:t>го</w:t>
      </w:r>
      <w:proofErr w:type="spellEnd"/>
      <w:r w:rsidRPr="00D91DA9">
        <w:rPr>
          <w:rFonts w:ascii="Arial" w:eastAsia="Times New Roman" w:hAnsi="Arial" w:cs="Arial"/>
          <w:sz w:val="28"/>
          <w:szCs w:val="28"/>
          <w:lang w:eastAsia="ru-RU"/>
        </w:rPr>
        <w:t>, да и впоследствии рамки приличий менялись практически каждое десятилетие. Отсутствие формулировки компенсировали решения судов, запрещавших или разрешавших в каждом спорном случае, с учетом представлений современных им обществ, рассылку тех или иных журналов (например, «Плейбоя»), календарей и т.п. Это позволило сохранить в неизменном виде закон и в то же время заставило его работать.</w:t>
      </w:r>
    </w:p>
    <w:p w14:paraId="181A8D3B" w14:textId="77777777" w:rsidR="00BE01D7" w:rsidRDefault="002106D7"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ab/>
      </w:r>
    </w:p>
    <w:p w14:paraId="016888C8" w14:textId="4DA8D13F" w:rsidR="004776A3" w:rsidRPr="00D91DA9" w:rsidRDefault="002106D7"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lastRenderedPageBreak/>
        <w:t>Важное значение в праве зарубежных стран занимают подзаконные акты. Например, в США до сих пор большую роль играет распоряжение президента Г. Трумэна о делении государственных документов по грифам секретности: «</w:t>
      </w:r>
      <w:r w:rsidRPr="00BE01D7">
        <w:rPr>
          <w:rFonts w:ascii="Arial" w:eastAsia="Times New Roman" w:hAnsi="Arial" w:cs="Arial"/>
          <w:i/>
          <w:sz w:val="28"/>
          <w:szCs w:val="28"/>
          <w:lang w:eastAsia="ru-RU"/>
        </w:rPr>
        <w:t>для служебного пользования</w:t>
      </w:r>
      <w:r w:rsidRPr="00D91DA9">
        <w:rPr>
          <w:rFonts w:ascii="Arial" w:eastAsia="Times New Roman" w:hAnsi="Arial" w:cs="Arial"/>
          <w:sz w:val="28"/>
          <w:szCs w:val="28"/>
          <w:lang w:eastAsia="ru-RU"/>
        </w:rPr>
        <w:t>», «</w:t>
      </w:r>
      <w:r w:rsidRPr="00BE01D7">
        <w:rPr>
          <w:rFonts w:ascii="Arial" w:eastAsia="Times New Roman" w:hAnsi="Arial" w:cs="Arial"/>
          <w:i/>
          <w:sz w:val="28"/>
          <w:szCs w:val="28"/>
          <w:lang w:eastAsia="ru-RU"/>
        </w:rPr>
        <w:t>секретно</w:t>
      </w:r>
      <w:r w:rsidRPr="00D91DA9">
        <w:rPr>
          <w:rFonts w:ascii="Arial" w:eastAsia="Times New Roman" w:hAnsi="Arial" w:cs="Arial"/>
          <w:sz w:val="28"/>
          <w:szCs w:val="28"/>
          <w:lang w:eastAsia="ru-RU"/>
        </w:rPr>
        <w:t>» и «</w:t>
      </w:r>
      <w:r w:rsidRPr="00BE01D7">
        <w:rPr>
          <w:rFonts w:ascii="Arial" w:eastAsia="Times New Roman" w:hAnsi="Arial" w:cs="Arial"/>
          <w:i/>
          <w:sz w:val="28"/>
          <w:szCs w:val="28"/>
          <w:lang w:eastAsia="ru-RU"/>
        </w:rPr>
        <w:t>совершенно секретно</w:t>
      </w:r>
      <w:r w:rsidRPr="00D91DA9">
        <w:rPr>
          <w:rFonts w:ascii="Arial" w:eastAsia="Times New Roman" w:hAnsi="Arial" w:cs="Arial"/>
          <w:sz w:val="28"/>
          <w:szCs w:val="28"/>
          <w:lang w:eastAsia="ru-RU"/>
        </w:rPr>
        <w:t>».</w:t>
      </w:r>
    </w:p>
    <w:p w14:paraId="60703C4B" w14:textId="77777777" w:rsidR="00BE01D7" w:rsidRDefault="004776A3"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ab/>
      </w:r>
    </w:p>
    <w:p w14:paraId="22540DFD" w14:textId="4CC6045A" w:rsidR="004776A3" w:rsidRPr="00D91DA9" w:rsidRDefault="009D1399"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В Дании государство всегда придавало самое большое значение регулированию информационных потоков. Более того, идеологическая насыщенность СМИ в стране в той или иной степени также является резуль</w:t>
      </w:r>
      <w:r w:rsidR="004776A3" w:rsidRPr="00D91DA9">
        <w:rPr>
          <w:rFonts w:ascii="Arial" w:eastAsia="Times New Roman" w:hAnsi="Arial" w:cs="Arial"/>
          <w:sz w:val="28"/>
          <w:szCs w:val="28"/>
          <w:lang w:eastAsia="ru-RU"/>
        </w:rPr>
        <w:t>татом государственного контроля.</w:t>
      </w:r>
    </w:p>
    <w:p w14:paraId="68F6157E" w14:textId="77777777" w:rsidR="00BE01D7" w:rsidRDefault="00BE01D7" w:rsidP="00D91DA9">
      <w:pPr>
        <w:autoSpaceDE w:val="0"/>
        <w:autoSpaceDN w:val="0"/>
        <w:adjustRightInd w:val="0"/>
        <w:spacing w:after="0" w:line="240" w:lineRule="auto"/>
        <w:jc w:val="both"/>
        <w:rPr>
          <w:rFonts w:ascii="Arial" w:eastAsia="Times New Roman" w:hAnsi="Arial" w:cs="Arial"/>
          <w:sz w:val="28"/>
          <w:szCs w:val="28"/>
          <w:lang w:eastAsia="ru-RU"/>
        </w:rPr>
      </w:pPr>
    </w:p>
    <w:p w14:paraId="0DA978A2" w14:textId="5364BE9A" w:rsidR="004776A3" w:rsidRPr="00D91DA9" w:rsidRDefault="009D1399"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Тому есть подтверждения, почерпнутые из недавней истории. Поскольку Дания долгое время считалась «молочной фермой» Европы и основные финансовые поступления шли от сельского хозяйства, то время интенсивной индустриализации страны пришлось на 1960-е годы. Перед СМИ была поставлена задача: создавать единую национальную культуру. Отсюда следовал вывод: допускать частный капитал в вещательную сферу нецелесообразно. Вот почему общественное вещание долгое время было единственным. Государство и политические партии в этом вопросе были едины. Лишь в конце 1980-х годов начались некоторые послабления частному капиталу в этой сфере.</w:t>
      </w:r>
    </w:p>
    <w:p w14:paraId="6E1359F8" w14:textId="77777777" w:rsidR="00BE01D7" w:rsidRDefault="004776A3"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ab/>
      </w:r>
    </w:p>
    <w:p w14:paraId="0BDDB380" w14:textId="468674B4" w:rsidR="00BE01D7" w:rsidRPr="00D86B23" w:rsidRDefault="00D86B23" w:rsidP="00D91DA9">
      <w:pPr>
        <w:autoSpaceDE w:val="0"/>
        <w:autoSpaceDN w:val="0"/>
        <w:adjustRightInd w:val="0"/>
        <w:spacing w:after="0" w:line="240" w:lineRule="auto"/>
        <w:jc w:val="both"/>
        <w:rPr>
          <w:rFonts w:ascii="Arial" w:eastAsia="Times New Roman" w:hAnsi="Arial" w:cs="Arial"/>
          <w:b/>
          <w:sz w:val="28"/>
          <w:szCs w:val="28"/>
          <w:lang w:eastAsia="ru-RU"/>
        </w:rPr>
      </w:pPr>
      <w:r w:rsidRPr="00D86B23">
        <w:rPr>
          <w:rFonts w:ascii="Arial" w:eastAsia="Times New Roman" w:hAnsi="Arial" w:cs="Arial"/>
          <w:b/>
          <w:sz w:val="28"/>
          <w:szCs w:val="28"/>
          <w:lang w:eastAsia="ru-RU"/>
        </w:rPr>
        <w:t>Правовое регулирование деятельности СМИ</w:t>
      </w:r>
    </w:p>
    <w:p w14:paraId="2F37EEC4" w14:textId="77777777" w:rsidR="00D86B23" w:rsidRDefault="00D86B23" w:rsidP="00D91DA9">
      <w:pPr>
        <w:autoSpaceDE w:val="0"/>
        <w:autoSpaceDN w:val="0"/>
        <w:adjustRightInd w:val="0"/>
        <w:spacing w:after="0" w:line="240" w:lineRule="auto"/>
        <w:jc w:val="both"/>
        <w:rPr>
          <w:rFonts w:ascii="Arial" w:eastAsia="Times New Roman" w:hAnsi="Arial" w:cs="Arial"/>
          <w:sz w:val="28"/>
          <w:szCs w:val="28"/>
          <w:lang w:eastAsia="ru-RU"/>
        </w:rPr>
      </w:pPr>
    </w:p>
    <w:p w14:paraId="39859609" w14:textId="776F8211" w:rsidR="004776A3" w:rsidRPr="00D91DA9" w:rsidRDefault="009D1399"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Если говорить о правовом регулировании функционирования средств массовой информации, то здесь необходимо отметить следующее.</w:t>
      </w:r>
    </w:p>
    <w:p w14:paraId="105CC0D8" w14:textId="77777777" w:rsidR="00CF293C" w:rsidRDefault="004776A3"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ab/>
      </w:r>
    </w:p>
    <w:p w14:paraId="54D9BBC9" w14:textId="36A24F6B" w:rsidR="004776A3" w:rsidRPr="00D91DA9" w:rsidRDefault="009D1399"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 xml:space="preserve">Правовой статус СМИ включает в себя следующее. Прежде всего, это </w:t>
      </w:r>
      <w:r w:rsidR="00CF293C">
        <w:rPr>
          <w:rFonts w:ascii="Arial" w:eastAsia="Times New Roman" w:hAnsi="Arial" w:cs="Arial"/>
          <w:sz w:val="28"/>
          <w:szCs w:val="28"/>
          <w:lang w:eastAsia="ru-RU"/>
        </w:rPr>
        <w:t xml:space="preserve">обеспечение </w:t>
      </w:r>
      <w:r w:rsidRPr="00D91DA9">
        <w:rPr>
          <w:rFonts w:ascii="Arial" w:eastAsia="Times New Roman" w:hAnsi="Arial" w:cs="Arial"/>
          <w:sz w:val="28"/>
          <w:szCs w:val="28"/>
          <w:lang w:eastAsia="ru-RU"/>
        </w:rPr>
        <w:t>свобод</w:t>
      </w:r>
      <w:r w:rsidR="00CF293C">
        <w:rPr>
          <w:rFonts w:ascii="Arial" w:eastAsia="Times New Roman" w:hAnsi="Arial" w:cs="Arial"/>
          <w:sz w:val="28"/>
          <w:szCs w:val="28"/>
          <w:lang w:eastAsia="ru-RU"/>
        </w:rPr>
        <w:t>ы</w:t>
      </w:r>
      <w:r w:rsidRPr="00D91DA9">
        <w:rPr>
          <w:rFonts w:ascii="Arial" w:eastAsia="Times New Roman" w:hAnsi="Arial" w:cs="Arial"/>
          <w:sz w:val="28"/>
          <w:szCs w:val="28"/>
          <w:lang w:eastAsia="ru-RU"/>
        </w:rPr>
        <w:t xml:space="preserve"> слова и свобод</w:t>
      </w:r>
      <w:r w:rsidR="00CF293C">
        <w:rPr>
          <w:rFonts w:ascii="Arial" w:eastAsia="Times New Roman" w:hAnsi="Arial" w:cs="Arial"/>
          <w:sz w:val="28"/>
          <w:szCs w:val="28"/>
          <w:lang w:eastAsia="ru-RU"/>
        </w:rPr>
        <w:t>ы</w:t>
      </w:r>
      <w:r w:rsidRPr="00D91DA9">
        <w:rPr>
          <w:rFonts w:ascii="Arial" w:eastAsia="Times New Roman" w:hAnsi="Arial" w:cs="Arial"/>
          <w:sz w:val="28"/>
          <w:szCs w:val="28"/>
          <w:lang w:eastAsia="ru-RU"/>
        </w:rPr>
        <w:t xml:space="preserve"> печати. Кроме того, </w:t>
      </w:r>
      <w:r w:rsidR="00CF293C">
        <w:rPr>
          <w:rFonts w:ascii="Arial" w:eastAsia="Times New Roman" w:hAnsi="Arial" w:cs="Arial"/>
          <w:sz w:val="28"/>
          <w:szCs w:val="28"/>
          <w:lang w:eastAsia="ru-RU"/>
        </w:rPr>
        <w:t xml:space="preserve">обеспечение </w:t>
      </w:r>
      <w:r w:rsidRPr="00D91DA9">
        <w:rPr>
          <w:rFonts w:ascii="Arial" w:eastAsia="Times New Roman" w:hAnsi="Arial" w:cs="Arial"/>
          <w:sz w:val="28"/>
          <w:szCs w:val="28"/>
          <w:lang w:eastAsia="ru-RU"/>
        </w:rPr>
        <w:t>прав</w:t>
      </w:r>
      <w:r w:rsidR="00CF293C">
        <w:rPr>
          <w:rFonts w:ascii="Arial" w:eastAsia="Times New Roman" w:hAnsi="Arial" w:cs="Arial"/>
          <w:sz w:val="28"/>
          <w:szCs w:val="28"/>
          <w:lang w:eastAsia="ru-RU"/>
        </w:rPr>
        <w:t>а</w:t>
      </w:r>
      <w:r w:rsidRPr="00D91DA9">
        <w:rPr>
          <w:rFonts w:ascii="Arial" w:eastAsia="Times New Roman" w:hAnsi="Arial" w:cs="Arial"/>
          <w:sz w:val="28"/>
          <w:szCs w:val="28"/>
          <w:lang w:eastAsia="ru-RU"/>
        </w:rPr>
        <w:t xml:space="preserve"> на доступ к информации, прежде всего, частным лицам, чтобы государственные чиновники не могли выдавать обществу препарированную, дозированную информацию. И, естественно, сюда добавляется обязанность средств массовой информации предоставлять обществу объективную и достоверную информацию.</w:t>
      </w:r>
    </w:p>
    <w:p w14:paraId="69E6ADEC" w14:textId="77777777" w:rsidR="00CF293C" w:rsidRDefault="00CF293C" w:rsidP="00D91DA9">
      <w:pPr>
        <w:autoSpaceDE w:val="0"/>
        <w:autoSpaceDN w:val="0"/>
        <w:adjustRightInd w:val="0"/>
        <w:spacing w:after="0" w:line="240" w:lineRule="auto"/>
        <w:jc w:val="both"/>
        <w:rPr>
          <w:rFonts w:ascii="Arial" w:eastAsia="Times New Roman" w:hAnsi="Arial" w:cs="Arial"/>
          <w:sz w:val="28"/>
          <w:szCs w:val="28"/>
          <w:lang w:eastAsia="ru-RU"/>
        </w:rPr>
      </w:pPr>
    </w:p>
    <w:p w14:paraId="4005EE61" w14:textId="0BCD9C02" w:rsidR="004776A3" w:rsidRPr="00D91DA9" w:rsidRDefault="009D1399"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Появление радио и телевидения поставило новые задачи в плане правового обеспечения деятельности свободных и ответственных СМИ. Это выразилось, в частности, в появлении ряда новых законов, регулирующих сферу деятельности радио и телевидения, в учреждении специальных контролирующих организаций.</w:t>
      </w:r>
    </w:p>
    <w:p w14:paraId="3033A930" w14:textId="77777777" w:rsidR="00CF293C" w:rsidRDefault="00CF293C" w:rsidP="00D91DA9">
      <w:pPr>
        <w:autoSpaceDE w:val="0"/>
        <w:autoSpaceDN w:val="0"/>
        <w:adjustRightInd w:val="0"/>
        <w:spacing w:after="0" w:line="240" w:lineRule="auto"/>
        <w:jc w:val="both"/>
        <w:rPr>
          <w:rFonts w:ascii="Arial" w:eastAsia="Times New Roman" w:hAnsi="Arial" w:cs="Arial"/>
          <w:sz w:val="28"/>
          <w:szCs w:val="28"/>
          <w:lang w:eastAsia="ru-RU"/>
        </w:rPr>
      </w:pPr>
    </w:p>
    <w:p w14:paraId="3E96C958" w14:textId="48EE6D47" w:rsidR="004776A3" w:rsidRPr="00D91DA9" w:rsidRDefault="009D1399"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Несмотря на действующий в стране принцип гласности, датские законы</w:t>
      </w:r>
      <w:r w:rsidR="00CF293C">
        <w:rPr>
          <w:rFonts w:ascii="Arial" w:eastAsia="Times New Roman" w:hAnsi="Arial" w:cs="Arial"/>
          <w:sz w:val="28"/>
          <w:szCs w:val="28"/>
          <w:lang w:eastAsia="ru-RU"/>
        </w:rPr>
        <w:t>, например,</w:t>
      </w:r>
      <w:r w:rsidRPr="00D91DA9">
        <w:rPr>
          <w:rFonts w:ascii="Arial" w:eastAsia="Times New Roman" w:hAnsi="Arial" w:cs="Arial"/>
          <w:sz w:val="28"/>
          <w:szCs w:val="28"/>
          <w:lang w:eastAsia="ru-RU"/>
        </w:rPr>
        <w:t xml:space="preserve"> предусматривают ответственность за преступления </w:t>
      </w:r>
      <w:r w:rsidRPr="00D91DA9">
        <w:rPr>
          <w:rFonts w:ascii="Arial" w:eastAsia="Times New Roman" w:hAnsi="Arial" w:cs="Arial"/>
          <w:sz w:val="28"/>
          <w:szCs w:val="28"/>
          <w:lang w:eastAsia="ru-RU"/>
        </w:rPr>
        <w:lastRenderedPageBreak/>
        <w:t>против независимости и безопасности государства, осуществляемые посредством средств массовой информации. Так, §101 Уголовного Кодекса гласит, что:</w:t>
      </w:r>
      <w:r w:rsidR="004776A3" w:rsidRPr="00D91DA9">
        <w:rPr>
          <w:rFonts w:ascii="Arial" w:eastAsia="Times New Roman" w:hAnsi="Arial" w:cs="Arial"/>
          <w:sz w:val="28"/>
          <w:szCs w:val="28"/>
          <w:lang w:eastAsia="ru-RU"/>
        </w:rPr>
        <w:t xml:space="preserve"> </w:t>
      </w:r>
      <w:r w:rsidRPr="00CF293C">
        <w:rPr>
          <w:rFonts w:ascii="Arial" w:eastAsia="Times New Roman" w:hAnsi="Arial" w:cs="Arial"/>
          <w:i/>
          <w:sz w:val="28"/>
          <w:szCs w:val="28"/>
          <w:lang w:eastAsia="ru-RU"/>
        </w:rPr>
        <w:t>«(1) Любое лицо, которое путем публичных выступлений подстрекает к вражеской деятельности против Датского государства, или которое создает видную опасность подобной деятельности, подлежит тюремному заключению на любой срок, не превышающий шести лет.</w:t>
      </w:r>
      <w:r w:rsidR="004776A3" w:rsidRPr="00CF293C">
        <w:rPr>
          <w:rFonts w:ascii="Arial" w:eastAsia="Times New Roman" w:hAnsi="Arial" w:cs="Arial"/>
          <w:i/>
          <w:sz w:val="28"/>
          <w:szCs w:val="28"/>
          <w:lang w:eastAsia="ru-RU"/>
        </w:rPr>
        <w:t xml:space="preserve"> </w:t>
      </w:r>
      <w:r w:rsidRPr="00CF293C">
        <w:rPr>
          <w:rFonts w:ascii="Arial" w:eastAsia="Times New Roman" w:hAnsi="Arial" w:cs="Arial"/>
          <w:i/>
          <w:sz w:val="28"/>
          <w:szCs w:val="28"/>
          <w:lang w:eastAsia="ru-RU"/>
        </w:rPr>
        <w:t>(2) Любое лицо, которое путем публичных выступлений подстрекает вмешательство иностранного государства во внутренние дела Датского Государства или которое создает очевидную опасность такого вмешательства, подлежит простому заключению под стражу или тюремному заключению на любой срок, не превышающий одного года, или, при смягчающих обстоятельствах, к штрафу</w:t>
      </w:r>
      <w:r w:rsidRPr="00D91DA9">
        <w:rPr>
          <w:rFonts w:ascii="Arial" w:eastAsia="Times New Roman" w:hAnsi="Arial" w:cs="Arial"/>
          <w:sz w:val="28"/>
          <w:szCs w:val="28"/>
          <w:lang w:eastAsia="ru-RU"/>
        </w:rPr>
        <w:t>».</w:t>
      </w:r>
    </w:p>
    <w:p w14:paraId="0EE793FF" w14:textId="77777777" w:rsidR="00CF293C" w:rsidRDefault="00CF293C" w:rsidP="00D91DA9">
      <w:pPr>
        <w:autoSpaceDE w:val="0"/>
        <w:autoSpaceDN w:val="0"/>
        <w:adjustRightInd w:val="0"/>
        <w:spacing w:after="0" w:line="240" w:lineRule="auto"/>
        <w:jc w:val="both"/>
        <w:rPr>
          <w:rFonts w:ascii="Arial" w:eastAsia="Times New Roman" w:hAnsi="Arial" w:cs="Arial"/>
          <w:sz w:val="28"/>
          <w:szCs w:val="28"/>
          <w:lang w:eastAsia="ru-RU"/>
        </w:rPr>
      </w:pPr>
    </w:p>
    <w:p w14:paraId="165263D0" w14:textId="77777777" w:rsidR="00CF293C" w:rsidRDefault="009D1399"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Конечно, этим не ограничивается правовое регулирование информационных потоков. Чрезвычайно много ограничений</w:t>
      </w:r>
      <w:r w:rsidR="00CF293C">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 xml:space="preserve"> связаны с фотожурналистикой. </w:t>
      </w:r>
    </w:p>
    <w:p w14:paraId="37CD220B" w14:textId="77777777" w:rsidR="00CF293C" w:rsidRDefault="00CF293C" w:rsidP="00D91DA9">
      <w:pPr>
        <w:autoSpaceDE w:val="0"/>
        <w:autoSpaceDN w:val="0"/>
        <w:adjustRightInd w:val="0"/>
        <w:spacing w:after="0" w:line="240" w:lineRule="auto"/>
        <w:jc w:val="both"/>
        <w:rPr>
          <w:rFonts w:ascii="Arial" w:eastAsia="Times New Roman" w:hAnsi="Arial" w:cs="Arial"/>
          <w:sz w:val="28"/>
          <w:szCs w:val="28"/>
          <w:lang w:eastAsia="ru-RU"/>
        </w:rPr>
      </w:pPr>
    </w:p>
    <w:p w14:paraId="39B70119" w14:textId="68DBED84" w:rsidR="004776A3" w:rsidRPr="00D91DA9" w:rsidRDefault="009D1399"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Об этом красноречиво говорит, например, §110-а Уголовного Кодекса</w:t>
      </w:r>
      <w:r w:rsidR="00CF293C">
        <w:rPr>
          <w:rFonts w:ascii="Arial" w:eastAsia="Times New Roman" w:hAnsi="Arial" w:cs="Arial"/>
          <w:sz w:val="28"/>
          <w:szCs w:val="28"/>
          <w:lang w:eastAsia="ru-RU"/>
        </w:rPr>
        <w:t xml:space="preserve"> Дании</w:t>
      </w:r>
      <w:r w:rsidRPr="00D91DA9">
        <w:rPr>
          <w:rFonts w:ascii="Arial" w:eastAsia="Times New Roman" w:hAnsi="Arial" w:cs="Arial"/>
          <w:sz w:val="28"/>
          <w:szCs w:val="28"/>
          <w:lang w:eastAsia="ru-RU"/>
        </w:rPr>
        <w:t>, который гласит:</w:t>
      </w:r>
      <w:r w:rsidR="004776A3" w:rsidRPr="00D91DA9">
        <w:rPr>
          <w:rFonts w:ascii="Arial" w:eastAsia="Times New Roman" w:hAnsi="Arial" w:cs="Arial"/>
          <w:sz w:val="28"/>
          <w:szCs w:val="28"/>
          <w:lang w:eastAsia="ru-RU"/>
        </w:rPr>
        <w:t xml:space="preserve"> </w:t>
      </w:r>
      <w:r w:rsidRPr="00CF293C">
        <w:rPr>
          <w:rFonts w:ascii="Arial" w:eastAsia="Times New Roman" w:hAnsi="Arial" w:cs="Arial"/>
          <w:sz w:val="28"/>
          <w:szCs w:val="28"/>
          <w:lang w:eastAsia="ru-RU"/>
        </w:rPr>
        <w:t>«</w:t>
      </w:r>
      <w:r w:rsidRPr="00CF293C">
        <w:rPr>
          <w:rFonts w:ascii="Arial" w:eastAsia="Times New Roman" w:hAnsi="Arial" w:cs="Arial"/>
          <w:i/>
          <w:sz w:val="28"/>
          <w:szCs w:val="28"/>
          <w:lang w:eastAsia="ru-RU"/>
        </w:rPr>
        <w:t>(1) Любое лицо, которое умышленно или по небрежности, не будучи уполномоченным совершать такие действия:</w:t>
      </w:r>
      <w:r w:rsidR="004776A3" w:rsidRPr="00CF293C">
        <w:rPr>
          <w:rFonts w:ascii="Arial" w:eastAsia="Times New Roman" w:hAnsi="Arial" w:cs="Arial"/>
          <w:i/>
          <w:sz w:val="28"/>
          <w:szCs w:val="28"/>
          <w:lang w:eastAsia="ru-RU"/>
        </w:rPr>
        <w:t xml:space="preserve"> </w:t>
      </w:r>
      <w:r w:rsidRPr="00CF293C">
        <w:rPr>
          <w:rFonts w:ascii="Arial" w:eastAsia="Times New Roman" w:hAnsi="Arial" w:cs="Arial"/>
          <w:i/>
          <w:sz w:val="28"/>
          <w:szCs w:val="28"/>
          <w:lang w:eastAsia="ru-RU"/>
        </w:rPr>
        <w:t>1)</w:t>
      </w:r>
      <w:r w:rsidR="00CF293C" w:rsidRPr="00CF293C">
        <w:rPr>
          <w:rFonts w:ascii="Arial" w:eastAsia="Times New Roman" w:hAnsi="Arial" w:cs="Arial"/>
          <w:i/>
          <w:sz w:val="28"/>
          <w:szCs w:val="28"/>
          <w:lang w:eastAsia="ru-RU"/>
        </w:rPr>
        <w:t xml:space="preserve"> </w:t>
      </w:r>
      <w:r w:rsidRPr="00CF293C">
        <w:rPr>
          <w:rFonts w:ascii="Arial" w:eastAsia="Times New Roman" w:hAnsi="Arial" w:cs="Arial"/>
          <w:i/>
          <w:sz w:val="28"/>
          <w:szCs w:val="28"/>
          <w:lang w:eastAsia="ru-RU"/>
        </w:rPr>
        <w:t>описывает, фотографирует или иным образом изображает датские военные оборонительные укрепления, склады, подразделения, вооружение, материалы и т.д., которые не доступны обществу, или которое копирует или публикует такие описания или изображения, или</w:t>
      </w:r>
      <w:r w:rsidR="004776A3" w:rsidRPr="00CF293C">
        <w:rPr>
          <w:rFonts w:ascii="Arial" w:eastAsia="Times New Roman" w:hAnsi="Arial" w:cs="Arial"/>
          <w:i/>
          <w:sz w:val="28"/>
          <w:szCs w:val="28"/>
          <w:lang w:eastAsia="ru-RU"/>
        </w:rPr>
        <w:t xml:space="preserve"> </w:t>
      </w:r>
      <w:r w:rsidRPr="00CF293C">
        <w:rPr>
          <w:rFonts w:ascii="Arial" w:eastAsia="Times New Roman" w:hAnsi="Arial" w:cs="Arial"/>
          <w:i/>
          <w:sz w:val="28"/>
          <w:szCs w:val="28"/>
          <w:lang w:eastAsia="ru-RU"/>
        </w:rPr>
        <w:t>2)</w:t>
      </w:r>
      <w:r w:rsidR="00CF293C" w:rsidRPr="00CF293C">
        <w:rPr>
          <w:rFonts w:ascii="Arial" w:eastAsia="Times New Roman" w:hAnsi="Arial" w:cs="Arial"/>
          <w:i/>
          <w:sz w:val="28"/>
          <w:szCs w:val="28"/>
          <w:lang w:eastAsia="ru-RU"/>
        </w:rPr>
        <w:t xml:space="preserve"> </w:t>
      </w:r>
      <w:r w:rsidRPr="00CF293C">
        <w:rPr>
          <w:rFonts w:ascii="Arial" w:eastAsia="Times New Roman" w:hAnsi="Arial" w:cs="Arial"/>
          <w:i/>
          <w:sz w:val="28"/>
          <w:szCs w:val="28"/>
          <w:lang w:eastAsia="ru-RU"/>
        </w:rPr>
        <w:t>фотографирует с самолетов любую территорию Датского Государства или публикует такие незаконно сделанные фотографии, или</w:t>
      </w:r>
      <w:r w:rsidR="004776A3" w:rsidRPr="00CF293C">
        <w:rPr>
          <w:rFonts w:ascii="Arial" w:eastAsia="Times New Roman" w:hAnsi="Arial" w:cs="Arial"/>
          <w:i/>
          <w:sz w:val="28"/>
          <w:szCs w:val="28"/>
          <w:lang w:eastAsia="ru-RU"/>
        </w:rPr>
        <w:t xml:space="preserve"> </w:t>
      </w:r>
      <w:r w:rsidRPr="00CF293C">
        <w:rPr>
          <w:rFonts w:ascii="Arial" w:eastAsia="Times New Roman" w:hAnsi="Arial" w:cs="Arial"/>
          <w:i/>
          <w:sz w:val="28"/>
          <w:szCs w:val="28"/>
          <w:lang w:eastAsia="ru-RU"/>
        </w:rPr>
        <w:t>3)</w:t>
      </w:r>
      <w:r w:rsidR="00CF293C" w:rsidRPr="00CF293C">
        <w:rPr>
          <w:rFonts w:ascii="Arial" w:eastAsia="Times New Roman" w:hAnsi="Arial" w:cs="Arial"/>
          <w:i/>
          <w:sz w:val="28"/>
          <w:szCs w:val="28"/>
          <w:lang w:eastAsia="ru-RU"/>
        </w:rPr>
        <w:t xml:space="preserve"> </w:t>
      </w:r>
      <w:r w:rsidRPr="00CF293C">
        <w:rPr>
          <w:rFonts w:ascii="Arial" w:eastAsia="Times New Roman" w:hAnsi="Arial" w:cs="Arial"/>
          <w:i/>
          <w:sz w:val="28"/>
          <w:szCs w:val="28"/>
          <w:lang w:eastAsia="ru-RU"/>
        </w:rPr>
        <w:t>публикует положения, касающиеся мобилизации Датских вооруженных сил или других военных приготовлений, подлежит штрафу или простому заключению под стражу, или при отягчающих обстоятельствах – тюремному заключению на любой срок, не превышающий трех лет</w:t>
      </w:r>
      <w:r w:rsidRPr="00D91DA9">
        <w:rPr>
          <w:rFonts w:ascii="Arial" w:eastAsia="Times New Roman" w:hAnsi="Arial" w:cs="Arial"/>
          <w:sz w:val="28"/>
          <w:szCs w:val="28"/>
          <w:lang w:eastAsia="ru-RU"/>
        </w:rPr>
        <w:t>».</w:t>
      </w:r>
    </w:p>
    <w:p w14:paraId="5833C548" w14:textId="77777777" w:rsidR="00CF293C" w:rsidRDefault="004776A3"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ab/>
      </w:r>
    </w:p>
    <w:p w14:paraId="3CB1E48A" w14:textId="55243D50" w:rsidR="004776A3" w:rsidRPr="00D91DA9" w:rsidRDefault="009D1399"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Кстати, существуют и другие ограничения для фотокорреспондентов, связанные с проблемой невмешательства в частную жизнь. Этому посвящены §264-а – §264-d.</w:t>
      </w:r>
    </w:p>
    <w:p w14:paraId="6A50FDF3" w14:textId="77777777" w:rsidR="00CF293C" w:rsidRDefault="004776A3"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ab/>
      </w:r>
    </w:p>
    <w:p w14:paraId="0F994E6A" w14:textId="402B55F4" w:rsidR="004776A3" w:rsidRPr="00D91DA9" w:rsidRDefault="009D1399"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В Уголовном Кодексе, в частности, отмечается, что «</w:t>
      </w:r>
      <w:r w:rsidRPr="00CF293C">
        <w:rPr>
          <w:rFonts w:ascii="Arial" w:eastAsia="Times New Roman" w:hAnsi="Arial" w:cs="Arial"/>
          <w:i/>
          <w:sz w:val="28"/>
          <w:szCs w:val="28"/>
          <w:lang w:eastAsia="ru-RU"/>
        </w:rPr>
        <w:t xml:space="preserve">любое лицо, которое незаконно фотографирует лиц, которые находятся в месте, не открытом для общества, подлежит штрафу или простому заключению под стражу, или тюремному заключению на любой срок, не превышающий шести месяцев. То же должно применяться в отношении любого лица, которое с помощью телескопа или другого оборудования незаконно наблюдало за </w:t>
      </w:r>
      <w:r w:rsidRPr="00CF293C">
        <w:rPr>
          <w:rFonts w:ascii="Arial" w:eastAsia="Times New Roman" w:hAnsi="Arial" w:cs="Arial"/>
          <w:i/>
          <w:sz w:val="28"/>
          <w:szCs w:val="28"/>
          <w:lang w:eastAsia="ru-RU"/>
        </w:rPr>
        <w:lastRenderedPageBreak/>
        <w:t>такими лицами</w:t>
      </w:r>
      <w:r w:rsidRPr="00D91DA9">
        <w:rPr>
          <w:rFonts w:ascii="Arial" w:eastAsia="Times New Roman" w:hAnsi="Arial" w:cs="Arial"/>
          <w:sz w:val="28"/>
          <w:szCs w:val="28"/>
          <w:lang w:eastAsia="ru-RU"/>
        </w:rPr>
        <w:t xml:space="preserve">». Эти уголовные положения применимы и к тем лицам, которые получают или используют полученную незаконным путем </w:t>
      </w:r>
      <w:proofErr w:type="spellStart"/>
      <w:r w:rsidRPr="00D91DA9">
        <w:rPr>
          <w:rFonts w:ascii="Arial" w:eastAsia="Times New Roman" w:hAnsi="Arial" w:cs="Arial"/>
          <w:sz w:val="28"/>
          <w:szCs w:val="28"/>
          <w:lang w:eastAsia="ru-RU"/>
        </w:rPr>
        <w:t>фотоинформацию</w:t>
      </w:r>
      <w:proofErr w:type="spellEnd"/>
      <w:r w:rsidRPr="00D91DA9">
        <w:rPr>
          <w:rFonts w:ascii="Arial" w:eastAsia="Times New Roman" w:hAnsi="Arial" w:cs="Arial"/>
          <w:sz w:val="28"/>
          <w:szCs w:val="28"/>
          <w:lang w:eastAsia="ru-RU"/>
        </w:rPr>
        <w:t>.</w:t>
      </w:r>
    </w:p>
    <w:p w14:paraId="598D4316" w14:textId="77777777" w:rsidR="00CF293C" w:rsidRDefault="004776A3"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ab/>
      </w:r>
    </w:p>
    <w:p w14:paraId="0761E88A" w14:textId="1B538DD8" w:rsidR="004776A3" w:rsidRPr="00D91DA9" w:rsidRDefault="009D1399"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Любое лицо, которое незаконно передает информацию или изображения, касающиеся частной жизни другого лица, или другие изображения лиц при обстоятельствах, которые могут очевидно предполагаться в качестве удерживаемых от общества, подлежит штрафу или простому заключению под стражу, или тюремному заключению на любой срок, не превышающий шести месяцев. Это положение должно аналогично применяться, если информация или изображение касаются умершего лица.</w:t>
      </w:r>
    </w:p>
    <w:p w14:paraId="6F754BB1" w14:textId="77777777" w:rsidR="00CF293C" w:rsidRDefault="004776A3"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ab/>
      </w:r>
    </w:p>
    <w:p w14:paraId="5222BA2B" w14:textId="6475E45B" w:rsidR="004776A3" w:rsidRPr="00D91DA9" w:rsidRDefault="009D1399"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 xml:space="preserve">Под особую защиту </w:t>
      </w:r>
      <w:r w:rsidR="00CF293C">
        <w:rPr>
          <w:rFonts w:ascii="Arial" w:eastAsia="Times New Roman" w:hAnsi="Arial" w:cs="Arial"/>
          <w:sz w:val="28"/>
          <w:szCs w:val="28"/>
          <w:lang w:eastAsia="ru-RU"/>
        </w:rPr>
        <w:t xml:space="preserve">уголовный </w:t>
      </w:r>
      <w:r w:rsidRPr="00D91DA9">
        <w:rPr>
          <w:rFonts w:ascii="Arial" w:eastAsia="Times New Roman" w:hAnsi="Arial" w:cs="Arial"/>
          <w:sz w:val="28"/>
          <w:szCs w:val="28"/>
          <w:lang w:eastAsia="ru-RU"/>
        </w:rPr>
        <w:t xml:space="preserve">закон </w:t>
      </w:r>
      <w:r w:rsidR="00CF293C">
        <w:rPr>
          <w:rFonts w:ascii="Arial" w:eastAsia="Times New Roman" w:hAnsi="Arial" w:cs="Arial"/>
          <w:sz w:val="28"/>
          <w:szCs w:val="28"/>
          <w:lang w:eastAsia="ru-RU"/>
        </w:rPr>
        <w:t xml:space="preserve">Дании </w:t>
      </w:r>
      <w:r w:rsidRPr="00D91DA9">
        <w:rPr>
          <w:rFonts w:ascii="Arial" w:eastAsia="Times New Roman" w:hAnsi="Arial" w:cs="Arial"/>
          <w:sz w:val="28"/>
          <w:szCs w:val="28"/>
          <w:lang w:eastAsia="ru-RU"/>
        </w:rPr>
        <w:t>берет детей и подростков. Возьмем для примера §235 Уголовного Кодекса:</w:t>
      </w:r>
      <w:r w:rsidR="004776A3" w:rsidRPr="00D91DA9">
        <w:rPr>
          <w:rFonts w:ascii="Arial" w:eastAsia="Times New Roman" w:hAnsi="Arial" w:cs="Arial"/>
          <w:sz w:val="28"/>
          <w:szCs w:val="28"/>
          <w:lang w:eastAsia="ru-RU"/>
        </w:rPr>
        <w:t xml:space="preserve"> </w:t>
      </w:r>
      <w:r w:rsidRPr="00CF293C">
        <w:rPr>
          <w:rFonts w:ascii="Arial" w:eastAsia="Times New Roman" w:hAnsi="Arial" w:cs="Arial"/>
          <w:i/>
          <w:sz w:val="28"/>
          <w:szCs w:val="28"/>
          <w:lang w:eastAsia="ru-RU"/>
        </w:rPr>
        <w:t>«(1) Любое лицо, которое на коммерческой основе продает или иным образом распространяет или которое с указанной целью производит или приобретает непристойные фотографии, фильмы и иные аналогичные объекты с участием детей, подлежит штрафу или простому заключению под стражу на любой срок, не превышающий шести месяцев.</w:t>
      </w:r>
      <w:r w:rsidR="004776A3" w:rsidRPr="00CF293C">
        <w:rPr>
          <w:rFonts w:ascii="Arial" w:eastAsia="Times New Roman" w:hAnsi="Arial" w:cs="Arial"/>
          <w:i/>
          <w:sz w:val="28"/>
          <w:szCs w:val="28"/>
          <w:lang w:eastAsia="ru-RU"/>
        </w:rPr>
        <w:t xml:space="preserve"> </w:t>
      </w:r>
      <w:r w:rsidRPr="00CF293C">
        <w:rPr>
          <w:rFonts w:ascii="Arial" w:eastAsia="Times New Roman" w:hAnsi="Arial" w:cs="Arial"/>
          <w:i/>
          <w:sz w:val="28"/>
          <w:szCs w:val="28"/>
          <w:lang w:eastAsia="ru-RU"/>
        </w:rPr>
        <w:t>(2) Любое лицо, которое владеет фотографиями, фильмами или иными аналогичными объектами, на которых дети вступают в половое сношение или сексуальные отношения, отличные от полового сношения, подлежит штрафу. Аналогичное наказание должно применяться в отношении любого лица, которое владеет фотографиями, фильмами или иными аналогичными объектами, изображающими детей, вступающих в сексуальные отношения с животными или использующих предметы в грубо-непристойной форме</w:t>
      </w:r>
      <w:r w:rsidRPr="00D91DA9">
        <w:rPr>
          <w:rFonts w:ascii="Arial" w:eastAsia="Times New Roman" w:hAnsi="Arial" w:cs="Arial"/>
          <w:sz w:val="28"/>
          <w:szCs w:val="28"/>
          <w:lang w:eastAsia="ru-RU"/>
        </w:rPr>
        <w:t>».</w:t>
      </w:r>
      <w:r w:rsidR="004776A3"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Есть и другие запреты, например, на распространение ложной информации, ложное обвинение через средства массовой информации и т.д.</w:t>
      </w:r>
      <w:r w:rsidR="004776A3" w:rsidRPr="00D91DA9">
        <w:rPr>
          <w:rFonts w:ascii="Arial" w:eastAsia="Times New Roman" w:hAnsi="Arial" w:cs="Arial"/>
          <w:sz w:val="28"/>
          <w:szCs w:val="28"/>
          <w:lang w:eastAsia="ru-RU"/>
        </w:rPr>
        <w:t xml:space="preserve"> </w:t>
      </w:r>
    </w:p>
    <w:p w14:paraId="69E92467" w14:textId="77777777" w:rsidR="00CF293C" w:rsidRDefault="00CF293C" w:rsidP="00D91DA9">
      <w:pPr>
        <w:autoSpaceDE w:val="0"/>
        <w:autoSpaceDN w:val="0"/>
        <w:adjustRightInd w:val="0"/>
        <w:spacing w:after="0" w:line="240" w:lineRule="auto"/>
        <w:jc w:val="both"/>
        <w:rPr>
          <w:rFonts w:ascii="Arial" w:eastAsia="Times New Roman" w:hAnsi="Arial" w:cs="Arial"/>
          <w:sz w:val="28"/>
          <w:szCs w:val="28"/>
          <w:lang w:eastAsia="ru-RU"/>
        </w:rPr>
      </w:pPr>
    </w:p>
    <w:p w14:paraId="194CDAC4" w14:textId="19C65CF7" w:rsidR="004776A3" w:rsidRPr="00D91DA9" w:rsidRDefault="009D1399"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Как видим, в Дании существуют вполне оправданные ограничения в получении и распространении информации как текстовой, так и аудиовизуальной.</w:t>
      </w:r>
    </w:p>
    <w:p w14:paraId="28078AE5" w14:textId="77777777" w:rsidR="00AF4801" w:rsidRDefault="00AF4801" w:rsidP="00D91DA9">
      <w:pPr>
        <w:autoSpaceDE w:val="0"/>
        <w:autoSpaceDN w:val="0"/>
        <w:adjustRightInd w:val="0"/>
        <w:spacing w:after="0" w:line="240" w:lineRule="auto"/>
        <w:jc w:val="both"/>
        <w:rPr>
          <w:rFonts w:ascii="Arial" w:eastAsia="Times New Roman" w:hAnsi="Arial" w:cs="Arial"/>
          <w:sz w:val="28"/>
          <w:szCs w:val="28"/>
          <w:lang w:eastAsia="ru-RU"/>
        </w:rPr>
      </w:pPr>
    </w:p>
    <w:p w14:paraId="34714E32" w14:textId="0976A794" w:rsidR="004776A3" w:rsidRPr="00D91DA9" w:rsidRDefault="009D1399"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Так как деятельность печатных СМИ, радио и телевидения является общественно важной задачей, то ни один орган СМИ не остается без внимания государства. Конечно, требования, предъявляемые к государственному регулированию СМИ, варьируются в зависимости от страны. Однако в Дании эти требования сходны с теми, что выдвинуты и в других странах Северной Европы.</w:t>
      </w:r>
    </w:p>
    <w:p w14:paraId="6D99FD85" w14:textId="77777777" w:rsidR="00AF4801" w:rsidRDefault="00AF4801" w:rsidP="00D91DA9">
      <w:pPr>
        <w:autoSpaceDE w:val="0"/>
        <w:autoSpaceDN w:val="0"/>
        <w:adjustRightInd w:val="0"/>
        <w:spacing w:after="0" w:line="240" w:lineRule="auto"/>
        <w:jc w:val="both"/>
        <w:rPr>
          <w:rFonts w:ascii="Arial" w:eastAsia="Times New Roman" w:hAnsi="Arial" w:cs="Arial"/>
          <w:sz w:val="28"/>
          <w:szCs w:val="28"/>
          <w:lang w:eastAsia="ru-RU"/>
        </w:rPr>
      </w:pPr>
    </w:p>
    <w:p w14:paraId="79D1A875" w14:textId="44683A86" w:rsidR="004776A3" w:rsidRPr="00D91DA9" w:rsidRDefault="009D1399"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 xml:space="preserve">Существует и постоянно применяется группа специальных государственных мероприятий, которые «оформляют» деятельность </w:t>
      </w:r>
      <w:r w:rsidRPr="00D91DA9">
        <w:rPr>
          <w:rFonts w:ascii="Arial" w:eastAsia="Times New Roman" w:hAnsi="Arial" w:cs="Arial"/>
          <w:sz w:val="28"/>
          <w:szCs w:val="28"/>
          <w:lang w:eastAsia="ru-RU"/>
        </w:rPr>
        <w:lastRenderedPageBreak/>
        <w:t>СМИ. Эта группа мероприятий основана на тех интересах, удовлетворению которых и призваны средства массовой информации. Важнейшая ценность – свобода коммуникации. Она гарантируется целым рядом законов и подзаконных актов.</w:t>
      </w:r>
    </w:p>
    <w:p w14:paraId="575B9AD2" w14:textId="77777777" w:rsidR="00AF4801" w:rsidRDefault="00AF4801" w:rsidP="00D91DA9">
      <w:pPr>
        <w:autoSpaceDE w:val="0"/>
        <w:autoSpaceDN w:val="0"/>
        <w:adjustRightInd w:val="0"/>
        <w:spacing w:after="0" w:line="240" w:lineRule="auto"/>
        <w:jc w:val="both"/>
        <w:rPr>
          <w:rFonts w:ascii="Arial" w:eastAsia="Times New Roman" w:hAnsi="Arial" w:cs="Arial"/>
          <w:sz w:val="28"/>
          <w:szCs w:val="28"/>
          <w:lang w:eastAsia="ru-RU"/>
        </w:rPr>
      </w:pPr>
    </w:p>
    <w:p w14:paraId="7B38779A" w14:textId="479FC529" w:rsidR="004776A3" w:rsidRPr="00D91DA9" w:rsidRDefault="009D1399"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Вместе с тем, существуют определенные меры по ограничению свободы печати, радио и телевидения. Они возникают из-за необходимости обеспечения других прав и свобод человека, которым могут помешать неправильные или недостаточно ответственные публикации СМИ. Это естественно. В тех случаях, когда журналисты нарушают определенные права, государство может применить к ним особые регулирующие нормы. Правовые нормы регулируют отношения многих субъектов с противоречащими друг другу интересами, применяя как принцип свободы слова и свободы печати, так и противоположный ему – ограничения доступа к средствам массовой информации.</w:t>
      </w:r>
    </w:p>
    <w:p w14:paraId="2FCF6B4D" w14:textId="77777777" w:rsidR="00AF4801" w:rsidRDefault="00AF4801" w:rsidP="00D91DA9">
      <w:pPr>
        <w:autoSpaceDE w:val="0"/>
        <w:autoSpaceDN w:val="0"/>
        <w:adjustRightInd w:val="0"/>
        <w:spacing w:after="0" w:line="240" w:lineRule="auto"/>
        <w:jc w:val="both"/>
        <w:rPr>
          <w:rFonts w:ascii="Arial" w:eastAsia="Times New Roman" w:hAnsi="Arial" w:cs="Arial"/>
          <w:sz w:val="28"/>
          <w:szCs w:val="28"/>
          <w:lang w:eastAsia="ru-RU"/>
        </w:rPr>
      </w:pPr>
    </w:p>
    <w:p w14:paraId="40514CC0" w14:textId="704F5DD3" w:rsidR="004776A3" w:rsidRPr="00D91DA9" w:rsidRDefault="009D1399"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Конечно, система государственного регулирования СМИ мало чем отличается от систем регулирования других общественных сфер.</w:t>
      </w:r>
    </w:p>
    <w:p w14:paraId="4354485B" w14:textId="77777777" w:rsidR="00AF4801" w:rsidRDefault="004776A3"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ab/>
      </w:r>
    </w:p>
    <w:p w14:paraId="09FA3AB2" w14:textId="1368ADAB" w:rsidR="004776A3" w:rsidRPr="00D91DA9" w:rsidRDefault="009D1399"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Одна из норм императивного регулирования – защита основных прав и свобод человека в процессе осуществления права на свободу печати и свободу слова. Например, императивное регулирование направлено на защиту чести, достоинства и деловой репутации человека, религиозных чувств, против разжигания расовой ненависти, пропаганды войны и т.д. Для радио и телевидения существуют императивные нормы применительно к программной политике вещателей.</w:t>
      </w:r>
    </w:p>
    <w:p w14:paraId="2B7ECBD1" w14:textId="77777777" w:rsidR="00AF4801" w:rsidRDefault="00AF4801" w:rsidP="00D91DA9">
      <w:pPr>
        <w:autoSpaceDE w:val="0"/>
        <w:autoSpaceDN w:val="0"/>
        <w:adjustRightInd w:val="0"/>
        <w:spacing w:after="0" w:line="240" w:lineRule="auto"/>
        <w:jc w:val="both"/>
        <w:rPr>
          <w:rFonts w:ascii="Arial" w:eastAsia="Times New Roman" w:hAnsi="Arial" w:cs="Arial"/>
          <w:sz w:val="28"/>
          <w:szCs w:val="28"/>
          <w:lang w:eastAsia="ru-RU"/>
        </w:rPr>
      </w:pPr>
    </w:p>
    <w:p w14:paraId="5FAA6314" w14:textId="408438AB" w:rsidR="004776A3" w:rsidRPr="00D91DA9" w:rsidRDefault="009D1399"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Помимо императивного регулирования, существует системно-структурное, которое без прямого государственного вмешательства устанавливает определенные рамки функционирования СМИ.</w:t>
      </w:r>
    </w:p>
    <w:p w14:paraId="3F6619FD" w14:textId="77777777" w:rsidR="00AF4801" w:rsidRDefault="00AF4801" w:rsidP="00D91DA9">
      <w:pPr>
        <w:autoSpaceDE w:val="0"/>
        <w:autoSpaceDN w:val="0"/>
        <w:adjustRightInd w:val="0"/>
        <w:spacing w:after="0" w:line="240" w:lineRule="auto"/>
        <w:jc w:val="both"/>
        <w:rPr>
          <w:rFonts w:ascii="Arial" w:eastAsia="Times New Roman" w:hAnsi="Arial" w:cs="Arial"/>
          <w:sz w:val="28"/>
          <w:szCs w:val="28"/>
          <w:lang w:eastAsia="ru-RU"/>
        </w:rPr>
      </w:pPr>
    </w:p>
    <w:p w14:paraId="26A7DABF" w14:textId="3A5DE6A5" w:rsidR="004776A3" w:rsidRPr="00D91DA9" w:rsidRDefault="009D1399"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Внешний плюрализм СМИ базируется на положении, что читатели, зрители и слушатели обладают разными интересами и вкусами, поэтому руководители средств массовой информации должны ориентироваться на эти интересы и вкусы. Отсюда и следующий шаг, который страны Северной Европы делают только в наши дни: должны быть разные категории издателей и вещателей (общественные, частные, платные, бесплатные, «спонсорские» и т.д.).</w:t>
      </w:r>
    </w:p>
    <w:p w14:paraId="5392B646" w14:textId="77777777" w:rsidR="00AF4801" w:rsidRDefault="00AF4801" w:rsidP="00D91DA9">
      <w:pPr>
        <w:autoSpaceDE w:val="0"/>
        <w:autoSpaceDN w:val="0"/>
        <w:adjustRightInd w:val="0"/>
        <w:spacing w:after="0" w:line="240" w:lineRule="auto"/>
        <w:jc w:val="both"/>
        <w:rPr>
          <w:rFonts w:ascii="Arial" w:eastAsia="Times New Roman" w:hAnsi="Arial" w:cs="Arial"/>
          <w:sz w:val="28"/>
          <w:szCs w:val="28"/>
          <w:lang w:eastAsia="ru-RU"/>
        </w:rPr>
      </w:pPr>
    </w:p>
    <w:p w14:paraId="107F9B1F" w14:textId="4AFFD4C7" w:rsidR="004776A3" w:rsidRPr="00D91DA9" w:rsidRDefault="009D1399"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Внутренний плюрализм предполагает предоставление потребителям различных по направленности журналистских произведений: публикаций, передач, программ.</w:t>
      </w:r>
    </w:p>
    <w:p w14:paraId="0A6E9D8D" w14:textId="7F5F6ACE" w:rsidR="004776A3" w:rsidRPr="00D91DA9" w:rsidRDefault="009D1399"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lastRenderedPageBreak/>
        <w:t>Одной из форм государственного контроля, особенно на радио и телевидении, является выдача лицензий</w:t>
      </w:r>
      <w:r w:rsidR="00CB2B76"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 xml:space="preserve">Формально она направлена на предотвращение «толкотни в эфире» при распределении частот и мощностей. На самом деле выдача лицензий и различных разрешений обставляется целым рядом обязанностей вещателей: обязанность обеспечивать население теле- и </w:t>
      </w:r>
      <w:proofErr w:type="spellStart"/>
      <w:r w:rsidRPr="00D91DA9">
        <w:rPr>
          <w:rFonts w:ascii="Arial" w:eastAsia="Times New Roman" w:hAnsi="Arial" w:cs="Arial"/>
          <w:sz w:val="28"/>
          <w:szCs w:val="28"/>
          <w:lang w:eastAsia="ru-RU"/>
        </w:rPr>
        <w:t>радиоуслугами</w:t>
      </w:r>
      <w:proofErr w:type="spellEnd"/>
      <w:r w:rsidRPr="00D91DA9">
        <w:rPr>
          <w:rFonts w:ascii="Arial" w:eastAsia="Times New Roman" w:hAnsi="Arial" w:cs="Arial"/>
          <w:sz w:val="28"/>
          <w:szCs w:val="28"/>
          <w:lang w:eastAsia="ru-RU"/>
        </w:rPr>
        <w:t>, соблюдать законы и дополнительные положения, кодексы и т.д. Кроме того, на право вещания обычно есть несколько претендентов, поэтому выбирают «хорошего».</w:t>
      </w:r>
    </w:p>
    <w:p w14:paraId="075881F8" w14:textId="77777777" w:rsidR="001C44B8" w:rsidRDefault="001C44B8" w:rsidP="00D91DA9">
      <w:pPr>
        <w:autoSpaceDE w:val="0"/>
        <w:autoSpaceDN w:val="0"/>
        <w:adjustRightInd w:val="0"/>
        <w:spacing w:after="0" w:line="240" w:lineRule="auto"/>
        <w:jc w:val="both"/>
        <w:rPr>
          <w:rFonts w:ascii="Arial" w:eastAsia="Times New Roman" w:hAnsi="Arial" w:cs="Arial"/>
          <w:sz w:val="28"/>
          <w:szCs w:val="28"/>
          <w:lang w:eastAsia="ru-RU"/>
        </w:rPr>
      </w:pPr>
    </w:p>
    <w:p w14:paraId="509EE0EB" w14:textId="0A91683C" w:rsidR="004776A3" w:rsidRPr="00D91DA9" w:rsidRDefault="009D1399"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Можно регулировать информационные потоки и экономическими мерами. Поскольку издательское дело, радио- и телевещание являются формами бизнеса, то на эти сферы также распространяются нормы экономического регулирования.</w:t>
      </w:r>
    </w:p>
    <w:p w14:paraId="3CF66E27" w14:textId="77777777" w:rsidR="001C44B8" w:rsidRDefault="001C44B8" w:rsidP="00D91DA9">
      <w:pPr>
        <w:autoSpaceDE w:val="0"/>
        <w:autoSpaceDN w:val="0"/>
        <w:adjustRightInd w:val="0"/>
        <w:spacing w:after="0" w:line="240" w:lineRule="auto"/>
        <w:jc w:val="both"/>
        <w:rPr>
          <w:rFonts w:ascii="Arial" w:eastAsia="Times New Roman" w:hAnsi="Arial" w:cs="Arial"/>
          <w:sz w:val="28"/>
          <w:szCs w:val="28"/>
          <w:lang w:eastAsia="ru-RU"/>
        </w:rPr>
      </w:pPr>
    </w:p>
    <w:p w14:paraId="7A278823" w14:textId="697EB519" w:rsidR="004776A3" w:rsidRPr="00D91DA9" w:rsidRDefault="009D1399"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В Дании государство, по сравнению с другими странами Северной Европы, несколько отстранилось от возможностей регулирования путем предоставления различных дотаций, субсидий, грантов и т.д. Помощь СМИ предоставляется лишь в случае острой необходимости, и то выборочно.</w:t>
      </w:r>
    </w:p>
    <w:p w14:paraId="14FC11A7" w14:textId="77777777" w:rsidR="001C44B8" w:rsidRDefault="001C44B8" w:rsidP="00D91DA9">
      <w:pPr>
        <w:autoSpaceDE w:val="0"/>
        <w:autoSpaceDN w:val="0"/>
        <w:adjustRightInd w:val="0"/>
        <w:spacing w:after="0" w:line="240" w:lineRule="auto"/>
        <w:jc w:val="both"/>
        <w:rPr>
          <w:rFonts w:ascii="Arial" w:eastAsia="Times New Roman" w:hAnsi="Arial" w:cs="Arial"/>
          <w:sz w:val="28"/>
          <w:szCs w:val="28"/>
          <w:lang w:eastAsia="ru-RU"/>
        </w:rPr>
      </w:pPr>
    </w:p>
    <w:p w14:paraId="599E8EB7" w14:textId="54ECA17D" w:rsidR="004776A3" w:rsidRPr="00D91DA9" w:rsidRDefault="009D1399"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Регулирование деятельности прессы строится на принципах свободного перемещения товаров, лиц, услуг и капитала. Регулирование свободы распространения информации тесно связано с принципами свободы перемещения и удерживают правительство от ущемления свободы перемещения, а если таковое случается, то правительство должно обосновать это либо наличием общественной необходимости, соображениями общественной безопасности или общественного здоровья, либо с применением исключений, перечисленных в ст. 36 Договора ЕЭС.</w:t>
      </w:r>
    </w:p>
    <w:p w14:paraId="54C4D1FF" w14:textId="77777777" w:rsidR="001C44B8" w:rsidRDefault="001C44B8" w:rsidP="00D91DA9">
      <w:pPr>
        <w:autoSpaceDE w:val="0"/>
        <w:autoSpaceDN w:val="0"/>
        <w:adjustRightInd w:val="0"/>
        <w:spacing w:after="0" w:line="240" w:lineRule="auto"/>
        <w:jc w:val="both"/>
        <w:rPr>
          <w:rFonts w:ascii="Arial" w:eastAsia="Times New Roman" w:hAnsi="Arial" w:cs="Arial"/>
          <w:sz w:val="28"/>
          <w:szCs w:val="28"/>
          <w:lang w:eastAsia="ru-RU"/>
        </w:rPr>
      </w:pPr>
    </w:p>
    <w:p w14:paraId="32D5E0D1" w14:textId="253DF3F5" w:rsidR="004776A3" w:rsidRPr="00D91DA9" w:rsidRDefault="009D1399"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Дания строго придерживается политики Сообщества в области конкуренции, затрагивающей СМИ, поскольку правила, продиктованные политикой Сообщества в области конкуренции, относятся к прессе так же как и к другому сектору экономики.</w:t>
      </w:r>
    </w:p>
    <w:p w14:paraId="19BEBF0A" w14:textId="77777777" w:rsidR="00C12550" w:rsidRDefault="00C12550" w:rsidP="00D91DA9">
      <w:pPr>
        <w:autoSpaceDE w:val="0"/>
        <w:autoSpaceDN w:val="0"/>
        <w:adjustRightInd w:val="0"/>
        <w:spacing w:after="0" w:line="240" w:lineRule="auto"/>
        <w:jc w:val="both"/>
        <w:rPr>
          <w:rFonts w:ascii="Arial" w:eastAsia="Times New Roman" w:hAnsi="Arial" w:cs="Arial"/>
          <w:sz w:val="28"/>
          <w:szCs w:val="28"/>
          <w:lang w:eastAsia="ru-RU"/>
        </w:rPr>
      </w:pPr>
    </w:p>
    <w:p w14:paraId="2416B3FA" w14:textId="17F0AF75" w:rsidR="00C12550" w:rsidRPr="00C12550" w:rsidRDefault="00C12550" w:rsidP="00D91DA9">
      <w:pPr>
        <w:autoSpaceDE w:val="0"/>
        <w:autoSpaceDN w:val="0"/>
        <w:adjustRightInd w:val="0"/>
        <w:spacing w:after="0" w:line="240" w:lineRule="auto"/>
        <w:jc w:val="both"/>
        <w:rPr>
          <w:rFonts w:ascii="Arial" w:eastAsia="Times New Roman" w:hAnsi="Arial" w:cs="Arial"/>
          <w:b/>
          <w:sz w:val="28"/>
          <w:szCs w:val="28"/>
          <w:lang w:eastAsia="ru-RU"/>
        </w:rPr>
      </w:pPr>
      <w:r w:rsidRPr="00C12550">
        <w:rPr>
          <w:rFonts w:ascii="Arial" w:eastAsia="Times New Roman" w:hAnsi="Arial" w:cs="Arial"/>
          <w:b/>
          <w:sz w:val="28"/>
          <w:szCs w:val="28"/>
          <w:lang w:eastAsia="ru-RU"/>
        </w:rPr>
        <w:t>Развитие законодательства в области защиты персональных данных</w:t>
      </w:r>
    </w:p>
    <w:p w14:paraId="16034EBF" w14:textId="77777777" w:rsidR="00C12550" w:rsidRDefault="00C12550" w:rsidP="00D91DA9">
      <w:pPr>
        <w:autoSpaceDE w:val="0"/>
        <w:autoSpaceDN w:val="0"/>
        <w:adjustRightInd w:val="0"/>
        <w:spacing w:after="0" w:line="240" w:lineRule="auto"/>
        <w:jc w:val="both"/>
        <w:rPr>
          <w:rFonts w:ascii="Arial" w:eastAsia="Times New Roman" w:hAnsi="Arial" w:cs="Arial"/>
          <w:sz w:val="28"/>
          <w:szCs w:val="28"/>
          <w:lang w:eastAsia="ru-RU"/>
        </w:rPr>
      </w:pPr>
    </w:p>
    <w:p w14:paraId="45B3AC10" w14:textId="77777777" w:rsidR="00C12550" w:rsidRDefault="009D1399"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 xml:space="preserve">Сейчас в ЕЭС пытаются провести унификацию национальных законодательных систем в области секретной информации и персональных данных. Если говорить о такой важной проблеме, как экология, то здесь существует множество положений, которые позволяют чиновникам отказывать в предоставлении информации. </w:t>
      </w:r>
    </w:p>
    <w:p w14:paraId="672346D2" w14:textId="77777777" w:rsidR="00C12550" w:rsidRDefault="00C12550" w:rsidP="00D91DA9">
      <w:pPr>
        <w:autoSpaceDE w:val="0"/>
        <w:autoSpaceDN w:val="0"/>
        <w:adjustRightInd w:val="0"/>
        <w:spacing w:after="0" w:line="240" w:lineRule="auto"/>
        <w:jc w:val="both"/>
        <w:rPr>
          <w:rFonts w:ascii="Arial" w:eastAsia="Times New Roman" w:hAnsi="Arial" w:cs="Arial"/>
          <w:sz w:val="28"/>
          <w:szCs w:val="28"/>
          <w:lang w:eastAsia="ru-RU"/>
        </w:rPr>
      </w:pPr>
    </w:p>
    <w:p w14:paraId="588FDF28" w14:textId="77777777" w:rsidR="00C12550" w:rsidRDefault="009D1399"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lastRenderedPageBreak/>
        <w:t>Так, Директива Совета ЕЭС о свободе доступа к экологической информации в соответствии со ст. 3 разрешает</w:t>
      </w:r>
      <w:r w:rsidR="00C12550">
        <w:rPr>
          <w:rFonts w:ascii="Arial" w:eastAsia="Times New Roman" w:hAnsi="Arial" w:cs="Arial"/>
          <w:sz w:val="28"/>
          <w:szCs w:val="28"/>
          <w:lang w:eastAsia="ru-RU"/>
        </w:rPr>
        <w:t xml:space="preserve"> отказывать в предоставлении </w:t>
      </w:r>
      <w:r w:rsidRPr="00D91DA9">
        <w:rPr>
          <w:rFonts w:ascii="Arial" w:eastAsia="Times New Roman" w:hAnsi="Arial" w:cs="Arial"/>
          <w:sz w:val="28"/>
          <w:szCs w:val="28"/>
          <w:lang w:eastAsia="ru-RU"/>
        </w:rPr>
        <w:t>информации, которая затрагивает:</w:t>
      </w:r>
    </w:p>
    <w:p w14:paraId="1734B788" w14:textId="77777777" w:rsidR="007C5B5D" w:rsidRDefault="007C5B5D" w:rsidP="00D91DA9">
      <w:pPr>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 </w:t>
      </w:r>
      <w:r w:rsidR="009D1399" w:rsidRPr="00D91DA9">
        <w:rPr>
          <w:rFonts w:ascii="Arial" w:eastAsia="Times New Roman" w:hAnsi="Arial" w:cs="Arial"/>
          <w:sz w:val="28"/>
          <w:szCs w:val="28"/>
          <w:lang w:eastAsia="ru-RU"/>
        </w:rPr>
        <w:t>конфиденциальные совещания органов государственной власти, международные отношения или национальную безопасность;</w:t>
      </w:r>
    </w:p>
    <w:p w14:paraId="15DF0027" w14:textId="77777777" w:rsidR="007C5B5D" w:rsidRDefault="007C5B5D" w:rsidP="00D91DA9">
      <w:pPr>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w:t>
      </w:r>
      <w:r w:rsidR="004776A3" w:rsidRPr="00D91DA9">
        <w:rPr>
          <w:rFonts w:ascii="Arial" w:eastAsia="Times New Roman" w:hAnsi="Arial" w:cs="Arial"/>
          <w:sz w:val="28"/>
          <w:szCs w:val="28"/>
          <w:lang w:eastAsia="ru-RU"/>
        </w:rPr>
        <w:t xml:space="preserve"> </w:t>
      </w:r>
      <w:r w:rsidR="009D1399" w:rsidRPr="00D91DA9">
        <w:rPr>
          <w:rFonts w:ascii="Arial" w:eastAsia="Times New Roman" w:hAnsi="Arial" w:cs="Arial"/>
          <w:sz w:val="28"/>
          <w:szCs w:val="28"/>
          <w:lang w:eastAsia="ru-RU"/>
        </w:rPr>
        <w:t>общественную безопасность;</w:t>
      </w:r>
      <w:r w:rsidR="004776A3" w:rsidRPr="00D91DA9">
        <w:rPr>
          <w:rFonts w:ascii="Arial" w:eastAsia="Times New Roman" w:hAnsi="Arial" w:cs="Arial"/>
          <w:sz w:val="28"/>
          <w:szCs w:val="28"/>
          <w:lang w:eastAsia="ru-RU"/>
        </w:rPr>
        <w:t xml:space="preserve"> дела</w:t>
      </w:r>
      <w:r w:rsidR="009D1399" w:rsidRPr="00D91DA9">
        <w:rPr>
          <w:rFonts w:ascii="Arial" w:eastAsia="Times New Roman" w:hAnsi="Arial" w:cs="Arial"/>
          <w:sz w:val="28"/>
          <w:szCs w:val="28"/>
          <w:lang w:eastAsia="ru-RU"/>
        </w:rPr>
        <w:t>, которые находятся в производстве (включая дисциплинарные расследования);</w:t>
      </w:r>
    </w:p>
    <w:p w14:paraId="0516DFE1" w14:textId="77777777" w:rsidR="007C5B5D" w:rsidRDefault="007C5B5D" w:rsidP="00D91DA9">
      <w:pPr>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w:t>
      </w:r>
      <w:r w:rsidR="004776A3" w:rsidRPr="00D91DA9">
        <w:rPr>
          <w:rFonts w:ascii="Arial" w:eastAsia="Times New Roman" w:hAnsi="Arial" w:cs="Arial"/>
          <w:sz w:val="28"/>
          <w:szCs w:val="28"/>
          <w:lang w:eastAsia="ru-RU"/>
        </w:rPr>
        <w:t xml:space="preserve"> </w:t>
      </w:r>
      <w:r w:rsidR="009D1399" w:rsidRPr="00D91DA9">
        <w:rPr>
          <w:rFonts w:ascii="Arial" w:eastAsia="Times New Roman" w:hAnsi="Arial" w:cs="Arial"/>
          <w:sz w:val="28"/>
          <w:szCs w:val="28"/>
          <w:lang w:eastAsia="ru-RU"/>
        </w:rPr>
        <w:t>коммерческую и промышленную тайну, включая интеллектуальную собственность;</w:t>
      </w:r>
      <w:r w:rsidR="004776A3" w:rsidRPr="00D91DA9">
        <w:rPr>
          <w:rFonts w:ascii="Arial" w:eastAsia="Times New Roman" w:hAnsi="Arial" w:cs="Arial"/>
          <w:sz w:val="28"/>
          <w:szCs w:val="28"/>
          <w:lang w:eastAsia="ru-RU"/>
        </w:rPr>
        <w:t xml:space="preserve"> </w:t>
      </w:r>
      <w:r w:rsidR="009D1399" w:rsidRPr="00D91DA9">
        <w:rPr>
          <w:rFonts w:ascii="Arial" w:eastAsia="Times New Roman" w:hAnsi="Arial" w:cs="Arial"/>
          <w:sz w:val="28"/>
          <w:szCs w:val="28"/>
          <w:lang w:eastAsia="ru-RU"/>
        </w:rPr>
        <w:t>конфиденциальность личных данных и/или досье;</w:t>
      </w:r>
    </w:p>
    <w:p w14:paraId="36C477DE" w14:textId="217A6502" w:rsidR="00C12550" w:rsidRDefault="007C5B5D" w:rsidP="00D91DA9">
      <w:pPr>
        <w:autoSpaceDE w:val="0"/>
        <w:autoSpaceDN w:val="0"/>
        <w:adjustRightInd w:val="0"/>
        <w:spacing w:after="0" w:line="240" w:lineRule="auto"/>
        <w:jc w:val="both"/>
        <w:rPr>
          <w:rFonts w:ascii="Arial" w:eastAsia="Times New Roman" w:hAnsi="Arial" w:cs="Arial"/>
          <w:sz w:val="28"/>
          <w:szCs w:val="28"/>
          <w:lang w:eastAsia="ru-RU"/>
        </w:rPr>
      </w:pPr>
      <w:r>
        <w:rPr>
          <w:rFonts w:ascii="Arial" w:eastAsia="Times New Roman" w:hAnsi="Arial" w:cs="Arial"/>
          <w:sz w:val="28"/>
          <w:szCs w:val="28"/>
          <w:lang w:eastAsia="ru-RU"/>
        </w:rPr>
        <w:t>-</w:t>
      </w:r>
      <w:r w:rsidR="004776A3" w:rsidRPr="00D91DA9">
        <w:rPr>
          <w:rFonts w:ascii="Arial" w:eastAsia="Times New Roman" w:hAnsi="Arial" w:cs="Arial"/>
          <w:sz w:val="28"/>
          <w:szCs w:val="28"/>
          <w:lang w:eastAsia="ru-RU"/>
        </w:rPr>
        <w:t xml:space="preserve"> </w:t>
      </w:r>
      <w:r w:rsidR="009D1399" w:rsidRPr="00D91DA9">
        <w:rPr>
          <w:rFonts w:ascii="Arial" w:eastAsia="Times New Roman" w:hAnsi="Arial" w:cs="Arial"/>
          <w:sz w:val="28"/>
          <w:szCs w:val="28"/>
          <w:lang w:eastAsia="ru-RU"/>
        </w:rPr>
        <w:t>материалы, предоставленные третьей стороной, которая не давала обязательства разглашать информацию, и</w:t>
      </w:r>
      <w:r w:rsidR="004776A3" w:rsidRPr="00D91DA9">
        <w:rPr>
          <w:rFonts w:ascii="Arial" w:eastAsia="Times New Roman" w:hAnsi="Arial" w:cs="Arial"/>
          <w:sz w:val="28"/>
          <w:szCs w:val="28"/>
          <w:lang w:eastAsia="ru-RU"/>
        </w:rPr>
        <w:t xml:space="preserve"> </w:t>
      </w:r>
      <w:r w:rsidR="009D1399" w:rsidRPr="00D91DA9">
        <w:rPr>
          <w:rFonts w:ascii="Arial" w:eastAsia="Times New Roman" w:hAnsi="Arial" w:cs="Arial"/>
          <w:sz w:val="28"/>
          <w:szCs w:val="28"/>
          <w:lang w:eastAsia="ru-RU"/>
        </w:rPr>
        <w:t>материалы, от разглашения которых пострадает окружение, к которому относится данный документ.</w:t>
      </w:r>
      <w:r w:rsidR="004776A3" w:rsidRPr="00D91DA9">
        <w:rPr>
          <w:rFonts w:ascii="Arial" w:eastAsia="Times New Roman" w:hAnsi="Arial" w:cs="Arial"/>
          <w:sz w:val="28"/>
          <w:szCs w:val="28"/>
          <w:lang w:eastAsia="ru-RU"/>
        </w:rPr>
        <w:t xml:space="preserve"> </w:t>
      </w:r>
    </w:p>
    <w:p w14:paraId="25ADC1E6" w14:textId="77777777" w:rsidR="00C12550" w:rsidRDefault="00C12550" w:rsidP="00D91DA9">
      <w:pPr>
        <w:autoSpaceDE w:val="0"/>
        <w:autoSpaceDN w:val="0"/>
        <w:adjustRightInd w:val="0"/>
        <w:spacing w:after="0" w:line="240" w:lineRule="auto"/>
        <w:jc w:val="both"/>
        <w:rPr>
          <w:rFonts w:ascii="Arial" w:eastAsia="Times New Roman" w:hAnsi="Arial" w:cs="Arial"/>
          <w:sz w:val="28"/>
          <w:szCs w:val="28"/>
          <w:lang w:eastAsia="ru-RU"/>
        </w:rPr>
      </w:pPr>
    </w:p>
    <w:p w14:paraId="521E7FB3" w14:textId="2A37470F" w:rsidR="004776A3" w:rsidRPr="00D91DA9" w:rsidRDefault="004776A3"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Тем не менее,</w:t>
      </w:r>
      <w:r w:rsidR="009D1399" w:rsidRPr="00D91DA9">
        <w:rPr>
          <w:rFonts w:ascii="Arial" w:eastAsia="Times New Roman" w:hAnsi="Arial" w:cs="Arial"/>
          <w:sz w:val="28"/>
          <w:szCs w:val="28"/>
          <w:lang w:eastAsia="ru-RU"/>
        </w:rPr>
        <w:t xml:space="preserve"> Директива имеет большое значение, так как она предписывает властям отвечать на запросы по поводу предоставления информации в течение двух месяцев и налагает обязанность либо предоставить информацию, либо объяснить причины отказа.</w:t>
      </w:r>
      <w:r w:rsidRPr="00D91DA9">
        <w:rPr>
          <w:rFonts w:ascii="Arial" w:eastAsia="Times New Roman" w:hAnsi="Arial" w:cs="Arial"/>
          <w:sz w:val="28"/>
          <w:szCs w:val="28"/>
          <w:lang w:eastAsia="ru-RU"/>
        </w:rPr>
        <w:t xml:space="preserve"> </w:t>
      </w:r>
    </w:p>
    <w:p w14:paraId="15F457EB" w14:textId="77777777" w:rsidR="00C12550" w:rsidRDefault="004776A3"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ab/>
      </w:r>
    </w:p>
    <w:p w14:paraId="7715E4B2" w14:textId="59DD9129" w:rsidR="004776A3" w:rsidRPr="00D91DA9" w:rsidRDefault="009D1399"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Рост объемов передаваемой государствами друг другу информации привел к тому, что Комиссия предложила привести к единому образцу национальное законодательство в той его части, которая касается защиты данных. В контексте свободы прессы важнейшей из предложенных мер является принятие Советом Директивы о защите частных лиц в отношении персональных данных. Это – попытка обеспечить защиту частной жизни граждан в процессе обработки личных данных, содержащихся в базах данных. В определенной мере предложение предоставляет защиту тем правам, которые закреплены в статье 8 Европейской Конвенции о правах человека.</w:t>
      </w:r>
    </w:p>
    <w:p w14:paraId="6F81C282" w14:textId="77777777" w:rsidR="007C5B5D" w:rsidRDefault="004776A3"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ab/>
      </w:r>
    </w:p>
    <w:p w14:paraId="1DF3655F" w14:textId="600FEBB0" w:rsidR="004776A3" w:rsidRPr="00D91DA9" w:rsidRDefault="009D1399"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Это предложение распространяется на базы данных в государственном и частном секторах, которые либо обрабатываются автоматически, либо образуют доступную систему хранения. Оно не относится к сведениям, накопленным некоммерческими организациями в процессе своей уставной деятельности, если эти сведения относятся к их членам, согласившимся предоставить личные данные. В предложении перечисляются критерии, согласно которым государственные и частные организации могут заводить досье на частных лиц. Причем организации частного сектора могут вести досье только с согласия причастного к нему лица или в соответствии с условиями, установленными предложенной директивой.</w:t>
      </w:r>
    </w:p>
    <w:p w14:paraId="5DD19F85" w14:textId="77777777" w:rsidR="007C5B5D" w:rsidRDefault="004776A3"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ab/>
      </w:r>
    </w:p>
    <w:p w14:paraId="1D84A5C9" w14:textId="4DE19053" w:rsidR="004776A3" w:rsidRPr="00D91DA9" w:rsidRDefault="009D1399"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 xml:space="preserve">Относительно данных, собираемых частным лицом или организацией, частное лицо имеет право, помимо всего прочего: а) воспротивиться </w:t>
      </w:r>
      <w:r w:rsidRPr="00D91DA9">
        <w:rPr>
          <w:rFonts w:ascii="Arial" w:eastAsia="Times New Roman" w:hAnsi="Arial" w:cs="Arial"/>
          <w:sz w:val="28"/>
          <w:szCs w:val="28"/>
          <w:lang w:eastAsia="ru-RU"/>
        </w:rPr>
        <w:lastRenderedPageBreak/>
        <w:t>сбору сведений о своей частной жизни на законном основании; б) знать о существовании досье и его назначении; в) получать в течение разумного срока и без излишней задержки подтверждение о существовании досье и копии документов.</w:t>
      </w:r>
    </w:p>
    <w:p w14:paraId="616AA647" w14:textId="77777777" w:rsidR="007C5B5D" w:rsidRDefault="004776A3"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ab/>
      </w:r>
    </w:p>
    <w:p w14:paraId="04D8D34F" w14:textId="5379E1BC" w:rsidR="004776A3" w:rsidRPr="00D91DA9" w:rsidRDefault="009D1399"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Предложение позволяет странам ЕЭС делать исключения для печати и электронных средств массовой информации, когда это необходимо для того, чтобы согласовать права субъектов баз данных с нормами относительно свободы прессы. Если данное предложение будет принято в настоящем виде, без принятия каких-либо исключений, оно наложит суровые ограничения на права прессы проводить расследования и на право журналистов держать в секрете источник конфиденциальной информации.</w:t>
      </w:r>
    </w:p>
    <w:p w14:paraId="5A1B3194" w14:textId="77777777" w:rsidR="007C5B5D" w:rsidRDefault="007C5B5D" w:rsidP="00D91DA9">
      <w:pPr>
        <w:autoSpaceDE w:val="0"/>
        <w:autoSpaceDN w:val="0"/>
        <w:adjustRightInd w:val="0"/>
        <w:spacing w:after="0" w:line="240" w:lineRule="auto"/>
        <w:jc w:val="both"/>
        <w:rPr>
          <w:rFonts w:ascii="Arial" w:eastAsia="Times New Roman" w:hAnsi="Arial" w:cs="Arial"/>
          <w:sz w:val="28"/>
          <w:szCs w:val="28"/>
          <w:lang w:eastAsia="ru-RU"/>
        </w:rPr>
      </w:pPr>
    </w:p>
    <w:p w14:paraId="6049E9E2" w14:textId="77777777" w:rsidR="007C5B5D" w:rsidRPr="00A37DD2" w:rsidRDefault="007C5B5D" w:rsidP="00D91DA9">
      <w:pPr>
        <w:autoSpaceDE w:val="0"/>
        <w:autoSpaceDN w:val="0"/>
        <w:adjustRightInd w:val="0"/>
        <w:spacing w:after="0" w:line="240" w:lineRule="auto"/>
        <w:jc w:val="both"/>
        <w:rPr>
          <w:rFonts w:ascii="Arial" w:eastAsia="Times New Roman" w:hAnsi="Arial" w:cs="Arial"/>
          <w:b/>
          <w:sz w:val="28"/>
          <w:szCs w:val="28"/>
          <w:lang w:eastAsia="ru-RU"/>
        </w:rPr>
      </w:pPr>
      <w:r w:rsidRPr="00A37DD2">
        <w:rPr>
          <w:rFonts w:ascii="Arial" w:eastAsia="Times New Roman" w:hAnsi="Arial" w:cs="Arial"/>
          <w:b/>
          <w:sz w:val="28"/>
          <w:szCs w:val="28"/>
          <w:lang w:eastAsia="ru-RU"/>
        </w:rPr>
        <w:t>Саморегулирование прессы</w:t>
      </w:r>
    </w:p>
    <w:p w14:paraId="05D5D160" w14:textId="0E9E6B41" w:rsidR="007C5B5D" w:rsidRDefault="004776A3"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ab/>
      </w:r>
    </w:p>
    <w:p w14:paraId="0D2F3586" w14:textId="76CE0ED0" w:rsidR="004776A3" w:rsidRPr="00D91DA9" w:rsidRDefault="009D1399"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Правовые нормы дополняются Кодексами этики журналистов и саморегулированием прессы, осуществляемом на тех же принципах, что и в других странах Северной Европы.</w:t>
      </w:r>
    </w:p>
    <w:p w14:paraId="3C09128B" w14:textId="77777777" w:rsidR="00A37DD2" w:rsidRDefault="004776A3"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ab/>
      </w:r>
    </w:p>
    <w:p w14:paraId="37376813" w14:textId="77777777" w:rsidR="00A37DD2" w:rsidRDefault="009D1399"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Среди инструментов саморегулирования СМИ можно выделить три основных: этический кодекс, совет по прессе и институт омбудсмена. Этический кодекс является старейшим из них. Первый документ такого рода появился в 1890 г. в США, однако он не имел особого влияния на журналистское сообщество, поэтому исследователи чаще вспоминают 1910 год, когда свой кодекс разработала американская Ассоциация редакторов</w:t>
      </w:r>
      <w:r w:rsidR="00E93E40" w:rsidRPr="00D91DA9">
        <w:rPr>
          <w:rFonts w:ascii="Arial" w:hAnsi="Arial" w:cs="Arial"/>
          <w:sz w:val="28"/>
          <w:szCs w:val="28"/>
        </w:rPr>
        <w:t xml:space="preserve"> Канзаса</w:t>
      </w:r>
      <w:r w:rsidRPr="00D91DA9">
        <w:rPr>
          <w:rFonts w:ascii="Arial" w:hAnsi="Arial" w:cs="Arial"/>
          <w:sz w:val="28"/>
          <w:szCs w:val="28"/>
        </w:rPr>
        <w:t xml:space="preserve">. </w:t>
      </w:r>
    </w:p>
    <w:p w14:paraId="1BF6BAB4" w14:textId="77777777" w:rsidR="00A37DD2" w:rsidRDefault="00A37DD2" w:rsidP="00D91DA9">
      <w:pPr>
        <w:autoSpaceDE w:val="0"/>
        <w:autoSpaceDN w:val="0"/>
        <w:adjustRightInd w:val="0"/>
        <w:spacing w:after="0" w:line="240" w:lineRule="auto"/>
        <w:jc w:val="both"/>
        <w:rPr>
          <w:rFonts w:ascii="Arial" w:hAnsi="Arial" w:cs="Arial"/>
          <w:sz w:val="28"/>
          <w:szCs w:val="28"/>
        </w:rPr>
      </w:pPr>
    </w:p>
    <w:p w14:paraId="63653B6B" w14:textId="77777777" w:rsidR="00A37DD2" w:rsidRDefault="009D1399"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 xml:space="preserve">После этого аналогичные документы стали активно появляться и в других странах: Франции, Бразилии, Финляндии и т.д. Этический кодекс представляет собой документ, в котором зафиксированы стандарты работы журналистов, прописаны их права и обязанности. Основополагающими при этом являются нравственные нормы, принципы общественного блага и морали. </w:t>
      </w:r>
    </w:p>
    <w:p w14:paraId="0CB7C836" w14:textId="77777777" w:rsidR="00A37DD2" w:rsidRDefault="00A37DD2" w:rsidP="00D91DA9">
      <w:pPr>
        <w:autoSpaceDE w:val="0"/>
        <w:autoSpaceDN w:val="0"/>
        <w:adjustRightInd w:val="0"/>
        <w:spacing w:after="0" w:line="240" w:lineRule="auto"/>
        <w:jc w:val="both"/>
        <w:rPr>
          <w:rFonts w:ascii="Arial" w:hAnsi="Arial" w:cs="Arial"/>
          <w:sz w:val="28"/>
          <w:szCs w:val="28"/>
        </w:rPr>
      </w:pPr>
    </w:p>
    <w:p w14:paraId="01887C9D" w14:textId="77777777" w:rsidR="00A37DD2" w:rsidRDefault="009D1399"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 xml:space="preserve">Так, Парламентская Ассамблея Совета Европы рекомендует включать в этический кодекс журналиста следующие вопросы: </w:t>
      </w:r>
    </w:p>
    <w:p w14:paraId="52C62AD5" w14:textId="77777777" w:rsidR="00A37DD2" w:rsidRDefault="009D1399"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 xml:space="preserve">- распространение точных и сбалансированных сообщений; </w:t>
      </w:r>
    </w:p>
    <w:p w14:paraId="418E713D" w14:textId="77777777" w:rsidR="00A37DD2" w:rsidRDefault="009D1399"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 xml:space="preserve">- исправление неправильной информации; </w:t>
      </w:r>
    </w:p>
    <w:p w14:paraId="2655586F" w14:textId="77777777" w:rsidR="00A37DD2" w:rsidRDefault="009D1399"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 xml:space="preserve">- проведение чѐткого различия между распространяемой информацией и комментариями; </w:t>
      </w:r>
    </w:p>
    <w:p w14:paraId="14E9A670" w14:textId="77777777" w:rsidR="00A37DD2" w:rsidRDefault="009D1399"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 xml:space="preserve">- недопущение распространения клеветнических утверждений; </w:t>
      </w:r>
    </w:p>
    <w:p w14:paraId="1B01759F" w14:textId="77777777" w:rsidR="00A37DD2" w:rsidRDefault="009D1399"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 ува</w:t>
      </w:r>
      <w:r w:rsidR="00E93E40" w:rsidRPr="00D91DA9">
        <w:rPr>
          <w:rFonts w:ascii="Arial" w:hAnsi="Arial" w:cs="Arial"/>
          <w:sz w:val="28"/>
          <w:szCs w:val="28"/>
        </w:rPr>
        <w:t xml:space="preserve">жение права на личную жизнь; </w:t>
      </w:r>
    </w:p>
    <w:p w14:paraId="77608D04" w14:textId="77777777" w:rsidR="00A37DD2" w:rsidRDefault="009D1399"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 уважение права на справедливое судебное разбир</w:t>
      </w:r>
      <w:r w:rsidR="00E93E40" w:rsidRPr="00D91DA9">
        <w:rPr>
          <w:rFonts w:ascii="Arial" w:hAnsi="Arial" w:cs="Arial"/>
          <w:sz w:val="28"/>
          <w:szCs w:val="28"/>
        </w:rPr>
        <w:t>ательство</w:t>
      </w:r>
      <w:r w:rsidRPr="00D91DA9">
        <w:rPr>
          <w:rFonts w:ascii="Arial" w:hAnsi="Arial" w:cs="Arial"/>
          <w:sz w:val="28"/>
          <w:szCs w:val="28"/>
        </w:rPr>
        <w:t xml:space="preserve">. </w:t>
      </w:r>
    </w:p>
    <w:p w14:paraId="456454C8" w14:textId="77777777" w:rsidR="005C0D06" w:rsidRDefault="009D1399"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lastRenderedPageBreak/>
        <w:t xml:space="preserve">Этический кодекс служит своеобразным руководством к действию для сотрудников СМИ, которые хотят выполнять свою работу на высоком профессиональном уровне: стремятся к объективности, достоверности, независимости и ответственности. </w:t>
      </w:r>
    </w:p>
    <w:p w14:paraId="0FFA286C" w14:textId="77777777" w:rsidR="005C0D06" w:rsidRDefault="005C0D06" w:rsidP="00D91DA9">
      <w:pPr>
        <w:autoSpaceDE w:val="0"/>
        <w:autoSpaceDN w:val="0"/>
        <w:adjustRightInd w:val="0"/>
        <w:spacing w:after="0" w:line="240" w:lineRule="auto"/>
        <w:jc w:val="both"/>
        <w:rPr>
          <w:rFonts w:ascii="Arial" w:hAnsi="Arial" w:cs="Arial"/>
          <w:sz w:val="28"/>
          <w:szCs w:val="28"/>
        </w:rPr>
      </w:pPr>
    </w:p>
    <w:p w14:paraId="0AED7295" w14:textId="77777777" w:rsidR="005C0D06" w:rsidRDefault="009D1399"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 xml:space="preserve">Кодексы этики могут быть международного масштаба («Международная декларация принципов поведения журналистов», «Международные принципы профессиональной этики журналиста» и др.) и общенациональные – какие, например, действуют в Австрии, Великобритании, Германии, Греции, Испании, Италии, США, Франции, Японии и некоторых других странах. </w:t>
      </w:r>
    </w:p>
    <w:p w14:paraId="18B1224B" w14:textId="77777777" w:rsidR="005C0D06" w:rsidRDefault="005C0D06" w:rsidP="00D91DA9">
      <w:pPr>
        <w:autoSpaceDE w:val="0"/>
        <w:autoSpaceDN w:val="0"/>
        <w:adjustRightInd w:val="0"/>
        <w:spacing w:after="0" w:line="240" w:lineRule="auto"/>
        <w:jc w:val="both"/>
        <w:rPr>
          <w:rFonts w:ascii="Arial" w:hAnsi="Arial" w:cs="Arial"/>
          <w:sz w:val="28"/>
          <w:szCs w:val="28"/>
        </w:rPr>
      </w:pPr>
    </w:p>
    <w:p w14:paraId="5E7D6672" w14:textId="77777777" w:rsidR="005C0D06" w:rsidRDefault="009D1399"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 xml:space="preserve">Кроме того, они могут быть отраслевыми: для сотрудников различных типов масс-медиа (печатных СМИ, телевидения, радио, интернет-изданий) и делиться по профессиональной принадлежности – кодексы фоторепортеров, редакторов газет, авторов статей и т.д. </w:t>
      </w:r>
    </w:p>
    <w:p w14:paraId="452AD8AC" w14:textId="77777777" w:rsidR="005C0D06" w:rsidRDefault="005C0D06" w:rsidP="00D91DA9">
      <w:pPr>
        <w:autoSpaceDE w:val="0"/>
        <w:autoSpaceDN w:val="0"/>
        <w:adjustRightInd w:val="0"/>
        <w:spacing w:after="0" w:line="240" w:lineRule="auto"/>
        <w:jc w:val="both"/>
        <w:rPr>
          <w:rFonts w:ascii="Arial" w:hAnsi="Arial" w:cs="Arial"/>
          <w:sz w:val="28"/>
          <w:szCs w:val="28"/>
        </w:rPr>
      </w:pPr>
    </w:p>
    <w:p w14:paraId="40C4B1A8" w14:textId="77777777" w:rsidR="00C64DC5" w:rsidRDefault="009D1399"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 xml:space="preserve">Распространена также практика внутрикорпоративных кодексов этики, которые сегодня имеют большинство крупных и наиболее авторитетных в мире СМИ: Би-би-си и «Гардиан» в Великобритании, Ассошиэйтед пресс в США, концерн Акселя Шпрингера в Германии и др. </w:t>
      </w:r>
    </w:p>
    <w:p w14:paraId="3E6E5321" w14:textId="77777777" w:rsidR="00C64DC5" w:rsidRDefault="00C64DC5" w:rsidP="00D91DA9">
      <w:pPr>
        <w:autoSpaceDE w:val="0"/>
        <w:autoSpaceDN w:val="0"/>
        <w:adjustRightInd w:val="0"/>
        <w:spacing w:after="0" w:line="240" w:lineRule="auto"/>
        <w:jc w:val="both"/>
        <w:rPr>
          <w:rFonts w:ascii="Arial" w:hAnsi="Arial" w:cs="Arial"/>
          <w:sz w:val="28"/>
          <w:szCs w:val="28"/>
        </w:rPr>
      </w:pPr>
    </w:p>
    <w:p w14:paraId="2977FBF8" w14:textId="77777777" w:rsidR="00C64DC5" w:rsidRDefault="009D1399"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 xml:space="preserve">Совет по прессе – один из самых распространенных инструментов саморегулирования. Его задача заключается в коллективном рассмотрении жалоб на работу СМИ, поступающих со стороны потребителей. </w:t>
      </w:r>
    </w:p>
    <w:p w14:paraId="51032FFD" w14:textId="77777777" w:rsidR="00C64DC5" w:rsidRDefault="00C64DC5" w:rsidP="00D91DA9">
      <w:pPr>
        <w:autoSpaceDE w:val="0"/>
        <w:autoSpaceDN w:val="0"/>
        <w:adjustRightInd w:val="0"/>
        <w:spacing w:after="0" w:line="240" w:lineRule="auto"/>
        <w:jc w:val="both"/>
        <w:rPr>
          <w:rFonts w:ascii="Arial" w:hAnsi="Arial" w:cs="Arial"/>
          <w:sz w:val="28"/>
          <w:szCs w:val="28"/>
        </w:rPr>
      </w:pPr>
    </w:p>
    <w:p w14:paraId="0254D28F" w14:textId="77777777" w:rsidR="00C64DC5" w:rsidRDefault="009D1399"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 xml:space="preserve">Главная цель этой организации заключается в защите СМИ от влияния государства, а общества – от недобросовестных журналистов. Советы по прессе бывают разными по структуре, но чаще всего их организуют профессиональные журналистские сообщества или объединения. Традиционно в них входят представители масс-медиа и члены гражданского общества, что позволяет им быть независимым от действующих властей. </w:t>
      </w:r>
    </w:p>
    <w:p w14:paraId="26D5BFC0" w14:textId="77777777" w:rsidR="00C64DC5" w:rsidRDefault="00C64DC5" w:rsidP="00D91DA9">
      <w:pPr>
        <w:autoSpaceDE w:val="0"/>
        <w:autoSpaceDN w:val="0"/>
        <w:adjustRightInd w:val="0"/>
        <w:spacing w:after="0" w:line="240" w:lineRule="auto"/>
        <w:jc w:val="both"/>
        <w:rPr>
          <w:rFonts w:ascii="Arial" w:hAnsi="Arial" w:cs="Arial"/>
          <w:sz w:val="28"/>
          <w:szCs w:val="28"/>
        </w:rPr>
      </w:pPr>
    </w:p>
    <w:p w14:paraId="7129F8FC" w14:textId="77777777" w:rsidR="00C64DC5" w:rsidRDefault="009D1399"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Однако непосредственный состав сильно разни</w:t>
      </w:r>
      <w:r w:rsidR="00E93E40" w:rsidRPr="00D91DA9">
        <w:rPr>
          <w:rFonts w:ascii="Arial" w:hAnsi="Arial" w:cs="Arial"/>
          <w:sz w:val="28"/>
          <w:szCs w:val="28"/>
        </w:rPr>
        <w:t xml:space="preserve">тся по странам. К примеру, в </w:t>
      </w:r>
      <w:r w:rsidRPr="00D91DA9">
        <w:rPr>
          <w:rFonts w:ascii="Arial" w:hAnsi="Arial" w:cs="Arial"/>
          <w:sz w:val="28"/>
          <w:szCs w:val="28"/>
        </w:rPr>
        <w:t xml:space="preserve">Словакии и Перу деятельность СМИ оценивают лишь представители гражданского общества, а сами сотрудники масс-медиа входить в совет не имеют права. А в Швейцарии из состава исключены издатели: работу ведут журналисты и члены гражданского общества. Советы по прессе, в которые помимо журналистов входят представители общественности, называются советами «открытого типа» (действуют в Швеции Нидерландах, Финляндии, Великобритании и др. странах). </w:t>
      </w:r>
    </w:p>
    <w:p w14:paraId="6465AD49" w14:textId="77777777" w:rsidR="00C64DC5" w:rsidRDefault="009D1399"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lastRenderedPageBreak/>
        <w:t xml:space="preserve">Их несомненным преимуществом является большая прозрачность и объективность при рассмотрении жалоб и споров с участием СМИ, а также наличие важного элемента общественного контроля, недостающего в советах «закрытого типа» (Германия, Австрия, Люксембург), где исключительно представители </w:t>
      </w:r>
      <w:proofErr w:type="spellStart"/>
      <w:r w:rsidRPr="00D91DA9">
        <w:rPr>
          <w:rFonts w:ascii="Arial" w:hAnsi="Arial" w:cs="Arial"/>
          <w:sz w:val="28"/>
          <w:szCs w:val="28"/>
        </w:rPr>
        <w:t>медиаиндустрии</w:t>
      </w:r>
      <w:proofErr w:type="spellEnd"/>
      <w:r w:rsidRPr="00D91DA9">
        <w:rPr>
          <w:rFonts w:ascii="Arial" w:hAnsi="Arial" w:cs="Arial"/>
          <w:sz w:val="28"/>
          <w:szCs w:val="28"/>
        </w:rPr>
        <w:t xml:space="preserve"> оценивают деятельность сво</w:t>
      </w:r>
      <w:r w:rsidR="00E93E40" w:rsidRPr="00D91DA9">
        <w:rPr>
          <w:rFonts w:ascii="Arial" w:hAnsi="Arial" w:cs="Arial"/>
          <w:sz w:val="28"/>
          <w:szCs w:val="28"/>
        </w:rPr>
        <w:t>их коллег</w:t>
      </w:r>
      <w:r w:rsidRPr="00D91DA9">
        <w:rPr>
          <w:rFonts w:ascii="Arial" w:hAnsi="Arial" w:cs="Arial"/>
          <w:sz w:val="28"/>
          <w:szCs w:val="28"/>
        </w:rPr>
        <w:t xml:space="preserve">. </w:t>
      </w:r>
    </w:p>
    <w:p w14:paraId="75A16B8D" w14:textId="77777777" w:rsidR="00C64DC5" w:rsidRDefault="00C64DC5" w:rsidP="00D91DA9">
      <w:pPr>
        <w:autoSpaceDE w:val="0"/>
        <w:autoSpaceDN w:val="0"/>
        <w:adjustRightInd w:val="0"/>
        <w:spacing w:after="0" w:line="240" w:lineRule="auto"/>
        <w:jc w:val="both"/>
        <w:rPr>
          <w:rFonts w:ascii="Arial" w:hAnsi="Arial" w:cs="Arial"/>
          <w:sz w:val="28"/>
          <w:szCs w:val="28"/>
        </w:rPr>
      </w:pPr>
    </w:p>
    <w:p w14:paraId="4CA7FF86" w14:textId="77777777" w:rsidR="00C64DC5" w:rsidRDefault="009D1399"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 xml:space="preserve">Решения советов по прессе не имеют юридической силы и выполняются конфликтующими сторонами на добровольной основе, однако их наличие дает возможность потребителям СМИ найти внесудебное решение, позволяет аудитории влиять на работу масс-медиа, демонстрирует общественности ответственность </w:t>
      </w:r>
      <w:proofErr w:type="spellStart"/>
      <w:r w:rsidRPr="00D91DA9">
        <w:rPr>
          <w:rFonts w:ascii="Arial" w:hAnsi="Arial" w:cs="Arial"/>
          <w:sz w:val="28"/>
          <w:szCs w:val="28"/>
        </w:rPr>
        <w:t>медиабизнеса</w:t>
      </w:r>
      <w:proofErr w:type="spellEnd"/>
      <w:r w:rsidRPr="00D91DA9">
        <w:rPr>
          <w:rFonts w:ascii="Arial" w:hAnsi="Arial" w:cs="Arial"/>
          <w:sz w:val="28"/>
          <w:szCs w:val="28"/>
        </w:rPr>
        <w:t xml:space="preserve"> и в определенной мере гарантирует качество получаемой информации. </w:t>
      </w:r>
    </w:p>
    <w:p w14:paraId="551644A3" w14:textId="77777777" w:rsidR="00C64DC5" w:rsidRDefault="00C64DC5" w:rsidP="00D91DA9">
      <w:pPr>
        <w:autoSpaceDE w:val="0"/>
        <w:autoSpaceDN w:val="0"/>
        <w:adjustRightInd w:val="0"/>
        <w:spacing w:after="0" w:line="240" w:lineRule="auto"/>
        <w:jc w:val="both"/>
        <w:rPr>
          <w:rFonts w:ascii="Arial" w:hAnsi="Arial" w:cs="Arial"/>
          <w:sz w:val="28"/>
          <w:szCs w:val="28"/>
        </w:rPr>
      </w:pPr>
    </w:p>
    <w:p w14:paraId="52540D30" w14:textId="77777777" w:rsidR="00C64DC5" w:rsidRDefault="009D1399"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 xml:space="preserve">По разным данным, в мире сегодня существует от 54 до 82 советов по прессе. Самый крупный, активный и, что немаловажно, эффективный среди них – британский: Комиссия по жалобам на прессу здесь получает более 4,5 </w:t>
      </w:r>
      <w:r w:rsidR="00E93E40" w:rsidRPr="00D91DA9">
        <w:rPr>
          <w:rFonts w:ascii="Arial" w:hAnsi="Arial" w:cs="Arial"/>
          <w:sz w:val="28"/>
          <w:szCs w:val="28"/>
        </w:rPr>
        <w:t>тысяч жалоб в год</w:t>
      </w:r>
      <w:r w:rsidRPr="00D91DA9">
        <w:rPr>
          <w:rFonts w:ascii="Arial" w:hAnsi="Arial" w:cs="Arial"/>
          <w:sz w:val="28"/>
          <w:szCs w:val="28"/>
        </w:rPr>
        <w:t xml:space="preserve">. </w:t>
      </w:r>
    </w:p>
    <w:p w14:paraId="4E201A68" w14:textId="77777777" w:rsidR="00C64DC5" w:rsidRDefault="00C64DC5" w:rsidP="00D91DA9">
      <w:pPr>
        <w:autoSpaceDE w:val="0"/>
        <w:autoSpaceDN w:val="0"/>
        <w:adjustRightInd w:val="0"/>
        <w:spacing w:after="0" w:line="240" w:lineRule="auto"/>
        <w:jc w:val="both"/>
        <w:rPr>
          <w:rFonts w:ascii="Arial" w:hAnsi="Arial" w:cs="Arial"/>
          <w:sz w:val="28"/>
          <w:szCs w:val="28"/>
        </w:rPr>
      </w:pPr>
    </w:p>
    <w:p w14:paraId="40A1E405" w14:textId="77777777" w:rsidR="00C64DC5" w:rsidRDefault="009D1399"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Наконец, омбудсмен – это посредник между аудиторией и масс-медиа. В отличие от советов по прессе, омбудсмен обычно работает по конкретному СМИ – изданию, телеканалу или радиостанции, хотя иногда встречаются и национальные омбудсмены, вписанные в структуру национальных советов по прессе (в ЮАР, Швеции, Ирландии). К омбудсмену от потребителей поступают жалобы и комментарии по уже вышедшим материалам. Обработ</w:t>
      </w:r>
      <w:r w:rsidR="00E93E40" w:rsidRPr="00D91DA9">
        <w:rPr>
          <w:rFonts w:ascii="Arial" w:hAnsi="Arial" w:cs="Arial"/>
          <w:sz w:val="28"/>
          <w:szCs w:val="28"/>
        </w:rPr>
        <w:t xml:space="preserve">ав их, он пытается разрешить </w:t>
      </w:r>
      <w:r w:rsidRPr="00D91DA9">
        <w:rPr>
          <w:rFonts w:ascii="Arial" w:hAnsi="Arial" w:cs="Arial"/>
          <w:sz w:val="28"/>
          <w:szCs w:val="28"/>
        </w:rPr>
        <w:t xml:space="preserve">возникшие и назревающие разногласия между редакцией и аудиторией; следит за публикацией сообщений о найденных ошибках. Нередко омбудсмен ведет собственную колонку (программу, блог), где имеет возможность свободно высказывать свое мнение. </w:t>
      </w:r>
    </w:p>
    <w:p w14:paraId="51EF5237" w14:textId="77777777" w:rsidR="00C64DC5" w:rsidRDefault="00C64DC5" w:rsidP="00D91DA9">
      <w:pPr>
        <w:autoSpaceDE w:val="0"/>
        <w:autoSpaceDN w:val="0"/>
        <w:adjustRightInd w:val="0"/>
        <w:spacing w:after="0" w:line="240" w:lineRule="auto"/>
        <w:jc w:val="both"/>
        <w:rPr>
          <w:rFonts w:ascii="Arial" w:hAnsi="Arial" w:cs="Arial"/>
          <w:sz w:val="28"/>
          <w:szCs w:val="28"/>
        </w:rPr>
      </w:pPr>
    </w:p>
    <w:p w14:paraId="6531E231" w14:textId="77777777" w:rsidR="00C64DC5" w:rsidRDefault="009D1399"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 xml:space="preserve">Омбудсмен может также контролировать соблюдение журналистами редакционного устава и в случае необходимости вносить в него необходимые поправки. Впрочем, единого стандарта деятельности здесь не существует: в каждом издании омбудсмен может работать по-своему, выполнять различные функции, в большей или меньшей степени зависеть от руководства, быть штатным или внештатным сотрудником. </w:t>
      </w:r>
    </w:p>
    <w:p w14:paraId="5AC4F635" w14:textId="77777777" w:rsidR="00C64DC5" w:rsidRDefault="00C64DC5" w:rsidP="00D91DA9">
      <w:pPr>
        <w:autoSpaceDE w:val="0"/>
        <w:autoSpaceDN w:val="0"/>
        <w:adjustRightInd w:val="0"/>
        <w:spacing w:after="0" w:line="240" w:lineRule="auto"/>
        <w:jc w:val="both"/>
        <w:rPr>
          <w:rFonts w:ascii="Arial" w:hAnsi="Arial" w:cs="Arial"/>
          <w:sz w:val="28"/>
          <w:szCs w:val="28"/>
        </w:rPr>
      </w:pPr>
    </w:p>
    <w:p w14:paraId="67251584" w14:textId="45BF6650" w:rsidR="00E93E40" w:rsidRPr="00D91DA9" w:rsidRDefault="009D1399"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hAnsi="Arial" w:cs="Arial"/>
          <w:sz w:val="28"/>
          <w:szCs w:val="28"/>
        </w:rPr>
        <w:t xml:space="preserve">Сегодня в мире насчитывается несколько десятков СМИ, в которых есть омбудсмены, однако в общем процентном соотношении их число невелико. Даже в США – стране, где впервые появился этот институт, – сегодня их имеют лишь 2% ежедневных газет. В других государствах </w:t>
      </w:r>
      <w:r w:rsidRPr="00D91DA9">
        <w:rPr>
          <w:rFonts w:ascii="Arial" w:hAnsi="Arial" w:cs="Arial"/>
          <w:sz w:val="28"/>
          <w:szCs w:val="28"/>
        </w:rPr>
        <w:lastRenderedPageBreak/>
        <w:t>этот по</w:t>
      </w:r>
      <w:r w:rsidR="00E93E40" w:rsidRPr="00D91DA9">
        <w:rPr>
          <w:rFonts w:ascii="Arial" w:hAnsi="Arial" w:cs="Arial"/>
          <w:sz w:val="28"/>
          <w:szCs w:val="28"/>
        </w:rPr>
        <w:t>казатель, к сожалению, еще ниже</w:t>
      </w:r>
      <w:r w:rsidRPr="00D91DA9">
        <w:rPr>
          <w:rFonts w:ascii="Arial" w:hAnsi="Arial" w:cs="Arial"/>
          <w:sz w:val="28"/>
          <w:szCs w:val="28"/>
        </w:rPr>
        <w:t>. В то же время нельзя упускать из вида, что наличие омбудсмена в редакции позволяет ей поддерживать тесный контакт с аудиторией и избегать кризиса доверия к своему СМИ.</w:t>
      </w:r>
    </w:p>
    <w:p w14:paraId="512645B7" w14:textId="77777777" w:rsidR="00C64DC5" w:rsidRDefault="00E93E40" w:rsidP="00D91DA9">
      <w:pPr>
        <w:autoSpaceDE w:val="0"/>
        <w:autoSpaceDN w:val="0"/>
        <w:adjustRightInd w:val="0"/>
        <w:spacing w:after="0" w:line="240" w:lineRule="auto"/>
        <w:jc w:val="both"/>
        <w:rPr>
          <w:rFonts w:ascii="Arial" w:eastAsia="Times New Roman" w:hAnsi="Arial" w:cs="Arial"/>
          <w:sz w:val="28"/>
          <w:szCs w:val="28"/>
          <w:lang w:eastAsia="ru-RU"/>
        </w:rPr>
      </w:pPr>
      <w:r w:rsidRPr="00D91DA9">
        <w:rPr>
          <w:rFonts w:ascii="Arial" w:eastAsia="Times New Roman" w:hAnsi="Arial" w:cs="Arial"/>
          <w:sz w:val="28"/>
          <w:szCs w:val="28"/>
          <w:lang w:eastAsia="ru-RU"/>
        </w:rPr>
        <w:tab/>
      </w:r>
    </w:p>
    <w:p w14:paraId="14B75FDE" w14:textId="44987914" w:rsidR="00214699" w:rsidRPr="00C64DC5" w:rsidRDefault="00C64DC5" w:rsidP="00D91DA9">
      <w:pPr>
        <w:autoSpaceDE w:val="0"/>
        <w:autoSpaceDN w:val="0"/>
        <w:adjustRightInd w:val="0"/>
        <w:spacing w:after="0" w:line="240" w:lineRule="auto"/>
        <w:jc w:val="both"/>
        <w:rPr>
          <w:rFonts w:ascii="Arial" w:eastAsia="Times New Roman" w:hAnsi="Arial" w:cs="Arial"/>
          <w:b/>
          <w:bCs/>
          <w:sz w:val="28"/>
          <w:szCs w:val="28"/>
          <w:lang w:eastAsia="ru-RU"/>
        </w:rPr>
      </w:pPr>
      <w:r w:rsidRPr="00C64DC5">
        <w:rPr>
          <w:rFonts w:ascii="Arial" w:eastAsia="Times New Roman" w:hAnsi="Arial" w:cs="Arial"/>
          <w:b/>
          <w:bCs/>
          <w:sz w:val="28"/>
          <w:szCs w:val="28"/>
          <w:lang w:eastAsia="ru-RU"/>
        </w:rPr>
        <w:t>О</w:t>
      </w:r>
      <w:r w:rsidR="00214699" w:rsidRPr="00C64DC5">
        <w:rPr>
          <w:rFonts w:ascii="Arial" w:eastAsia="Times New Roman" w:hAnsi="Arial" w:cs="Arial"/>
          <w:b/>
          <w:bCs/>
          <w:sz w:val="28"/>
          <w:szCs w:val="28"/>
          <w:lang w:eastAsia="ru-RU"/>
        </w:rPr>
        <w:t xml:space="preserve">бзор правовых норм </w:t>
      </w:r>
      <w:r w:rsidRPr="00C64DC5">
        <w:rPr>
          <w:rFonts w:ascii="Arial" w:eastAsia="Times New Roman" w:hAnsi="Arial" w:cs="Arial"/>
          <w:b/>
          <w:bCs/>
          <w:sz w:val="28"/>
          <w:szCs w:val="28"/>
          <w:lang w:eastAsia="ru-RU"/>
        </w:rPr>
        <w:t xml:space="preserve">в области свободы слова и СМИ в отдельных </w:t>
      </w:r>
      <w:r w:rsidR="00214699" w:rsidRPr="00C64DC5">
        <w:rPr>
          <w:rFonts w:ascii="Arial" w:eastAsia="Times New Roman" w:hAnsi="Arial" w:cs="Arial"/>
          <w:b/>
          <w:bCs/>
          <w:sz w:val="28"/>
          <w:szCs w:val="28"/>
          <w:lang w:eastAsia="ru-RU"/>
        </w:rPr>
        <w:t>зарубежных стран</w:t>
      </w:r>
      <w:r w:rsidRPr="00C64DC5">
        <w:rPr>
          <w:rFonts w:ascii="Arial" w:eastAsia="Times New Roman" w:hAnsi="Arial" w:cs="Arial"/>
          <w:b/>
          <w:bCs/>
          <w:sz w:val="28"/>
          <w:szCs w:val="28"/>
          <w:lang w:eastAsia="ru-RU"/>
        </w:rPr>
        <w:t>ах – членах ОЭСР</w:t>
      </w:r>
    </w:p>
    <w:p w14:paraId="0B5EAC78" w14:textId="77777777" w:rsidR="00C64DC5" w:rsidRPr="00D91DA9" w:rsidRDefault="00C64DC5" w:rsidP="00D91DA9">
      <w:pPr>
        <w:autoSpaceDE w:val="0"/>
        <w:autoSpaceDN w:val="0"/>
        <w:adjustRightInd w:val="0"/>
        <w:spacing w:after="0" w:line="240" w:lineRule="auto"/>
        <w:jc w:val="both"/>
        <w:rPr>
          <w:rFonts w:ascii="Arial" w:eastAsia="Times New Roman" w:hAnsi="Arial" w:cs="Arial"/>
          <w:bCs/>
          <w:sz w:val="28"/>
          <w:szCs w:val="28"/>
          <w:lang w:eastAsia="ru-RU"/>
        </w:rPr>
      </w:pPr>
    </w:p>
    <w:p w14:paraId="59E5853D" w14:textId="1797A96C" w:rsidR="00214699" w:rsidRPr="00D91DA9" w:rsidRDefault="00214699"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Отношения власти и СМИ в развитых демократических странах регулируется исключительно законами, гарантирующими, с одной стороны, свободу СМИ, с другой - право человека на свободу получения информации, свободу высказываний и самовыражения, плюрализм мнений в обществе, подконтрольность СМИ обществу, их ответственность.</w:t>
      </w:r>
      <w:r w:rsidRPr="00D91DA9">
        <w:rPr>
          <w:rStyle w:val="apple-converted-space"/>
          <w:rFonts w:ascii="Arial" w:hAnsi="Arial" w:cs="Arial"/>
          <w:sz w:val="28"/>
          <w:szCs w:val="28"/>
        </w:rPr>
        <w:t> </w:t>
      </w:r>
    </w:p>
    <w:p w14:paraId="529DA7B4" w14:textId="77777777" w:rsidR="002633C0" w:rsidRDefault="002633C0" w:rsidP="00D91DA9">
      <w:pPr>
        <w:autoSpaceDE w:val="0"/>
        <w:autoSpaceDN w:val="0"/>
        <w:adjustRightInd w:val="0"/>
        <w:spacing w:after="0" w:line="240" w:lineRule="auto"/>
        <w:jc w:val="both"/>
        <w:rPr>
          <w:rFonts w:ascii="Arial" w:hAnsi="Arial" w:cs="Arial"/>
          <w:sz w:val="28"/>
          <w:szCs w:val="28"/>
        </w:rPr>
      </w:pPr>
    </w:p>
    <w:p w14:paraId="55355AD6" w14:textId="304B44DD" w:rsidR="00214699" w:rsidRPr="00D91DA9" w:rsidRDefault="00214699"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Система законов в этих странах складывалось в течение столетий и развивалась в направлении развития и сохранения хрупкого, тонкого баланса между свободой СМИ и ограничением последних во имя права на уважение личной жизни, права каждого человека на свободу выражения своего мнения и во имя сохранения плюрализма в обществе.</w:t>
      </w:r>
      <w:r w:rsidRPr="00D91DA9">
        <w:rPr>
          <w:rStyle w:val="apple-converted-space"/>
          <w:rFonts w:ascii="Arial" w:hAnsi="Arial" w:cs="Arial"/>
          <w:sz w:val="28"/>
          <w:szCs w:val="28"/>
        </w:rPr>
        <w:t> </w:t>
      </w:r>
    </w:p>
    <w:p w14:paraId="3D59EA73" w14:textId="77777777" w:rsidR="002633C0" w:rsidRDefault="002633C0" w:rsidP="00D91DA9">
      <w:pPr>
        <w:autoSpaceDE w:val="0"/>
        <w:autoSpaceDN w:val="0"/>
        <w:adjustRightInd w:val="0"/>
        <w:spacing w:after="0" w:line="240" w:lineRule="auto"/>
        <w:jc w:val="both"/>
        <w:rPr>
          <w:rFonts w:ascii="Arial" w:hAnsi="Arial" w:cs="Arial"/>
          <w:sz w:val="28"/>
          <w:szCs w:val="28"/>
        </w:rPr>
      </w:pPr>
    </w:p>
    <w:p w14:paraId="7AEAB03C" w14:textId="053780EE" w:rsidR="00214699" w:rsidRPr="00D91DA9" w:rsidRDefault="00214699"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Таким образом, функции и место СМИ в обществе определилось как средство информирования общества, и как способ контроля общества за деятельностью власти, что, естественно, как правило, исключает возможность власти непосредственно управлять СМИ, используя их ради своих целей. Но, тем не менее, власти, государство сохраняют некоторую возможность регулировать и контролировать процессы в области СМИ.</w:t>
      </w:r>
      <w:r w:rsidRPr="00D91DA9">
        <w:rPr>
          <w:rStyle w:val="apple-converted-space"/>
          <w:rFonts w:ascii="Arial" w:hAnsi="Arial" w:cs="Arial"/>
          <w:sz w:val="28"/>
          <w:szCs w:val="28"/>
        </w:rPr>
        <w:t> </w:t>
      </w:r>
    </w:p>
    <w:p w14:paraId="103D120E" w14:textId="77777777" w:rsidR="002633C0" w:rsidRDefault="002633C0" w:rsidP="00D91DA9">
      <w:pPr>
        <w:autoSpaceDE w:val="0"/>
        <w:autoSpaceDN w:val="0"/>
        <w:adjustRightInd w:val="0"/>
        <w:spacing w:after="0" w:line="240" w:lineRule="auto"/>
        <w:jc w:val="both"/>
        <w:rPr>
          <w:rFonts w:ascii="Arial" w:hAnsi="Arial" w:cs="Arial"/>
          <w:sz w:val="28"/>
          <w:szCs w:val="28"/>
        </w:rPr>
      </w:pPr>
    </w:p>
    <w:p w14:paraId="1877EE9A" w14:textId="3D841C43" w:rsidR="00214699" w:rsidRPr="00D91DA9" w:rsidRDefault="00214699" w:rsidP="00D91DA9">
      <w:pPr>
        <w:autoSpaceDE w:val="0"/>
        <w:autoSpaceDN w:val="0"/>
        <w:adjustRightInd w:val="0"/>
        <w:spacing w:after="0" w:line="240" w:lineRule="auto"/>
        <w:jc w:val="both"/>
        <w:rPr>
          <w:rStyle w:val="apple-converted-space"/>
          <w:rFonts w:ascii="Arial" w:hAnsi="Arial" w:cs="Arial"/>
          <w:sz w:val="28"/>
          <w:szCs w:val="28"/>
        </w:rPr>
      </w:pPr>
      <w:r w:rsidRPr="00D91DA9">
        <w:rPr>
          <w:rFonts w:ascii="Arial" w:hAnsi="Arial" w:cs="Arial"/>
          <w:sz w:val="28"/>
          <w:szCs w:val="28"/>
        </w:rPr>
        <w:t>Регулирование и контроль власти в области СМИ осуществляется системой законодательства каждой страны, регулированием концентрации СМИ, как законами, так и общими и специальными правительственными программами содействия СМИ.</w:t>
      </w:r>
    </w:p>
    <w:p w14:paraId="67EA8E41" w14:textId="77777777" w:rsidR="002633C0" w:rsidRDefault="002633C0" w:rsidP="00D91DA9">
      <w:pPr>
        <w:autoSpaceDE w:val="0"/>
        <w:autoSpaceDN w:val="0"/>
        <w:adjustRightInd w:val="0"/>
        <w:spacing w:after="0" w:line="240" w:lineRule="auto"/>
        <w:jc w:val="both"/>
        <w:rPr>
          <w:rStyle w:val="apple-converted-space"/>
          <w:rFonts w:ascii="Arial" w:hAnsi="Arial" w:cs="Arial"/>
          <w:sz w:val="28"/>
          <w:szCs w:val="28"/>
        </w:rPr>
      </w:pPr>
    </w:p>
    <w:p w14:paraId="4C0946B6" w14:textId="11EA6327" w:rsidR="00214699" w:rsidRPr="00D91DA9" w:rsidRDefault="00214699"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Европейский Суд по правам человека постановил, что свобода СМИ требует особой защиты, дабы обеспечить ей возможность играть жизненно важную роль общественного стража и распространять представляющую общественный интерес информацию.</w:t>
      </w:r>
      <w:r w:rsidRPr="00D91DA9">
        <w:rPr>
          <w:rStyle w:val="apple-converted-space"/>
          <w:rFonts w:ascii="Arial" w:hAnsi="Arial" w:cs="Arial"/>
          <w:sz w:val="28"/>
          <w:szCs w:val="28"/>
        </w:rPr>
        <w:t> </w:t>
      </w:r>
    </w:p>
    <w:p w14:paraId="06260E7B" w14:textId="77777777" w:rsidR="002633C0" w:rsidRDefault="002633C0" w:rsidP="00D91DA9">
      <w:pPr>
        <w:autoSpaceDE w:val="0"/>
        <w:autoSpaceDN w:val="0"/>
        <w:adjustRightInd w:val="0"/>
        <w:spacing w:after="0" w:line="240" w:lineRule="auto"/>
        <w:jc w:val="both"/>
        <w:rPr>
          <w:rFonts w:ascii="Arial" w:hAnsi="Arial" w:cs="Arial"/>
          <w:sz w:val="28"/>
          <w:szCs w:val="28"/>
        </w:rPr>
      </w:pPr>
    </w:p>
    <w:p w14:paraId="1AEA99DF" w14:textId="2C605192" w:rsidR="00214699" w:rsidRPr="00D91DA9" w:rsidRDefault="00214699" w:rsidP="00D91DA9">
      <w:pPr>
        <w:autoSpaceDE w:val="0"/>
        <w:autoSpaceDN w:val="0"/>
        <w:adjustRightInd w:val="0"/>
        <w:spacing w:after="0" w:line="240" w:lineRule="auto"/>
        <w:jc w:val="both"/>
        <w:rPr>
          <w:rStyle w:val="apple-converted-space"/>
          <w:rFonts w:ascii="Arial" w:hAnsi="Arial" w:cs="Arial"/>
          <w:sz w:val="28"/>
          <w:szCs w:val="28"/>
        </w:rPr>
      </w:pPr>
      <w:r w:rsidRPr="00D91DA9">
        <w:rPr>
          <w:rFonts w:ascii="Arial" w:hAnsi="Arial" w:cs="Arial"/>
          <w:sz w:val="28"/>
          <w:szCs w:val="28"/>
        </w:rPr>
        <w:t>Такие страны как Австрия, Германия, Канада, Нидерланды, Норвегия, Соединенные штаты Америки, Франция, Швеция имеют явно выраженную свободу выражения мнений, закрепленную письменно в Конституциях.</w:t>
      </w:r>
    </w:p>
    <w:p w14:paraId="351DCD1D" w14:textId="7D064040" w:rsidR="00214699" w:rsidRPr="00D91DA9" w:rsidRDefault="00214699" w:rsidP="00D91DA9">
      <w:pPr>
        <w:autoSpaceDE w:val="0"/>
        <w:autoSpaceDN w:val="0"/>
        <w:adjustRightInd w:val="0"/>
        <w:spacing w:after="0" w:line="240" w:lineRule="auto"/>
        <w:jc w:val="both"/>
        <w:rPr>
          <w:rFonts w:ascii="Arial" w:eastAsia="Times New Roman" w:hAnsi="Arial" w:cs="Arial"/>
          <w:bCs/>
          <w:sz w:val="28"/>
          <w:szCs w:val="28"/>
          <w:lang w:eastAsia="ru-RU"/>
        </w:rPr>
      </w:pPr>
      <w:r w:rsidRPr="00D91DA9">
        <w:rPr>
          <w:rFonts w:ascii="Arial" w:hAnsi="Arial" w:cs="Arial"/>
          <w:sz w:val="28"/>
          <w:szCs w:val="28"/>
        </w:rPr>
        <w:lastRenderedPageBreak/>
        <w:t>Данного положения не существует в Великобритании и Австралии. Законодатели этих стран утверждают, что свобода выражения мнений гарантирована в их неписаных конституциях.</w:t>
      </w:r>
      <w:r w:rsidRPr="00D91DA9">
        <w:rPr>
          <w:rStyle w:val="apple-converted-space"/>
          <w:rFonts w:ascii="Arial" w:hAnsi="Arial" w:cs="Arial"/>
          <w:sz w:val="28"/>
          <w:szCs w:val="28"/>
        </w:rPr>
        <w:t> </w:t>
      </w:r>
    </w:p>
    <w:p w14:paraId="73DBC099" w14:textId="77777777" w:rsidR="002633C0" w:rsidRDefault="00214699" w:rsidP="00D91DA9">
      <w:pPr>
        <w:autoSpaceDE w:val="0"/>
        <w:autoSpaceDN w:val="0"/>
        <w:adjustRightInd w:val="0"/>
        <w:spacing w:after="0" w:line="240" w:lineRule="auto"/>
        <w:jc w:val="both"/>
        <w:rPr>
          <w:rFonts w:ascii="Arial" w:eastAsia="Times New Roman" w:hAnsi="Arial" w:cs="Arial"/>
          <w:bCs/>
          <w:sz w:val="28"/>
          <w:szCs w:val="28"/>
          <w:lang w:eastAsia="ru-RU"/>
        </w:rPr>
      </w:pPr>
      <w:r w:rsidRPr="00D91DA9">
        <w:rPr>
          <w:rFonts w:ascii="Arial" w:eastAsia="Times New Roman" w:hAnsi="Arial" w:cs="Arial"/>
          <w:bCs/>
          <w:sz w:val="28"/>
          <w:szCs w:val="28"/>
          <w:lang w:eastAsia="ru-RU"/>
        </w:rPr>
        <w:tab/>
      </w:r>
    </w:p>
    <w:p w14:paraId="5352A7DA" w14:textId="50789668" w:rsidR="00214699" w:rsidRPr="00D91DA9" w:rsidRDefault="00214699"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 xml:space="preserve">В Германии и Испании считается, что представители прессы обладают большими, чем кто-либо правами собирать и распространять информацию. Эти права являются следствием особой роли СМИ в формировании общественного мнения и служении общественным интересам. </w:t>
      </w:r>
    </w:p>
    <w:p w14:paraId="3D2EF21E" w14:textId="77777777" w:rsidR="002633C0" w:rsidRDefault="00214699"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ab/>
      </w:r>
    </w:p>
    <w:p w14:paraId="24FE39A1" w14:textId="4D0B36AC" w:rsidR="00214699" w:rsidRPr="00D91DA9" w:rsidRDefault="00214699" w:rsidP="00D91DA9">
      <w:pPr>
        <w:autoSpaceDE w:val="0"/>
        <w:autoSpaceDN w:val="0"/>
        <w:adjustRightInd w:val="0"/>
        <w:spacing w:after="0" w:line="240" w:lineRule="auto"/>
        <w:jc w:val="both"/>
        <w:rPr>
          <w:rFonts w:ascii="Arial" w:eastAsia="Times New Roman" w:hAnsi="Arial" w:cs="Arial"/>
          <w:bCs/>
          <w:sz w:val="28"/>
          <w:szCs w:val="28"/>
          <w:lang w:eastAsia="ru-RU"/>
        </w:rPr>
      </w:pPr>
      <w:r w:rsidRPr="00D91DA9">
        <w:rPr>
          <w:rFonts w:ascii="Arial" w:hAnsi="Arial" w:cs="Arial"/>
          <w:sz w:val="28"/>
          <w:szCs w:val="28"/>
        </w:rPr>
        <w:t>В некоторых странах на правительство возложена обязанность поддерживать свободу СМИ и плюрализм мнений (в дополнение к традиционной либеральной обязанности воздерживаться от вмешательства) в соответствии с положениями Конституции (Нидерланды, Швеция) или с судебным толкованием (Франция, Германия). Конституция Швеции представляет наиболее сильную защиту свободе СМИ.</w:t>
      </w:r>
      <w:r w:rsidRPr="00D91DA9">
        <w:rPr>
          <w:rStyle w:val="apple-converted-space"/>
          <w:rFonts w:ascii="Arial" w:hAnsi="Arial" w:cs="Arial"/>
          <w:sz w:val="28"/>
          <w:szCs w:val="28"/>
        </w:rPr>
        <w:t> </w:t>
      </w:r>
    </w:p>
    <w:p w14:paraId="423D5327" w14:textId="77777777" w:rsidR="002633C0" w:rsidRDefault="00214699" w:rsidP="00D91DA9">
      <w:pPr>
        <w:spacing w:after="0" w:line="240" w:lineRule="auto"/>
        <w:jc w:val="both"/>
        <w:rPr>
          <w:rFonts w:ascii="Arial" w:hAnsi="Arial" w:cs="Arial"/>
          <w:sz w:val="28"/>
          <w:szCs w:val="28"/>
        </w:rPr>
      </w:pPr>
      <w:r w:rsidRPr="00D91DA9">
        <w:rPr>
          <w:rFonts w:ascii="Arial" w:hAnsi="Arial" w:cs="Arial"/>
          <w:sz w:val="28"/>
          <w:szCs w:val="28"/>
        </w:rPr>
        <w:tab/>
      </w:r>
    </w:p>
    <w:p w14:paraId="47F58A63" w14:textId="45ABE3DF" w:rsidR="00214699"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В конституциях некоторых стран (Нидерланды, Испания, Швеция) предусмотрена защита права граждан на получение необходимой информации, а суды Франции, Германии, США обращаются к положениям Конституции для обеспечения такой гарантии. В соответствии с Конституцией Нидерландов правительственные органы должны соблюдать право общественности на доступ к информации (статья 110). Конституция Швеции гарантирует всем гражданам в их отношениях с государственной службой ... свободное получение любой информации или возможность ознакомиться с другими мнениями.</w:t>
      </w:r>
      <w:r w:rsidRPr="00D91DA9">
        <w:rPr>
          <w:rStyle w:val="apple-converted-space"/>
          <w:rFonts w:ascii="Arial" w:hAnsi="Arial" w:cs="Arial"/>
          <w:sz w:val="28"/>
          <w:szCs w:val="28"/>
        </w:rPr>
        <w:t> </w:t>
      </w:r>
    </w:p>
    <w:p w14:paraId="6E51C0A5" w14:textId="77777777" w:rsidR="002633C0" w:rsidRDefault="00214699" w:rsidP="00D91DA9">
      <w:pPr>
        <w:spacing w:after="0" w:line="240" w:lineRule="auto"/>
        <w:jc w:val="both"/>
        <w:rPr>
          <w:rFonts w:ascii="Arial" w:hAnsi="Arial" w:cs="Arial"/>
          <w:sz w:val="28"/>
          <w:szCs w:val="28"/>
        </w:rPr>
      </w:pPr>
      <w:r w:rsidRPr="00D91DA9">
        <w:rPr>
          <w:rFonts w:ascii="Arial" w:hAnsi="Arial" w:cs="Arial"/>
          <w:sz w:val="28"/>
          <w:szCs w:val="28"/>
        </w:rPr>
        <w:tab/>
      </w:r>
    </w:p>
    <w:p w14:paraId="31CADAF2" w14:textId="51586397" w:rsidR="00214699"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 xml:space="preserve">Австралия, Австрия, Канада, Германия и США - страны с федеральным государственным устройством. В Австралии, Канаде и США основные законы, воздействующие на СМИ, включая законы о клевете и вмешательстве в частную жизнь, - законы субъектов федерации. </w:t>
      </w:r>
    </w:p>
    <w:p w14:paraId="38500394" w14:textId="77777777" w:rsidR="002633C0" w:rsidRDefault="002633C0" w:rsidP="00D91DA9">
      <w:pPr>
        <w:spacing w:after="0" w:line="240" w:lineRule="auto"/>
        <w:jc w:val="both"/>
        <w:rPr>
          <w:rFonts w:ascii="Arial" w:hAnsi="Arial" w:cs="Arial"/>
          <w:sz w:val="28"/>
          <w:szCs w:val="28"/>
        </w:rPr>
      </w:pPr>
    </w:p>
    <w:p w14:paraId="4E3E4DBB" w14:textId="46F17631" w:rsidR="00214699"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 xml:space="preserve">В Австрии федеральное правительство имеет все полномочия по решению вопросов, связанных с СМИ. </w:t>
      </w:r>
    </w:p>
    <w:p w14:paraId="2D50503F" w14:textId="77777777" w:rsidR="002633C0" w:rsidRDefault="002633C0" w:rsidP="00D91DA9">
      <w:pPr>
        <w:spacing w:after="0" w:line="240" w:lineRule="auto"/>
        <w:jc w:val="both"/>
        <w:rPr>
          <w:rFonts w:ascii="Arial" w:hAnsi="Arial" w:cs="Arial"/>
          <w:sz w:val="28"/>
          <w:szCs w:val="28"/>
        </w:rPr>
      </w:pPr>
    </w:p>
    <w:p w14:paraId="4738D447" w14:textId="70A60D12" w:rsidR="00214699"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 xml:space="preserve">В Германии вопросы, связанные с клеветой и вмешательством в частную жизнь, регулирует федеральный закон, в то время как другие вопросы, связанные с массовой информацией, решаются на уровне законодательств земель. В Германии бытует мнение, согласно которому все вопросы, касающиеся прессы, должны решаться федеральным правительством, чтобы свести к минимуму возникающие из-за разделения полномочий сложности. Это мнение </w:t>
      </w:r>
      <w:r w:rsidRPr="00D91DA9">
        <w:rPr>
          <w:rFonts w:ascii="Arial" w:hAnsi="Arial" w:cs="Arial"/>
          <w:sz w:val="28"/>
          <w:szCs w:val="28"/>
        </w:rPr>
        <w:lastRenderedPageBreak/>
        <w:t>становится все более распространенным, особенно в связи с всеобщим стремлением к единообразию законов о СМИ в Европейском Экономическом Сообществе.</w:t>
      </w:r>
      <w:r w:rsidRPr="00D91DA9">
        <w:rPr>
          <w:rStyle w:val="apple-converted-space"/>
          <w:rFonts w:ascii="Arial" w:hAnsi="Arial" w:cs="Arial"/>
          <w:sz w:val="28"/>
          <w:szCs w:val="28"/>
        </w:rPr>
        <w:t> </w:t>
      </w:r>
    </w:p>
    <w:p w14:paraId="7D233928" w14:textId="77777777" w:rsidR="002633C0" w:rsidRDefault="0034414E" w:rsidP="00D91DA9">
      <w:pPr>
        <w:spacing w:after="0" w:line="240" w:lineRule="auto"/>
        <w:jc w:val="both"/>
        <w:rPr>
          <w:rFonts w:ascii="Arial" w:hAnsi="Arial" w:cs="Arial"/>
          <w:sz w:val="28"/>
          <w:szCs w:val="28"/>
        </w:rPr>
      </w:pPr>
      <w:r w:rsidRPr="00D91DA9">
        <w:rPr>
          <w:rFonts w:ascii="Arial" w:hAnsi="Arial" w:cs="Arial"/>
          <w:sz w:val="28"/>
          <w:szCs w:val="28"/>
        </w:rPr>
        <w:tab/>
      </w:r>
    </w:p>
    <w:p w14:paraId="081ECC0D" w14:textId="77777777" w:rsidR="002633C0" w:rsidRDefault="00214699" w:rsidP="00D91DA9">
      <w:pPr>
        <w:spacing w:after="0" w:line="240" w:lineRule="auto"/>
        <w:jc w:val="both"/>
        <w:rPr>
          <w:rFonts w:ascii="Arial" w:hAnsi="Arial" w:cs="Arial"/>
          <w:sz w:val="28"/>
          <w:szCs w:val="28"/>
        </w:rPr>
      </w:pPr>
      <w:r w:rsidRPr="00D91DA9">
        <w:rPr>
          <w:rFonts w:ascii="Arial" w:hAnsi="Arial" w:cs="Arial"/>
          <w:sz w:val="28"/>
          <w:szCs w:val="28"/>
        </w:rPr>
        <w:t xml:space="preserve">В Австрии, Канаде, Франции, Германии, Испании и США суды могут объявлять некоторые законы неконституционными и, таким образом, недействительными. Австрия, Франция, Германия и Испания имеют отдельные конституционные суды. Конституционные суды Австрии и Франции могут принимать решения только по общим конституционным проблемам; суды Испании и Германии могут также рассматривать жалобы о нарушении Конституции. </w:t>
      </w:r>
    </w:p>
    <w:p w14:paraId="6B062505" w14:textId="77777777" w:rsidR="002633C0" w:rsidRDefault="002633C0" w:rsidP="00D91DA9">
      <w:pPr>
        <w:spacing w:after="0" w:line="240" w:lineRule="auto"/>
        <w:jc w:val="both"/>
        <w:rPr>
          <w:rFonts w:ascii="Arial" w:hAnsi="Arial" w:cs="Arial"/>
          <w:sz w:val="28"/>
          <w:szCs w:val="28"/>
        </w:rPr>
      </w:pPr>
    </w:p>
    <w:p w14:paraId="65C71585" w14:textId="77777777" w:rsidR="002633C0" w:rsidRDefault="00214699" w:rsidP="00D91DA9">
      <w:pPr>
        <w:spacing w:after="0" w:line="240" w:lineRule="auto"/>
        <w:jc w:val="both"/>
        <w:rPr>
          <w:rFonts w:ascii="Arial" w:hAnsi="Arial" w:cs="Arial"/>
          <w:sz w:val="28"/>
          <w:szCs w:val="28"/>
        </w:rPr>
      </w:pPr>
      <w:r w:rsidRPr="00D91DA9">
        <w:rPr>
          <w:rFonts w:ascii="Arial" w:hAnsi="Arial" w:cs="Arial"/>
          <w:sz w:val="28"/>
          <w:szCs w:val="28"/>
        </w:rPr>
        <w:t xml:space="preserve">В США и Канаде все суды обязаны следовать Конституции и игнорировать законы, которые они считают неконституционными. Федеральные Верховные суды обеих стран - конечный арбитр при рассмотрении вопроса о соответствии федеральных законов конституциям и конечные толкователи Конституции. Хотя Норвегия и Швеция не имеют отдельного конституционного суда, суды на каждом уровне обладают правом не применять законодательство, которое они считают неконституционным и обращаться к Конституции в прецедентах с правительством и частными лицами. </w:t>
      </w:r>
    </w:p>
    <w:p w14:paraId="6333ECED" w14:textId="77777777" w:rsidR="002633C0" w:rsidRDefault="002633C0" w:rsidP="00D91DA9">
      <w:pPr>
        <w:spacing w:after="0" w:line="240" w:lineRule="auto"/>
        <w:jc w:val="both"/>
        <w:rPr>
          <w:rFonts w:ascii="Arial" w:hAnsi="Arial" w:cs="Arial"/>
          <w:sz w:val="28"/>
          <w:szCs w:val="28"/>
        </w:rPr>
      </w:pPr>
    </w:p>
    <w:p w14:paraId="6A347D5C" w14:textId="21916DF4" w:rsidR="00214699"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В Австралии, Нидерландах и Великобритании всецело уважают принцип парламентского превосходства. Суды, однако, могут признать не имеющими силы решения государственных органов, объявив их неконституционными и тем самым, гарантируя соблюдения конституционных прав в спорах между частными лицами. Из-за очевидной конституционной важности свободы прессы право, регулирующее эти вопросы, в большинстве стран строится скорее на основе прецедента, нежели на законах.</w:t>
      </w:r>
      <w:r w:rsidRPr="00D91DA9">
        <w:rPr>
          <w:rStyle w:val="apple-converted-space"/>
          <w:rFonts w:ascii="Arial" w:hAnsi="Arial" w:cs="Arial"/>
          <w:sz w:val="28"/>
          <w:szCs w:val="28"/>
        </w:rPr>
        <w:t> </w:t>
      </w:r>
    </w:p>
    <w:p w14:paraId="5A151E48" w14:textId="77777777" w:rsidR="002633C0" w:rsidRDefault="0034414E" w:rsidP="00D91DA9">
      <w:pPr>
        <w:spacing w:after="0" w:line="240" w:lineRule="auto"/>
        <w:jc w:val="both"/>
        <w:rPr>
          <w:rFonts w:ascii="Arial" w:hAnsi="Arial" w:cs="Arial"/>
          <w:sz w:val="28"/>
          <w:szCs w:val="28"/>
        </w:rPr>
      </w:pPr>
      <w:r w:rsidRPr="00D91DA9">
        <w:rPr>
          <w:rFonts w:ascii="Arial" w:hAnsi="Arial" w:cs="Arial"/>
          <w:sz w:val="28"/>
          <w:szCs w:val="28"/>
        </w:rPr>
        <w:tab/>
      </w:r>
    </w:p>
    <w:p w14:paraId="7ABA1CE4" w14:textId="7737965B" w:rsidR="0034414E" w:rsidRPr="002633C0" w:rsidRDefault="00214699" w:rsidP="00D91DA9">
      <w:pPr>
        <w:spacing w:after="0" w:line="240" w:lineRule="auto"/>
        <w:jc w:val="both"/>
        <w:rPr>
          <w:rFonts w:ascii="Arial" w:hAnsi="Arial" w:cs="Arial"/>
          <w:b/>
          <w:sz w:val="28"/>
          <w:szCs w:val="28"/>
        </w:rPr>
      </w:pPr>
      <w:r w:rsidRPr="002633C0">
        <w:rPr>
          <w:rFonts w:ascii="Arial" w:hAnsi="Arial" w:cs="Arial"/>
          <w:b/>
          <w:sz w:val="28"/>
          <w:szCs w:val="28"/>
        </w:rPr>
        <w:t xml:space="preserve">Отдельный закон о печати имеют только Австрия и Швеция. </w:t>
      </w:r>
    </w:p>
    <w:p w14:paraId="2A9017F9" w14:textId="77777777" w:rsidR="002633C0" w:rsidRDefault="0034414E" w:rsidP="00D91DA9">
      <w:pPr>
        <w:spacing w:after="0" w:line="240" w:lineRule="auto"/>
        <w:jc w:val="both"/>
        <w:rPr>
          <w:rFonts w:ascii="Arial" w:hAnsi="Arial" w:cs="Arial"/>
          <w:sz w:val="28"/>
          <w:szCs w:val="28"/>
        </w:rPr>
      </w:pPr>
      <w:r w:rsidRPr="00D91DA9">
        <w:rPr>
          <w:rFonts w:ascii="Arial" w:hAnsi="Arial" w:cs="Arial"/>
          <w:sz w:val="28"/>
          <w:szCs w:val="28"/>
        </w:rPr>
        <w:tab/>
      </w:r>
    </w:p>
    <w:p w14:paraId="50F35B4D" w14:textId="74F4691F" w:rsidR="0034414E"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 xml:space="preserve">Закон содержит основные положения, касающиеся прессы (в Швеции такой закон обладает конституционным статусом). </w:t>
      </w:r>
    </w:p>
    <w:p w14:paraId="5F71B6E8" w14:textId="77777777" w:rsidR="002633C0" w:rsidRDefault="0034414E" w:rsidP="00D91DA9">
      <w:pPr>
        <w:spacing w:after="0" w:line="240" w:lineRule="auto"/>
        <w:jc w:val="both"/>
        <w:rPr>
          <w:rFonts w:ascii="Arial" w:hAnsi="Arial" w:cs="Arial"/>
          <w:sz w:val="28"/>
          <w:szCs w:val="28"/>
        </w:rPr>
      </w:pPr>
      <w:r w:rsidRPr="00D91DA9">
        <w:rPr>
          <w:rFonts w:ascii="Arial" w:hAnsi="Arial" w:cs="Arial"/>
          <w:sz w:val="28"/>
          <w:szCs w:val="28"/>
        </w:rPr>
        <w:tab/>
      </w:r>
    </w:p>
    <w:p w14:paraId="23027835" w14:textId="2882CACF" w:rsidR="0034414E"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 xml:space="preserve">В то время как в Германии существует целый ряд федеральных законов, затрагивающих прессу, каждая земля имеет отдельный закон о печати, и все они построены по одному образцу. </w:t>
      </w:r>
    </w:p>
    <w:p w14:paraId="3CAB2996" w14:textId="77777777" w:rsidR="002633C0" w:rsidRDefault="0034414E" w:rsidP="00D91DA9">
      <w:pPr>
        <w:spacing w:after="0" w:line="240" w:lineRule="auto"/>
        <w:jc w:val="both"/>
        <w:rPr>
          <w:rFonts w:ascii="Arial" w:hAnsi="Arial" w:cs="Arial"/>
          <w:sz w:val="28"/>
          <w:szCs w:val="28"/>
        </w:rPr>
      </w:pPr>
      <w:r w:rsidRPr="00D91DA9">
        <w:rPr>
          <w:rFonts w:ascii="Arial" w:hAnsi="Arial" w:cs="Arial"/>
          <w:sz w:val="28"/>
          <w:szCs w:val="28"/>
        </w:rPr>
        <w:tab/>
      </w:r>
    </w:p>
    <w:p w14:paraId="30CA5DED" w14:textId="0D6736C9" w:rsidR="0034414E"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 xml:space="preserve">Во Франции действует ряд законов о печати, такие страны как Австралия, Канада, Нидерланды, Норвегия, Испания, Великобритания, США не имеют никакого отдельного закона о печати и мало (или вообще не имеют) законов, которые применяются исключительно к прессе. </w:t>
      </w:r>
    </w:p>
    <w:p w14:paraId="5E820A50" w14:textId="4BAD87F3" w:rsidR="0034414E"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lastRenderedPageBreak/>
        <w:t>Во многих странах реформаторы призвали к кодификации и усовершенствованию законов. Этот процесс уже идет во Франции</w:t>
      </w:r>
      <w:r w:rsidR="0034414E" w:rsidRPr="00D91DA9">
        <w:rPr>
          <w:rFonts w:ascii="Arial" w:hAnsi="Arial" w:cs="Arial"/>
          <w:sz w:val="28"/>
          <w:szCs w:val="28"/>
        </w:rPr>
        <w:t xml:space="preserve">. </w:t>
      </w:r>
      <w:r w:rsidRPr="00D91DA9">
        <w:rPr>
          <w:rFonts w:ascii="Arial" w:hAnsi="Arial" w:cs="Arial"/>
          <w:sz w:val="28"/>
          <w:szCs w:val="28"/>
        </w:rPr>
        <w:t>Конституции Германии, США и Швеции предлагают меры конституционной защиты чести и достоинства. Конституция Германии гарантирует такую защиту. В Швеции такая защита установлена Законом о свободе прессы, который является составной частью Конституции. Учитывая важность, придаваемую в этих странах праву прессы распространять, а общественности - получать информацию и знакомиться с различными мнениями, конституционное право на защиту репутации не дает преимуществ истцам в делах о клевете.</w:t>
      </w:r>
      <w:r w:rsidRPr="00D91DA9">
        <w:rPr>
          <w:rStyle w:val="apple-converted-space"/>
          <w:rFonts w:ascii="Arial" w:hAnsi="Arial" w:cs="Arial"/>
          <w:sz w:val="28"/>
          <w:szCs w:val="28"/>
        </w:rPr>
        <w:t> </w:t>
      </w:r>
    </w:p>
    <w:p w14:paraId="5B454154" w14:textId="77777777" w:rsidR="002633C0" w:rsidRDefault="0034414E" w:rsidP="00D91DA9">
      <w:pPr>
        <w:spacing w:after="0" w:line="240" w:lineRule="auto"/>
        <w:jc w:val="both"/>
        <w:rPr>
          <w:rFonts w:ascii="Arial" w:hAnsi="Arial" w:cs="Arial"/>
          <w:sz w:val="28"/>
          <w:szCs w:val="28"/>
        </w:rPr>
      </w:pPr>
      <w:r w:rsidRPr="00D91DA9">
        <w:rPr>
          <w:rFonts w:ascii="Arial" w:hAnsi="Arial" w:cs="Arial"/>
          <w:sz w:val="28"/>
          <w:szCs w:val="28"/>
        </w:rPr>
        <w:tab/>
      </w:r>
    </w:p>
    <w:p w14:paraId="056EB58D" w14:textId="77777777" w:rsidR="002633C0" w:rsidRDefault="00214699" w:rsidP="00D91DA9">
      <w:pPr>
        <w:spacing w:after="0" w:line="240" w:lineRule="auto"/>
        <w:jc w:val="both"/>
        <w:rPr>
          <w:rFonts w:ascii="Arial" w:hAnsi="Arial" w:cs="Arial"/>
          <w:sz w:val="28"/>
          <w:szCs w:val="28"/>
        </w:rPr>
      </w:pPr>
      <w:r w:rsidRPr="00D91DA9">
        <w:rPr>
          <w:rFonts w:ascii="Arial" w:hAnsi="Arial" w:cs="Arial"/>
          <w:sz w:val="28"/>
          <w:szCs w:val="28"/>
        </w:rPr>
        <w:t xml:space="preserve">В большинстве стран клевета является и преступлением и гражданским правонарушением. В некоторых странах, где раньше уголовные дела по таким вопросам были обычными, намечается тенденция к большему использованию гражданского законодательства (например, Австрия). В других - гражданские процессы в течение длительного времени были более распространенными (Австралия, Канада, Нидерланды, Норвегия). </w:t>
      </w:r>
    </w:p>
    <w:p w14:paraId="05E42C4C" w14:textId="77777777" w:rsidR="002633C0" w:rsidRDefault="002633C0" w:rsidP="00D91DA9">
      <w:pPr>
        <w:spacing w:after="0" w:line="240" w:lineRule="auto"/>
        <w:jc w:val="both"/>
        <w:rPr>
          <w:rFonts w:ascii="Arial" w:hAnsi="Arial" w:cs="Arial"/>
          <w:sz w:val="28"/>
          <w:szCs w:val="28"/>
        </w:rPr>
      </w:pPr>
    </w:p>
    <w:p w14:paraId="1D8424FF" w14:textId="77777777" w:rsidR="002633C0" w:rsidRDefault="00214699" w:rsidP="00D91DA9">
      <w:pPr>
        <w:spacing w:after="0" w:line="240" w:lineRule="auto"/>
        <w:jc w:val="both"/>
        <w:rPr>
          <w:rFonts w:ascii="Arial" w:hAnsi="Arial" w:cs="Arial"/>
          <w:sz w:val="28"/>
          <w:szCs w:val="28"/>
        </w:rPr>
      </w:pPr>
      <w:r w:rsidRPr="00D91DA9">
        <w:rPr>
          <w:rFonts w:ascii="Arial" w:hAnsi="Arial" w:cs="Arial"/>
          <w:sz w:val="28"/>
          <w:szCs w:val="28"/>
        </w:rPr>
        <w:t xml:space="preserve">В США уголовные законы о клевете перестали применяться в 1950-е годы (и были бы сегодня признаны неконституционными, кроме тех норм, которые применяются к заявлениям, способным вызвать нарушение общественного порядка). </w:t>
      </w:r>
    </w:p>
    <w:p w14:paraId="2737BF57" w14:textId="77777777" w:rsidR="002633C0" w:rsidRDefault="002633C0" w:rsidP="00D91DA9">
      <w:pPr>
        <w:spacing w:after="0" w:line="240" w:lineRule="auto"/>
        <w:jc w:val="both"/>
        <w:rPr>
          <w:rFonts w:ascii="Arial" w:hAnsi="Arial" w:cs="Arial"/>
          <w:sz w:val="28"/>
          <w:szCs w:val="28"/>
        </w:rPr>
      </w:pPr>
    </w:p>
    <w:p w14:paraId="3DD28843" w14:textId="718C1CBF" w:rsidR="0034414E"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В Великобритании нормы, связанные с клеветой, остаются частью общего права и фактически не используются в последние годы. Во Франции, Германии и Швеции уголовный и гражданский процессы могут проходить одновременно и рассматриваться одним составом судей. Причем в уголовном процессе подсудимый может быть приговорен к штрафу в пользу государства, тогда как в гражданском процессе денежные выплаты производятся в пользу потерпевшего</w:t>
      </w:r>
      <w:r w:rsidR="0034414E" w:rsidRPr="00D91DA9">
        <w:rPr>
          <w:rFonts w:ascii="Arial" w:hAnsi="Arial" w:cs="Arial"/>
          <w:sz w:val="28"/>
          <w:szCs w:val="28"/>
        </w:rPr>
        <w:t>.</w:t>
      </w:r>
    </w:p>
    <w:p w14:paraId="6EAD2957" w14:textId="77777777" w:rsidR="002633C0" w:rsidRDefault="002633C0" w:rsidP="00D91DA9">
      <w:pPr>
        <w:spacing w:after="0" w:line="240" w:lineRule="auto"/>
        <w:jc w:val="both"/>
        <w:rPr>
          <w:rFonts w:ascii="Arial" w:hAnsi="Arial" w:cs="Arial"/>
          <w:sz w:val="28"/>
          <w:szCs w:val="28"/>
        </w:rPr>
      </w:pPr>
    </w:p>
    <w:p w14:paraId="50C24D14" w14:textId="3CA3B03F" w:rsidR="00214699"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Правительства демократических стран обеспокоены концентрацией собственности на газетном рынке, что, по их мнению, опасно для общества, ибо сосредоточение СМИ в руках немногих лиц или групп ограничивает плюрализм мнений и подрывает конституционные основы свободы слова. Именно поэтому правительства осуществляют как правовое регулирование собственности на СМИ, так и специальные программы содействия печати.</w:t>
      </w:r>
      <w:r w:rsidRPr="00D91DA9">
        <w:rPr>
          <w:rStyle w:val="apple-converted-space"/>
          <w:rFonts w:ascii="Arial" w:hAnsi="Arial" w:cs="Arial"/>
          <w:sz w:val="28"/>
          <w:szCs w:val="28"/>
        </w:rPr>
        <w:t> </w:t>
      </w:r>
    </w:p>
    <w:p w14:paraId="778D4F2E" w14:textId="77777777" w:rsidR="006B1933" w:rsidRDefault="006B1933" w:rsidP="00D91DA9">
      <w:pPr>
        <w:spacing w:after="0" w:line="240" w:lineRule="auto"/>
        <w:jc w:val="both"/>
        <w:rPr>
          <w:rFonts w:ascii="Arial" w:hAnsi="Arial" w:cs="Arial"/>
          <w:sz w:val="28"/>
          <w:szCs w:val="28"/>
        </w:rPr>
      </w:pPr>
    </w:p>
    <w:p w14:paraId="4913D0D5" w14:textId="77777777" w:rsidR="0034414E"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На протяжении последних 40 лет в центре внимания мирового и европейского сообщества находятся проблемы концентрации СМИ, опасного экономического явления, имеющего такие негативные последствия как ограничение свободы слова, плюрализма мнений и др.</w:t>
      </w:r>
      <w:r w:rsidRPr="00D91DA9">
        <w:rPr>
          <w:rStyle w:val="apple-converted-space"/>
          <w:rFonts w:ascii="Arial" w:hAnsi="Arial" w:cs="Arial"/>
          <w:sz w:val="28"/>
          <w:szCs w:val="28"/>
        </w:rPr>
        <w:t> </w:t>
      </w:r>
    </w:p>
    <w:p w14:paraId="183F49AF" w14:textId="03239E36" w:rsidR="00214699"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lastRenderedPageBreak/>
        <w:t>Концентрация СМИ наблюдается во всем мире. Как экономическое явление, концентрация СМИ имеет объективную причину - это изменения в материально-технической базе СМИ, характерные для массовых коммуникаций всех развитых стран (прежде всего, создание и внедрение новых средств телекоммуникаций), которые, в свою очередь, объективно приводят: к централизации капиталов, оборачивающихся в сфере массовых коммуникаций; к выходу конкуренции между СМИ на качественно новый уровень; к формированию мощных информационно-финансовых групп со своими корпоративными интересами. Концентрация СМИ происходит в разнообразных формах. Имеет место, так называемое, перекрестное владение (между телевизионным и радиовещанием, между телерадиовещанием и периодическими печатными изданиями), вертикальная интеграция (т.е. вложение капитала в организации, связанные с основным бизнесом) в сфере СМИ, а также проникновение иностранного капитала.</w:t>
      </w:r>
      <w:r w:rsidRPr="00D91DA9">
        <w:rPr>
          <w:rStyle w:val="apple-converted-space"/>
          <w:rFonts w:ascii="Arial" w:hAnsi="Arial" w:cs="Arial"/>
          <w:sz w:val="28"/>
          <w:szCs w:val="28"/>
        </w:rPr>
        <w:t> </w:t>
      </w:r>
    </w:p>
    <w:p w14:paraId="087932E5" w14:textId="77777777" w:rsidR="006B1933" w:rsidRDefault="0034414E" w:rsidP="00D91DA9">
      <w:pPr>
        <w:spacing w:after="0" w:line="240" w:lineRule="auto"/>
        <w:jc w:val="both"/>
        <w:rPr>
          <w:rFonts w:ascii="Arial" w:hAnsi="Arial" w:cs="Arial"/>
          <w:sz w:val="28"/>
          <w:szCs w:val="28"/>
        </w:rPr>
      </w:pPr>
      <w:r w:rsidRPr="00D91DA9">
        <w:rPr>
          <w:rFonts w:ascii="Arial" w:hAnsi="Arial" w:cs="Arial"/>
          <w:sz w:val="28"/>
          <w:szCs w:val="28"/>
        </w:rPr>
        <w:tab/>
      </w:r>
    </w:p>
    <w:p w14:paraId="4EFA6AEE" w14:textId="2CA2344A" w:rsidR="00214699"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 xml:space="preserve">В разных странах процессы концентрации СМИ идут по-разному, а также по-разному борются с этими процессами. Так, в США основными средствами государственного противостояния монополиям и концентрации в СМИ являются антитрестовские законы, которые неоднократно использовались американскими судами. В других странах (Франция, Великобритания, Норвегия) несмотря на наличие общего </w:t>
      </w:r>
      <w:proofErr w:type="spellStart"/>
      <w:r w:rsidRPr="00D91DA9">
        <w:rPr>
          <w:rFonts w:ascii="Arial" w:hAnsi="Arial" w:cs="Arial"/>
          <w:sz w:val="28"/>
          <w:szCs w:val="28"/>
        </w:rPr>
        <w:t>антиконцентрационного</w:t>
      </w:r>
      <w:proofErr w:type="spellEnd"/>
      <w:r w:rsidRPr="00D91DA9">
        <w:rPr>
          <w:rFonts w:ascii="Arial" w:hAnsi="Arial" w:cs="Arial"/>
          <w:sz w:val="28"/>
          <w:szCs w:val="28"/>
        </w:rPr>
        <w:t xml:space="preserve"> законодательства, эти отношения достаточно детально регулируются особыми законодательными актами о СМИ.</w:t>
      </w:r>
      <w:r w:rsidRPr="00D91DA9">
        <w:rPr>
          <w:rStyle w:val="apple-converted-space"/>
          <w:rFonts w:ascii="Arial" w:hAnsi="Arial" w:cs="Arial"/>
          <w:sz w:val="28"/>
          <w:szCs w:val="28"/>
        </w:rPr>
        <w:t> </w:t>
      </w:r>
    </w:p>
    <w:p w14:paraId="65BCD516" w14:textId="77777777" w:rsidR="006B1933" w:rsidRDefault="0034414E" w:rsidP="00D91DA9">
      <w:pPr>
        <w:spacing w:after="0" w:line="240" w:lineRule="auto"/>
        <w:jc w:val="both"/>
        <w:rPr>
          <w:rFonts w:ascii="Arial" w:hAnsi="Arial" w:cs="Arial"/>
          <w:sz w:val="28"/>
          <w:szCs w:val="28"/>
        </w:rPr>
      </w:pPr>
      <w:r w:rsidRPr="00D91DA9">
        <w:rPr>
          <w:rFonts w:ascii="Arial" w:hAnsi="Arial" w:cs="Arial"/>
          <w:sz w:val="28"/>
          <w:szCs w:val="28"/>
        </w:rPr>
        <w:tab/>
      </w:r>
    </w:p>
    <w:p w14:paraId="4E4AD7BC" w14:textId="77777777" w:rsidR="006B1933" w:rsidRDefault="00214699" w:rsidP="00D91DA9">
      <w:pPr>
        <w:spacing w:after="0" w:line="240" w:lineRule="auto"/>
        <w:jc w:val="both"/>
        <w:rPr>
          <w:rFonts w:ascii="Arial" w:hAnsi="Arial" w:cs="Arial"/>
          <w:sz w:val="28"/>
          <w:szCs w:val="28"/>
        </w:rPr>
      </w:pPr>
      <w:r w:rsidRPr="00D91DA9">
        <w:rPr>
          <w:rFonts w:ascii="Arial" w:hAnsi="Arial" w:cs="Arial"/>
          <w:sz w:val="28"/>
          <w:szCs w:val="28"/>
        </w:rPr>
        <w:t>Так, например, Правительство Австрии субсидирует все ежедневные газеты с тем, чтобы помочь их выживанию на рынке прессы и тем самым поддерживать существование широкого спектра мнений. Кроме того, специальная программа поддерживает несколько небольших газет, которые играют особенно важную роль в формировании различных политических мнений.</w:t>
      </w:r>
    </w:p>
    <w:p w14:paraId="0CC2C74B" w14:textId="1EAE9926" w:rsidR="006B1933" w:rsidRDefault="0034414E" w:rsidP="00D91DA9">
      <w:pPr>
        <w:spacing w:after="0" w:line="240" w:lineRule="auto"/>
        <w:jc w:val="both"/>
        <w:rPr>
          <w:rFonts w:ascii="Arial" w:hAnsi="Arial" w:cs="Arial"/>
          <w:sz w:val="28"/>
          <w:szCs w:val="28"/>
        </w:rPr>
      </w:pPr>
      <w:r w:rsidRPr="00D91DA9">
        <w:rPr>
          <w:rFonts w:ascii="Arial" w:hAnsi="Arial" w:cs="Arial"/>
          <w:sz w:val="28"/>
          <w:szCs w:val="28"/>
        </w:rPr>
        <w:tab/>
      </w:r>
    </w:p>
    <w:p w14:paraId="77E51AAD" w14:textId="27644F81" w:rsidR="00214699"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Шведское правительство финансирует так называемые газеты второго ряда (занимающие второе место по тиражам). Кроме того, в североевропейских государствах оказывается финансовая поддержка партийных изданий, религиозной прессы и газет мнений.</w:t>
      </w:r>
      <w:r w:rsidRPr="00D91DA9">
        <w:rPr>
          <w:rStyle w:val="apple-converted-space"/>
          <w:rFonts w:ascii="Arial" w:hAnsi="Arial" w:cs="Arial"/>
          <w:sz w:val="28"/>
          <w:szCs w:val="28"/>
        </w:rPr>
        <w:t> </w:t>
      </w:r>
      <w:r w:rsidRPr="00D91DA9">
        <w:rPr>
          <w:rFonts w:ascii="Arial" w:hAnsi="Arial" w:cs="Arial"/>
          <w:sz w:val="28"/>
          <w:szCs w:val="28"/>
        </w:rPr>
        <w:br w:type="textWrapping" w:clear="all"/>
        <w:t>Правовое регулирование осуществляется с помощью общих и специальных антитрестовских законов.</w:t>
      </w:r>
      <w:r w:rsidRPr="00D91DA9">
        <w:rPr>
          <w:rStyle w:val="apple-converted-space"/>
          <w:rFonts w:ascii="Arial" w:hAnsi="Arial" w:cs="Arial"/>
          <w:sz w:val="28"/>
          <w:szCs w:val="28"/>
        </w:rPr>
        <w:t> </w:t>
      </w:r>
    </w:p>
    <w:p w14:paraId="2B361A93" w14:textId="77777777" w:rsidR="006B1933" w:rsidRDefault="0034414E" w:rsidP="00D91DA9">
      <w:pPr>
        <w:spacing w:after="0" w:line="240" w:lineRule="auto"/>
        <w:jc w:val="both"/>
        <w:rPr>
          <w:rFonts w:ascii="Arial" w:hAnsi="Arial" w:cs="Arial"/>
          <w:sz w:val="28"/>
          <w:szCs w:val="28"/>
        </w:rPr>
      </w:pPr>
      <w:r w:rsidRPr="00D91DA9">
        <w:rPr>
          <w:rFonts w:ascii="Arial" w:hAnsi="Arial" w:cs="Arial"/>
          <w:sz w:val="28"/>
          <w:szCs w:val="28"/>
        </w:rPr>
        <w:tab/>
      </w:r>
    </w:p>
    <w:p w14:paraId="2B3D6678" w14:textId="55A65616" w:rsidR="0034414E" w:rsidRPr="00D91DA9" w:rsidRDefault="00214699" w:rsidP="00D91DA9">
      <w:pPr>
        <w:spacing w:after="0" w:line="240" w:lineRule="auto"/>
        <w:jc w:val="both"/>
        <w:rPr>
          <w:rStyle w:val="apple-converted-space"/>
          <w:rFonts w:ascii="Arial" w:hAnsi="Arial" w:cs="Arial"/>
          <w:sz w:val="28"/>
          <w:szCs w:val="28"/>
        </w:rPr>
      </w:pPr>
      <w:r w:rsidRPr="00D91DA9">
        <w:rPr>
          <w:rFonts w:ascii="Arial" w:hAnsi="Arial" w:cs="Arial"/>
          <w:sz w:val="28"/>
          <w:szCs w:val="28"/>
        </w:rPr>
        <w:t xml:space="preserve">Так, в Англии министр торговли обладает полномочиями ограничивать концентрацию прессы в одних руках. Без его согласия невозможна передача издания (при тираже свыше 500 тыс. экз.) в собственность другому лицу, если в результате передачи новый собственник может </w:t>
      </w:r>
      <w:r w:rsidRPr="00D91DA9">
        <w:rPr>
          <w:rFonts w:ascii="Arial" w:hAnsi="Arial" w:cs="Arial"/>
          <w:sz w:val="28"/>
          <w:szCs w:val="28"/>
        </w:rPr>
        <w:lastRenderedPageBreak/>
        <w:t>закрыть газету или поглотить ее конкурирующим изданием.</w:t>
      </w:r>
      <w:r w:rsidRPr="00D91DA9">
        <w:rPr>
          <w:rStyle w:val="apple-converted-space"/>
          <w:rFonts w:ascii="Arial" w:hAnsi="Arial" w:cs="Arial"/>
          <w:sz w:val="28"/>
          <w:szCs w:val="28"/>
        </w:rPr>
        <w:t> </w:t>
      </w:r>
      <w:r w:rsidR="0034414E" w:rsidRPr="00D91DA9">
        <w:rPr>
          <w:rFonts w:ascii="Arial" w:hAnsi="Arial" w:cs="Arial"/>
          <w:sz w:val="28"/>
          <w:szCs w:val="28"/>
        </w:rPr>
        <w:t xml:space="preserve"> </w:t>
      </w:r>
      <w:r w:rsidRPr="00D91DA9">
        <w:rPr>
          <w:rFonts w:ascii="Arial" w:hAnsi="Arial" w:cs="Arial"/>
          <w:sz w:val="28"/>
          <w:szCs w:val="28"/>
        </w:rPr>
        <w:t>Кроме того, английский закон о вещании (1990 г.) ограничивает покупку СМИ разных видов одним лицом.</w:t>
      </w:r>
      <w:r w:rsidRPr="00D91DA9">
        <w:rPr>
          <w:rStyle w:val="apple-converted-space"/>
          <w:rFonts w:ascii="Arial" w:hAnsi="Arial" w:cs="Arial"/>
          <w:sz w:val="28"/>
          <w:szCs w:val="28"/>
        </w:rPr>
        <w:t> </w:t>
      </w:r>
    </w:p>
    <w:p w14:paraId="69417E47" w14:textId="77777777" w:rsidR="006B1933" w:rsidRDefault="0034414E" w:rsidP="00D91DA9">
      <w:pPr>
        <w:spacing w:after="0" w:line="240" w:lineRule="auto"/>
        <w:jc w:val="both"/>
        <w:rPr>
          <w:rFonts w:ascii="Arial" w:hAnsi="Arial" w:cs="Arial"/>
          <w:sz w:val="28"/>
          <w:szCs w:val="28"/>
        </w:rPr>
      </w:pPr>
      <w:r w:rsidRPr="00D91DA9">
        <w:rPr>
          <w:rStyle w:val="apple-converted-space"/>
          <w:rFonts w:ascii="Arial" w:hAnsi="Arial" w:cs="Arial"/>
          <w:sz w:val="28"/>
          <w:szCs w:val="28"/>
        </w:rPr>
        <w:tab/>
      </w:r>
      <w:r w:rsidR="00214699" w:rsidRPr="00D91DA9">
        <w:rPr>
          <w:rFonts w:ascii="Arial" w:hAnsi="Arial" w:cs="Arial"/>
          <w:sz w:val="28"/>
          <w:szCs w:val="28"/>
        </w:rPr>
        <w:t xml:space="preserve"> </w:t>
      </w:r>
    </w:p>
    <w:p w14:paraId="6D90DABD" w14:textId="10966667" w:rsidR="00214699"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Законодательство Германии гарантирует плюрализм печатных органов, как важнейшего элемента свободы прессы, путем запрета на монополии. В Федеральном Законе о монополиях есть специальные положения, позволяющие осуществлять контроль за малыми и средними объединениями в сфере СМИ. В соответствии с ним Федеральное агентство по монополиям может запретить слияние компаний.</w:t>
      </w:r>
      <w:r w:rsidRPr="00D91DA9">
        <w:rPr>
          <w:rStyle w:val="apple-converted-space"/>
          <w:rFonts w:ascii="Arial" w:hAnsi="Arial" w:cs="Arial"/>
          <w:sz w:val="28"/>
          <w:szCs w:val="28"/>
        </w:rPr>
        <w:t> </w:t>
      </w:r>
    </w:p>
    <w:p w14:paraId="74E33383" w14:textId="77777777" w:rsidR="006B1933" w:rsidRDefault="0034414E" w:rsidP="00D91DA9">
      <w:pPr>
        <w:spacing w:after="0" w:line="240" w:lineRule="auto"/>
        <w:jc w:val="both"/>
        <w:rPr>
          <w:rFonts w:ascii="Arial" w:hAnsi="Arial" w:cs="Arial"/>
          <w:sz w:val="28"/>
          <w:szCs w:val="28"/>
        </w:rPr>
      </w:pPr>
      <w:r w:rsidRPr="00D91DA9">
        <w:rPr>
          <w:rFonts w:ascii="Arial" w:hAnsi="Arial" w:cs="Arial"/>
          <w:sz w:val="28"/>
          <w:szCs w:val="28"/>
        </w:rPr>
        <w:tab/>
      </w:r>
    </w:p>
    <w:p w14:paraId="692479FF" w14:textId="4B3C2E56" w:rsidR="0034414E"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Правительство Канады ограничило право собственности в области СМИ определением доли на рынке. Других рекомендаций по ограничению концентрации нет. Но Правительство имеет право рассматривать собственность с точки зрения Объединенного закона о ревизии и препятствовать образованию монополии, если ее формирование может нанести вред канадскому обществу.</w:t>
      </w:r>
      <w:r w:rsidRPr="00D91DA9">
        <w:rPr>
          <w:rStyle w:val="apple-converted-space"/>
          <w:rFonts w:ascii="Arial" w:hAnsi="Arial" w:cs="Arial"/>
          <w:sz w:val="28"/>
          <w:szCs w:val="28"/>
        </w:rPr>
        <w:t> </w:t>
      </w:r>
    </w:p>
    <w:p w14:paraId="5ECA7BEC" w14:textId="77777777" w:rsidR="006B1933" w:rsidRDefault="0034414E" w:rsidP="00D91DA9">
      <w:pPr>
        <w:spacing w:after="0" w:line="240" w:lineRule="auto"/>
        <w:jc w:val="both"/>
        <w:rPr>
          <w:rFonts w:ascii="Arial" w:hAnsi="Arial" w:cs="Arial"/>
          <w:sz w:val="28"/>
          <w:szCs w:val="28"/>
        </w:rPr>
      </w:pPr>
      <w:r w:rsidRPr="00D91DA9">
        <w:rPr>
          <w:rFonts w:ascii="Arial" w:hAnsi="Arial" w:cs="Arial"/>
          <w:sz w:val="28"/>
          <w:szCs w:val="28"/>
        </w:rPr>
        <w:tab/>
      </w:r>
    </w:p>
    <w:p w14:paraId="376916DC" w14:textId="1900EF0B" w:rsidR="00214699"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В Нидерландах не существует специального правого регулирования собственности на СМИ. Однако Правительство рассматривает проекты регулирования прессы, с тем, чтобы один собственник не мог владеть слишком высокой долей СМИ на рынке.</w:t>
      </w:r>
      <w:r w:rsidRPr="00D91DA9">
        <w:rPr>
          <w:rStyle w:val="apple-converted-space"/>
          <w:rFonts w:ascii="Arial" w:hAnsi="Arial" w:cs="Arial"/>
          <w:sz w:val="28"/>
          <w:szCs w:val="28"/>
        </w:rPr>
        <w:t> </w:t>
      </w:r>
    </w:p>
    <w:p w14:paraId="53DF3876" w14:textId="77777777" w:rsidR="006B1933" w:rsidRDefault="0034414E" w:rsidP="00D91DA9">
      <w:pPr>
        <w:spacing w:after="0" w:line="240" w:lineRule="auto"/>
        <w:jc w:val="both"/>
        <w:rPr>
          <w:rFonts w:ascii="Arial" w:hAnsi="Arial" w:cs="Arial"/>
          <w:sz w:val="28"/>
          <w:szCs w:val="28"/>
        </w:rPr>
      </w:pPr>
      <w:r w:rsidRPr="00D91DA9">
        <w:rPr>
          <w:rFonts w:ascii="Arial" w:hAnsi="Arial" w:cs="Arial"/>
          <w:sz w:val="28"/>
          <w:szCs w:val="28"/>
        </w:rPr>
        <w:tab/>
      </w:r>
    </w:p>
    <w:p w14:paraId="559ECCFD" w14:textId="3585DAF0" w:rsidR="00214699"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 xml:space="preserve">В США пресса на общих основаниях является объектом регулирования антитрестовских законов или корпоративных законов штатов. Электронные СМИ являются объектом специального нормативного регулирования, которое опосредованно затрагивает и печатные СМИ (например, правило один на рынке, запрет на одновременное владение одним лицом газетой и </w:t>
      </w:r>
      <w:proofErr w:type="spellStart"/>
      <w:r w:rsidRPr="00D91DA9">
        <w:rPr>
          <w:rFonts w:ascii="Arial" w:hAnsi="Arial" w:cs="Arial"/>
          <w:sz w:val="28"/>
          <w:szCs w:val="28"/>
        </w:rPr>
        <w:t>радиотелестанцией</w:t>
      </w:r>
      <w:proofErr w:type="spellEnd"/>
      <w:r w:rsidRPr="00D91DA9">
        <w:rPr>
          <w:rFonts w:ascii="Arial" w:hAnsi="Arial" w:cs="Arial"/>
          <w:sz w:val="28"/>
          <w:szCs w:val="28"/>
        </w:rPr>
        <w:t xml:space="preserve"> в одном городе или на одном информационном рынке).</w:t>
      </w:r>
      <w:r w:rsidRPr="00D91DA9">
        <w:rPr>
          <w:rStyle w:val="apple-converted-space"/>
          <w:rFonts w:ascii="Arial" w:hAnsi="Arial" w:cs="Arial"/>
          <w:sz w:val="28"/>
          <w:szCs w:val="28"/>
        </w:rPr>
        <w:t> </w:t>
      </w:r>
    </w:p>
    <w:p w14:paraId="6B2CFB62" w14:textId="77777777" w:rsidR="006B1933" w:rsidRDefault="006B1933" w:rsidP="00D91DA9">
      <w:pPr>
        <w:spacing w:after="0" w:line="240" w:lineRule="auto"/>
        <w:jc w:val="both"/>
        <w:rPr>
          <w:rFonts w:ascii="Arial" w:hAnsi="Arial" w:cs="Arial"/>
          <w:sz w:val="28"/>
          <w:szCs w:val="28"/>
        </w:rPr>
      </w:pPr>
    </w:p>
    <w:p w14:paraId="37B4C268" w14:textId="77777777" w:rsidR="006B1933" w:rsidRDefault="00214699" w:rsidP="00D91DA9">
      <w:pPr>
        <w:spacing w:after="0" w:line="240" w:lineRule="auto"/>
        <w:jc w:val="both"/>
        <w:rPr>
          <w:rFonts w:ascii="Arial" w:hAnsi="Arial" w:cs="Arial"/>
          <w:sz w:val="28"/>
          <w:szCs w:val="28"/>
        </w:rPr>
      </w:pPr>
      <w:r w:rsidRPr="00D91DA9">
        <w:rPr>
          <w:rFonts w:ascii="Arial" w:hAnsi="Arial" w:cs="Arial"/>
          <w:sz w:val="28"/>
          <w:szCs w:val="28"/>
        </w:rPr>
        <w:t xml:space="preserve">До 1995 года в США действовали законодательно установленные национальные и местные ограничения на владение теле- или радиостанциями. Так, например, в общенациональном масштабе разрешается владеть 12 телестанциями (14, если дополнительные две станции контролируются расовыми меньшинствами), и эти станции не имею права иметь более 25 процентов национальной аудитории (30%, если участвуют меньшинства). </w:t>
      </w:r>
    </w:p>
    <w:p w14:paraId="1AC8CE0F" w14:textId="77777777" w:rsidR="006B1933" w:rsidRDefault="006B1933" w:rsidP="00D91DA9">
      <w:pPr>
        <w:spacing w:after="0" w:line="240" w:lineRule="auto"/>
        <w:jc w:val="both"/>
        <w:rPr>
          <w:rFonts w:ascii="Arial" w:hAnsi="Arial" w:cs="Arial"/>
          <w:sz w:val="28"/>
          <w:szCs w:val="28"/>
        </w:rPr>
      </w:pPr>
    </w:p>
    <w:p w14:paraId="482AE24C" w14:textId="2C92E786" w:rsidR="00214699"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 xml:space="preserve">Владелец местного телевидения обязан не перекрывать частот станций общественного владения Степени А (68-74 </w:t>
      </w:r>
      <w:proofErr w:type="spellStart"/>
      <w:r w:rsidRPr="00D91DA9">
        <w:rPr>
          <w:rFonts w:ascii="Arial" w:hAnsi="Arial" w:cs="Arial"/>
          <w:sz w:val="28"/>
          <w:szCs w:val="28"/>
        </w:rPr>
        <w:t>dBu</w:t>
      </w:r>
      <w:proofErr w:type="spellEnd"/>
      <w:r w:rsidRPr="00D91DA9">
        <w:rPr>
          <w:rFonts w:ascii="Arial" w:hAnsi="Arial" w:cs="Arial"/>
          <w:sz w:val="28"/>
          <w:szCs w:val="28"/>
        </w:rPr>
        <w:t>, в зависимости от частоты станции).</w:t>
      </w:r>
      <w:r w:rsidRPr="00D91DA9">
        <w:rPr>
          <w:rStyle w:val="apple-converted-space"/>
          <w:rFonts w:ascii="Arial" w:hAnsi="Arial" w:cs="Arial"/>
          <w:sz w:val="28"/>
          <w:szCs w:val="28"/>
        </w:rPr>
        <w:t> </w:t>
      </w:r>
      <w:r w:rsidR="0034414E" w:rsidRPr="00D91DA9">
        <w:rPr>
          <w:rFonts w:ascii="Arial" w:hAnsi="Arial" w:cs="Arial"/>
          <w:sz w:val="28"/>
          <w:szCs w:val="28"/>
        </w:rPr>
        <w:t xml:space="preserve"> </w:t>
      </w:r>
      <w:r w:rsidRPr="00D91DA9">
        <w:rPr>
          <w:rFonts w:ascii="Arial" w:hAnsi="Arial" w:cs="Arial"/>
          <w:sz w:val="28"/>
          <w:szCs w:val="28"/>
        </w:rPr>
        <w:t xml:space="preserve">Владеть радиостанциями в общенациональном масштабе разрешалось не более 20 AM и 20 FM станций (или 25 AM и 25 FM станций, контролируемых меньшинствами </w:t>
      </w:r>
      <w:r w:rsidRPr="00D91DA9">
        <w:rPr>
          <w:rFonts w:ascii="Arial" w:hAnsi="Arial" w:cs="Arial"/>
          <w:sz w:val="28"/>
          <w:szCs w:val="28"/>
        </w:rPr>
        <w:lastRenderedPageBreak/>
        <w:t>или малыми бизнесами). На небольших рынках (14 и менее станций) не более трех станций одного владельца могут составлять не более 50 процентов станций на рынке. На больших рынках (15 и более станций) не более четырех станций одного владельца могут охватывать не более 25 процентов местной аудитории.</w:t>
      </w:r>
      <w:r w:rsidRPr="00D91DA9">
        <w:rPr>
          <w:rStyle w:val="apple-converted-space"/>
          <w:rFonts w:ascii="Arial" w:hAnsi="Arial" w:cs="Arial"/>
          <w:sz w:val="28"/>
          <w:szCs w:val="28"/>
        </w:rPr>
        <w:t> </w:t>
      </w:r>
    </w:p>
    <w:p w14:paraId="2495C8C7" w14:textId="77777777" w:rsidR="006B1933" w:rsidRDefault="0034414E" w:rsidP="00D91DA9">
      <w:pPr>
        <w:spacing w:after="0" w:line="240" w:lineRule="auto"/>
        <w:jc w:val="both"/>
        <w:rPr>
          <w:rFonts w:ascii="Arial" w:hAnsi="Arial" w:cs="Arial"/>
          <w:sz w:val="28"/>
          <w:szCs w:val="28"/>
        </w:rPr>
      </w:pPr>
      <w:r w:rsidRPr="00D91DA9">
        <w:rPr>
          <w:rFonts w:ascii="Arial" w:hAnsi="Arial" w:cs="Arial"/>
          <w:sz w:val="28"/>
          <w:szCs w:val="28"/>
        </w:rPr>
        <w:tab/>
      </w:r>
    </w:p>
    <w:p w14:paraId="30385607" w14:textId="21443E08" w:rsidR="00214699"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Во Франции концентрация СМИ регулируется специальным законом, налагающим ряд ограничений на покупку СМИ или пакетов акций.</w:t>
      </w:r>
      <w:r w:rsidRPr="00D91DA9">
        <w:rPr>
          <w:rStyle w:val="apple-converted-space"/>
          <w:rFonts w:ascii="Arial" w:hAnsi="Arial" w:cs="Arial"/>
          <w:sz w:val="28"/>
          <w:szCs w:val="28"/>
        </w:rPr>
        <w:t> </w:t>
      </w:r>
    </w:p>
    <w:p w14:paraId="520C742C" w14:textId="77777777" w:rsidR="006B1933" w:rsidRDefault="0034414E" w:rsidP="00D91DA9">
      <w:pPr>
        <w:spacing w:after="0" w:line="240" w:lineRule="auto"/>
        <w:jc w:val="both"/>
        <w:rPr>
          <w:rFonts w:ascii="Arial" w:hAnsi="Arial" w:cs="Arial"/>
          <w:sz w:val="28"/>
          <w:szCs w:val="28"/>
        </w:rPr>
      </w:pPr>
      <w:r w:rsidRPr="00D91DA9">
        <w:rPr>
          <w:rFonts w:ascii="Arial" w:hAnsi="Arial" w:cs="Arial"/>
          <w:sz w:val="28"/>
          <w:szCs w:val="28"/>
        </w:rPr>
        <w:tab/>
      </w:r>
    </w:p>
    <w:p w14:paraId="7C490AE7" w14:textId="42D1AFD3" w:rsidR="00214699"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Государственная монополия в области СМИ рассматривается в демократических странах также как нарушение конституционного права на свободу слова.</w:t>
      </w:r>
      <w:r w:rsidRPr="00D91DA9">
        <w:rPr>
          <w:rStyle w:val="apple-converted-space"/>
          <w:rFonts w:ascii="Arial" w:hAnsi="Arial" w:cs="Arial"/>
          <w:sz w:val="28"/>
          <w:szCs w:val="28"/>
        </w:rPr>
        <w:t> </w:t>
      </w:r>
    </w:p>
    <w:p w14:paraId="01530474" w14:textId="77777777" w:rsidR="006B1933" w:rsidRDefault="0034414E" w:rsidP="00D91DA9">
      <w:pPr>
        <w:spacing w:after="0" w:line="240" w:lineRule="auto"/>
        <w:jc w:val="both"/>
        <w:rPr>
          <w:rFonts w:ascii="Arial" w:hAnsi="Arial" w:cs="Arial"/>
          <w:sz w:val="28"/>
          <w:szCs w:val="28"/>
        </w:rPr>
      </w:pPr>
      <w:r w:rsidRPr="00D91DA9">
        <w:rPr>
          <w:rFonts w:ascii="Arial" w:hAnsi="Arial" w:cs="Arial"/>
          <w:sz w:val="28"/>
          <w:szCs w:val="28"/>
        </w:rPr>
        <w:tab/>
      </w:r>
    </w:p>
    <w:p w14:paraId="3AABB715" w14:textId="77777777" w:rsidR="006B1933" w:rsidRDefault="00214699" w:rsidP="00D91DA9">
      <w:pPr>
        <w:spacing w:after="0" w:line="240" w:lineRule="auto"/>
        <w:jc w:val="both"/>
        <w:rPr>
          <w:rFonts w:ascii="Arial" w:hAnsi="Arial" w:cs="Arial"/>
          <w:sz w:val="28"/>
          <w:szCs w:val="28"/>
        </w:rPr>
      </w:pPr>
      <w:r w:rsidRPr="00D91DA9">
        <w:rPr>
          <w:rFonts w:ascii="Arial" w:hAnsi="Arial" w:cs="Arial"/>
          <w:sz w:val="28"/>
          <w:szCs w:val="28"/>
        </w:rPr>
        <w:t>Правительства, регулирующие концентрацию СМИ, действуют в русле Декларации о средствах массовой информации и правах человека, принятой ПАСЕ:</w:t>
      </w:r>
    </w:p>
    <w:p w14:paraId="321C6404" w14:textId="77777777" w:rsidR="006B1933" w:rsidRPr="006B1933" w:rsidRDefault="006B1933" w:rsidP="00D91DA9">
      <w:pPr>
        <w:spacing w:after="0" w:line="240" w:lineRule="auto"/>
        <w:jc w:val="both"/>
        <w:rPr>
          <w:rFonts w:ascii="Arial" w:hAnsi="Arial" w:cs="Arial"/>
          <w:i/>
          <w:sz w:val="28"/>
          <w:szCs w:val="28"/>
        </w:rPr>
      </w:pPr>
      <w:r>
        <w:rPr>
          <w:rFonts w:ascii="Arial" w:hAnsi="Arial" w:cs="Arial"/>
          <w:sz w:val="28"/>
          <w:szCs w:val="28"/>
        </w:rPr>
        <w:t>«</w:t>
      </w:r>
      <w:r w:rsidR="00214699" w:rsidRPr="00D91DA9">
        <w:rPr>
          <w:rFonts w:ascii="Arial" w:hAnsi="Arial" w:cs="Arial"/>
          <w:sz w:val="28"/>
          <w:szCs w:val="28"/>
        </w:rPr>
        <w:t xml:space="preserve">... </w:t>
      </w:r>
      <w:r w:rsidR="00214699" w:rsidRPr="006B1933">
        <w:rPr>
          <w:rFonts w:ascii="Arial" w:hAnsi="Arial" w:cs="Arial"/>
          <w:i/>
          <w:sz w:val="28"/>
          <w:szCs w:val="28"/>
        </w:rPr>
        <w:t>7. Независимость СМИ должна быть защищена от угрозы со стороны монополий....</w:t>
      </w:r>
    </w:p>
    <w:p w14:paraId="41549935" w14:textId="139BFD24" w:rsidR="006B1933" w:rsidRDefault="00214699" w:rsidP="00D91DA9">
      <w:pPr>
        <w:spacing w:after="0" w:line="240" w:lineRule="auto"/>
        <w:jc w:val="both"/>
        <w:rPr>
          <w:rFonts w:ascii="Arial" w:hAnsi="Arial" w:cs="Arial"/>
          <w:sz w:val="28"/>
          <w:szCs w:val="28"/>
        </w:rPr>
      </w:pPr>
      <w:r w:rsidRPr="006B1933">
        <w:rPr>
          <w:rFonts w:ascii="Arial" w:hAnsi="Arial" w:cs="Arial"/>
          <w:i/>
          <w:sz w:val="28"/>
          <w:szCs w:val="28"/>
        </w:rPr>
        <w:t>8. Ни частные предприятия, ни финансовые группы не должны иметь права на монополию в области печати, радио или телевидения и не следует разрешать образование монополии, подконтрольной правительству</w:t>
      </w:r>
      <w:r w:rsidRPr="00D91DA9">
        <w:rPr>
          <w:rFonts w:ascii="Arial" w:hAnsi="Arial" w:cs="Arial"/>
          <w:sz w:val="28"/>
          <w:szCs w:val="28"/>
        </w:rPr>
        <w:t>....</w:t>
      </w:r>
      <w:r w:rsidR="006B1933">
        <w:rPr>
          <w:rFonts w:ascii="Arial" w:hAnsi="Arial" w:cs="Arial"/>
          <w:sz w:val="28"/>
          <w:szCs w:val="28"/>
        </w:rPr>
        <w:t>»</w:t>
      </w:r>
      <w:r w:rsidRPr="00D91DA9">
        <w:rPr>
          <w:rStyle w:val="apple-converted-space"/>
          <w:rFonts w:ascii="Arial" w:hAnsi="Arial" w:cs="Arial"/>
          <w:sz w:val="28"/>
          <w:szCs w:val="28"/>
        </w:rPr>
        <w:t> </w:t>
      </w:r>
      <w:r w:rsidR="0034414E" w:rsidRPr="00D91DA9">
        <w:rPr>
          <w:rFonts w:ascii="Arial" w:hAnsi="Arial" w:cs="Arial"/>
          <w:sz w:val="28"/>
          <w:szCs w:val="28"/>
        </w:rPr>
        <w:t xml:space="preserve"> </w:t>
      </w:r>
    </w:p>
    <w:p w14:paraId="6FA58470" w14:textId="77777777" w:rsidR="006B1933" w:rsidRDefault="006B1933" w:rsidP="00D91DA9">
      <w:pPr>
        <w:spacing w:after="0" w:line="240" w:lineRule="auto"/>
        <w:jc w:val="both"/>
        <w:rPr>
          <w:rFonts w:ascii="Arial" w:hAnsi="Arial" w:cs="Arial"/>
          <w:sz w:val="28"/>
          <w:szCs w:val="28"/>
        </w:rPr>
      </w:pPr>
    </w:p>
    <w:p w14:paraId="1934413F" w14:textId="6586638A" w:rsidR="0034414E"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Несмотря на все различия используемых мер, можно отметить, в известной степени, общие экономические подходы по урегулированию процессов концентрации СМИ:</w:t>
      </w:r>
      <w:r w:rsidRPr="00D91DA9">
        <w:rPr>
          <w:rStyle w:val="apple-converted-space"/>
          <w:rFonts w:ascii="Arial" w:hAnsi="Arial" w:cs="Arial"/>
          <w:sz w:val="28"/>
          <w:szCs w:val="28"/>
        </w:rPr>
        <w:t> </w:t>
      </w:r>
      <w:r w:rsidR="0034414E" w:rsidRPr="00D91DA9">
        <w:rPr>
          <w:rFonts w:ascii="Arial" w:hAnsi="Arial" w:cs="Arial"/>
          <w:sz w:val="28"/>
          <w:szCs w:val="28"/>
        </w:rPr>
        <w:t xml:space="preserve"> </w:t>
      </w:r>
      <w:r w:rsidRPr="00D91DA9">
        <w:rPr>
          <w:rFonts w:ascii="Arial" w:hAnsi="Arial" w:cs="Arial"/>
          <w:sz w:val="28"/>
          <w:szCs w:val="28"/>
        </w:rPr>
        <w:t>ограничение концентрации в области периодической печати осуществляется в зависимости от размеров тиража и его доли в общенациональном тираже или тираже региона;</w:t>
      </w:r>
      <w:r w:rsidRPr="00D91DA9">
        <w:rPr>
          <w:rStyle w:val="apple-converted-space"/>
          <w:rFonts w:ascii="Arial" w:hAnsi="Arial" w:cs="Arial"/>
          <w:sz w:val="28"/>
          <w:szCs w:val="28"/>
        </w:rPr>
        <w:t> </w:t>
      </w:r>
      <w:r w:rsidR="0034414E" w:rsidRPr="00D91DA9">
        <w:rPr>
          <w:rFonts w:ascii="Arial" w:hAnsi="Arial" w:cs="Arial"/>
          <w:sz w:val="28"/>
          <w:szCs w:val="28"/>
        </w:rPr>
        <w:t xml:space="preserve"> </w:t>
      </w:r>
      <w:r w:rsidRPr="00D91DA9">
        <w:rPr>
          <w:rFonts w:ascii="Arial" w:hAnsi="Arial" w:cs="Arial"/>
          <w:sz w:val="28"/>
          <w:szCs w:val="28"/>
        </w:rPr>
        <w:t>ограничение доли в акционерном капитале;</w:t>
      </w:r>
      <w:r w:rsidRPr="00D91DA9">
        <w:rPr>
          <w:rStyle w:val="apple-converted-space"/>
          <w:rFonts w:ascii="Arial" w:hAnsi="Arial" w:cs="Arial"/>
          <w:sz w:val="28"/>
          <w:szCs w:val="28"/>
        </w:rPr>
        <w:t> </w:t>
      </w:r>
      <w:r w:rsidR="0034414E" w:rsidRPr="00D91DA9">
        <w:rPr>
          <w:rFonts w:ascii="Arial" w:hAnsi="Arial" w:cs="Arial"/>
          <w:sz w:val="28"/>
          <w:szCs w:val="28"/>
        </w:rPr>
        <w:t xml:space="preserve"> </w:t>
      </w:r>
      <w:r w:rsidRPr="00D91DA9">
        <w:rPr>
          <w:rFonts w:ascii="Arial" w:hAnsi="Arial" w:cs="Arial"/>
          <w:sz w:val="28"/>
          <w:szCs w:val="28"/>
        </w:rPr>
        <w:t>ограничение числа лицензий в руках одного лица;</w:t>
      </w:r>
      <w:r w:rsidRPr="00D91DA9">
        <w:rPr>
          <w:rStyle w:val="apple-converted-space"/>
          <w:rFonts w:ascii="Arial" w:hAnsi="Arial" w:cs="Arial"/>
          <w:sz w:val="28"/>
          <w:szCs w:val="28"/>
        </w:rPr>
        <w:t> </w:t>
      </w:r>
      <w:r w:rsidR="0034414E" w:rsidRPr="00D91DA9">
        <w:rPr>
          <w:rFonts w:ascii="Arial" w:hAnsi="Arial" w:cs="Arial"/>
          <w:sz w:val="28"/>
          <w:szCs w:val="28"/>
        </w:rPr>
        <w:t xml:space="preserve"> </w:t>
      </w:r>
      <w:r w:rsidRPr="00D91DA9">
        <w:rPr>
          <w:rFonts w:ascii="Arial" w:hAnsi="Arial" w:cs="Arial"/>
          <w:sz w:val="28"/>
          <w:szCs w:val="28"/>
        </w:rPr>
        <w:t>регулирование перекрестного владения;</w:t>
      </w:r>
      <w:r w:rsidRPr="00D91DA9">
        <w:rPr>
          <w:rStyle w:val="apple-converted-space"/>
          <w:rFonts w:ascii="Arial" w:hAnsi="Arial" w:cs="Arial"/>
          <w:sz w:val="28"/>
          <w:szCs w:val="28"/>
        </w:rPr>
        <w:t> </w:t>
      </w:r>
      <w:r w:rsidR="0034414E" w:rsidRPr="00D91DA9">
        <w:rPr>
          <w:rFonts w:ascii="Arial" w:hAnsi="Arial" w:cs="Arial"/>
          <w:sz w:val="28"/>
          <w:szCs w:val="28"/>
        </w:rPr>
        <w:t xml:space="preserve"> </w:t>
      </w:r>
      <w:r w:rsidRPr="00D91DA9">
        <w:rPr>
          <w:rFonts w:ascii="Arial" w:hAnsi="Arial" w:cs="Arial"/>
          <w:sz w:val="28"/>
          <w:szCs w:val="28"/>
        </w:rPr>
        <w:t>ограничение доли иностранного капитала;</w:t>
      </w:r>
      <w:r w:rsidRPr="00D91DA9">
        <w:rPr>
          <w:rStyle w:val="apple-converted-space"/>
          <w:rFonts w:ascii="Arial" w:hAnsi="Arial" w:cs="Arial"/>
          <w:sz w:val="28"/>
          <w:szCs w:val="28"/>
        </w:rPr>
        <w:t> </w:t>
      </w:r>
      <w:r w:rsidR="0034414E" w:rsidRPr="00D91DA9">
        <w:rPr>
          <w:rFonts w:ascii="Arial" w:hAnsi="Arial" w:cs="Arial"/>
          <w:sz w:val="28"/>
          <w:szCs w:val="28"/>
        </w:rPr>
        <w:t xml:space="preserve"> </w:t>
      </w:r>
      <w:r w:rsidRPr="00D91DA9">
        <w:rPr>
          <w:rFonts w:ascii="Arial" w:hAnsi="Arial" w:cs="Arial"/>
          <w:sz w:val="28"/>
          <w:szCs w:val="28"/>
        </w:rPr>
        <w:t>обеспечение прозрачности СМИ (публикация годового финансового отчета, списка основных акционеров, информации о продаже крупных пакетов акций и др.).</w:t>
      </w:r>
      <w:r w:rsidRPr="00D91DA9">
        <w:rPr>
          <w:rStyle w:val="apple-converted-space"/>
          <w:rFonts w:ascii="Arial" w:hAnsi="Arial" w:cs="Arial"/>
          <w:sz w:val="28"/>
          <w:szCs w:val="28"/>
        </w:rPr>
        <w:t> </w:t>
      </w:r>
      <w:r w:rsidR="0034414E" w:rsidRPr="00D91DA9">
        <w:rPr>
          <w:rFonts w:ascii="Arial" w:hAnsi="Arial" w:cs="Arial"/>
          <w:sz w:val="28"/>
          <w:szCs w:val="28"/>
        </w:rPr>
        <w:t xml:space="preserve"> </w:t>
      </w:r>
    </w:p>
    <w:p w14:paraId="0D0F6136" w14:textId="77777777" w:rsidR="004A7183" w:rsidRDefault="0034414E" w:rsidP="00D91DA9">
      <w:pPr>
        <w:spacing w:after="0" w:line="240" w:lineRule="auto"/>
        <w:jc w:val="both"/>
        <w:rPr>
          <w:rFonts w:ascii="Arial" w:hAnsi="Arial" w:cs="Arial"/>
          <w:sz w:val="28"/>
          <w:szCs w:val="28"/>
        </w:rPr>
      </w:pPr>
      <w:r w:rsidRPr="00D91DA9">
        <w:rPr>
          <w:rFonts w:ascii="Arial" w:hAnsi="Arial" w:cs="Arial"/>
          <w:sz w:val="28"/>
          <w:szCs w:val="28"/>
        </w:rPr>
        <w:tab/>
      </w:r>
    </w:p>
    <w:p w14:paraId="04B7D526" w14:textId="22110134" w:rsidR="0034414E"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В развитых демократических странах широко используются законодательно утвержденные экономические методы регулирования, направленные на создание благоприятных условий для выполнения СМИ своей общественно полезной миссии, обеспечения свободы слова и массовой информации.</w:t>
      </w:r>
      <w:r w:rsidRPr="00D91DA9">
        <w:rPr>
          <w:rStyle w:val="apple-converted-space"/>
          <w:rFonts w:ascii="Arial" w:hAnsi="Arial" w:cs="Arial"/>
          <w:sz w:val="28"/>
          <w:szCs w:val="28"/>
        </w:rPr>
        <w:t> </w:t>
      </w:r>
    </w:p>
    <w:p w14:paraId="563796FA" w14:textId="77777777" w:rsidR="004A7183" w:rsidRDefault="0034414E" w:rsidP="00D91DA9">
      <w:pPr>
        <w:spacing w:after="0" w:line="240" w:lineRule="auto"/>
        <w:jc w:val="both"/>
        <w:rPr>
          <w:rFonts w:ascii="Arial" w:hAnsi="Arial" w:cs="Arial"/>
          <w:sz w:val="28"/>
          <w:szCs w:val="28"/>
        </w:rPr>
      </w:pPr>
      <w:r w:rsidRPr="00D91DA9">
        <w:rPr>
          <w:rFonts w:ascii="Arial" w:hAnsi="Arial" w:cs="Arial"/>
          <w:sz w:val="28"/>
          <w:szCs w:val="28"/>
        </w:rPr>
        <w:tab/>
      </w:r>
    </w:p>
    <w:p w14:paraId="1B78BC51" w14:textId="238A951F" w:rsidR="0034414E"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 xml:space="preserve">Международные правовые акты, касающиеся прав человека на информацию и конкретно СМИ (Международный пакт о гражданских и политических правах (1966 г.), документы Совета Европы, в частности - Декларация о средствах массовой информации и правах человека </w:t>
      </w:r>
      <w:r w:rsidRPr="00D91DA9">
        <w:rPr>
          <w:rFonts w:ascii="Arial" w:hAnsi="Arial" w:cs="Arial"/>
          <w:sz w:val="28"/>
          <w:szCs w:val="28"/>
        </w:rPr>
        <w:lastRenderedPageBreak/>
        <w:t xml:space="preserve">(1970 г.), Резолюция </w:t>
      </w:r>
      <w:r w:rsidR="004A7183">
        <w:rPr>
          <w:rFonts w:ascii="Arial" w:hAnsi="Arial" w:cs="Arial"/>
          <w:sz w:val="28"/>
          <w:szCs w:val="28"/>
        </w:rPr>
        <w:t>«</w:t>
      </w:r>
      <w:r w:rsidRPr="00D91DA9">
        <w:rPr>
          <w:rFonts w:ascii="Arial" w:hAnsi="Arial" w:cs="Arial"/>
          <w:sz w:val="28"/>
          <w:szCs w:val="28"/>
        </w:rPr>
        <w:t>Будущее общественного телерадиовещания</w:t>
      </w:r>
      <w:r w:rsidR="004A7183">
        <w:rPr>
          <w:rFonts w:ascii="Arial" w:hAnsi="Arial" w:cs="Arial"/>
          <w:sz w:val="28"/>
          <w:szCs w:val="28"/>
        </w:rPr>
        <w:t>»</w:t>
      </w:r>
      <w:r w:rsidRPr="00D91DA9">
        <w:rPr>
          <w:rFonts w:ascii="Arial" w:hAnsi="Arial" w:cs="Arial"/>
          <w:sz w:val="28"/>
          <w:szCs w:val="28"/>
        </w:rPr>
        <w:t xml:space="preserve"> (1994 г.) и др.), провозглашают в качестве одного из основных принципов функционирования СМИ их независимость от государственного контроля, от различного рода монополий, а также подчеркивают особую роль финансовых механизмов в обеспечении этой независимости СМИ.</w:t>
      </w:r>
      <w:r w:rsidRPr="00D91DA9">
        <w:rPr>
          <w:rStyle w:val="apple-converted-space"/>
          <w:rFonts w:ascii="Arial" w:hAnsi="Arial" w:cs="Arial"/>
          <w:sz w:val="28"/>
          <w:szCs w:val="28"/>
        </w:rPr>
        <w:t> </w:t>
      </w:r>
    </w:p>
    <w:p w14:paraId="1687826F" w14:textId="77777777" w:rsidR="004A7183" w:rsidRDefault="0034414E" w:rsidP="00D91DA9">
      <w:pPr>
        <w:spacing w:after="0" w:line="240" w:lineRule="auto"/>
        <w:jc w:val="both"/>
        <w:rPr>
          <w:rFonts w:ascii="Arial" w:hAnsi="Arial" w:cs="Arial"/>
          <w:sz w:val="28"/>
          <w:szCs w:val="28"/>
        </w:rPr>
      </w:pPr>
      <w:r w:rsidRPr="00D91DA9">
        <w:rPr>
          <w:rFonts w:ascii="Arial" w:hAnsi="Arial" w:cs="Arial"/>
          <w:sz w:val="28"/>
          <w:szCs w:val="28"/>
        </w:rPr>
        <w:tab/>
      </w:r>
    </w:p>
    <w:p w14:paraId="01DD3B08" w14:textId="67A38A54" w:rsidR="0034414E"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В развитых демократических странах достаточно широко практикуется предоставление налоговых, таможенных и иных льгот для организаций СМИ с целью создания благоприятных условий для распространения ими общественно значимой информации.</w:t>
      </w:r>
      <w:r w:rsidRPr="00D91DA9">
        <w:rPr>
          <w:rStyle w:val="apple-converted-space"/>
          <w:rFonts w:ascii="Arial" w:hAnsi="Arial" w:cs="Arial"/>
          <w:sz w:val="28"/>
          <w:szCs w:val="28"/>
        </w:rPr>
        <w:t> </w:t>
      </w:r>
      <w:r w:rsidR="0034414E" w:rsidRPr="00D91DA9">
        <w:rPr>
          <w:rFonts w:ascii="Arial" w:hAnsi="Arial" w:cs="Arial"/>
          <w:sz w:val="28"/>
          <w:szCs w:val="28"/>
        </w:rPr>
        <w:tab/>
      </w:r>
    </w:p>
    <w:p w14:paraId="07FEA697" w14:textId="77777777" w:rsidR="004A7183" w:rsidRDefault="0034414E" w:rsidP="00D91DA9">
      <w:pPr>
        <w:spacing w:after="0" w:line="240" w:lineRule="auto"/>
        <w:jc w:val="both"/>
        <w:rPr>
          <w:rFonts w:ascii="Arial" w:hAnsi="Arial" w:cs="Arial"/>
          <w:sz w:val="28"/>
          <w:szCs w:val="28"/>
        </w:rPr>
      </w:pPr>
      <w:r w:rsidRPr="00D91DA9">
        <w:rPr>
          <w:rFonts w:ascii="Arial" w:hAnsi="Arial" w:cs="Arial"/>
          <w:sz w:val="28"/>
          <w:szCs w:val="28"/>
        </w:rPr>
        <w:tab/>
      </w:r>
    </w:p>
    <w:p w14:paraId="1F2E5FF3" w14:textId="4F499BD0" w:rsidR="0034414E"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Например, законодательство Франции предоставляет целый ряд налоговых и таможенных льгот периодическим изданиям, которые отвечают следующим требованиям: выходят с определенной периодичность (не менее установленной периодичности); являются общественно-полезными, т.к. способствуют образованию, воспитанию, информированию и культурному досугу населения; выделяют не более 2/3 своей площади для текстов и иллюстраций рекламного характера, не распространяются бесплатно.</w:t>
      </w:r>
      <w:r w:rsidRPr="00D91DA9">
        <w:rPr>
          <w:rStyle w:val="apple-converted-space"/>
          <w:rFonts w:ascii="Arial" w:hAnsi="Arial" w:cs="Arial"/>
          <w:sz w:val="28"/>
          <w:szCs w:val="28"/>
        </w:rPr>
        <w:t> </w:t>
      </w:r>
    </w:p>
    <w:p w14:paraId="55EB53CD" w14:textId="77777777" w:rsidR="004A7183" w:rsidRDefault="0034414E" w:rsidP="00D91DA9">
      <w:pPr>
        <w:spacing w:after="0" w:line="240" w:lineRule="auto"/>
        <w:jc w:val="both"/>
        <w:rPr>
          <w:rFonts w:ascii="Arial" w:hAnsi="Arial" w:cs="Arial"/>
          <w:sz w:val="28"/>
          <w:szCs w:val="28"/>
        </w:rPr>
      </w:pPr>
      <w:r w:rsidRPr="00D91DA9">
        <w:rPr>
          <w:rFonts w:ascii="Arial" w:hAnsi="Arial" w:cs="Arial"/>
          <w:sz w:val="28"/>
          <w:szCs w:val="28"/>
        </w:rPr>
        <w:tab/>
      </w:r>
    </w:p>
    <w:p w14:paraId="5123B00A" w14:textId="3FFAC620" w:rsidR="0034414E"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Законодательство зарубежных стран предусматривает выделение субсидий, т.е. предоставление средств из государственного бюджета для финансирования целевых расходов.</w:t>
      </w:r>
      <w:r w:rsidRPr="00D91DA9">
        <w:rPr>
          <w:rStyle w:val="apple-converted-space"/>
          <w:rFonts w:ascii="Arial" w:hAnsi="Arial" w:cs="Arial"/>
          <w:sz w:val="28"/>
          <w:szCs w:val="28"/>
        </w:rPr>
        <w:t> </w:t>
      </w:r>
    </w:p>
    <w:p w14:paraId="128F8D9F" w14:textId="77777777" w:rsidR="004A7183" w:rsidRDefault="0034414E" w:rsidP="00D91DA9">
      <w:pPr>
        <w:spacing w:after="0" w:line="240" w:lineRule="auto"/>
        <w:jc w:val="both"/>
        <w:rPr>
          <w:rFonts w:ascii="Arial" w:hAnsi="Arial" w:cs="Arial"/>
          <w:sz w:val="28"/>
          <w:szCs w:val="28"/>
        </w:rPr>
      </w:pPr>
      <w:r w:rsidRPr="00D91DA9">
        <w:rPr>
          <w:rFonts w:ascii="Arial" w:hAnsi="Arial" w:cs="Arial"/>
          <w:sz w:val="28"/>
          <w:szCs w:val="28"/>
        </w:rPr>
        <w:tab/>
      </w:r>
    </w:p>
    <w:p w14:paraId="61255A67" w14:textId="2838D7FE" w:rsidR="0034414E"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Например, во Франции предоставляются субсидии (как правило, годовые) для некоторых ежедневных общеполитических газет, удовлетворяющих определенным условиям: не имеют достаточных доходов от рекламы (доходы от рекламы ниже установленного процента), не имеют долгов по отношению к бюджету или к социальному страхованию и др.</w:t>
      </w:r>
      <w:r w:rsidRPr="00D91DA9">
        <w:rPr>
          <w:rStyle w:val="apple-converted-space"/>
          <w:rFonts w:ascii="Arial" w:hAnsi="Arial" w:cs="Arial"/>
          <w:sz w:val="28"/>
          <w:szCs w:val="28"/>
        </w:rPr>
        <w:t> </w:t>
      </w:r>
    </w:p>
    <w:p w14:paraId="27C2ECD6" w14:textId="77777777" w:rsidR="004A7183" w:rsidRDefault="0034414E" w:rsidP="00D91DA9">
      <w:pPr>
        <w:spacing w:after="0" w:line="240" w:lineRule="auto"/>
        <w:jc w:val="both"/>
        <w:rPr>
          <w:rFonts w:ascii="Arial" w:hAnsi="Arial" w:cs="Arial"/>
          <w:sz w:val="28"/>
          <w:szCs w:val="28"/>
        </w:rPr>
      </w:pPr>
      <w:r w:rsidRPr="00D91DA9">
        <w:rPr>
          <w:rFonts w:ascii="Arial" w:hAnsi="Arial" w:cs="Arial"/>
          <w:sz w:val="28"/>
          <w:szCs w:val="28"/>
        </w:rPr>
        <w:tab/>
      </w:r>
    </w:p>
    <w:p w14:paraId="593EF511" w14:textId="77777777" w:rsidR="004A7183" w:rsidRDefault="00214699" w:rsidP="00D91DA9">
      <w:pPr>
        <w:spacing w:after="0" w:line="240" w:lineRule="auto"/>
        <w:jc w:val="both"/>
        <w:rPr>
          <w:rFonts w:ascii="Arial" w:hAnsi="Arial" w:cs="Arial"/>
          <w:sz w:val="28"/>
          <w:szCs w:val="28"/>
        </w:rPr>
      </w:pPr>
      <w:r w:rsidRPr="00D91DA9">
        <w:rPr>
          <w:rFonts w:ascii="Arial" w:hAnsi="Arial" w:cs="Arial"/>
          <w:sz w:val="28"/>
          <w:szCs w:val="28"/>
        </w:rPr>
        <w:t>Чтобы предотвратить возможные спекуляции печатной бумагой, которые способны подорвать свободу печати, имеет место практика, когда государство организует мониторинг за производством и потреблением бумаги, разрабатывает меры в период возникновения дефицита бумаги. Возможно выделение субсидий организациям бумажной промышленности.</w:t>
      </w:r>
    </w:p>
    <w:p w14:paraId="710A1B66" w14:textId="5F4C7B8B" w:rsidR="0034414E" w:rsidRPr="00D91DA9" w:rsidRDefault="00214699" w:rsidP="00D91DA9">
      <w:pPr>
        <w:spacing w:after="0" w:line="240" w:lineRule="auto"/>
        <w:jc w:val="both"/>
        <w:rPr>
          <w:rFonts w:ascii="Arial" w:hAnsi="Arial" w:cs="Arial"/>
          <w:sz w:val="28"/>
          <w:szCs w:val="28"/>
        </w:rPr>
      </w:pPr>
      <w:r w:rsidRPr="00D91DA9">
        <w:rPr>
          <w:rStyle w:val="apple-converted-space"/>
          <w:rFonts w:ascii="Arial" w:hAnsi="Arial" w:cs="Arial"/>
          <w:sz w:val="28"/>
          <w:szCs w:val="28"/>
        </w:rPr>
        <w:t> </w:t>
      </w:r>
      <w:r w:rsidRPr="00D91DA9">
        <w:rPr>
          <w:rFonts w:ascii="Arial" w:hAnsi="Arial" w:cs="Arial"/>
          <w:sz w:val="28"/>
          <w:szCs w:val="28"/>
        </w:rPr>
        <w:br w:type="textWrapping" w:clear="all"/>
        <w:t>Практикуется предоставление субсидий издательствам, которые распространяют свою продукцию за границей и рассматриваются в связи с этим как представители национальной культуры за рубежом.</w:t>
      </w:r>
      <w:r w:rsidRPr="00D91DA9">
        <w:rPr>
          <w:rStyle w:val="apple-converted-space"/>
          <w:rFonts w:ascii="Arial" w:hAnsi="Arial" w:cs="Arial"/>
          <w:sz w:val="28"/>
          <w:szCs w:val="28"/>
        </w:rPr>
        <w:t> </w:t>
      </w:r>
      <w:r w:rsidRPr="00D91DA9">
        <w:rPr>
          <w:rFonts w:ascii="Arial" w:hAnsi="Arial" w:cs="Arial"/>
          <w:sz w:val="28"/>
          <w:szCs w:val="28"/>
        </w:rPr>
        <w:br w:type="textWrapping" w:clear="all"/>
        <w:t xml:space="preserve">В Великобритании в настоящее время государство предоставляет целевые субсидии ряду телевизионных компаний. Например, субсидии предоставляются для осуществления телевизионного </w:t>
      </w:r>
      <w:r w:rsidRPr="00D91DA9">
        <w:rPr>
          <w:rFonts w:ascii="Arial" w:hAnsi="Arial" w:cs="Arial"/>
          <w:sz w:val="28"/>
          <w:szCs w:val="28"/>
        </w:rPr>
        <w:lastRenderedPageBreak/>
        <w:t xml:space="preserve">вещание в Уэльсе для поддержания разработки программ на языке </w:t>
      </w:r>
      <w:proofErr w:type="spellStart"/>
      <w:r w:rsidRPr="00D91DA9">
        <w:rPr>
          <w:rFonts w:ascii="Arial" w:hAnsi="Arial" w:cs="Arial"/>
          <w:sz w:val="28"/>
          <w:szCs w:val="28"/>
        </w:rPr>
        <w:t>уэльсского</w:t>
      </w:r>
      <w:proofErr w:type="spellEnd"/>
      <w:r w:rsidRPr="00D91DA9">
        <w:rPr>
          <w:rFonts w:ascii="Arial" w:hAnsi="Arial" w:cs="Arial"/>
          <w:sz w:val="28"/>
          <w:szCs w:val="28"/>
        </w:rPr>
        <w:t xml:space="preserve"> меньшинства, а также для поддержания вещания на кельтском языке Ирландии.</w:t>
      </w:r>
      <w:r w:rsidRPr="00D91DA9">
        <w:rPr>
          <w:rStyle w:val="apple-converted-space"/>
          <w:rFonts w:ascii="Arial" w:hAnsi="Arial" w:cs="Arial"/>
          <w:sz w:val="28"/>
          <w:szCs w:val="28"/>
        </w:rPr>
        <w:t> </w:t>
      </w:r>
    </w:p>
    <w:p w14:paraId="3F380DF3" w14:textId="77777777" w:rsidR="00E97F45" w:rsidRDefault="0034414E" w:rsidP="00D91DA9">
      <w:pPr>
        <w:spacing w:after="0" w:line="240" w:lineRule="auto"/>
        <w:jc w:val="both"/>
        <w:rPr>
          <w:rFonts w:ascii="Arial" w:hAnsi="Arial" w:cs="Arial"/>
          <w:sz w:val="28"/>
          <w:szCs w:val="28"/>
        </w:rPr>
      </w:pPr>
      <w:r w:rsidRPr="00D91DA9">
        <w:rPr>
          <w:rFonts w:ascii="Arial" w:hAnsi="Arial" w:cs="Arial"/>
          <w:sz w:val="28"/>
          <w:szCs w:val="28"/>
        </w:rPr>
        <w:tab/>
      </w:r>
    </w:p>
    <w:p w14:paraId="2BCA0D2B" w14:textId="647BFDDD" w:rsidR="0034414E"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В целом ряде стран (Норвегия, Швеция, Финляндия, Дания) существуют государственные телерадиокомпании, а в большинстве развитых демократических стан - общественные (публичные) телерадиокомпании (США, ФРГ, Австрии, Франция и др.), которые получают финансовую поддержку от государства.</w:t>
      </w:r>
      <w:r w:rsidRPr="00D91DA9">
        <w:rPr>
          <w:rStyle w:val="apple-converted-space"/>
          <w:rFonts w:ascii="Arial" w:hAnsi="Arial" w:cs="Arial"/>
          <w:sz w:val="28"/>
          <w:szCs w:val="28"/>
        </w:rPr>
        <w:t> </w:t>
      </w:r>
    </w:p>
    <w:p w14:paraId="03C6F848" w14:textId="77777777" w:rsidR="00E97F45" w:rsidRDefault="0034414E" w:rsidP="00D91DA9">
      <w:pPr>
        <w:spacing w:after="0" w:line="240" w:lineRule="auto"/>
        <w:jc w:val="both"/>
        <w:rPr>
          <w:rFonts w:ascii="Arial" w:hAnsi="Arial" w:cs="Arial"/>
          <w:sz w:val="28"/>
          <w:szCs w:val="28"/>
        </w:rPr>
      </w:pPr>
      <w:r w:rsidRPr="00D91DA9">
        <w:rPr>
          <w:rFonts w:ascii="Arial" w:hAnsi="Arial" w:cs="Arial"/>
          <w:sz w:val="28"/>
          <w:szCs w:val="28"/>
        </w:rPr>
        <w:tab/>
      </w:r>
    </w:p>
    <w:p w14:paraId="016800DE" w14:textId="032F9257" w:rsidR="0034414E"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Систему государственного телерадиовещания всегда критикуют за наличие возможности ограничить поступление информации из альтернативных источников. В то же время эта система (вместе с общественным телерадиовещанием) имеет определенные преимущества: обслуживает все слои населения; дает возможность каждому жителю страны получать какую-то минимальную информацию, необходимую для участия в общественной жизни. А наличие поступлений от рекламы и абонентной платы позволяют уменьшить степень зависимости компаний от государства.</w:t>
      </w:r>
    </w:p>
    <w:p w14:paraId="530DBF37" w14:textId="77777777" w:rsidR="00E97F45" w:rsidRDefault="0034414E" w:rsidP="00D91DA9">
      <w:pPr>
        <w:spacing w:after="0" w:line="240" w:lineRule="auto"/>
        <w:jc w:val="both"/>
        <w:rPr>
          <w:rFonts w:ascii="Arial" w:hAnsi="Arial" w:cs="Arial"/>
          <w:sz w:val="28"/>
          <w:szCs w:val="28"/>
        </w:rPr>
      </w:pPr>
      <w:r w:rsidRPr="00D91DA9">
        <w:rPr>
          <w:rFonts w:ascii="Arial" w:hAnsi="Arial" w:cs="Arial"/>
          <w:sz w:val="28"/>
          <w:szCs w:val="28"/>
        </w:rPr>
        <w:tab/>
      </w:r>
    </w:p>
    <w:p w14:paraId="0DF5FAC0" w14:textId="516D6FE2" w:rsidR="0034414E"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Основу финансирования частных телерадиокомпаний составляют доходы от рекламы, что делает их прибыльными и независимыми в финансовом отношении. Содержание информационных и развлекательных программ таких компаний свободно от государственного вмешательства. Однако частные компании подвержены влиянию иного рода, в частности необходимости привлекать достаточное количество рекламы со всеми вытекающими отсюда последствиями.</w:t>
      </w:r>
      <w:r w:rsidRPr="00D91DA9">
        <w:rPr>
          <w:rStyle w:val="apple-converted-space"/>
          <w:rFonts w:ascii="Arial" w:hAnsi="Arial" w:cs="Arial"/>
          <w:sz w:val="28"/>
          <w:szCs w:val="28"/>
        </w:rPr>
        <w:t> </w:t>
      </w:r>
    </w:p>
    <w:p w14:paraId="6E6A05D8" w14:textId="77777777" w:rsidR="00E97F45" w:rsidRDefault="0034414E" w:rsidP="00D91DA9">
      <w:pPr>
        <w:spacing w:after="0" w:line="240" w:lineRule="auto"/>
        <w:jc w:val="both"/>
        <w:rPr>
          <w:rFonts w:ascii="Arial" w:hAnsi="Arial" w:cs="Arial"/>
          <w:sz w:val="28"/>
          <w:szCs w:val="28"/>
        </w:rPr>
      </w:pPr>
      <w:r w:rsidRPr="00D91DA9">
        <w:rPr>
          <w:rFonts w:ascii="Arial" w:hAnsi="Arial" w:cs="Arial"/>
          <w:sz w:val="28"/>
          <w:szCs w:val="28"/>
        </w:rPr>
        <w:tab/>
      </w:r>
    </w:p>
    <w:p w14:paraId="30A150C6" w14:textId="746F1A04" w:rsidR="0034414E"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В целом, в мировом вещании прослеживается тенденция к сокращению доли государственного (до 4 - 5% в объемах телепросмотра) и увеличению доли коммерческого вещания, а также трансформации государственного в общественное вещание, менее зависимое от институтов власти. В финансовом плане общественное вещание характеризуется тем, что использует разные источники финансирования, но, как правило, среди них преобладает абонентная плата.</w:t>
      </w:r>
      <w:r w:rsidRPr="00D91DA9">
        <w:rPr>
          <w:rStyle w:val="apple-converted-space"/>
          <w:rFonts w:ascii="Arial" w:hAnsi="Arial" w:cs="Arial"/>
          <w:sz w:val="28"/>
          <w:szCs w:val="28"/>
        </w:rPr>
        <w:t> </w:t>
      </w:r>
    </w:p>
    <w:p w14:paraId="6545F0AE" w14:textId="77777777" w:rsidR="00E97F45" w:rsidRDefault="0034414E" w:rsidP="00D91DA9">
      <w:pPr>
        <w:spacing w:after="0" w:line="240" w:lineRule="auto"/>
        <w:jc w:val="both"/>
        <w:rPr>
          <w:rFonts w:ascii="Arial" w:hAnsi="Arial" w:cs="Arial"/>
          <w:sz w:val="28"/>
          <w:szCs w:val="28"/>
        </w:rPr>
      </w:pPr>
      <w:r w:rsidRPr="00D91DA9">
        <w:rPr>
          <w:rFonts w:ascii="Arial" w:hAnsi="Arial" w:cs="Arial"/>
          <w:sz w:val="28"/>
          <w:szCs w:val="28"/>
        </w:rPr>
        <w:tab/>
      </w:r>
    </w:p>
    <w:p w14:paraId="77C4B302" w14:textId="77777777" w:rsidR="00E97F45" w:rsidRDefault="00214699" w:rsidP="00D91DA9">
      <w:pPr>
        <w:spacing w:after="0" w:line="240" w:lineRule="auto"/>
        <w:jc w:val="both"/>
        <w:rPr>
          <w:rStyle w:val="apple-converted-space"/>
          <w:rFonts w:ascii="Arial" w:hAnsi="Arial" w:cs="Arial"/>
          <w:sz w:val="28"/>
          <w:szCs w:val="28"/>
        </w:rPr>
      </w:pPr>
      <w:r w:rsidRPr="00D91DA9">
        <w:rPr>
          <w:rFonts w:ascii="Arial" w:hAnsi="Arial" w:cs="Arial"/>
          <w:sz w:val="28"/>
          <w:szCs w:val="28"/>
        </w:rPr>
        <w:t xml:space="preserve">Финансирование за счет абонентной платы (за счет общества) в противоположность финансированию за счет государственного бюджета или за счет рекламы, обладает рядом преимуществ, имеющих решающее значение. Во-первых, это означает, что компания независима от политической воли тех, кто принимает решение о размере ассигнований из государственного бюджета. Во-вторых, коммерческие интересы не будут безраздельно довлеть, и компания </w:t>
      </w:r>
      <w:r w:rsidRPr="00D91DA9">
        <w:rPr>
          <w:rFonts w:ascii="Arial" w:hAnsi="Arial" w:cs="Arial"/>
          <w:sz w:val="28"/>
          <w:szCs w:val="28"/>
        </w:rPr>
        <w:lastRenderedPageBreak/>
        <w:t>может развивать плюрализм и разнообразие программ, отвечающих этическим нормам и имеющих высокое качество, может не жертвовать целями качества ради интересов рынка. В-третьих, важным преимуществом финансирования за счет абонентной платы является психологическая связь между плательщиком сбора, гражданином, и компанией общественного вещания, а также объективная возможность установления контроля со стороны общества за общественным телерадиовещанием (участие представителей общественности в управлении).</w:t>
      </w:r>
      <w:r w:rsidRPr="00D91DA9">
        <w:rPr>
          <w:rStyle w:val="apple-converted-space"/>
          <w:rFonts w:ascii="Arial" w:hAnsi="Arial" w:cs="Arial"/>
          <w:sz w:val="28"/>
          <w:szCs w:val="28"/>
        </w:rPr>
        <w:t> </w:t>
      </w:r>
    </w:p>
    <w:p w14:paraId="5AC9C075" w14:textId="77777777" w:rsidR="00E97F45" w:rsidRDefault="00214699" w:rsidP="00D91DA9">
      <w:pPr>
        <w:spacing w:after="0" w:line="240" w:lineRule="auto"/>
        <w:jc w:val="both"/>
        <w:rPr>
          <w:rFonts w:ascii="Arial" w:hAnsi="Arial" w:cs="Arial"/>
          <w:sz w:val="28"/>
          <w:szCs w:val="28"/>
        </w:rPr>
      </w:pPr>
      <w:r w:rsidRPr="00D91DA9">
        <w:rPr>
          <w:rFonts w:ascii="Arial" w:hAnsi="Arial" w:cs="Arial"/>
          <w:sz w:val="28"/>
          <w:szCs w:val="28"/>
        </w:rPr>
        <w:br w:type="textWrapping" w:clear="all"/>
        <w:t xml:space="preserve">В развитых демократических странах большое внимание уделяется контролю за тем, чтобы экономические методы регулирования не использовались в качестве орудия давления на СМИ. Так, в США попытки властей увеличить доходы за счет налогообложения СМИ связаны с вопросами, попадающими под действие Первой поправки к конституции. И суды США анализируют такие попытки с предельной осторожностью. </w:t>
      </w:r>
    </w:p>
    <w:p w14:paraId="729DDE39" w14:textId="77777777" w:rsidR="00E97F45" w:rsidRDefault="00E97F45" w:rsidP="00D91DA9">
      <w:pPr>
        <w:spacing w:after="0" w:line="240" w:lineRule="auto"/>
        <w:jc w:val="both"/>
        <w:rPr>
          <w:rFonts w:ascii="Arial" w:hAnsi="Arial" w:cs="Arial"/>
          <w:sz w:val="28"/>
          <w:szCs w:val="28"/>
        </w:rPr>
      </w:pPr>
    </w:p>
    <w:p w14:paraId="37A483AD" w14:textId="08E920D9" w:rsidR="0034414E"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Одним из самых серьезных выводов, вытекающих из Первой поправки, является то, что такое налогообложение СМИ можно считать неконституционным предварительным ограничением печати. Под угрозой обременяющих налогов СМИ смиряют свое желание критически анализировать правительство. Этим устраняется важный ограничитель деятельности самого правительства.</w:t>
      </w:r>
      <w:r w:rsidRPr="00D91DA9">
        <w:rPr>
          <w:rStyle w:val="apple-converted-space"/>
          <w:rFonts w:ascii="Arial" w:hAnsi="Arial" w:cs="Arial"/>
          <w:sz w:val="28"/>
          <w:szCs w:val="28"/>
        </w:rPr>
        <w:t> </w:t>
      </w:r>
    </w:p>
    <w:p w14:paraId="2D633628" w14:textId="77777777" w:rsidR="00E97F45" w:rsidRDefault="0034414E" w:rsidP="00D91DA9">
      <w:pPr>
        <w:spacing w:after="0" w:line="240" w:lineRule="auto"/>
        <w:jc w:val="both"/>
        <w:rPr>
          <w:rFonts w:ascii="Arial" w:hAnsi="Arial" w:cs="Arial"/>
          <w:sz w:val="28"/>
          <w:szCs w:val="28"/>
        </w:rPr>
      </w:pPr>
      <w:r w:rsidRPr="00D91DA9">
        <w:rPr>
          <w:rFonts w:ascii="Arial" w:hAnsi="Arial" w:cs="Arial"/>
          <w:sz w:val="28"/>
          <w:szCs w:val="28"/>
        </w:rPr>
        <w:tab/>
      </w:r>
    </w:p>
    <w:p w14:paraId="3D5C4779" w14:textId="52216356" w:rsidR="0034414E"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Серьезные меры экономического протекционизма предусмотрены и нормами международного права. Прежде всего, имеется в виду международное Соглашение о ввозе материалов образовательного, научного и культурного характера (1950 г.) и Протоколы к нему (1976 г.). В названном Соглашении участвуют порядка 90 стран мира, в т.ч. Российская Федерация. Государства-участники Соглашения признают, что свободный обмен идеями и знаниями является непременным условием для интеллектуального прогресса, международного взаимопонимания и способствует, таким образом, сохранению мира во всем мире.</w:t>
      </w:r>
      <w:r w:rsidRPr="00D91DA9">
        <w:rPr>
          <w:rStyle w:val="apple-converted-space"/>
          <w:rFonts w:ascii="Arial" w:hAnsi="Arial" w:cs="Arial"/>
          <w:sz w:val="28"/>
          <w:szCs w:val="28"/>
        </w:rPr>
        <w:t> </w:t>
      </w:r>
    </w:p>
    <w:p w14:paraId="65ECCD08" w14:textId="77777777" w:rsidR="00E97F45" w:rsidRDefault="0034414E" w:rsidP="00D91DA9">
      <w:pPr>
        <w:spacing w:after="0" w:line="240" w:lineRule="auto"/>
        <w:jc w:val="both"/>
        <w:rPr>
          <w:rFonts w:ascii="Arial" w:hAnsi="Arial" w:cs="Arial"/>
          <w:sz w:val="28"/>
          <w:szCs w:val="28"/>
        </w:rPr>
      </w:pPr>
      <w:r w:rsidRPr="00D91DA9">
        <w:rPr>
          <w:rFonts w:ascii="Arial" w:hAnsi="Arial" w:cs="Arial"/>
          <w:sz w:val="28"/>
          <w:szCs w:val="28"/>
        </w:rPr>
        <w:tab/>
      </w:r>
    </w:p>
    <w:p w14:paraId="182EB0FF" w14:textId="4882903C" w:rsidR="002466B2"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Для содействия свободному обмену материалами образовательного, научного и культурного характера участники соглашения обязуются проводить следующие меры экономического протекционизма:</w:t>
      </w:r>
      <w:r w:rsidRPr="00D91DA9">
        <w:rPr>
          <w:rStyle w:val="apple-converted-space"/>
          <w:rFonts w:ascii="Arial" w:hAnsi="Arial" w:cs="Arial"/>
          <w:sz w:val="28"/>
          <w:szCs w:val="28"/>
        </w:rPr>
        <w:t> </w:t>
      </w:r>
      <w:r w:rsidR="0034414E" w:rsidRPr="00D91DA9">
        <w:rPr>
          <w:rFonts w:ascii="Arial" w:hAnsi="Arial" w:cs="Arial"/>
          <w:sz w:val="28"/>
          <w:szCs w:val="28"/>
        </w:rPr>
        <w:t>н</w:t>
      </w:r>
      <w:r w:rsidRPr="00D91DA9">
        <w:rPr>
          <w:rFonts w:ascii="Arial" w:hAnsi="Arial" w:cs="Arial"/>
          <w:sz w:val="28"/>
          <w:szCs w:val="28"/>
        </w:rPr>
        <w:t>е взимать таможенных пошлин или других сборов при ввозе или в связи с ввозом;</w:t>
      </w:r>
      <w:r w:rsidRPr="00D91DA9">
        <w:rPr>
          <w:rStyle w:val="apple-converted-space"/>
          <w:rFonts w:ascii="Arial" w:hAnsi="Arial" w:cs="Arial"/>
          <w:sz w:val="28"/>
          <w:szCs w:val="28"/>
        </w:rPr>
        <w:t> </w:t>
      </w:r>
      <w:r w:rsidR="0034414E" w:rsidRPr="00D91DA9">
        <w:rPr>
          <w:rFonts w:ascii="Arial" w:hAnsi="Arial" w:cs="Arial"/>
          <w:sz w:val="28"/>
          <w:szCs w:val="28"/>
        </w:rPr>
        <w:t xml:space="preserve"> </w:t>
      </w:r>
      <w:r w:rsidRPr="00D91DA9">
        <w:rPr>
          <w:rFonts w:ascii="Arial" w:hAnsi="Arial" w:cs="Arial"/>
          <w:sz w:val="28"/>
          <w:szCs w:val="28"/>
        </w:rPr>
        <w:t>внутренние сборы, налагаемые на ввозимые материалы не должны превышать сборы, применяемые к аналогичным отечественным материалам;</w:t>
      </w:r>
      <w:r w:rsidRPr="00D91DA9">
        <w:rPr>
          <w:rStyle w:val="apple-converted-space"/>
          <w:rFonts w:ascii="Arial" w:hAnsi="Arial" w:cs="Arial"/>
          <w:sz w:val="28"/>
          <w:szCs w:val="28"/>
        </w:rPr>
        <w:t> </w:t>
      </w:r>
      <w:r w:rsidR="002466B2" w:rsidRPr="00D91DA9">
        <w:rPr>
          <w:rFonts w:ascii="Arial" w:hAnsi="Arial" w:cs="Arial"/>
          <w:sz w:val="28"/>
          <w:szCs w:val="28"/>
        </w:rPr>
        <w:t xml:space="preserve"> </w:t>
      </w:r>
      <w:r w:rsidRPr="00D91DA9">
        <w:rPr>
          <w:rFonts w:ascii="Arial" w:hAnsi="Arial" w:cs="Arial"/>
          <w:sz w:val="28"/>
          <w:szCs w:val="28"/>
        </w:rPr>
        <w:t xml:space="preserve">предоставлять необходимые лицензии и (или) иностранную валюту для ввоза материалов определенных материалов (материалы по линии ООН, материалы для слепых и </w:t>
      </w:r>
      <w:r w:rsidRPr="00D91DA9">
        <w:rPr>
          <w:rFonts w:ascii="Arial" w:hAnsi="Arial" w:cs="Arial"/>
          <w:sz w:val="28"/>
          <w:szCs w:val="28"/>
        </w:rPr>
        <w:lastRenderedPageBreak/>
        <w:t>т.п.);</w:t>
      </w:r>
      <w:r w:rsidRPr="00D91DA9">
        <w:rPr>
          <w:rStyle w:val="apple-converted-space"/>
          <w:rFonts w:ascii="Arial" w:hAnsi="Arial" w:cs="Arial"/>
          <w:sz w:val="28"/>
          <w:szCs w:val="28"/>
        </w:rPr>
        <w:t> </w:t>
      </w:r>
      <w:r w:rsidR="002466B2" w:rsidRPr="00D91DA9">
        <w:rPr>
          <w:rFonts w:ascii="Arial" w:hAnsi="Arial" w:cs="Arial"/>
          <w:sz w:val="28"/>
          <w:szCs w:val="28"/>
        </w:rPr>
        <w:t xml:space="preserve"> </w:t>
      </w:r>
      <w:r w:rsidRPr="00D91DA9">
        <w:rPr>
          <w:rFonts w:ascii="Arial" w:hAnsi="Arial" w:cs="Arial"/>
          <w:sz w:val="28"/>
          <w:szCs w:val="28"/>
        </w:rPr>
        <w:t>предоставлять все возможные льготы для ввоза материалов с исключительной целью показа на публичных выставках;</w:t>
      </w:r>
      <w:r w:rsidRPr="00D91DA9">
        <w:rPr>
          <w:rStyle w:val="apple-converted-space"/>
          <w:rFonts w:ascii="Arial" w:hAnsi="Arial" w:cs="Arial"/>
          <w:sz w:val="28"/>
          <w:szCs w:val="28"/>
        </w:rPr>
        <w:t> </w:t>
      </w:r>
      <w:r w:rsidRPr="00D91DA9">
        <w:rPr>
          <w:rFonts w:ascii="Arial" w:hAnsi="Arial" w:cs="Arial"/>
          <w:sz w:val="28"/>
          <w:szCs w:val="28"/>
        </w:rPr>
        <w:t>и другие.</w:t>
      </w:r>
      <w:r w:rsidRPr="00D91DA9">
        <w:rPr>
          <w:rStyle w:val="apple-converted-space"/>
          <w:rFonts w:ascii="Arial" w:hAnsi="Arial" w:cs="Arial"/>
          <w:sz w:val="28"/>
          <w:szCs w:val="28"/>
        </w:rPr>
        <w:t> </w:t>
      </w:r>
    </w:p>
    <w:p w14:paraId="53E42FF4" w14:textId="77777777" w:rsidR="00E97F45" w:rsidRDefault="002466B2" w:rsidP="00D91DA9">
      <w:pPr>
        <w:spacing w:after="0" w:line="240" w:lineRule="auto"/>
        <w:jc w:val="both"/>
        <w:rPr>
          <w:rFonts w:ascii="Arial" w:hAnsi="Arial" w:cs="Arial"/>
          <w:sz w:val="28"/>
          <w:szCs w:val="28"/>
        </w:rPr>
      </w:pPr>
      <w:r w:rsidRPr="00D91DA9">
        <w:rPr>
          <w:rFonts w:ascii="Arial" w:hAnsi="Arial" w:cs="Arial"/>
          <w:sz w:val="28"/>
          <w:szCs w:val="28"/>
        </w:rPr>
        <w:tab/>
      </w:r>
    </w:p>
    <w:p w14:paraId="5248D76A" w14:textId="74107B87" w:rsidR="002466B2"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Перечисленные протекционистские меры распространяются на оговоренные в Соглашении материалы образовательного, научного и культурного характера, к которым, в частности относятся:</w:t>
      </w:r>
      <w:r w:rsidR="002466B2" w:rsidRPr="00D91DA9">
        <w:rPr>
          <w:rFonts w:ascii="Arial" w:hAnsi="Arial" w:cs="Arial"/>
          <w:sz w:val="28"/>
          <w:szCs w:val="28"/>
        </w:rPr>
        <w:t xml:space="preserve"> </w:t>
      </w:r>
      <w:r w:rsidRPr="00D91DA9">
        <w:rPr>
          <w:rFonts w:ascii="Arial" w:hAnsi="Arial" w:cs="Arial"/>
          <w:sz w:val="28"/>
          <w:szCs w:val="28"/>
        </w:rPr>
        <w:t>периодическими печатными изданиями, книги;</w:t>
      </w:r>
      <w:r w:rsidRPr="00D91DA9">
        <w:rPr>
          <w:rStyle w:val="apple-converted-space"/>
          <w:rFonts w:ascii="Arial" w:hAnsi="Arial" w:cs="Arial"/>
          <w:sz w:val="28"/>
          <w:szCs w:val="28"/>
        </w:rPr>
        <w:t> </w:t>
      </w:r>
      <w:r w:rsidR="002466B2" w:rsidRPr="00D91DA9">
        <w:rPr>
          <w:rFonts w:ascii="Arial" w:hAnsi="Arial" w:cs="Arial"/>
          <w:sz w:val="28"/>
          <w:szCs w:val="28"/>
        </w:rPr>
        <w:t xml:space="preserve"> </w:t>
      </w:r>
      <w:r w:rsidRPr="00D91DA9">
        <w:rPr>
          <w:rFonts w:ascii="Arial" w:hAnsi="Arial" w:cs="Arial"/>
          <w:sz w:val="28"/>
          <w:szCs w:val="28"/>
        </w:rPr>
        <w:t>официальные правительственные, парламентские и административные документы;</w:t>
      </w:r>
      <w:r w:rsidRPr="00D91DA9">
        <w:rPr>
          <w:rStyle w:val="apple-converted-space"/>
          <w:rFonts w:ascii="Arial" w:hAnsi="Arial" w:cs="Arial"/>
          <w:sz w:val="28"/>
          <w:szCs w:val="28"/>
        </w:rPr>
        <w:t> </w:t>
      </w:r>
      <w:r w:rsidR="002466B2" w:rsidRPr="00D91DA9">
        <w:rPr>
          <w:rFonts w:ascii="Arial" w:hAnsi="Arial" w:cs="Arial"/>
          <w:sz w:val="28"/>
          <w:szCs w:val="28"/>
        </w:rPr>
        <w:t xml:space="preserve"> </w:t>
      </w:r>
      <w:r w:rsidRPr="00D91DA9">
        <w:rPr>
          <w:rFonts w:ascii="Arial" w:hAnsi="Arial" w:cs="Arial"/>
          <w:sz w:val="28"/>
          <w:szCs w:val="28"/>
        </w:rPr>
        <w:t>аудиовизуальные материалы;</w:t>
      </w:r>
      <w:r w:rsidRPr="00D91DA9">
        <w:rPr>
          <w:rStyle w:val="apple-converted-space"/>
          <w:rFonts w:ascii="Arial" w:hAnsi="Arial" w:cs="Arial"/>
          <w:sz w:val="28"/>
          <w:szCs w:val="28"/>
        </w:rPr>
        <w:t> </w:t>
      </w:r>
      <w:r w:rsidR="002466B2" w:rsidRPr="00D91DA9">
        <w:rPr>
          <w:rFonts w:ascii="Arial" w:hAnsi="Arial" w:cs="Arial"/>
          <w:sz w:val="28"/>
          <w:szCs w:val="28"/>
        </w:rPr>
        <w:t xml:space="preserve"> </w:t>
      </w:r>
      <w:r w:rsidRPr="00D91DA9">
        <w:rPr>
          <w:rFonts w:ascii="Arial" w:hAnsi="Arial" w:cs="Arial"/>
          <w:sz w:val="28"/>
          <w:szCs w:val="28"/>
        </w:rPr>
        <w:t>произведения искусства;</w:t>
      </w:r>
      <w:r w:rsidRPr="00D91DA9">
        <w:rPr>
          <w:rStyle w:val="apple-converted-space"/>
          <w:rFonts w:ascii="Arial" w:hAnsi="Arial" w:cs="Arial"/>
          <w:sz w:val="28"/>
          <w:szCs w:val="28"/>
        </w:rPr>
        <w:t> </w:t>
      </w:r>
      <w:r w:rsidR="002466B2" w:rsidRPr="00D91DA9">
        <w:rPr>
          <w:rFonts w:ascii="Arial" w:hAnsi="Arial" w:cs="Arial"/>
          <w:sz w:val="28"/>
          <w:szCs w:val="28"/>
        </w:rPr>
        <w:t xml:space="preserve"> </w:t>
      </w:r>
      <w:r w:rsidRPr="00D91DA9">
        <w:rPr>
          <w:rFonts w:ascii="Arial" w:hAnsi="Arial" w:cs="Arial"/>
          <w:sz w:val="28"/>
          <w:szCs w:val="28"/>
        </w:rPr>
        <w:t>мате</w:t>
      </w:r>
      <w:r w:rsidR="002466B2" w:rsidRPr="00D91DA9">
        <w:rPr>
          <w:rFonts w:ascii="Arial" w:hAnsi="Arial" w:cs="Arial"/>
          <w:sz w:val="28"/>
          <w:szCs w:val="28"/>
        </w:rPr>
        <w:t xml:space="preserve">риалы для лиц с физическими или </w:t>
      </w:r>
      <w:r w:rsidRPr="00D91DA9">
        <w:rPr>
          <w:rFonts w:ascii="Arial" w:hAnsi="Arial" w:cs="Arial"/>
          <w:sz w:val="28"/>
          <w:szCs w:val="28"/>
        </w:rPr>
        <w:t>умственными недостатками;</w:t>
      </w:r>
      <w:r w:rsidRPr="00D91DA9">
        <w:rPr>
          <w:rStyle w:val="apple-converted-space"/>
          <w:rFonts w:ascii="Arial" w:hAnsi="Arial" w:cs="Arial"/>
          <w:sz w:val="28"/>
          <w:szCs w:val="28"/>
        </w:rPr>
        <w:t> </w:t>
      </w:r>
      <w:r w:rsidR="002466B2" w:rsidRPr="00D91DA9">
        <w:rPr>
          <w:rFonts w:ascii="Arial" w:hAnsi="Arial" w:cs="Arial"/>
          <w:sz w:val="28"/>
          <w:szCs w:val="28"/>
        </w:rPr>
        <w:t xml:space="preserve"> </w:t>
      </w:r>
      <w:r w:rsidRPr="00D91DA9">
        <w:rPr>
          <w:rFonts w:ascii="Arial" w:hAnsi="Arial" w:cs="Arial"/>
          <w:sz w:val="28"/>
          <w:szCs w:val="28"/>
        </w:rPr>
        <w:t>материалы (целлюлозная масса, макулатура, типографская бумага, типографские краски и др.) и оборудование для производства печатной продукции (для обработки целлюлозной массы и бумаги, а также печатные и переплетные машины при условии, что аналогичное оборудование не производится в стране-импортере).</w:t>
      </w:r>
      <w:r w:rsidRPr="00D91DA9">
        <w:rPr>
          <w:rStyle w:val="apple-converted-space"/>
          <w:rFonts w:ascii="Arial" w:hAnsi="Arial" w:cs="Arial"/>
          <w:sz w:val="28"/>
          <w:szCs w:val="28"/>
        </w:rPr>
        <w:t> </w:t>
      </w:r>
    </w:p>
    <w:p w14:paraId="375FECB8" w14:textId="77777777" w:rsidR="00E97F45" w:rsidRDefault="002466B2" w:rsidP="00D91DA9">
      <w:pPr>
        <w:spacing w:after="0" w:line="240" w:lineRule="auto"/>
        <w:jc w:val="both"/>
        <w:rPr>
          <w:rFonts w:ascii="Arial" w:hAnsi="Arial" w:cs="Arial"/>
          <w:sz w:val="28"/>
          <w:szCs w:val="28"/>
        </w:rPr>
      </w:pPr>
      <w:r w:rsidRPr="00D91DA9">
        <w:rPr>
          <w:rFonts w:ascii="Arial" w:hAnsi="Arial" w:cs="Arial"/>
          <w:sz w:val="28"/>
          <w:szCs w:val="28"/>
        </w:rPr>
        <w:tab/>
      </w:r>
    </w:p>
    <w:p w14:paraId="5728A1BB" w14:textId="1703680D" w:rsidR="00E97F45" w:rsidRPr="00E97F45" w:rsidRDefault="00E97F45" w:rsidP="00D91DA9">
      <w:pPr>
        <w:spacing w:after="0" w:line="240" w:lineRule="auto"/>
        <w:jc w:val="both"/>
        <w:rPr>
          <w:rFonts w:ascii="Arial" w:hAnsi="Arial" w:cs="Arial"/>
          <w:b/>
          <w:sz w:val="28"/>
          <w:szCs w:val="28"/>
        </w:rPr>
      </w:pPr>
      <w:r w:rsidRPr="00E97F45">
        <w:rPr>
          <w:rFonts w:ascii="Arial" w:hAnsi="Arial" w:cs="Arial"/>
          <w:b/>
          <w:sz w:val="28"/>
          <w:szCs w:val="28"/>
        </w:rPr>
        <w:t>Защита от клеветы</w:t>
      </w:r>
    </w:p>
    <w:p w14:paraId="4CD15DAC" w14:textId="77777777" w:rsidR="00E97F45" w:rsidRDefault="00E97F45" w:rsidP="00D91DA9">
      <w:pPr>
        <w:spacing w:after="0" w:line="240" w:lineRule="auto"/>
        <w:jc w:val="both"/>
        <w:rPr>
          <w:rFonts w:ascii="Arial" w:hAnsi="Arial" w:cs="Arial"/>
          <w:sz w:val="28"/>
          <w:szCs w:val="28"/>
        </w:rPr>
      </w:pPr>
    </w:p>
    <w:p w14:paraId="1B712E66" w14:textId="0AF7573B" w:rsidR="00C67AE3" w:rsidRDefault="00214699" w:rsidP="00D91DA9">
      <w:pPr>
        <w:spacing w:after="0" w:line="240" w:lineRule="auto"/>
        <w:jc w:val="both"/>
        <w:rPr>
          <w:rStyle w:val="apple-converted-space"/>
          <w:rFonts w:ascii="Arial" w:hAnsi="Arial" w:cs="Arial"/>
          <w:sz w:val="28"/>
          <w:szCs w:val="28"/>
        </w:rPr>
      </w:pPr>
      <w:r w:rsidRPr="00C67AE3">
        <w:rPr>
          <w:rFonts w:ascii="Arial" w:hAnsi="Arial" w:cs="Arial"/>
          <w:i/>
          <w:sz w:val="28"/>
          <w:szCs w:val="28"/>
        </w:rPr>
        <w:t>Клевета, подтвержденная фактом</w:t>
      </w:r>
    </w:p>
    <w:p w14:paraId="0858DF27" w14:textId="77777777" w:rsidR="00C67AE3" w:rsidRDefault="00C67AE3" w:rsidP="00D91DA9">
      <w:pPr>
        <w:spacing w:after="0" w:line="240" w:lineRule="auto"/>
        <w:jc w:val="both"/>
        <w:rPr>
          <w:rStyle w:val="apple-converted-space"/>
          <w:rFonts w:ascii="Arial" w:hAnsi="Arial" w:cs="Arial"/>
          <w:sz w:val="28"/>
          <w:szCs w:val="28"/>
        </w:rPr>
      </w:pPr>
    </w:p>
    <w:p w14:paraId="54758367" w14:textId="77777777" w:rsidR="00C67AE3" w:rsidRDefault="00214699" w:rsidP="00D91DA9">
      <w:pPr>
        <w:spacing w:after="0" w:line="240" w:lineRule="auto"/>
        <w:jc w:val="both"/>
        <w:rPr>
          <w:rFonts w:ascii="Arial" w:hAnsi="Arial" w:cs="Arial"/>
          <w:sz w:val="28"/>
          <w:szCs w:val="28"/>
        </w:rPr>
      </w:pPr>
      <w:r w:rsidRPr="00D91DA9">
        <w:rPr>
          <w:rFonts w:ascii="Arial" w:hAnsi="Arial" w:cs="Arial"/>
          <w:sz w:val="28"/>
          <w:szCs w:val="28"/>
        </w:rPr>
        <w:t xml:space="preserve">В ряде стран установление истины, подтвержденной фактами, обеспечивает полную защиту от обвинений в клевете (Австрия, Германия, Великобритания, США). </w:t>
      </w:r>
    </w:p>
    <w:p w14:paraId="794A51D2" w14:textId="77777777" w:rsidR="00C67AE3" w:rsidRDefault="00C67AE3" w:rsidP="00D91DA9">
      <w:pPr>
        <w:spacing w:after="0" w:line="240" w:lineRule="auto"/>
        <w:jc w:val="both"/>
        <w:rPr>
          <w:rFonts w:ascii="Arial" w:hAnsi="Arial" w:cs="Arial"/>
          <w:sz w:val="28"/>
          <w:szCs w:val="28"/>
        </w:rPr>
      </w:pPr>
    </w:p>
    <w:p w14:paraId="3331EE69" w14:textId="77777777" w:rsidR="00C67AE3" w:rsidRDefault="00214699" w:rsidP="00D91DA9">
      <w:pPr>
        <w:spacing w:after="0" w:line="240" w:lineRule="auto"/>
        <w:jc w:val="both"/>
        <w:rPr>
          <w:rFonts w:ascii="Arial" w:hAnsi="Arial" w:cs="Arial"/>
          <w:sz w:val="28"/>
          <w:szCs w:val="28"/>
        </w:rPr>
      </w:pPr>
      <w:r w:rsidRPr="00D91DA9">
        <w:rPr>
          <w:rFonts w:ascii="Arial" w:hAnsi="Arial" w:cs="Arial"/>
          <w:sz w:val="28"/>
          <w:szCs w:val="28"/>
        </w:rPr>
        <w:t xml:space="preserve">В Германии и Австрии истец несет бремя доказывания того, что причинившие вред факты ложны. В США также истец должен доказать ложность утверждений, по крайней мере когда это затрагивает общественный интерес. </w:t>
      </w:r>
    </w:p>
    <w:p w14:paraId="5032BB88" w14:textId="77777777" w:rsidR="00C67AE3" w:rsidRDefault="00C67AE3" w:rsidP="00D91DA9">
      <w:pPr>
        <w:spacing w:after="0" w:line="240" w:lineRule="auto"/>
        <w:jc w:val="both"/>
        <w:rPr>
          <w:rFonts w:ascii="Arial" w:hAnsi="Arial" w:cs="Arial"/>
          <w:sz w:val="28"/>
          <w:szCs w:val="28"/>
        </w:rPr>
      </w:pPr>
    </w:p>
    <w:p w14:paraId="4F7CE0DD" w14:textId="1D93F535" w:rsidR="002466B2"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Во Франции установление истины обеспечивает защиту, кроме тех случаев, когда факты имеют срок давности более десяти лет; когда они нарушают право на частную жизнь; когда они касаются правонарушения, по которому состоялось решение о помиловании, которое превышает срок давности, определенный законом, или вовлекает лицо, которое было оправдано. Как в Великобритании, так и во Франции ответчик несет бремя доказывания правды. Слабость этого требования заключается в том, что ответчики-журналисты, как правило, ссылаются на конфиденциальность источников информации.</w:t>
      </w:r>
      <w:r w:rsidRPr="00D91DA9">
        <w:rPr>
          <w:rStyle w:val="apple-converted-space"/>
          <w:rFonts w:ascii="Arial" w:hAnsi="Arial" w:cs="Arial"/>
          <w:sz w:val="28"/>
          <w:szCs w:val="28"/>
        </w:rPr>
        <w:t> </w:t>
      </w:r>
    </w:p>
    <w:p w14:paraId="455142F9" w14:textId="77777777" w:rsidR="00C67AE3" w:rsidRDefault="002466B2" w:rsidP="00D91DA9">
      <w:pPr>
        <w:spacing w:after="0" w:line="240" w:lineRule="auto"/>
        <w:jc w:val="both"/>
        <w:rPr>
          <w:rFonts w:ascii="Arial" w:hAnsi="Arial" w:cs="Arial"/>
          <w:sz w:val="28"/>
          <w:szCs w:val="28"/>
        </w:rPr>
      </w:pPr>
      <w:r w:rsidRPr="00D91DA9">
        <w:rPr>
          <w:rFonts w:ascii="Arial" w:hAnsi="Arial" w:cs="Arial"/>
          <w:sz w:val="28"/>
          <w:szCs w:val="28"/>
        </w:rPr>
        <w:tab/>
      </w:r>
    </w:p>
    <w:p w14:paraId="1584BB43" w14:textId="77777777" w:rsidR="00C67AE3" w:rsidRDefault="00214699" w:rsidP="00D91DA9">
      <w:pPr>
        <w:spacing w:after="0" w:line="240" w:lineRule="auto"/>
        <w:jc w:val="both"/>
        <w:rPr>
          <w:rFonts w:ascii="Arial" w:hAnsi="Arial" w:cs="Arial"/>
          <w:sz w:val="28"/>
          <w:szCs w:val="28"/>
        </w:rPr>
      </w:pPr>
      <w:r w:rsidRPr="00D91DA9">
        <w:rPr>
          <w:rFonts w:ascii="Arial" w:hAnsi="Arial" w:cs="Arial"/>
          <w:sz w:val="28"/>
          <w:szCs w:val="28"/>
        </w:rPr>
        <w:t xml:space="preserve">Даже если факты отражены неправильно, в большинстве стран журналист не будет признан виновным, если ему не удалось проверить их должным образом (Австрия, Франция, Германия, Нидерланды, США). </w:t>
      </w:r>
    </w:p>
    <w:p w14:paraId="3A4CC4E7" w14:textId="77777777" w:rsidR="00C67AE3" w:rsidRDefault="00C67AE3" w:rsidP="00D91DA9">
      <w:pPr>
        <w:spacing w:after="0" w:line="240" w:lineRule="auto"/>
        <w:jc w:val="both"/>
        <w:rPr>
          <w:rFonts w:ascii="Arial" w:hAnsi="Arial" w:cs="Arial"/>
          <w:sz w:val="28"/>
          <w:szCs w:val="28"/>
        </w:rPr>
      </w:pPr>
    </w:p>
    <w:p w14:paraId="2E2A9475" w14:textId="77777777" w:rsidR="00C67AE3" w:rsidRDefault="00214699" w:rsidP="00D91DA9">
      <w:pPr>
        <w:spacing w:after="0" w:line="240" w:lineRule="auto"/>
        <w:jc w:val="both"/>
        <w:rPr>
          <w:rFonts w:ascii="Arial" w:hAnsi="Arial" w:cs="Arial"/>
          <w:sz w:val="28"/>
          <w:szCs w:val="28"/>
        </w:rPr>
      </w:pPr>
      <w:r w:rsidRPr="00D91DA9">
        <w:rPr>
          <w:rFonts w:ascii="Arial" w:hAnsi="Arial" w:cs="Arial"/>
          <w:sz w:val="28"/>
          <w:szCs w:val="28"/>
        </w:rPr>
        <w:lastRenderedPageBreak/>
        <w:t xml:space="preserve">Более того, в Германии истец должен доказать, что клеветническая публикация была преднамеренной или вызвана небрежностью. На практике, однако, суды более склонны трактовать сомнения в пользу прессы. </w:t>
      </w:r>
    </w:p>
    <w:p w14:paraId="0E56FE34" w14:textId="77777777" w:rsidR="00C67AE3" w:rsidRDefault="00C67AE3" w:rsidP="00D91DA9">
      <w:pPr>
        <w:spacing w:after="0" w:line="240" w:lineRule="auto"/>
        <w:jc w:val="both"/>
        <w:rPr>
          <w:rFonts w:ascii="Arial" w:hAnsi="Arial" w:cs="Arial"/>
          <w:sz w:val="28"/>
          <w:szCs w:val="28"/>
        </w:rPr>
      </w:pPr>
    </w:p>
    <w:p w14:paraId="04CB5295" w14:textId="328E0B5F" w:rsidR="002466B2"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В Австрии и Нидерландах ответчик-пресса несет бремя доказывания добросовестности и общественного интереса; в Нидерландах журналисты демонстрируют высокий стандарт добросовестности в более серьезных правонарушениях. В Швеции ответственный редактор должен доказать, что публикация оправданна (то есть общественный интерес к информации перевешивает интерес по защите затронутого лица) и что информация была истинна или опубликована в общепринятой форме. Таким образом, например, публикация информации относительно незначительного налогового мошенничества, совершенного политическим деятелем, была бы оправданной, хотя публикация подобной информации относительно частного лица таковой бы не являлась.</w:t>
      </w:r>
      <w:r w:rsidRPr="00D91DA9">
        <w:rPr>
          <w:rStyle w:val="apple-converted-space"/>
          <w:rFonts w:ascii="Arial" w:hAnsi="Arial" w:cs="Arial"/>
          <w:sz w:val="28"/>
          <w:szCs w:val="28"/>
        </w:rPr>
        <w:t> </w:t>
      </w:r>
    </w:p>
    <w:p w14:paraId="3A62B754" w14:textId="77777777" w:rsidR="00C67AE3" w:rsidRDefault="002466B2" w:rsidP="00D91DA9">
      <w:pPr>
        <w:spacing w:after="0" w:line="240" w:lineRule="auto"/>
        <w:jc w:val="both"/>
        <w:rPr>
          <w:rFonts w:ascii="Arial" w:hAnsi="Arial" w:cs="Arial"/>
          <w:sz w:val="28"/>
          <w:szCs w:val="28"/>
        </w:rPr>
      </w:pPr>
      <w:r w:rsidRPr="00D91DA9">
        <w:rPr>
          <w:rFonts w:ascii="Arial" w:hAnsi="Arial" w:cs="Arial"/>
          <w:sz w:val="28"/>
          <w:szCs w:val="28"/>
        </w:rPr>
        <w:tab/>
      </w:r>
    </w:p>
    <w:p w14:paraId="072BDEDF" w14:textId="781FF252" w:rsidR="002466B2"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Некоторые страны защищают привилегии для справедливых и точных сообщений о слушаниях суда, парламентских сессиях и в иных случаях, указанных в соответствующих нормативных актах (Австралия, Великобритания).</w:t>
      </w:r>
      <w:r w:rsidRPr="00D91DA9">
        <w:rPr>
          <w:rStyle w:val="apple-converted-space"/>
          <w:rFonts w:ascii="Arial" w:hAnsi="Arial" w:cs="Arial"/>
          <w:sz w:val="28"/>
          <w:szCs w:val="28"/>
        </w:rPr>
        <w:t> </w:t>
      </w:r>
    </w:p>
    <w:p w14:paraId="271FFE3B" w14:textId="77777777" w:rsidR="00C67AE3" w:rsidRDefault="002466B2" w:rsidP="00D91DA9">
      <w:pPr>
        <w:spacing w:after="0" w:line="240" w:lineRule="auto"/>
        <w:jc w:val="both"/>
        <w:rPr>
          <w:rFonts w:ascii="Arial" w:hAnsi="Arial" w:cs="Arial"/>
          <w:sz w:val="28"/>
          <w:szCs w:val="28"/>
        </w:rPr>
      </w:pPr>
      <w:r w:rsidRPr="00D91DA9">
        <w:rPr>
          <w:rFonts w:ascii="Arial" w:hAnsi="Arial" w:cs="Arial"/>
          <w:sz w:val="28"/>
          <w:szCs w:val="28"/>
        </w:rPr>
        <w:tab/>
      </w:r>
    </w:p>
    <w:p w14:paraId="5552B4A4" w14:textId="61028736" w:rsidR="00C67AE3" w:rsidRPr="00C67AE3" w:rsidRDefault="00214699" w:rsidP="00D91DA9">
      <w:pPr>
        <w:spacing w:after="0" w:line="240" w:lineRule="auto"/>
        <w:jc w:val="both"/>
        <w:rPr>
          <w:rStyle w:val="apple-converted-space"/>
          <w:rFonts w:ascii="Arial" w:hAnsi="Arial" w:cs="Arial"/>
          <w:i/>
          <w:sz w:val="28"/>
          <w:szCs w:val="28"/>
        </w:rPr>
      </w:pPr>
      <w:r w:rsidRPr="00C67AE3">
        <w:rPr>
          <w:rFonts w:ascii="Arial" w:hAnsi="Arial" w:cs="Arial"/>
          <w:i/>
          <w:sz w:val="28"/>
          <w:szCs w:val="28"/>
        </w:rPr>
        <w:t>Доступ к правительственной информации</w:t>
      </w:r>
      <w:r w:rsidR="002466B2" w:rsidRPr="00C67AE3">
        <w:rPr>
          <w:rStyle w:val="apple-converted-space"/>
          <w:rFonts w:ascii="Arial" w:hAnsi="Arial" w:cs="Arial"/>
          <w:i/>
          <w:sz w:val="28"/>
          <w:szCs w:val="28"/>
        </w:rPr>
        <w:t xml:space="preserve"> </w:t>
      </w:r>
    </w:p>
    <w:p w14:paraId="626893FF" w14:textId="77777777" w:rsidR="00C67AE3" w:rsidRDefault="00C67AE3" w:rsidP="00D91DA9">
      <w:pPr>
        <w:spacing w:after="0" w:line="240" w:lineRule="auto"/>
        <w:jc w:val="both"/>
        <w:rPr>
          <w:rStyle w:val="apple-converted-space"/>
          <w:rFonts w:ascii="Arial" w:hAnsi="Arial" w:cs="Arial"/>
          <w:sz w:val="28"/>
          <w:szCs w:val="28"/>
        </w:rPr>
      </w:pPr>
    </w:p>
    <w:p w14:paraId="4DDA3678" w14:textId="77777777" w:rsidR="00C67AE3" w:rsidRDefault="00214699" w:rsidP="00D91DA9">
      <w:pPr>
        <w:spacing w:after="0" w:line="240" w:lineRule="auto"/>
        <w:jc w:val="both"/>
        <w:rPr>
          <w:rFonts w:ascii="Arial" w:hAnsi="Arial" w:cs="Arial"/>
          <w:sz w:val="28"/>
          <w:szCs w:val="28"/>
        </w:rPr>
      </w:pPr>
      <w:r w:rsidRPr="00D91DA9">
        <w:rPr>
          <w:rFonts w:ascii="Arial" w:hAnsi="Arial" w:cs="Arial"/>
          <w:sz w:val="28"/>
          <w:szCs w:val="28"/>
        </w:rPr>
        <w:t>В Англии нет закона о свободе информации. Принятие решений Правительством скрыто завесой секретности.</w:t>
      </w:r>
      <w:r w:rsidRPr="00D91DA9">
        <w:rPr>
          <w:rStyle w:val="apple-converted-space"/>
          <w:rFonts w:ascii="Arial" w:hAnsi="Arial" w:cs="Arial"/>
          <w:sz w:val="28"/>
          <w:szCs w:val="28"/>
        </w:rPr>
        <w:t> </w:t>
      </w:r>
      <w:r w:rsidR="002466B2" w:rsidRPr="00D91DA9">
        <w:rPr>
          <w:rFonts w:ascii="Arial" w:hAnsi="Arial" w:cs="Arial"/>
          <w:sz w:val="28"/>
          <w:szCs w:val="28"/>
        </w:rPr>
        <w:t xml:space="preserve"> </w:t>
      </w:r>
      <w:r w:rsidRPr="00D91DA9">
        <w:rPr>
          <w:rFonts w:ascii="Arial" w:hAnsi="Arial" w:cs="Arial"/>
          <w:sz w:val="28"/>
          <w:szCs w:val="28"/>
        </w:rPr>
        <w:t>В США федеральный закон о свободе информации предусматривает обязанность предоставления правительственной информации по запросу за определенными ограничениями (секретная информация, сведения о гражданах частного характера, правоохранительная информация).</w:t>
      </w:r>
      <w:r w:rsidRPr="00D91DA9">
        <w:rPr>
          <w:rStyle w:val="apple-converted-space"/>
          <w:rFonts w:ascii="Arial" w:hAnsi="Arial" w:cs="Arial"/>
          <w:sz w:val="28"/>
          <w:szCs w:val="28"/>
        </w:rPr>
        <w:t> </w:t>
      </w:r>
      <w:r w:rsidR="002466B2" w:rsidRPr="00D91DA9">
        <w:rPr>
          <w:rFonts w:ascii="Arial" w:hAnsi="Arial" w:cs="Arial"/>
          <w:sz w:val="28"/>
          <w:szCs w:val="28"/>
        </w:rPr>
        <w:t xml:space="preserve"> </w:t>
      </w:r>
    </w:p>
    <w:p w14:paraId="0CB9BFA8" w14:textId="77777777" w:rsidR="00C67AE3" w:rsidRDefault="00C67AE3" w:rsidP="00D91DA9">
      <w:pPr>
        <w:spacing w:after="0" w:line="240" w:lineRule="auto"/>
        <w:jc w:val="both"/>
        <w:rPr>
          <w:rFonts w:ascii="Arial" w:hAnsi="Arial" w:cs="Arial"/>
          <w:sz w:val="28"/>
          <w:szCs w:val="28"/>
        </w:rPr>
      </w:pPr>
    </w:p>
    <w:p w14:paraId="4CFA3DF6" w14:textId="77777777" w:rsidR="00C67AE3" w:rsidRDefault="00214699" w:rsidP="00D91DA9">
      <w:pPr>
        <w:spacing w:after="0" w:line="240" w:lineRule="auto"/>
        <w:jc w:val="both"/>
        <w:rPr>
          <w:rFonts w:ascii="Arial" w:hAnsi="Arial" w:cs="Arial"/>
          <w:sz w:val="28"/>
          <w:szCs w:val="28"/>
        </w:rPr>
      </w:pPr>
      <w:r w:rsidRPr="00D91DA9">
        <w:rPr>
          <w:rFonts w:ascii="Arial" w:hAnsi="Arial" w:cs="Arial"/>
          <w:sz w:val="28"/>
          <w:szCs w:val="28"/>
        </w:rPr>
        <w:t>Во Франции закон предоставляет право каждому иметь доступ к государственным документам. Этим же законом определяет восемь условий, запрещающих доступ к подобной информации. Решение государственного органа об отказе предоставить информацию может быть оспорено в суде. Пресса этим редко пользуется.</w:t>
      </w:r>
      <w:r w:rsidRPr="00D91DA9">
        <w:rPr>
          <w:rStyle w:val="apple-converted-space"/>
          <w:rFonts w:ascii="Arial" w:hAnsi="Arial" w:cs="Arial"/>
          <w:sz w:val="28"/>
          <w:szCs w:val="28"/>
        </w:rPr>
        <w:t> </w:t>
      </w:r>
      <w:r w:rsidR="002466B2" w:rsidRPr="00D91DA9">
        <w:rPr>
          <w:rFonts w:ascii="Arial" w:hAnsi="Arial" w:cs="Arial"/>
          <w:sz w:val="28"/>
          <w:szCs w:val="28"/>
        </w:rPr>
        <w:t xml:space="preserve"> </w:t>
      </w:r>
    </w:p>
    <w:p w14:paraId="11CDEC0A" w14:textId="77777777" w:rsidR="00C67AE3" w:rsidRDefault="00C67AE3" w:rsidP="00D91DA9">
      <w:pPr>
        <w:spacing w:after="0" w:line="240" w:lineRule="auto"/>
        <w:jc w:val="both"/>
        <w:rPr>
          <w:rFonts w:ascii="Arial" w:hAnsi="Arial" w:cs="Arial"/>
          <w:sz w:val="28"/>
          <w:szCs w:val="28"/>
        </w:rPr>
      </w:pPr>
    </w:p>
    <w:p w14:paraId="3911C217" w14:textId="3727ED78" w:rsidR="002466B2"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В Германии земельные законы содержат положения о праве на доступ к информации правительства. Федеральные и земельные правительства могут отказать СМИ в предоставлении информации только в том случае, ее обнародование помешает судопроизводству, если нарушатся нормы секретности, если какой-либо общественный или личный интерес будет нарушен, если чрезмерен объем требуемой информации.</w:t>
      </w:r>
      <w:r w:rsidRPr="00D91DA9">
        <w:rPr>
          <w:rStyle w:val="apple-converted-space"/>
          <w:rFonts w:ascii="Arial" w:hAnsi="Arial" w:cs="Arial"/>
          <w:sz w:val="28"/>
          <w:szCs w:val="28"/>
        </w:rPr>
        <w:t> </w:t>
      </w:r>
    </w:p>
    <w:p w14:paraId="794FC538" w14:textId="23E4EE23" w:rsidR="002466B2"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lastRenderedPageBreak/>
        <w:t>В других странах Европы доступ журналистов к правительственной информации регулируется законами, во многом похожими на законы Франции и Германии.</w:t>
      </w:r>
      <w:r w:rsidRPr="00D91DA9">
        <w:rPr>
          <w:rStyle w:val="apple-converted-space"/>
          <w:rFonts w:ascii="Arial" w:hAnsi="Arial" w:cs="Arial"/>
          <w:sz w:val="28"/>
          <w:szCs w:val="28"/>
        </w:rPr>
        <w:t> </w:t>
      </w:r>
    </w:p>
    <w:p w14:paraId="20907887" w14:textId="77777777" w:rsidR="00C67AE3" w:rsidRDefault="002466B2" w:rsidP="00D91DA9">
      <w:pPr>
        <w:spacing w:after="0" w:line="240" w:lineRule="auto"/>
        <w:jc w:val="both"/>
        <w:rPr>
          <w:rFonts w:ascii="Arial" w:hAnsi="Arial" w:cs="Arial"/>
          <w:sz w:val="28"/>
          <w:szCs w:val="28"/>
        </w:rPr>
      </w:pPr>
      <w:r w:rsidRPr="00D91DA9">
        <w:rPr>
          <w:rFonts w:ascii="Arial" w:hAnsi="Arial" w:cs="Arial"/>
          <w:sz w:val="28"/>
          <w:szCs w:val="28"/>
        </w:rPr>
        <w:tab/>
      </w:r>
    </w:p>
    <w:p w14:paraId="044DDF85" w14:textId="78F35FF8" w:rsidR="002466B2" w:rsidRPr="00C67AE3" w:rsidRDefault="00214699" w:rsidP="00D91DA9">
      <w:pPr>
        <w:spacing w:after="0" w:line="240" w:lineRule="auto"/>
        <w:jc w:val="both"/>
        <w:rPr>
          <w:rFonts w:ascii="Arial" w:hAnsi="Arial" w:cs="Arial"/>
          <w:i/>
          <w:sz w:val="28"/>
          <w:szCs w:val="28"/>
        </w:rPr>
      </w:pPr>
      <w:r w:rsidRPr="00C67AE3">
        <w:rPr>
          <w:rFonts w:ascii="Arial" w:hAnsi="Arial" w:cs="Arial"/>
          <w:i/>
          <w:sz w:val="28"/>
          <w:szCs w:val="28"/>
        </w:rPr>
        <w:t>Клевета, основанная на критическом мнени</w:t>
      </w:r>
      <w:r w:rsidR="00C67AE3" w:rsidRPr="00C67AE3">
        <w:rPr>
          <w:rFonts w:ascii="Arial" w:hAnsi="Arial" w:cs="Arial"/>
          <w:i/>
          <w:sz w:val="28"/>
          <w:szCs w:val="28"/>
        </w:rPr>
        <w:t>и</w:t>
      </w:r>
    </w:p>
    <w:p w14:paraId="45C4D8C3" w14:textId="77777777" w:rsidR="00C67AE3" w:rsidRDefault="00C67AE3" w:rsidP="00D91DA9">
      <w:pPr>
        <w:spacing w:after="0" w:line="240" w:lineRule="auto"/>
        <w:jc w:val="both"/>
        <w:rPr>
          <w:rFonts w:ascii="Arial" w:hAnsi="Arial" w:cs="Arial"/>
          <w:sz w:val="28"/>
          <w:szCs w:val="28"/>
        </w:rPr>
      </w:pPr>
    </w:p>
    <w:p w14:paraId="233F559A" w14:textId="77777777" w:rsidR="00BE7B01" w:rsidRDefault="00214699" w:rsidP="00D91DA9">
      <w:pPr>
        <w:spacing w:after="0" w:line="240" w:lineRule="auto"/>
        <w:jc w:val="both"/>
        <w:rPr>
          <w:rFonts w:ascii="Arial" w:hAnsi="Arial" w:cs="Arial"/>
          <w:sz w:val="28"/>
          <w:szCs w:val="28"/>
        </w:rPr>
      </w:pPr>
      <w:r w:rsidRPr="00D91DA9">
        <w:rPr>
          <w:rFonts w:ascii="Arial" w:hAnsi="Arial" w:cs="Arial"/>
          <w:sz w:val="28"/>
          <w:szCs w:val="28"/>
        </w:rPr>
        <w:t xml:space="preserve">В США дела не возбуждаются при отсутствии ложного утверждения о факте. Точно также в Швеции суждения о ценности не могут быть клеветническими, хотя, сформулированные в исключительно оскорбительной форме, они были в редких случаях квалифицированы как публичное оскорбление. </w:t>
      </w:r>
    </w:p>
    <w:p w14:paraId="202C8864" w14:textId="77777777" w:rsidR="00BE7B01" w:rsidRDefault="00BE7B01" w:rsidP="00D91DA9">
      <w:pPr>
        <w:spacing w:after="0" w:line="240" w:lineRule="auto"/>
        <w:jc w:val="both"/>
        <w:rPr>
          <w:rFonts w:ascii="Arial" w:hAnsi="Arial" w:cs="Arial"/>
          <w:sz w:val="28"/>
          <w:szCs w:val="28"/>
        </w:rPr>
      </w:pPr>
    </w:p>
    <w:p w14:paraId="67792D3B" w14:textId="77777777" w:rsidR="00BE7B01" w:rsidRDefault="00214699" w:rsidP="00D91DA9">
      <w:pPr>
        <w:spacing w:after="0" w:line="240" w:lineRule="auto"/>
        <w:jc w:val="both"/>
        <w:rPr>
          <w:rFonts w:ascii="Arial" w:hAnsi="Arial" w:cs="Arial"/>
          <w:sz w:val="28"/>
          <w:szCs w:val="28"/>
        </w:rPr>
      </w:pPr>
      <w:r w:rsidRPr="00D91DA9">
        <w:rPr>
          <w:rFonts w:ascii="Arial" w:hAnsi="Arial" w:cs="Arial"/>
          <w:sz w:val="28"/>
          <w:szCs w:val="28"/>
        </w:rPr>
        <w:t xml:space="preserve">В других странах правда не является защитой, если оскорбление содержится в форме утверждения или в обстоятельствах, в которых это утверждение было сделано (Австрия, Германия, Норвегия). </w:t>
      </w:r>
    </w:p>
    <w:p w14:paraId="75D7A058" w14:textId="77777777" w:rsidR="00BE7B01" w:rsidRDefault="00BE7B01" w:rsidP="00D91DA9">
      <w:pPr>
        <w:spacing w:after="0" w:line="240" w:lineRule="auto"/>
        <w:jc w:val="both"/>
        <w:rPr>
          <w:rFonts w:ascii="Arial" w:hAnsi="Arial" w:cs="Arial"/>
          <w:sz w:val="28"/>
          <w:szCs w:val="28"/>
        </w:rPr>
      </w:pPr>
    </w:p>
    <w:p w14:paraId="6C2F3C9D" w14:textId="77777777" w:rsidR="00BE7B01" w:rsidRDefault="00214699" w:rsidP="00D91DA9">
      <w:pPr>
        <w:spacing w:after="0" w:line="240" w:lineRule="auto"/>
        <w:jc w:val="both"/>
        <w:rPr>
          <w:rFonts w:ascii="Arial" w:hAnsi="Arial" w:cs="Arial"/>
          <w:sz w:val="28"/>
          <w:szCs w:val="28"/>
        </w:rPr>
      </w:pPr>
      <w:r w:rsidRPr="00D91DA9">
        <w:rPr>
          <w:rFonts w:ascii="Arial" w:hAnsi="Arial" w:cs="Arial"/>
          <w:sz w:val="28"/>
          <w:szCs w:val="28"/>
        </w:rPr>
        <w:t xml:space="preserve">В нескольких странах общественный интерес оправдывает публикацию оскорбительных мнений (Австрия, Германия). Мнения в контексте политических дебатов, особенно высказанные против политика или общественного деятеля, являются предметом специфической защиты (Австрия, Германия, Франция). </w:t>
      </w:r>
    </w:p>
    <w:p w14:paraId="743AC5C5" w14:textId="77777777" w:rsidR="00BE7B01" w:rsidRDefault="00BE7B01" w:rsidP="00D91DA9">
      <w:pPr>
        <w:spacing w:after="0" w:line="240" w:lineRule="auto"/>
        <w:jc w:val="both"/>
        <w:rPr>
          <w:rFonts w:ascii="Arial" w:hAnsi="Arial" w:cs="Arial"/>
          <w:sz w:val="28"/>
          <w:szCs w:val="28"/>
        </w:rPr>
      </w:pPr>
    </w:p>
    <w:p w14:paraId="3A84B3A1" w14:textId="6B353B8F" w:rsidR="002466B2"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В Австралии, Канаде и Великобритании справедливый комментарий служит защитой, если он основан на добросовестной фактической основе, которая является истинной и изложена или в самой публикации, или на нее ссылаются с достаточной ясностью.</w:t>
      </w:r>
      <w:r w:rsidRPr="00D91DA9">
        <w:rPr>
          <w:rStyle w:val="apple-converted-space"/>
          <w:rFonts w:ascii="Arial" w:hAnsi="Arial" w:cs="Arial"/>
          <w:sz w:val="28"/>
          <w:szCs w:val="28"/>
        </w:rPr>
        <w:t> </w:t>
      </w:r>
    </w:p>
    <w:p w14:paraId="0DC21B45" w14:textId="77777777" w:rsidR="00BE7B01" w:rsidRDefault="002466B2" w:rsidP="00D91DA9">
      <w:pPr>
        <w:spacing w:after="0" w:line="240" w:lineRule="auto"/>
        <w:jc w:val="both"/>
        <w:rPr>
          <w:rFonts w:ascii="Arial" w:hAnsi="Arial" w:cs="Arial"/>
          <w:sz w:val="28"/>
          <w:szCs w:val="28"/>
        </w:rPr>
      </w:pPr>
      <w:r w:rsidRPr="00D91DA9">
        <w:rPr>
          <w:rFonts w:ascii="Arial" w:hAnsi="Arial" w:cs="Arial"/>
          <w:sz w:val="28"/>
          <w:szCs w:val="28"/>
        </w:rPr>
        <w:tab/>
      </w:r>
    </w:p>
    <w:p w14:paraId="1C868FDD" w14:textId="77777777" w:rsidR="00BE7B01" w:rsidRDefault="00214699" w:rsidP="00D91DA9">
      <w:pPr>
        <w:spacing w:after="0" w:line="240" w:lineRule="auto"/>
        <w:jc w:val="both"/>
        <w:rPr>
          <w:rFonts w:ascii="Arial" w:hAnsi="Arial" w:cs="Arial"/>
          <w:sz w:val="28"/>
          <w:szCs w:val="28"/>
        </w:rPr>
      </w:pPr>
      <w:r w:rsidRPr="00D91DA9">
        <w:rPr>
          <w:rFonts w:ascii="Arial" w:hAnsi="Arial" w:cs="Arial"/>
          <w:sz w:val="28"/>
          <w:szCs w:val="28"/>
        </w:rPr>
        <w:t xml:space="preserve">В некоторых странах от истцов, которые являются должностными лицами, политическими деятелями и/или другими общественными деятелями, требуют более высокого стандарта доказательства или </w:t>
      </w:r>
      <w:proofErr w:type="spellStart"/>
      <w:r w:rsidRPr="00D91DA9">
        <w:rPr>
          <w:rFonts w:ascii="Arial" w:hAnsi="Arial" w:cs="Arial"/>
          <w:sz w:val="28"/>
          <w:szCs w:val="28"/>
        </w:rPr>
        <w:t>de</w:t>
      </w:r>
      <w:proofErr w:type="spellEnd"/>
      <w:r w:rsidRPr="00D91DA9">
        <w:rPr>
          <w:rFonts w:ascii="Arial" w:hAnsi="Arial" w:cs="Arial"/>
          <w:sz w:val="28"/>
          <w:szCs w:val="28"/>
        </w:rPr>
        <w:t xml:space="preserve"> </w:t>
      </w:r>
      <w:proofErr w:type="spellStart"/>
      <w:r w:rsidRPr="00D91DA9">
        <w:rPr>
          <w:rFonts w:ascii="Arial" w:hAnsi="Arial" w:cs="Arial"/>
          <w:sz w:val="28"/>
          <w:szCs w:val="28"/>
        </w:rPr>
        <w:t>facto</w:t>
      </w:r>
      <w:proofErr w:type="spellEnd"/>
      <w:r w:rsidRPr="00D91DA9">
        <w:rPr>
          <w:rFonts w:ascii="Arial" w:hAnsi="Arial" w:cs="Arial"/>
          <w:sz w:val="28"/>
          <w:szCs w:val="28"/>
        </w:rPr>
        <w:t xml:space="preserve"> (Франция Нидерланды, Норвегия), или в законе (США) как по поводу ложных фактов, так и критических мнений. Несколько стран используют концепцию об общественных деятелях, хотя их отличительные признаки часто определены не четко (Нидерланды). </w:t>
      </w:r>
    </w:p>
    <w:p w14:paraId="3710F2E0" w14:textId="77777777" w:rsidR="00BE7B01" w:rsidRDefault="00BE7B01" w:rsidP="00D91DA9">
      <w:pPr>
        <w:spacing w:after="0" w:line="240" w:lineRule="auto"/>
        <w:jc w:val="both"/>
        <w:rPr>
          <w:rFonts w:ascii="Arial" w:hAnsi="Arial" w:cs="Arial"/>
          <w:sz w:val="28"/>
          <w:szCs w:val="28"/>
        </w:rPr>
      </w:pPr>
    </w:p>
    <w:p w14:paraId="0FEBF7D1" w14:textId="7149CB80" w:rsidR="002466B2"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Во Франции общественные деятели определяются как лица, выполняющие общественную функцию. В категорию таких лиц включают министров, членов парламента, государственных служащих, а также любых общественных деятелей или лиц, выполняющих общественную обязанность, даже на временной основе (типа присяжного заседатели или свидетеля). На практике от политических лидеров, не попадающих ни в одну из указанных категорий, также требуется более высокий стандарт доказательств.</w:t>
      </w:r>
      <w:r w:rsidRPr="00D91DA9">
        <w:rPr>
          <w:rStyle w:val="apple-converted-space"/>
          <w:rFonts w:ascii="Arial" w:hAnsi="Arial" w:cs="Arial"/>
          <w:sz w:val="28"/>
          <w:szCs w:val="28"/>
        </w:rPr>
        <w:t> </w:t>
      </w:r>
    </w:p>
    <w:p w14:paraId="20423B24" w14:textId="77777777" w:rsidR="00BE7B01" w:rsidRDefault="002466B2" w:rsidP="00D91DA9">
      <w:pPr>
        <w:spacing w:after="0" w:line="240" w:lineRule="auto"/>
        <w:jc w:val="both"/>
        <w:rPr>
          <w:rFonts w:ascii="Arial" w:hAnsi="Arial" w:cs="Arial"/>
          <w:sz w:val="28"/>
          <w:szCs w:val="28"/>
        </w:rPr>
      </w:pPr>
      <w:r w:rsidRPr="00D91DA9">
        <w:rPr>
          <w:rFonts w:ascii="Arial" w:hAnsi="Arial" w:cs="Arial"/>
          <w:sz w:val="28"/>
          <w:szCs w:val="28"/>
        </w:rPr>
        <w:tab/>
      </w:r>
    </w:p>
    <w:p w14:paraId="6A8EB59C" w14:textId="27E39DA9" w:rsidR="002466B2"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lastRenderedPageBreak/>
        <w:t>Разработка доктрины общественного деятеля наиболее развита в американском праве, которое определяет общественного деятеля как любого из тех, кто благодаря своему положению обладает таким влиянием ..., что считается общественным деятелем для всех целей или тех, чья деятельность влияет на решение общественно важных проблем. Подобно должностным лицам, общественные деятели имеют доступ к средствам информации, чтобы противодействовать ложным утверждениям.</w:t>
      </w:r>
      <w:r w:rsidRPr="00D91DA9">
        <w:rPr>
          <w:rStyle w:val="apple-converted-space"/>
          <w:rFonts w:ascii="Arial" w:hAnsi="Arial" w:cs="Arial"/>
          <w:sz w:val="28"/>
          <w:szCs w:val="28"/>
        </w:rPr>
        <w:t> </w:t>
      </w:r>
    </w:p>
    <w:p w14:paraId="62241E1B" w14:textId="77777777" w:rsidR="00BE7B01" w:rsidRDefault="002466B2" w:rsidP="00D91DA9">
      <w:pPr>
        <w:spacing w:after="0" w:line="240" w:lineRule="auto"/>
        <w:jc w:val="both"/>
        <w:rPr>
          <w:rFonts w:ascii="Arial" w:hAnsi="Arial" w:cs="Arial"/>
          <w:sz w:val="28"/>
          <w:szCs w:val="28"/>
        </w:rPr>
      </w:pPr>
      <w:r w:rsidRPr="00D91DA9">
        <w:rPr>
          <w:rFonts w:ascii="Arial" w:hAnsi="Arial" w:cs="Arial"/>
          <w:sz w:val="28"/>
          <w:szCs w:val="28"/>
        </w:rPr>
        <w:tab/>
      </w:r>
    </w:p>
    <w:p w14:paraId="7FDA13B6" w14:textId="1EA3D71D" w:rsidR="002466B2"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Своеобразие шведского законодательства относительно компаний, организаций и правительственных органов заключается в том. что они не имеют права возбуждать дела о клевете. В результате пресса пользуется большой свободой в исследовании и критике деятельности правительства, бизнесменов и других учреждений. Пресса, однако, имеет профессиональное этическое обязательство по добровольному Кодексу прессы предоставлять учреждениям право ответа на опубликованную информацию, которая имеет к ним отношение.</w:t>
      </w:r>
      <w:r w:rsidRPr="00D91DA9">
        <w:rPr>
          <w:rStyle w:val="apple-converted-space"/>
          <w:rFonts w:ascii="Arial" w:hAnsi="Arial" w:cs="Arial"/>
          <w:sz w:val="28"/>
          <w:szCs w:val="28"/>
        </w:rPr>
        <w:t> </w:t>
      </w:r>
    </w:p>
    <w:p w14:paraId="5A7F625F" w14:textId="77777777" w:rsidR="00E758DD" w:rsidRDefault="002466B2" w:rsidP="00D91DA9">
      <w:pPr>
        <w:spacing w:after="0" w:line="240" w:lineRule="auto"/>
        <w:jc w:val="both"/>
        <w:rPr>
          <w:rFonts w:ascii="Arial" w:hAnsi="Arial" w:cs="Arial"/>
          <w:sz w:val="28"/>
          <w:szCs w:val="28"/>
        </w:rPr>
      </w:pPr>
      <w:r w:rsidRPr="00D91DA9">
        <w:rPr>
          <w:rFonts w:ascii="Arial" w:hAnsi="Arial" w:cs="Arial"/>
          <w:sz w:val="28"/>
          <w:szCs w:val="28"/>
        </w:rPr>
        <w:tab/>
      </w:r>
    </w:p>
    <w:p w14:paraId="304E4179" w14:textId="77777777" w:rsidR="00E758DD" w:rsidRDefault="00214699" w:rsidP="00D91DA9">
      <w:pPr>
        <w:spacing w:after="0" w:line="240" w:lineRule="auto"/>
        <w:jc w:val="both"/>
        <w:rPr>
          <w:rFonts w:ascii="Arial" w:hAnsi="Arial" w:cs="Arial"/>
          <w:sz w:val="28"/>
          <w:szCs w:val="28"/>
        </w:rPr>
      </w:pPr>
      <w:r w:rsidRPr="00D91DA9">
        <w:rPr>
          <w:rFonts w:ascii="Arial" w:hAnsi="Arial" w:cs="Arial"/>
          <w:sz w:val="28"/>
          <w:szCs w:val="28"/>
        </w:rPr>
        <w:t xml:space="preserve">В ряде стран сохранились законы, которые относят к преступлениям публикации, оскорбляющие национальное правительство, его членов, государственные символы (включая герб, флаг и гимн), монарха или главу правительства, законодательный орган, суды, армию, представителей иностранных государств (Австрия, Франция, Германия, Нидерланды, Норвегия,, Испания). </w:t>
      </w:r>
    </w:p>
    <w:p w14:paraId="3E9E787E" w14:textId="77777777" w:rsidR="00E758DD" w:rsidRDefault="00E758DD" w:rsidP="00D91DA9">
      <w:pPr>
        <w:spacing w:after="0" w:line="240" w:lineRule="auto"/>
        <w:jc w:val="both"/>
        <w:rPr>
          <w:rFonts w:ascii="Arial" w:hAnsi="Arial" w:cs="Arial"/>
          <w:sz w:val="28"/>
          <w:szCs w:val="28"/>
        </w:rPr>
      </w:pPr>
    </w:p>
    <w:p w14:paraId="60814D51" w14:textId="77777777" w:rsidR="00E758DD" w:rsidRDefault="00214699" w:rsidP="00D91DA9">
      <w:pPr>
        <w:spacing w:after="0" w:line="240" w:lineRule="auto"/>
        <w:jc w:val="both"/>
        <w:rPr>
          <w:rFonts w:ascii="Arial" w:hAnsi="Arial" w:cs="Arial"/>
          <w:sz w:val="28"/>
          <w:szCs w:val="28"/>
        </w:rPr>
      </w:pPr>
      <w:r w:rsidRPr="00D91DA9">
        <w:rPr>
          <w:rFonts w:ascii="Arial" w:hAnsi="Arial" w:cs="Arial"/>
          <w:sz w:val="28"/>
          <w:szCs w:val="28"/>
        </w:rPr>
        <w:t xml:space="preserve">Тем не менее, во всех странах (кроме Испании) такие законы больше не применяются, а оскорбление наказуемо, только если оно подпадает под закон о клевете. </w:t>
      </w:r>
    </w:p>
    <w:p w14:paraId="5A225D54" w14:textId="77777777" w:rsidR="00E758DD" w:rsidRDefault="00E758DD" w:rsidP="00D91DA9">
      <w:pPr>
        <w:spacing w:after="0" w:line="240" w:lineRule="auto"/>
        <w:jc w:val="both"/>
        <w:rPr>
          <w:rFonts w:ascii="Arial" w:hAnsi="Arial" w:cs="Arial"/>
          <w:sz w:val="28"/>
          <w:szCs w:val="28"/>
        </w:rPr>
      </w:pPr>
    </w:p>
    <w:p w14:paraId="6DFB28A2" w14:textId="77777777" w:rsidR="00A55627" w:rsidRDefault="00214699" w:rsidP="00D91DA9">
      <w:pPr>
        <w:spacing w:after="0" w:line="240" w:lineRule="auto"/>
        <w:jc w:val="both"/>
        <w:rPr>
          <w:rFonts w:ascii="Arial" w:hAnsi="Arial" w:cs="Arial"/>
          <w:sz w:val="28"/>
          <w:szCs w:val="28"/>
        </w:rPr>
      </w:pPr>
      <w:r w:rsidRPr="00D91DA9">
        <w:rPr>
          <w:rFonts w:ascii="Arial" w:hAnsi="Arial" w:cs="Arial"/>
          <w:sz w:val="28"/>
          <w:szCs w:val="28"/>
        </w:rPr>
        <w:t xml:space="preserve">Конституционный суд Германии постановил, что использование таких законов в ущемление свободы слова и вне рамок закона о клевете неконституционно. Испания проявляет все большую терпимость к оскорблениям даже по отношению к королю. </w:t>
      </w:r>
    </w:p>
    <w:p w14:paraId="1BEA1FC6" w14:textId="77777777" w:rsidR="00A55627" w:rsidRDefault="00A55627" w:rsidP="00D91DA9">
      <w:pPr>
        <w:spacing w:after="0" w:line="240" w:lineRule="auto"/>
        <w:jc w:val="both"/>
        <w:rPr>
          <w:rFonts w:ascii="Arial" w:hAnsi="Arial" w:cs="Arial"/>
          <w:sz w:val="28"/>
          <w:szCs w:val="28"/>
        </w:rPr>
      </w:pPr>
    </w:p>
    <w:p w14:paraId="7FD1AB9E" w14:textId="77777777" w:rsidR="00A55627" w:rsidRDefault="00214699" w:rsidP="00D91DA9">
      <w:pPr>
        <w:spacing w:after="0" w:line="240" w:lineRule="auto"/>
        <w:jc w:val="both"/>
        <w:rPr>
          <w:rFonts w:ascii="Arial" w:hAnsi="Arial" w:cs="Arial"/>
          <w:sz w:val="28"/>
          <w:szCs w:val="28"/>
        </w:rPr>
      </w:pPr>
      <w:r w:rsidRPr="00D91DA9">
        <w:rPr>
          <w:rFonts w:ascii="Arial" w:hAnsi="Arial" w:cs="Arial"/>
          <w:sz w:val="28"/>
          <w:szCs w:val="28"/>
        </w:rPr>
        <w:t xml:space="preserve">В Швеции последние законодательные нормы, защищающие правительственные учреждения от оскорблений, были отменены в середине 1970-х годов на основании того, что в демократическом обществе правительственные учреждения должны быть открыты и подвержены всякой критике, даже когда она основана на лжи. </w:t>
      </w:r>
    </w:p>
    <w:p w14:paraId="25C0B929" w14:textId="77777777" w:rsidR="00A55627" w:rsidRDefault="00A55627" w:rsidP="00D91DA9">
      <w:pPr>
        <w:spacing w:after="0" w:line="240" w:lineRule="auto"/>
        <w:jc w:val="both"/>
        <w:rPr>
          <w:rFonts w:ascii="Arial" w:hAnsi="Arial" w:cs="Arial"/>
          <w:sz w:val="28"/>
          <w:szCs w:val="28"/>
        </w:rPr>
      </w:pPr>
    </w:p>
    <w:p w14:paraId="6C33187D" w14:textId="29B1D18C" w:rsidR="002466B2"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В США решениями Верховного суда допускается всякая критика или оскорбительные высказывания в адрес правительства, а также любых государственных учреждений или символов.</w:t>
      </w:r>
      <w:r w:rsidRPr="00D91DA9">
        <w:rPr>
          <w:rStyle w:val="apple-converted-space"/>
          <w:rFonts w:ascii="Arial" w:hAnsi="Arial" w:cs="Arial"/>
          <w:sz w:val="28"/>
          <w:szCs w:val="28"/>
        </w:rPr>
        <w:t> </w:t>
      </w:r>
    </w:p>
    <w:p w14:paraId="6D8C1071" w14:textId="77777777" w:rsidR="00A55627" w:rsidRDefault="002466B2" w:rsidP="00D91DA9">
      <w:pPr>
        <w:spacing w:after="0" w:line="240" w:lineRule="auto"/>
        <w:jc w:val="both"/>
        <w:rPr>
          <w:rFonts w:ascii="Arial" w:hAnsi="Arial" w:cs="Arial"/>
          <w:sz w:val="28"/>
          <w:szCs w:val="28"/>
        </w:rPr>
      </w:pPr>
      <w:r w:rsidRPr="00D91DA9">
        <w:rPr>
          <w:rFonts w:ascii="Arial" w:hAnsi="Arial" w:cs="Arial"/>
          <w:sz w:val="28"/>
          <w:szCs w:val="28"/>
        </w:rPr>
        <w:tab/>
      </w:r>
    </w:p>
    <w:p w14:paraId="7F3F587C" w14:textId="0CAC243A" w:rsidR="002466B2"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lastRenderedPageBreak/>
        <w:t>Некоторые страны имеют законы, ограничивающие свободу прессы в части выражения поддержки терроризму и признают, что конституционная защита свободы печати несовместима с ограничениями на публикацию сведений о террористических организациях, включая заявления самих этих организаций, если они не поддерживаются редакцией. Например, в Испании Конституционный суд в 1986 году в своем решении не утвердил обвинительный приговор редактору, опубликовавшему заявление организации сепаратистов.</w:t>
      </w:r>
      <w:r w:rsidRPr="00D91DA9">
        <w:rPr>
          <w:rStyle w:val="apple-converted-space"/>
          <w:rFonts w:ascii="Arial" w:hAnsi="Arial" w:cs="Arial"/>
          <w:sz w:val="28"/>
          <w:szCs w:val="28"/>
        </w:rPr>
        <w:t> </w:t>
      </w:r>
    </w:p>
    <w:p w14:paraId="0766C2E9" w14:textId="77777777" w:rsidR="00A55627" w:rsidRDefault="00A55627" w:rsidP="00D91DA9">
      <w:pPr>
        <w:spacing w:after="0" w:line="240" w:lineRule="auto"/>
        <w:jc w:val="both"/>
        <w:rPr>
          <w:rFonts w:ascii="Arial" w:hAnsi="Arial" w:cs="Arial"/>
          <w:sz w:val="28"/>
          <w:szCs w:val="28"/>
        </w:rPr>
      </w:pPr>
    </w:p>
    <w:p w14:paraId="3C328E99" w14:textId="42F68C07" w:rsidR="002466B2"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В США, Канаде и Великобритании законы о таких преступлениях, как распространение подстрекательских документов или пропаганда идей, подрывающих интересы государства, больше не применяются (Канада, Великобритания) или признаны неконституционными (США). Заменившие их законы запрещают пропаганду тогда, когда публикация подстрекает к общественным беспорядкам.</w:t>
      </w:r>
      <w:r w:rsidRPr="00D91DA9">
        <w:rPr>
          <w:rStyle w:val="apple-converted-space"/>
          <w:rFonts w:ascii="Arial" w:hAnsi="Arial" w:cs="Arial"/>
          <w:sz w:val="28"/>
          <w:szCs w:val="28"/>
        </w:rPr>
        <w:t> </w:t>
      </w:r>
    </w:p>
    <w:p w14:paraId="0C501A5F" w14:textId="77777777" w:rsidR="00A55627" w:rsidRDefault="002466B2" w:rsidP="00D91DA9">
      <w:pPr>
        <w:spacing w:after="0" w:line="240" w:lineRule="auto"/>
        <w:jc w:val="both"/>
        <w:rPr>
          <w:rFonts w:ascii="Arial" w:hAnsi="Arial" w:cs="Arial"/>
          <w:sz w:val="28"/>
          <w:szCs w:val="28"/>
        </w:rPr>
      </w:pPr>
      <w:r w:rsidRPr="00D91DA9">
        <w:rPr>
          <w:rFonts w:ascii="Arial" w:hAnsi="Arial" w:cs="Arial"/>
          <w:sz w:val="28"/>
          <w:szCs w:val="28"/>
        </w:rPr>
        <w:tab/>
      </w:r>
    </w:p>
    <w:p w14:paraId="5F14525D" w14:textId="77777777" w:rsidR="00A55627" w:rsidRDefault="002466B2" w:rsidP="00D91DA9">
      <w:pPr>
        <w:spacing w:after="0" w:line="240" w:lineRule="auto"/>
        <w:jc w:val="both"/>
        <w:rPr>
          <w:rFonts w:ascii="Arial" w:hAnsi="Arial" w:cs="Arial"/>
          <w:sz w:val="28"/>
          <w:szCs w:val="28"/>
        </w:rPr>
      </w:pPr>
      <w:r w:rsidRPr="00D91DA9">
        <w:rPr>
          <w:rFonts w:ascii="Arial" w:hAnsi="Arial" w:cs="Arial"/>
          <w:sz w:val="28"/>
          <w:szCs w:val="28"/>
        </w:rPr>
        <w:t>Рассмотрим а</w:t>
      </w:r>
      <w:r w:rsidR="00214699" w:rsidRPr="00D91DA9">
        <w:rPr>
          <w:rFonts w:ascii="Arial" w:hAnsi="Arial" w:cs="Arial"/>
          <w:sz w:val="28"/>
          <w:szCs w:val="28"/>
        </w:rPr>
        <w:t>мериканское законодательство о клевете в средствах массовой информации</w:t>
      </w:r>
      <w:r w:rsidRPr="00D91DA9">
        <w:rPr>
          <w:rStyle w:val="apple-converted-space"/>
          <w:rFonts w:ascii="Arial" w:hAnsi="Arial" w:cs="Arial"/>
          <w:sz w:val="28"/>
          <w:szCs w:val="28"/>
        </w:rPr>
        <w:t xml:space="preserve">. </w:t>
      </w:r>
      <w:r w:rsidR="00214699" w:rsidRPr="00D91DA9">
        <w:rPr>
          <w:rFonts w:ascii="Arial" w:hAnsi="Arial" w:cs="Arial"/>
          <w:sz w:val="28"/>
          <w:szCs w:val="28"/>
        </w:rPr>
        <w:t xml:space="preserve">Свобода слова и свобода печати гарантируются Первой поправкой к американской конституции. Для демократического строя важнейшее значение имеет свободный обмен информацией. </w:t>
      </w:r>
    </w:p>
    <w:p w14:paraId="438D4ECA" w14:textId="77777777" w:rsidR="00A55627" w:rsidRDefault="00A55627" w:rsidP="00D91DA9">
      <w:pPr>
        <w:spacing w:after="0" w:line="240" w:lineRule="auto"/>
        <w:jc w:val="both"/>
        <w:rPr>
          <w:rFonts w:ascii="Arial" w:hAnsi="Arial" w:cs="Arial"/>
          <w:sz w:val="28"/>
          <w:szCs w:val="28"/>
        </w:rPr>
      </w:pPr>
    </w:p>
    <w:p w14:paraId="7A955FAA" w14:textId="29A895F3" w:rsidR="002466B2"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 xml:space="preserve">В своем историческом постановлении по делу Нью-Йорк Таймс против </w:t>
      </w:r>
      <w:proofErr w:type="spellStart"/>
      <w:r w:rsidRPr="00D91DA9">
        <w:rPr>
          <w:rFonts w:ascii="Arial" w:hAnsi="Arial" w:cs="Arial"/>
          <w:sz w:val="28"/>
          <w:szCs w:val="28"/>
        </w:rPr>
        <w:t>Салливана</w:t>
      </w:r>
      <w:proofErr w:type="spellEnd"/>
      <w:r w:rsidRPr="00D91DA9">
        <w:rPr>
          <w:rFonts w:ascii="Arial" w:hAnsi="Arial" w:cs="Arial"/>
          <w:sz w:val="28"/>
          <w:szCs w:val="28"/>
        </w:rPr>
        <w:t xml:space="preserve"> Верховный суд США особо обратил внимание на важность  свободного, здорового и открытого обсуждения государственных вопросов. В основу данного вывода суда положена довлеющая в американской юридической доктрине мысль о том, что вмешательство правительства в вопросы информации - это худшее зло, нежели злоупотребление свободой слова.</w:t>
      </w:r>
      <w:r w:rsidRPr="00D91DA9">
        <w:rPr>
          <w:rStyle w:val="apple-converted-space"/>
          <w:rFonts w:ascii="Arial" w:hAnsi="Arial" w:cs="Arial"/>
          <w:sz w:val="28"/>
          <w:szCs w:val="28"/>
        </w:rPr>
        <w:t> </w:t>
      </w:r>
    </w:p>
    <w:p w14:paraId="1F14681D" w14:textId="77777777" w:rsidR="00A55627" w:rsidRDefault="002466B2" w:rsidP="00D91DA9">
      <w:pPr>
        <w:spacing w:after="0" w:line="240" w:lineRule="auto"/>
        <w:jc w:val="both"/>
        <w:rPr>
          <w:rFonts w:ascii="Arial" w:hAnsi="Arial" w:cs="Arial"/>
          <w:sz w:val="28"/>
          <w:szCs w:val="28"/>
        </w:rPr>
      </w:pPr>
      <w:r w:rsidRPr="00D91DA9">
        <w:rPr>
          <w:rFonts w:ascii="Arial" w:hAnsi="Arial" w:cs="Arial"/>
          <w:sz w:val="28"/>
          <w:szCs w:val="28"/>
        </w:rPr>
        <w:tab/>
      </w:r>
    </w:p>
    <w:p w14:paraId="4F840607" w14:textId="6CEAD402" w:rsidR="002466B2"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В основе американского законодательства о клевете лежит принцип: правительство как институт может подвергаться неограниченной критике со стороны граждан. Правомерность иска против отдельного лица или органа печати в случае сделанного им критического высказывания в адрес правительства или правительственного учреждения или органа американским правосудием в настоящее время отвергается как по гражданскому, так и по уголовному праву. Более того, ни один чиновник или правительственный служащий не вправе предъявлять иск по обвинению в клевете на основании высказываний, представляющих собой, по сути дела, критические замечания в отношении действий того или иного правительственного органа.</w:t>
      </w:r>
      <w:r w:rsidRPr="00D91DA9">
        <w:rPr>
          <w:rStyle w:val="apple-converted-space"/>
          <w:rFonts w:ascii="Arial" w:hAnsi="Arial" w:cs="Arial"/>
          <w:sz w:val="28"/>
          <w:szCs w:val="28"/>
        </w:rPr>
        <w:t> </w:t>
      </w:r>
    </w:p>
    <w:p w14:paraId="07D448C4" w14:textId="77777777" w:rsidR="00A55627" w:rsidRDefault="002466B2" w:rsidP="00D91DA9">
      <w:pPr>
        <w:spacing w:after="0" w:line="240" w:lineRule="auto"/>
        <w:jc w:val="both"/>
        <w:rPr>
          <w:rFonts w:ascii="Arial" w:hAnsi="Arial" w:cs="Arial"/>
          <w:sz w:val="28"/>
          <w:szCs w:val="28"/>
        </w:rPr>
      </w:pPr>
      <w:r w:rsidRPr="00D91DA9">
        <w:rPr>
          <w:rFonts w:ascii="Arial" w:hAnsi="Arial" w:cs="Arial"/>
          <w:sz w:val="28"/>
          <w:szCs w:val="28"/>
        </w:rPr>
        <w:tab/>
      </w:r>
    </w:p>
    <w:p w14:paraId="16E80B65" w14:textId="75F83A60" w:rsidR="002466B2"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lastRenderedPageBreak/>
        <w:t>В Америке, по крайней мере, в наше время, уголовных дел по обвинению в клевете бывает очень мало. Преимущественно это - дела, в которых якобы дискредитирующие высказывания были сделаны частными лицами против других частных лиц по вопросам частного характера.</w:t>
      </w:r>
      <w:r w:rsidRPr="00D91DA9">
        <w:rPr>
          <w:rStyle w:val="apple-converted-space"/>
          <w:rFonts w:ascii="Arial" w:hAnsi="Arial" w:cs="Arial"/>
          <w:sz w:val="28"/>
          <w:szCs w:val="28"/>
        </w:rPr>
        <w:t> </w:t>
      </w:r>
    </w:p>
    <w:p w14:paraId="4EE47766" w14:textId="77777777" w:rsidR="00A55627" w:rsidRDefault="002466B2" w:rsidP="00D91DA9">
      <w:pPr>
        <w:spacing w:after="0" w:line="240" w:lineRule="auto"/>
        <w:jc w:val="both"/>
        <w:rPr>
          <w:rFonts w:ascii="Arial" w:hAnsi="Arial" w:cs="Arial"/>
          <w:sz w:val="28"/>
          <w:szCs w:val="28"/>
        </w:rPr>
      </w:pPr>
      <w:r w:rsidRPr="00D91DA9">
        <w:rPr>
          <w:rFonts w:ascii="Arial" w:hAnsi="Arial" w:cs="Arial"/>
          <w:sz w:val="28"/>
          <w:szCs w:val="28"/>
        </w:rPr>
        <w:tab/>
      </w:r>
    </w:p>
    <w:p w14:paraId="5F09D4CA" w14:textId="2DC56E14" w:rsidR="002466B2"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Гражданско-правовые иски в США с участием правительства и правительственного органа в качестве истца также неправомерны. Однако в противовес конституционной гарантии свободы слова есть другой важный вопрос - защита репутации (чести и достоинства) отдельного лица. В каждом американском штате по общему праву, каждому лицу обеспечивается защита от оглашения или распространения третьим лицам порочащей или дискредитирующей его информации. Таким образом, отдельные правительственные чиновники вправе предъявлять иск о клевете.</w:t>
      </w:r>
      <w:r w:rsidRPr="00D91DA9">
        <w:rPr>
          <w:rStyle w:val="apple-converted-space"/>
          <w:rFonts w:ascii="Arial" w:hAnsi="Arial" w:cs="Arial"/>
          <w:sz w:val="28"/>
          <w:szCs w:val="28"/>
        </w:rPr>
        <w:t> </w:t>
      </w:r>
    </w:p>
    <w:p w14:paraId="0A1CCFEF" w14:textId="77777777" w:rsidR="00A55627" w:rsidRDefault="002466B2" w:rsidP="00D91DA9">
      <w:pPr>
        <w:spacing w:after="0" w:line="240" w:lineRule="auto"/>
        <w:jc w:val="both"/>
        <w:rPr>
          <w:rFonts w:ascii="Arial" w:hAnsi="Arial" w:cs="Arial"/>
          <w:sz w:val="28"/>
          <w:szCs w:val="28"/>
        </w:rPr>
      </w:pPr>
      <w:r w:rsidRPr="00D91DA9">
        <w:rPr>
          <w:rFonts w:ascii="Arial" w:hAnsi="Arial" w:cs="Arial"/>
          <w:sz w:val="28"/>
          <w:szCs w:val="28"/>
        </w:rPr>
        <w:tab/>
      </w:r>
    </w:p>
    <w:p w14:paraId="173544F1" w14:textId="0E61AF10" w:rsidR="002466B2" w:rsidRDefault="00214699" w:rsidP="00D91DA9">
      <w:pPr>
        <w:spacing w:after="0" w:line="240" w:lineRule="auto"/>
        <w:jc w:val="both"/>
        <w:rPr>
          <w:rStyle w:val="apple-converted-space"/>
          <w:rFonts w:ascii="Arial" w:hAnsi="Arial" w:cs="Arial"/>
          <w:sz w:val="28"/>
          <w:szCs w:val="28"/>
        </w:rPr>
      </w:pPr>
      <w:r w:rsidRPr="00D91DA9">
        <w:rPr>
          <w:rFonts w:ascii="Arial" w:hAnsi="Arial" w:cs="Arial"/>
          <w:sz w:val="28"/>
          <w:szCs w:val="28"/>
        </w:rPr>
        <w:t>Если говорить в целом, американское законодательство о клевете как бы уравновешивает защиту энергичных высказываний по государственным вопросам с защитой репутации отдельных граждан. Однако там, где нормы о клевете излишне жестки, американский закон осознает возможность охлаждения свободных высказываний в таких случаях. Действительно, если средства массовой информации постоянно озабочены угрозой привлечения за клевету, они не станут публиковать материалы сомнительного характера или что-нибудь другое, кроме правительственных речей или официальных пресс-релизов. Тем самым они лишают людей возможности получать сведения о своих руководителях и об обществе в целом, в особенности критические материалы в адрес правительства. Таким образом, чтобы защитить свободный обмен информацией и поощрять, а не затруднять работу средства массовой информации, законодательное равновесие несколько нарушается в пользу защиты свободы слова и свободы печати.</w:t>
      </w:r>
      <w:r w:rsidRPr="00D91DA9">
        <w:rPr>
          <w:rStyle w:val="apple-converted-space"/>
          <w:rFonts w:ascii="Arial" w:hAnsi="Arial" w:cs="Arial"/>
          <w:sz w:val="28"/>
          <w:szCs w:val="28"/>
        </w:rPr>
        <w:t> </w:t>
      </w:r>
    </w:p>
    <w:p w14:paraId="2C62EDC7" w14:textId="77777777" w:rsidR="00A55627" w:rsidRPr="00D91DA9" w:rsidRDefault="00A55627" w:rsidP="00D91DA9">
      <w:pPr>
        <w:spacing w:after="0" w:line="240" w:lineRule="auto"/>
        <w:jc w:val="both"/>
        <w:rPr>
          <w:rFonts w:ascii="Arial" w:hAnsi="Arial" w:cs="Arial"/>
          <w:sz w:val="28"/>
          <w:szCs w:val="28"/>
        </w:rPr>
      </w:pPr>
    </w:p>
    <w:p w14:paraId="3AF681CD" w14:textId="77D47394" w:rsidR="00A55627" w:rsidRPr="00A55627" w:rsidRDefault="00A55627" w:rsidP="00D91DA9">
      <w:pPr>
        <w:spacing w:after="0" w:line="240" w:lineRule="auto"/>
        <w:jc w:val="both"/>
        <w:rPr>
          <w:rFonts w:ascii="Arial" w:hAnsi="Arial" w:cs="Arial"/>
          <w:b/>
          <w:sz w:val="28"/>
          <w:szCs w:val="28"/>
        </w:rPr>
      </w:pPr>
      <w:r w:rsidRPr="00A55627">
        <w:rPr>
          <w:rFonts w:ascii="Arial" w:hAnsi="Arial" w:cs="Arial"/>
          <w:b/>
          <w:sz w:val="28"/>
          <w:szCs w:val="28"/>
        </w:rPr>
        <w:t>Телевизионное и звуковое вещание</w:t>
      </w:r>
    </w:p>
    <w:p w14:paraId="6A48AC41" w14:textId="77777777" w:rsidR="00A55627" w:rsidRDefault="00A55627" w:rsidP="00D91DA9">
      <w:pPr>
        <w:spacing w:after="0" w:line="240" w:lineRule="auto"/>
        <w:jc w:val="both"/>
        <w:rPr>
          <w:rFonts w:ascii="Arial" w:hAnsi="Arial" w:cs="Arial"/>
          <w:sz w:val="28"/>
          <w:szCs w:val="28"/>
        </w:rPr>
      </w:pPr>
    </w:p>
    <w:p w14:paraId="71A2992E" w14:textId="2612D15C" w:rsidR="002466B2"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Телевизионное и звуковое вещание в развитых демократических странах мира, осуществляется через деятельность коммерческих и общественно-правовых вещателей.</w:t>
      </w:r>
      <w:r w:rsidRPr="00D91DA9">
        <w:rPr>
          <w:rStyle w:val="apple-converted-space"/>
          <w:rFonts w:ascii="Arial" w:hAnsi="Arial" w:cs="Arial"/>
          <w:sz w:val="28"/>
          <w:szCs w:val="28"/>
        </w:rPr>
        <w:t> </w:t>
      </w:r>
    </w:p>
    <w:p w14:paraId="5661CC09" w14:textId="77777777" w:rsidR="00A55627" w:rsidRDefault="002466B2" w:rsidP="00D91DA9">
      <w:pPr>
        <w:spacing w:after="0" w:line="240" w:lineRule="auto"/>
        <w:jc w:val="both"/>
        <w:rPr>
          <w:rFonts w:ascii="Arial" w:hAnsi="Arial" w:cs="Arial"/>
          <w:sz w:val="28"/>
          <w:szCs w:val="28"/>
        </w:rPr>
      </w:pPr>
      <w:r w:rsidRPr="00D91DA9">
        <w:rPr>
          <w:rFonts w:ascii="Arial" w:hAnsi="Arial" w:cs="Arial"/>
          <w:sz w:val="28"/>
          <w:szCs w:val="28"/>
        </w:rPr>
        <w:tab/>
      </w:r>
    </w:p>
    <w:p w14:paraId="05DB6C6E" w14:textId="00DD5BDA" w:rsidR="002466B2"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Их соотношение различно в разных странах. Так, если в развитых странах Европы их соотношение примерно равно, то в США превалирует коммерческая часть вещания.</w:t>
      </w:r>
      <w:r w:rsidRPr="00D91DA9">
        <w:rPr>
          <w:rStyle w:val="apple-converted-space"/>
          <w:rFonts w:ascii="Arial" w:hAnsi="Arial" w:cs="Arial"/>
          <w:sz w:val="28"/>
          <w:szCs w:val="28"/>
        </w:rPr>
        <w:t> </w:t>
      </w:r>
    </w:p>
    <w:p w14:paraId="471960DC" w14:textId="77777777" w:rsidR="00A55627" w:rsidRDefault="002466B2" w:rsidP="00D91DA9">
      <w:pPr>
        <w:spacing w:after="0" w:line="240" w:lineRule="auto"/>
        <w:jc w:val="both"/>
        <w:rPr>
          <w:rFonts w:ascii="Arial" w:hAnsi="Arial" w:cs="Arial"/>
          <w:sz w:val="28"/>
          <w:szCs w:val="28"/>
        </w:rPr>
      </w:pPr>
      <w:r w:rsidRPr="00D91DA9">
        <w:rPr>
          <w:rFonts w:ascii="Arial" w:hAnsi="Arial" w:cs="Arial"/>
          <w:sz w:val="28"/>
          <w:szCs w:val="28"/>
        </w:rPr>
        <w:tab/>
      </w:r>
    </w:p>
    <w:p w14:paraId="4DDB6F08" w14:textId="33A5A746" w:rsidR="002466B2"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 xml:space="preserve">Взаимоотношение вещателей с государством строится на разрешительной основе - вещание может осуществляться только на </w:t>
      </w:r>
      <w:r w:rsidRPr="00D91DA9">
        <w:rPr>
          <w:rFonts w:ascii="Arial" w:hAnsi="Arial" w:cs="Arial"/>
          <w:sz w:val="28"/>
          <w:szCs w:val="28"/>
        </w:rPr>
        <w:lastRenderedPageBreak/>
        <w:t>основании специальной лицензии (разрешения), которая предоставляется на определенных условиях (лицензионные условия), выполнение которых строго контролируется государством. Вместе с лицензией фиксируется и список (перечень) частот и каналов, которые закрепляются за конкретным вещателем, по средствам которых собственно и осуществляется вещателем распространение массовой информации.</w:t>
      </w:r>
      <w:r w:rsidRPr="00D91DA9">
        <w:rPr>
          <w:rStyle w:val="apple-converted-space"/>
          <w:rFonts w:ascii="Arial" w:hAnsi="Arial" w:cs="Arial"/>
          <w:sz w:val="28"/>
          <w:szCs w:val="28"/>
        </w:rPr>
        <w:t> </w:t>
      </w:r>
    </w:p>
    <w:p w14:paraId="750EF514" w14:textId="77777777" w:rsidR="00A55627" w:rsidRDefault="002466B2" w:rsidP="00D91DA9">
      <w:pPr>
        <w:spacing w:after="0" w:line="240" w:lineRule="auto"/>
        <w:jc w:val="both"/>
        <w:rPr>
          <w:rFonts w:ascii="Arial" w:hAnsi="Arial" w:cs="Arial"/>
          <w:sz w:val="28"/>
          <w:szCs w:val="28"/>
        </w:rPr>
      </w:pPr>
      <w:r w:rsidRPr="00D91DA9">
        <w:rPr>
          <w:rFonts w:ascii="Arial" w:hAnsi="Arial" w:cs="Arial"/>
          <w:sz w:val="28"/>
          <w:szCs w:val="28"/>
        </w:rPr>
        <w:tab/>
      </w:r>
    </w:p>
    <w:p w14:paraId="763F7326" w14:textId="59DCF980" w:rsidR="002466B2"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В Германии непосредственно в Законе, органам, предоставляющим право на вещание, предписывается какие частоты должны быть выделены общественным вещателям, то есть даются общие условия, которые должны быть обеспечены для вещателя, который будет использовать эти частоты, (как земельного, так и федерального), а что останется - предоставляется коммерческим вещателям.</w:t>
      </w:r>
      <w:r w:rsidRPr="00D91DA9">
        <w:rPr>
          <w:rStyle w:val="apple-converted-space"/>
          <w:rFonts w:ascii="Arial" w:hAnsi="Arial" w:cs="Arial"/>
          <w:sz w:val="28"/>
          <w:szCs w:val="28"/>
        </w:rPr>
        <w:t> </w:t>
      </w:r>
    </w:p>
    <w:p w14:paraId="0D5C7972" w14:textId="77777777" w:rsidR="00A55627" w:rsidRDefault="002466B2" w:rsidP="00D91DA9">
      <w:pPr>
        <w:spacing w:after="0" w:line="240" w:lineRule="auto"/>
        <w:jc w:val="both"/>
        <w:rPr>
          <w:rFonts w:ascii="Arial" w:hAnsi="Arial" w:cs="Arial"/>
          <w:sz w:val="28"/>
          <w:szCs w:val="28"/>
        </w:rPr>
      </w:pPr>
      <w:r w:rsidRPr="00D91DA9">
        <w:rPr>
          <w:rFonts w:ascii="Arial" w:hAnsi="Arial" w:cs="Arial"/>
          <w:sz w:val="28"/>
          <w:szCs w:val="28"/>
        </w:rPr>
        <w:tab/>
      </w:r>
    </w:p>
    <w:p w14:paraId="7B31728F" w14:textId="2FABCB01" w:rsidR="002466B2"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Во Франции частоты предоставляются государством через разрешение на их использование, причем одним органом и для коммерческого и для общественного вещателей, без каких-либо изъятий и уточнений, на усмотрение самого этого органа (в отличие от Германии).</w:t>
      </w:r>
      <w:r w:rsidRPr="00D91DA9">
        <w:rPr>
          <w:rStyle w:val="apple-converted-space"/>
          <w:rFonts w:ascii="Arial" w:hAnsi="Arial" w:cs="Arial"/>
          <w:sz w:val="28"/>
          <w:szCs w:val="28"/>
        </w:rPr>
        <w:t> </w:t>
      </w:r>
    </w:p>
    <w:p w14:paraId="11ADEDB7" w14:textId="77777777" w:rsidR="00F83B63" w:rsidRDefault="002466B2" w:rsidP="00D91DA9">
      <w:pPr>
        <w:spacing w:after="0" w:line="240" w:lineRule="auto"/>
        <w:jc w:val="both"/>
        <w:rPr>
          <w:rFonts w:ascii="Arial" w:hAnsi="Arial" w:cs="Arial"/>
          <w:sz w:val="28"/>
          <w:szCs w:val="28"/>
        </w:rPr>
      </w:pPr>
      <w:r w:rsidRPr="00D91DA9">
        <w:rPr>
          <w:rFonts w:ascii="Arial" w:hAnsi="Arial" w:cs="Arial"/>
          <w:sz w:val="28"/>
          <w:szCs w:val="28"/>
        </w:rPr>
        <w:tab/>
      </w:r>
    </w:p>
    <w:p w14:paraId="3304DE99" w14:textId="58852E8A" w:rsidR="002466B2"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Наиболее либеральная схема действует в США, где государством через специальный орган фактически предоставляется право на использование частоты для организации системы связи для целей телевизионного или звукового вещания, государство же осуществляет и контроль за использованием этих частот, причем напомним, что практически все вещание США действует на коммерческой основе.</w:t>
      </w:r>
      <w:r w:rsidRPr="00D91DA9">
        <w:rPr>
          <w:rStyle w:val="apple-converted-space"/>
          <w:rFonts w:ascii="Arial" w:hAnsi="Arial" w:cs="Arial"/>
          <w:sz w:val="28"/>
          <w:szCs w:val="28"/>
        </w:rPr>
        <w:t> </w:t>
      </w:r>
    </w:p>
    <w:p w14:paraId="085752A8" w14:textId="77777777" w:rsidR="00F83B63" w:rsidRDefault="002466B2" w:rsidP="00D91DA9">
      <w:pPr>
        <w:spacing w:after="0" w:line="240" w:lineRule="auto"/>
        <w:jc w:val="both"/>
        <w:rPr>
          <w:rFonts w:ascii="Arial" w:hAnsi="Arial" w:cs="Arial"/>
          <w:sz w:val="28"/>
          <w:szCs w:val="28"/>
        </w:rPr>
      </w:pPr>
      <w:r w:rsidRPr="00D91DA9">
        <w:rPr>
          <w:rFonts w:ascii="Arial" w:hAnsi="Arial" w:cs="Arial"/>
          <w:sz w:val="28"/>
          <w:szCs w:val="28"/>
        </w:rPr>
        <w:tab/>
      </w:r>
    </w:p>
    <w:p w14:paraId="48C63433" w14:textId="77777777" w:rsidR="00F83B63" w:rsidRDefault="00214699" w:rsidP="00D91DA9">
      <w:pPr>
        <w:spacing w:after="0" w:line="240" w:lineRule="auto"/>
        <w:jc w:val="both"/>
        <w:rPr>
          <w:rFonts w:ascii="Arial" w:hAnsi="Arial" w:cs="Arial"/>
          <w:sz w:val="28"/>
          <w:szCs w:val="28"/>
        </w:rPr>
      </w:pPr>
      <w:r w:rsidRPr="00D91DA9">
        <w:rPr>
          <w:rFonts w:ascii="Arial" w:hAnsi="Arial" w:cs="Arial"/>
          <w:sz w:val="28"/>
          <w:szCs w:val="28"/>
        </w:rPr>
        <w:t>Те или иные ограничения на распространение информации устанавливаются непосредственно в законах и конкретизируется в лицензионных условиях, а особенности и порядок деятельности вещателей могут быть установлены непосредственно в лицензионных условиях.</w:t>
      </w:r>
      <w:r w:rsidRPr="00D91DA9">
        <w:rPr>
          <w:rStyle w:val="apple-converted-space"/>
          <w:rFonts w:ascii="Arial" w:hAnsi="Arial" w:cs="Arial"/>
          <w:sz w:val="28"/>
          <w:szCs w:val="28"/>
        </w:rPr>
        <w:t> </w:t>
      </w:r>
      <w:r w:rsidRPr="00D91DA9">
        <w:rPr>
          <w:rFonts w:ascii="Arial" w:hAnsi="Arial" w:cs="Arial"/>
          <w:sz w:val="28"/>
          <w:szCs w:val="28"/>
        </w:rPr>
        <w:br w:type="textWrapping" w:clear="all"/>
      </w:r>
    </w:p>
    <w:p w14:paraId="5CDC56CB" w14:textId="76CD716D" w:rsidR="002466B2"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Надо отметить, что во всех этих государствах, перед обществом стоит проблема организации эффективного социального (общественного) вещания, которое бы удовлетворяло потребности всех, даже самых незначительных по численности, групп населения. Другое дело, что такое общественное вещание в Европе в основном организовано через создание специальных, автономных общественных вещателей, организованных, управляемых и финансируемых особым образом.</w:t>
      </w:r>
      <w:r w:rsidRPr="00D91DA9">
        <w:rPr>
          <w:rStyle w:val="apple-converted-space"/>
          <w:rFonts w:ascii="Arial" w:hAnsi="Arial" w:cs="Arial"/>
          <w:sz w:val="28"/>
          <w:szCs w:val="28"/>
        </w:rPr>
        <w:t> </w:t>
      </w:r>
    </w:p>
    <w:p w14:paraId="428547D3" w14:textId="77777777" w:rsidR="00F83B63" w:rsidRDefault="002466B2" w:rsidP="00D91DA9">
      <w:pPr>
        <w:spacing w:after="0" w:line="240" w:lineRule="auto"/>
        <w:jc w:val="both"/>
        <w:rPr>
          <w:rFonts w:ascii="Arial" w:hAnsi="Arial" w:cs="Arial"/>
          <w:sz w:val="28"/>
          <w:szCs w:val="28"/>
        </w:rPr>
      </w:pPr>
      <w:r w:rsidRPr="00D91DA9">
        <w:rPr>
          <w:rFonts w:ascii="Arial" w:hAnsi="Arial" w:cs="Arial"/>
          <w:sz w:val="28"/>
          <w:szCs w:val="28"/>
        </w:rPr>
        <w:tab/>
      </w:r>
    </w:p>
    <w:p w14:paraId="0BFA80F7" w14:textId="0E2152C8" w:rsidR="002466B2"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 xml:space="preserve">Вместе с тем надо отметить, что в последние годы Совет Европы согласился, что проблему социального вещания можно реализовывать и пользуясь услугами коммерческих вещателей </w:t>
      </w:r>
      <w:r w:rsidRPr="00D91DA9">
        <w:rPr>
          <w:rFonts w:ascii="Arial" w:hAnsi="Arial" w:cs="Arial"/>
          <w:sz w:val="28"/>
          <w:szCs w:val="28"/>
        </w:rPr>
        <w:lastRenderedPageBreak/>
        <w:t>(оплачивая из государственного бюджета подготовку и распространение соответствующие программы по сетям коммерческих вещателей).</w:t>
      </w:r>
    </w:p>
    <w:p w14:paraId="2F717010" w14:textId="77777777" w:rsidR="00F83B63" w:rsidRDefault="002466B2" w:rsidP="00D91DA9">
      <w:pPr>
        <w:spacing w:after="0" w:line="240" w:lineRule="auto"/>
        <w:jc w:val="both"/>
        <w:rPr>
          <w:rFonts w:ascii="Arial" w:hAnsi="Arial" w:cs="Arial"/>
          <w:sz w:val="28"/>
          <w:szCs w:val="28"/>
        </w:rPr>
      </w:pPr>
      <w:r w:rsidRPr="00D91DA9">
        <w:rPr>
          <w:rFonts w:ascii="Arial" w:hAnsi="Arial" w:cs="Arial"/>
          <w:sz w:val="28"/>
          <w:szCs w:val="28"/>
        </w:rPr>
        <w:tab/>
      </w:r>
    </w:p>
    <w:p w14:paraId="243247B1" w14:textId="2DE4F280" w:rsidR="002466B2"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Во взаимоотношениях вещателей с государством, последнее выступает в разных формах. Остановимся как и выше на трех странах, которые в совокупности наиболее полно представляют основные механизмы взаимоотношения государства и вещателей.</w:t>
      </w:r>
      <w:r w:rsidRPr="00D91DA9">
        <w:rPr>
          <w:rStyle w:val="apple-converted-space"/>
          <w:rFonts w:ascii="Arial" w:hAnsi="Arial" w:cs="Arial"/>
          <w:sz w:val="28"/>
          <w:szCs w:val="28"/>
        </w:rPr>
        <w:t> </w:t>
      </w:r>
    </w:p>
    <w:p w14:paraId="4337E66D" w14:textId="77777777" w:rsidR="00F83B63" w:rsidRDefault="002466B2" w:rsidP="00D91DA9">
      <w:pPr>
        <w:spacing w:after="0" w:line="240" w:lineRule="auto"/>
        <w:jc w:val="both"/>
        <w:rPr>
          <w:rFonts w:ascii="Arial" w:hAnsi="Arial" w:cs="Arial"/>
          <w:sz w:val="28"/>
          <w:szCs w:val="28"/>
        </w:rPr>
      </w:pPr>
      <w:r w:rsidRPr="00D91DA9">
        <w:rPr>
          <w:rFonts w:ascii="Arial" w:hAnsi="Arial" w:cs="Arial"/>
          <w:sz w:val="28"/>
          <w:szCs w:val="28"/>
        </w:rPr>
        <w:tab/>
      </w:r>
    </w:p>
    <w:p w14:paraId="37F5217A" w14:textId="528FB9D7" w:rsidR="002466B2"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Во Франции право на распространение вещателем массовой информации предоставляется самостоятельным государственным (административным) органом - Высшим Советом по аудиовизуальным средствам.</w:t>
      </w:r>
      <w:r w:rsidR="002466B2" w:rsidRPr="00D91DA9">
        <w:rPr>
          <w:rStyle w:val="apple-converted-space"/>
          <w:rFonts w:ascii="Arial" w:hAnsi="Arial" w:cs="Arial"/>
          <w:sz w:val="28"/>
          <w:szCs w:val="28"/>
        </w:rPr>
        <w:t xml:space="preserve"> </w:t>
      </w:r>
      <w:r w:rsidRPr="00D91DA9">
        <w:rPr>
          <w:rFonts w:ascii="Arial" w:hAnsi="Arial" w:cs="Arial"/>
          <w:sz w:val="28"/>
          <w:szCs w:val="28"/>
        </w:rPr>
        <w:t>Высший Совет по аудиовизуальным средствам (ВС) имеет самостоятельный статус государственного органа, независим от Администрации (Президента) и Правительства Франции.</w:t>
      </w:r>
      <w:r w:rsidRPr="00D91DA9">
        <w:rPr>
          <w:rStyle w:val="apple-converted-space"/>
          <w:rFonts w:ascii="Arial" w:hAnsi="Arial" w:cs="Arial"/>
          <w:sz w:val="28"/>
          <w:szCs w:val="28"/>
        </w:rPr>
        <w:t> </w:t>
      </w:r>
      <w:r w:rsidR="002466B2" w:rsidRPr="00D91DA9">
        <w:rPr>
          <w:rFonts w:ascii="Arial" w:hAnsi="Arial" w:cs="Arial"/>
          <w:sz w:val="28"/>
          <w:szCs w:val="28"/>
        </w:rPr>
        <w:t xml:space="preserve"> </w:t>
      </w:r>
      <w:r w:rsidRPr="00D91DA9">
        <w:rPr>
          <w:rFonts w:ascii="Arial" w:hAnsi="Arial" w:cs="Arial"/>
          <w:sz w:val="28"/>
          <w:szCs w:val="28"/>
        </w:rPr>
        <w:t>ВС состоит из 9-ти членов, назначаемых указом Президента Республики Франция.</w:t>
      </w:r>
      <w:r w:rsidRPr="00D91DA9">
        <w:rPr>
          <w:rStyle w:val="apple-converted-space"/>
          <w:rFonts w:ascii="Arial" w:hAnsi="Arial" w:cs="Arial"/>
          <w:sz w:val="28"/>
          <w:szCs w:val="28"/>
        </w:rPr>
        <w:t> </w:t>
      </w:r>
    </w:p>
    <w:p w14:paraId="6ED94990" w14:textId="77777777" w:rsidR="00F83B63" w:rsidRDefault="002466B2" w:rsidP="00D91DA9">
      <w:pPr>
        <w:spacing w:after="0" w:line="240" w:lineRule="auto"/>
        <w:jc w:val="both"/>
        <w:rPr>
          <w:rFonts w:ascii="Arial" w:hAnsi="Arial" w:cs="Arial"/>
          <w:sz w:val="28"/>
          <w:szCs w:val="28"/>
        </w:rPr>
      </w:pPr>
      <w:r w:rsidRPr="00D91DA9">
        <w:rPr>
          <w:rFonts w:ascii="Arial" w:hAnsi="Arial" w:cs="Arial"/>
          <w:sz w:val="28"/>
          <w:szCs w:val="28"/>
        </w:rPr>
        <w:tab/>
      </w:r>
    </w:p>
    <w:p w14:paraId="4076BDB3" w14:textId="77777777" w:rsidR="00F83B63" w:rsidRDefault="00214699" w:rsidP="00D91DA9">
      <w:pPr>
        <w:spacing w:after="0" w:line="240" w:lineRule="auto"/>
        <w:jc w:val="both"/>
        <w:rPr>
          <w:rFonts w:ascii="Arial" w:hAnsi="Arial" w:cs="Arial"/>
          <w:sz w:val="28"/>
          <w:szCs w:val="28"/>
        </w:rPr>
      </w:pPr>
      <w:r w:rsidRPr="00D91DA9">
        <w:rPr>
          <w:rFonts w:ascii="Arial" w:hAnsi="Arial" w:cs="Arial"/>
          <w:sz w:val="28"/>
          <w:szCs w:val="28"/>
        </w:rPr>
        <w:t>В США действует Федеральная комиссия по коммуникациям (FCC или ФКК) - независимая организация, имеющая только регулирующие функции (то есть не занимающаяся никакой хозяйственной деятельностью по организации связи, впрочем как и ВС во Франции и аналогичные органы в других странах). Учреждается и действует на основании закона.</w:t>
      </w:r>
      <w:r w:rsidR="002466B2" w:rsidRPr="00D91DA9">
        <w:rPr>
          <w:rFonts w:ascii="Arial" w:hAnsi="Arial" w:cs="Arial"/>
          <w:sz w:val="28"/>
          <w:szCs w:val="28"/>
        </w:rPr>
        <w:tab/>
      </w:r>
      <w:r w:rsidRPr="00D91DA9">
        <w:rPr>
          <w:rFonts w:ascii="Arial" w:hAnsi="Arial" w:cs="Arial"/>
          <w:sz w:val="28"/>
          <w:szCs w:val="28"/>
        </w:rPr>
        <w:t>Состоит из пяти человек, назначаемых Президентом США и утверждаемых Сенатом США. Одного из членов ФКК Президент США назначает председателем. Председатель ФКК является главным должностным лицом, который организует и координирует работу ФКК.</w:t>
      </w:r>
      <w:r w:rsidRPr="00D91DA9">
        <w:rPr>
          <w:rStyle w:val="apple-converted-space"/>
          <w:rFonts w:ascii="Arial" w:hAnsi="Arial" w:cs="Arial"/>
          <w:sz w:val="28"/>
          <w:szCs w:val="28"/>
        </w:rPr>
        <w:t> </w:t>
      </w:r>
      <w:r w:rsidR="002466B2" w:rsidRPr="00D91DA9">
        <w:rPr>
          <w:rFonts w:ascii="Arial" w:hAnsi="Arial" w:cs="Arial"/>
          <w:sz w:val="28"/>
          <w:szCs w:val="28"/>
        </w:rPr>
        <w:tab/>
      </w:r>
    </w:p>
    <w:p w14:paraId="242B2B1C" w14:textId="77777777" w:rsidR="00F83B63" w:rsidRDefault="00F83B63" w:rsidP="00D91DA9">
      <w:pPr>
        <w:spacing w:after="0" w:line="240" w:lineRule="auto"/>
        <w:jc w:val="both"/>
        <w:rPr>
          <w:rFonts w:ascii="Arial" w:hAnsi="Arial" w:cs="Arial"/>
          <w:sz w:val="28"/>
          <w:szCs w:val="28"/>
        </w:rPr>
      </w:pPr>
    </w:p>
    <w:p w14:paraId="188DA43F" w14:textId="26584A67" w:rsidR="006807FF"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Ограничение на членов ФКК:</w:t>
      </w:r>
      <w:r w:rsidRPr="00D91DA9">
        <w:rPr>
          <w:rStyle w:val="apple-converted-space"/>
          <w:rFonts w:ascii="Arial" w:hAnsi="Arial" w:cs="Arial"/>
          <w:sz w:val="28"/>
          <w:szCs w:val="28"/>
        </w:rPr>
        <w:t> </w:t>
      </w:r>
      <w:r w:rsidR="002466B2" w:rsidRPr="00D91DA9">
        <w:rPr>
          <w:rFonts w:ascii="Arial" w:hAnsi="Arial" w:cs="Arial"/>
          <w:sz w:val="28"/>
          <w:szCs w:val="28"/>
        </w:rPr>
        <w:t xml:space="preserve"> </w:t>
      </w:r>
      <w:r w:rsidRPr="00D91DA9">
        <w:rPr>
          <w:rFonts w:ascii="Arial" w:hAnsi="Arial" w:cs="Arial"/>
          <w:sz w:val="28"/>
          <w:szCs w:val="28"/>
        </w:rPr>
        <w:t>в одной политической партии не могут состоять более трех членов комиссии,</w:t>
      </w:r>
      <w:r w:rsidRPr="00D91DA9">
        <w:rPr>
          <w:rStyle w:val="apple-converted-space"/>
          <w:rFonts w:ascii="Arial" w:hAnsi="Arial" w:cs="Arial"/>
          <w:sz w:val="28"/>
          <w:szCs w:val="28"/>
        </w:rPr>
        <w:t> </w:t>
      </w:r>
      <w:r w:rsidR="006807FF" w:rsidRPr="00D91DA9">
        <w:rPr>
          <w:rFonts w:ascii="Arial" w:hAnsi="Arial" w:cs="Arial"/>
          <w:sz w:val="28"/>
          <w:szCs w:val="28"/>
        </w:rPr>
        <w:t xml:space="preserve"> </w:t>
      </w:r>
      <w:r w:rsidRPr="00D91DA9">
        <w:rPr>
          <w:rFonts w:ascii="Arial" w:hAnsi="Arial" w:cs="Arial"/>
          <w:sz w:val="28"/>
          <w:szCs w:val="28"/>
        </w:rPr>
        <w:t>члены комиссии назначаются на 5-ти летний срок, причем начало и конец срока у каждого члена индивидуальны,</w:t>
      </w:r>
      <w:r w:rsidRPr="00D91DA9">
        <w:rPr>
          <w:rStyle w:val="apple-converted-space"/>
          <w:rFonts w:ascii="Arial" w:hAnsi="Arial" w:cs="Arial"/>
          <w:sz w:val="28"/>
          <w:szCs w:val="28"/>
        </w:rPr>
        <w:t> </w:t>
      </w:r>
      <w:r w:rsidR="006807FF" w:rsidRPr="00D91DA9">
        <w:rPr>
          <w:rFonts w:ascii="Arial" w:hAnsi="Arial" w:cs="Arial"/>
          <w:sz w:val="28"/>
          <w:szCs w:val="28"/>
        </w:rPr>
        <w:t xml:space="preserve"> </w:t>
      </w:r>
      <w:r w:rsidRPr="00D91DA9">
        <w:rPr>
          <w:rFonts w:ascii="Arial" w:hAnsi="Arial" w:cs="Arial"/>
          <w:sz w:val="28"/>
          <w:szCs w:val="28"/>
        </w:rPr>
        <w:t>членам комиссии не разрешается иметь прибыль в какой-либо компании, занимающейся продажей или изготовлением связного оборудования и осуществляющей телерадиовещание.</w:t>
      </w:r>
      <w:r w:rsidRPr="00D91DA9">
        <w:rPr>
          <w:rStyle w:val="apple-converted-space"/>
          <w:rFonts w:ascii="Arial" w:hAnsi="Arial" w:cs="Arial"/>
          <w:sz w:val="28"/>
          <w:szCs w:val="28"/>
        </w:rPr>
        <w:t> </w:t>
      </w:r>
    </w:p>
    <w:p w14:paraId="68C67412" w14:textId="77777777" w:rsidR="00F83B63" w:rsidRDefault="006807FF" w:rsidP="00D91DA9">
      <w:pPr>
        <w:spacing w:after="0" w:line="240" w:lineRule="auto"/>
        <w:jc w:val="both"/>
        <w:rPr>
          <w:rFonts w:ascii="Arial" w:hAnsi="Arial" w:cs="Arial"/>
          <w:sz w:val="28"/>
          <w:szCs w:val="28"/>
        </w:rPr>
      </w:pPr>
      <w:r w:rsidRPr="00D91DA9">
        <w:rPr>
          <w:rFonts w:ascii="Arial" w:hAnsi="Arial" w:cs="Arial"/>
          <w:sz w:val="28"/>
          <w:szCs w:val="28"/>
        </w:rPr>
        <w:tab/>
      </w:r>
    </w:p>
    <w:p w14:paraId="0CE2C926" w14:textId="205FD0F9" w:rsidR="006807FF"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Одна из основных функций - предоставление разрешений (лицензий) на использование частот и контроль за использованием частот, в том числе для целей телевизионного и звукового вещания.</w:t>
      </w:r>
      <w:r w:rsidRPr="00D91DA9">
        <w:rPr>
          <w:rStyle w:val="apple-converted-space"/>
          <w:rFonts w:ascii="Arial" w:hAnsi="Arial" w:cs="Arial"/>
          <w:sz w:val="28"/>
          <w:szCs w:val="28"/>
        </w:rPr>
        <w:t> </w:t>
      </w:r>
    </w:p>
    <w:p w14:paraId="16E0B2A8" w14:textId="77777777" w:rsidR="00F83B63" w:rsidRDefault="006807FF" w:rsidP="00D91DA9">
      <w:pPr>
        <w:spacing w:after="0" w:line="240" w:lineRule="auto"/>
        <w:jc w:val="both"/>
        <w:rPr>
          <w:rFonts w:ascii="Arial" w:hAnsi="Arial" w:cs="Arial"/>
          <w:sz w:val="28"/>
          <w:szCs w:val="28"/>
        </w:rPr>
      </w:pPr>
      <w:r w:rsidRPr="00D91DA9">
        <w:rPr>
          <w:rFonts w:ascii="Arial" w:hAnsi="Arial" w:cs="Arial"/>
          <w:sz w:val="28"/>
          <w:szCs w:val="28"/>
        </w:rPr>
        <w:tab/>
      </w:r>
    </w:p>
    <w:p w14:paraId="734B7C7C" w14:textId="45329479" w:rsidR="006807FF"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В области телерадиовещания ФКК:</w:t>
      </w:r>
      <w:r w:rsidRPr="00D91DA9">
        <w:rPr>
          <w:rStyle w:val="apple-converted-space"/>
          <w:rFonts w:ascii="Arial" w:hAnsi="Arial" w:cs="Arial"/>
          <w:sz w:val="28"/>
          <w:szCs w:val="28"/>
        </w:rPr>
        <w:t> </w:t>
      </w:r>
      <w:r w:rsidR="006807FF" w:rsidRPr="00D91DA9">
        <w:rPr>
          <w:rFonts w:ascii="Arial" w:hAnsi="Arial" w:cs="Arial"/>
          <w:sz w:val="28"/>
          <w:szCs w:val="28"/>
        </w:rPr>
        <w:t xml:space="preserve"> </w:t>
      </w:r>
      <w:r w:rsidRPr="00D91DA9">
        <w:rPr>
          <w:rFonts w:ascii="Arial" w:hAnsi="Arial" w:cs="Arial"/>
          <w:sz w:val="28"/>
          <w:szCs w:val="28"/>
        </w:rPr>
        <w:t>запрещено подвергать цензуре содержание программ,</w:t>
      </w:r>
      <w:r w:rsidRPr="00D91DA9">
        <w:rPr>
          <w:rStyle w:val="apple-converted-space"/>
          <w:rFonts w:ascii="Arial" w:hAnsi="Arial" w:cs="Arial"/>
          <w:sz w:val="28"/>
          <w:szCs w:val="28"/>
        </w:rPr>
        <w:t> </w:t>
      </w:r>
      <w:r w:rsidR="006807FF" w:rsidRPr="00D91DA9">
        <w:rPr>
          <w:rFonts w:ascii="Arial" w:hAnsi="Arial" w:cs="Arial"/>
          <w:sz w:val="28"/>
          <w:szCs w:val="28"/>
        </w:rPr>
        <w:t xml:space="preserve"> </w:t>
      </w:r>
      <w:r w:rsidRPr="00D91DA9">
        <w:rPr>
          <w:rFonts w:ascii="Arial" w:hAnsi="Arial" w:cs="Arial"/>
          <w:sz w:val="28"/>
          <w:szCs w:val="28"/>
        </w:rPr>
        <w:t>дано право:</w:t>
      </w:r>
      <w:r w:rsidRPr="00D91DA9">
        <w:rPr>
          <w:rStyle w:val="apple-converted-space"/>
          <w:rFonts w:ascii="Arial" w:hAnsi="Arial" w:cs="Arial"/>
          <w:sz w:val="28"/>
          <w:szCs w:val="28"/>
        </w:rPr>
        <w:t> </w:t>
      </w:r>
      <w:r w:rsidR="006807FF" w:rsidRPr="00D91DA9">
        <w:rPr>
          <w:rFonts w:ascii="Arial" w:hAnsi="Arial" w:cs="Arial"/>
          <w:sz w:val="28"/>
          <w:szCs w:val="28"/>
        </w:rPr>
        <w:t xml:space="preserve"> </w:t>
      </w:r>
      <w:r w:rsidRPr="00D91DA9">
        <w:rPr>
          <w:rFonts w:ascii="Arial" w:hAnsi="Arial" w:cs="Arial"/>
          <w:sz w:val="28"/>
          <w:szCs w:val="28"/>
        </w:rPr>
        <w:t>требовать удовлетворения держателями лицензии разнообразные потребности получателей программ,</w:t>
      </w:r>
      <w:r w:rsidRPr="00D91DA9">
        <w:rPr>
          <w:rStyle w:val="apple-converted-space"/>
          <w:rFonts w:ascii="Arial" w:hAnsi="Arial" w:cs="Arial"/>
          <w:sz w:val="28"/>
          <w:szCs w:val="28"/>
        </w:rPr>
        <w:t> </w:t>
      </w:r>
      <w:r w:rsidRPr="00D91DA9">
        <w:rPr>
          <w:rFonts w:ascii="Arial" w:hAnsi="Arial" w:cs="Arial"/>
          <w:sz w:val="28"/>
          <w:szCs w:val="28"/>
        </w:rPr>
        <w:t>контроля выполнения законов, относящихся к содержанию программ,</w:t>
      </w:r>
      <w:r w:rsidRPr="00D91DA9">
        <w:rPr>
          <w:rStyle w:val="apple-converted-space"/>
          <w:rFonts w:ascii="Arial" w:hAnsi="Arial" w:cs="Arial"/>
          <w:sz w:val="28"/>
          <w:szCs w:val="28"/>
        </w:rPr>
        <w:t> </w:t>
      </w:r>
      <w:r w:rsidR="006807FF" w:rsidRPr="00D91DA9">
        <w:rPr>
          <w:rFonts w:ascii="Arial" w:hAnsi="Arial" w:cs="Arial"/>
          <w:sz w:val="28"/>
          <w:szCs w:val="28"/>
        </w:rPr>
        <w:t xml:space="preserve"> </w:t>
      </w:r>
      <w:r w:rsidRPr="00D91DA9">
        <w:rPr>
          <w:rFonts w:ascii="Arial" w:hAnsi="Arial" w:cs="Arial"/>
          <w:sz w:val="28"/>
          <w:szCs w:val="28"/>
        </w:rPr>
        <w:t xml:space="preserve">требовать от держателей лицензии предоставления </w:t>
      </w:r>
      <w:r w:rsidRPr="00D91DA9">
        <w:rPr>
          <w:rFonts w:ascii="Arial" w:hAnsi="Arial" w:cs="Arial"/>
          <w:sz w:val="28"/>
          <w:szCs w:val="28"/>
        </w:rPr>
        <w:lastRenderedPageBreak/>
        <w:t>равных возможностей кандидатам от политических партий,</w:t>
      </w:r>
      <w:r w:rsidRPr="00D91DA9">
        <w:rPr>
          <w:rStyle w:val="apple-converted-space"/>
          <w:rFonts w:ascii="Arial" w:hAnsi="Arial" w:cs="Arial"/>
          <w:sz w:val="28"/>
          <w:szCs w:val="28"/>
        </w:rPr>
        <w:t> </w:t>
      </w:r>
      <w:r w:rsidR="006807FF" w:rsidRPr="00D91DA9">
        <w:rPr>
          <w:rFonts w:ascii="Arial" w:hAnsi="Arial" w:cs="Arial"/>
          <w:sz w:val="28"/>
          <w:szCs w:val="28"/>
        </w:rPr>
        <w:t xml:space="preserve"> </w:t>
      </w:r>
      <w:r w:rsidRPr="00D91DA9">
        <w:rPr>
          <w:rFonts w:ascii="Arial" w:hAnsi="Arial" w:cs="Arial"/>
          <w:sz w:val="28"/>
          <w:szCs w:val="28"/>
        </w:rPr>
        <w:t>требовать сообщать позывные, идентифицировать программы и их части,</w:t>
      </w:r>
      <w:r w:rsidRPr="00D91DA9">
        <w:rPr>
          <w:rStyle w:val="apple-converted-space"/>
          <w:rFonts w:ascii="Arial" w:hAnsi="Arial" w:cs="Arial"/>
          <w:sz w:val="28"/>
          <w:szCs w:val="28"/>
        </w:rPr>
        <w:t> </w:t>
      </w:r>
      <w:r w:rsidR="006807FF" w:rsidRPr="00D91DA9">
        <w:rPr>
          <w:rFonts w:ascii="Arial" w:hAnsi="Arial" w:cs="Arial"/>
          <w:sz w:val="28"/>
          <w:szCs w:val="28"/>
        </w:rPr>
        <w:t xml:space="preserve"> </w:t>
      </w:r>
      <w:r w:rsidRPr="00D91DA9">
        <w:rPr>
          <w:rFonts w:ascii="Arial" w:hAnsi="Arial" w:cs="Arial"/>
          <w:sz w:val="28"/>
          <w:szCs w:val="28"/>
        </w:rPr>
        <w:t>самостоятельно налагать штрафы (до 20 тыс.$).</w:t>
      </w:r>
      <w:r w:rsidRPr="00D91DA9">
        <w:rPr>
          <w:rStyle w:val="apple-converted-space"/>
          <w:rFonts w:ascii="Arial" w:hAnsi="Arial" w:cs="Arial"/>
          <w:sz w:val="28"/>
          <w:szCs w:val="28"/>
        </w:rPr>
        <w:t> </w:t>
      </w:r>
      <w:r w:rsidR="006807FF" w:rsidRPr="00D91DA9">
        <w:rPr>
          <w:rFonts w:ascii="Arial" w:hAnsi="Arial" w:cs="Arial"/>
          <w:sz w:val="28"/>
          <w:szCs w:val="28"/>
        </w:rPr>
        <w:t xml:space="preserve"> </w:t>
      </w:r>
    </w:p>
    <w:p w14:paraId="272194E9" w14:textId="77777777" w:rsidR="00F83B63" w:rsidRDefault="006807FF" w:rsidP="00D91DA9">
      <w:pPr>
        <w:spacing w:after="0" w:line="240" w:lineRule="auto"/>
        <w:jc w:val="both"/>
        <w:rPr>
          <w:rFonts w:ascii="Arial" w:hAnsi="Arial" w:cs="Arial"/>
          <w:sz w:val="28"/>
          <w:szCs w:val="28"/>
        </w:rPr>
      </w:pPr>
      <w:r w:rsidRPr="00D91DA9">
        <w:rPr>
          <w:rFonts w:ascii="Arial" w:hAnsi="Arial" w:cs="Arial"/>
          <w:sz w:val="28"/>
          <w:szCs w:val="28"/>
        </w:rPr>
        <w:tab/>
      </w:r>
    </w:p>
    <w:p w14:paraId="31F39E67" w14:textId="4E5A69EA" w:rsidR="006807FF"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В Германии осуществление государственных полномочий и выполнение государственных задач по организации и контролю за деятельностью в области вещания является прерогативой земель. Государственным органом, регулирующим деятельность по телерадиовещанию является Комиссия по СМИ. Органы Комиссии:</w:t>
      </w:r>
      <w:r w:rsidRPr="00D91DA9">
        <w:rPr>
          <w:rStyle w:val="apple-converted-space"/>
          <w:rFonts w:ascii="Arial" w:hAnsi="Arial" w:cs="Arial"/>
          <w:sz w:val="28"/>
          <w:szCs w:val="28"/>
        </w:rPr>
        <w:t> </w:t>
      </w:r>
      <w:r w:rsidR="006807FF" w:rsidRPr="00D91DA9">
        <w:rPr>
          <w:rFonts w:ascii="Arial" w:hAnsi="Arial" w:cs="Arial"/>
          <w:sz w:val="28"/>
          <w:szCs w:val="28"/>
        </w:rPr>
        <w:t xml:space="preserve"> </w:t>
      </w:r>
      <w:r w:rsidRPr="00D91DA9">
        <w:rPr>
          <w:rFonts w:ascii="Arial" w:hAnsi="Arial" w:cs="Arial"/>
          <w:sz w:val="28"/>
          <w:szCs w:val="28"/>
        </w:rPr>
        <w:t>Совет по СМИ (далее - Совет),</w:t>
      </w:r>
      <w:r w:rsidRPr="00D91DA9">
        <w:rPr>
          <w:rStyle w:val="apple-converted-space"/>
          <w:rFonts w:ascii="Arial" w:hAnsi="Arial" w:cs="Arial"/>
          <w:sz w:val="28"/>
          <w:szCs w:val="28"/>
        </w:rPr>
        <w:t> </w:t>
      </w:r>
      <w:r w:rsidR="006807FF" w:rsidRPr="00D91DA9">
        <w:rPr>
          <w:rFonts w:ascii="Arial" w:hAnsi="Arial" w:cs="Arial"/>
          <w:sz w:val="28"/>
          <w:szCs w:val="28"/>
        </w:rPr>
        <w:t xml:space="preserve"> </w:t>
      </w:r>
      <w:r w:rsidRPr="00D91DA9">
        <w:rPr>
          <w:rFonts w:ascii="Arial" w:hAnsi="Arial" w:cs="Arial"/>
          <w:sz w:val="28"/>
          <w:szCs w:val="28"/>
        </w:rPr>
        <w:t>Директор.</w:t>
      </w:r>
      <w:r w:rsidRPr="00D91DA9">
        <w:rPr>
          <w:rStyle w:val="apple-converted-space"/>
          <w:rFonts w:ascii="Arial" w:hAnsi="Arial" w:cs="Arial"/>
          <w:sz w:val="28"/>
          <w:szCs w:val="28"/>
        </w:rPr>
        <w:t> </w:t>
      </w:r>
      <w:r w:rsidR="006807FF" w:rsidRPr="00D91DA9">
        <w:rPr>
          <w:rFonts w:ascii="Arial" w:hAnsi="Arial" w:cs="Arial"/>
          <w:sz w:val="28"/>
          <w:szCs w:val="28"/>
        </w:rPr>
        <w:t xml:space="preserve"> </w:t>
      </w:r>
      <w:r w:rsidRPr="00D91DA9">
        <w:rPr>
          <w:rFonts w:ascii="Arial" w:hAnsi="Arial" w:cs="Arial"/>
          <w:sz w:val="28"/>
          <w:szCs w:val="28"/>
        </w:rPr>
        <w:t xml:space="preserve">Совет (здесь и далее на примере Берлина и </w:t>
      </w:r>
      <w:proofErr w:type="spellStart"/>
      <w:r w:rsidRPr="00D91DA9">
        <w:rPr>
          <w:rFonts w:ascii="Arial" w:hAnsi="Arial" w:cs="Arial"/>
          <w:sz w:val="28"/>
          <w:szCs w:val="28"/>
        </w:rPr>
        <w:t>Брандербурга</w:t>
      </w:r>
      <w:proofErr w:type="spellEnd"/>
      <w:r w:rsidRPr="00D91DA9">
        <w:rPr>
          <w:rFonts w:ascii="Arial" w:hAnsi="Arial" w:cs="Arial"/>
          <w:sz w:val="28"/>
          <w:szCs w:val="28"/>
        </w:rPr>
        <w:t>) состоит их семи человек, обладающих опытом, профессиональной компетентностью.</w:t>
      </w:r>
      <w:r w:rsidRPr="00D91DA9">
        <w:rPr>
          <w:rStyle w:val="apple-converted-space"/>
          <w:rFonts w:ascii="Arial" w:hAnsi="Arial" w:cs="Arial"/>
          <w:sz w:val="28"/>
          <w:szCs w:val="28"/>
        </w:rPr>
        <w:t> </w:t>
      </w:r>
    </w:p>
    <w:p w14:paraId="7D9E037B" w14:textId="77777777" w:rsidR="00F83B63" w:rsidRDefault="006807FF" w:rsidP="00D91DA9">
      <w:pPr>
        <w:spacing w:after="0" w:line="240" w:lineRule="auto"/>
        <w:jc w:val="both"/>
        <w:rPr>
          <w:rFonts w:ascii="Arial" w:hAnsi="Arial" w:cs="Arial"/>
          <w:sz w:val="28"/>
          <w:szCs w:val="28"/>
        </w:rPr>
      </w:pPr>
      <w:r w:rsidRPr="00D91DA9">
        <w:rPr>
          <w:rFonts w:ascii="Arial" w:hAnsi="Arial" w:cs="Arial"/>
          <w:sz w:val="28"/>
          <w:szCs w:val="28"/>
        </w:rPr>
        <w:tab/>
      </w:r>
    </w:p>
    <w:p w14:paraId="6A10AAE9" w14:textId="31F87ED8" w:rsidR="006807FF"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Члены Совета независимы в своих действиях.</w:t>
      </w:r>
      <w:r w:rsidRPr="00D91DA9">
        <w:rPr>
          <w:rStyle w:val="apple-converted-space"/>
          <w:rFonts w:ascii="Arial" w:hAnsi="Arial" w:cs="Arial"/>
          <w:sz w:val="28"/>
          <w:szCs w:val="28"/>
        </w:rPr>
        <w:t> </w:t>
      </w:r>
      <w:r w:rsidR="006807FF" w:rsidRPr="00D91DA9">
        <w:rPr>
          <w:rFonts w:ascii="Arial" w:hAnsi="Arial" w:cs="Arial"/>
          <w:sz w:val="28"/>
          <w:szCs w:val="28"/>
        </w:rPr>
        <w:t xml:space="preserve"> </w:t>
      </w:r>
      <w:r w:rsidRPr="00D91DA9">
        <w:rPr>
          <w:rFonts w:ascii="Arial" w:hAnsi="Arial" w:cs="Arial"/>
          <w:sz w:val="28"/>
          <w:szCs w:val="28"/>
        </w:rPr>
        <w:t>Срок полномочий Совета 5 лет.</w:t>
      </w:r>
      <w:r w:rsidRPr="00D91DA9">
        <w:rPr>
          <w:rStyle w:val="apple-converted-space"/>
          <w:rFonts w:ascii="Arial" w:hAnsi="Arial" w:cs="Arial"/>
          <w:sz w:val="28"/>
          <w:szCs w:val="28"/>
        </w:rPr>
        <w:t> </w:t>
      </w:r>
      <w:r w:rsidR="006807FF" w:rsidRPr="00D91DA9">
        <w:rPr>
          <w:rFonts w:ascii="Arial" w:hAnsi="Arial" w:cs="Arial"/>
          <w:sz w:val="28"/>
          <w:szCs w:val="28"/>
        </w:rPr>
        <w:t xml:space="preserve"> </w:t>
      </w:r>
      <w:r w:rsidRPr="00D91DA9">
        <w:rPr>
          <w:rFonts w:ascii="Arial" w:hAnsi="Arial" w:cs="Arial"/>
          <w:sz w:val="28"/>
          <w:szCs w:val="28"/>
        </w:rPr>
        <w:t>Состав Совета:</w:t>
      </w:r>
      <w:r w:rsidRPr="00D91DA9">
        <w:rPr>
          <w:rStyle w:val="apple-converted-space"/>
          <w:rFonts w:ascii="Arial" w:hAnsi="Arial" w:cs="Arial"/>
          <w:sz w:val="28"/>
          <w:szCs w:val="28"/>
        </w:rPr>
        <w:t> </w:t>
      </w:r>
      <w:r w:rsidR="006807FF" w:rsidRPr="00D91DA9">
        <w:rPr>
          <w:rFonts w:ascii="Arial" w:hAnsi="Arial" w:cs="Arial"/>
          <w:sz w:val="28"/>
          <w:szCs w:val="28"/>
        </w:rPr>
        <w:t xml:space="preserve"> </w:t>
      </w:r>
      <w:r w:rsidRPr="00D91DA9">
        <w:rPr>
          <w:rFonts w:ascii="Arial" w:hAnsi="Arial" w:cs="Arial"/>
          <w:sz w:val="28"/>
          <w:szCs w:val="28"/>
        </w:rPr>
        <w:t>трое выбираются 2/3 членов представительного органа Берлина,</w:t>
      </w:r>
      <w:r w:rsidRPr="00D91DA9">
        <w:rPr>
          <w:rStyle w:val="apple-converted-space"/>
          <w:rFonts w:ascii="Arial" w:hAnsi="Arial" w:cs="Arial"/>
          <w:sz w:val="28"/>
          <w:szCs w:val="28"/>
        </w:rPr>
        <w:t> </w:t>
      </w:r>
      <w:r w:rsidR="006807FF" w:rsidRPr="00D91DA9">
        <w:rPr>
          <w:rFonts w:ascii="Arial" w:hAnsi="Arial" w:cs="Arial"/>
          <w:sz w:val="28"/>
          <w:szCs w:val="28"/>
        </w:rPr>
        <w:t xml:space="preserve"> </w:t>
      </w:r>
      <w:r w:rsidRPr="00D91DA9">
        <w:rPr>
          <w:rFonts w:ascii="Arial" w:hAnsi="Arial" w:cs="Arial"/>
          <w:sz w:val="28"/>
          <w:szCs w:val="28"/>
        </w:rPr>
        <w:t xml:space="preserve">трое выбираются 2/3 членов представительного органа </w:t>
      </w:r>
      <w:proofErr w:type="spellStart"/>
      <w:r w:rsidRPr="00D91DA9">
        <w:rPr>
          <w:rFonts w:ascii="Arial" w:hAnsi="Arial" w:cs="Arial"/>
          <w:sz w:val="28"/>
          <w:szCs w:val="28"/>
        </w:rPr>
        <w:t>Брандербурга</w:t>
      </w:r>
      <w:proofErr w:type="spellEnd"/>
      <w:r w:rsidRPr="00D91DA9">
        <w:rPr>
          <w:rFonts w:ascii="Arial" w:hAnsi="Arial" w:cs="Arial"/>
          <w:sz w:val="28"/>
          <w:szCs w:val="28"/>
        </w:rPr>
        <w:t>,</w:t>
      </w:r>
      <w:r w:rsidRPr="00D91DA9">
        <w:rPr>
          <w:rStyle w:val="apple-converted-space"/>
          <w:rFonts w:ascii="Arial" w:hAnsi="Arial" w:cs="Arial"/>
          <w:sz w:val="28"/>
          <w:szCs w:val="28"/>
        </w:rPr>
        <w:t> </w:t>
      </w:r>
      <w:r w:rsidR="006807FF" w:rsidRPr="00D91DA9">
        <w:rPr>
          <w:rFonts w:ascii="Arial" w:hAnsi="Arial" w:cs="Arial"/>
          <w:sz w:val="28"/>
          <w:szCs w:val="28"/>
        </w:rPr>
        <w:t xml:space="preserve"> </w:t>
      </w:r>
      <w:r w:rsidRPr="00D91DA9">
        <w:rPr>
          <w:rFonts w:ascii="Arial" w:hAnsi="Arial" w:cs="Arial"/>
          <w:sz w:val="28"/>
          <w:szCs w:val="28"/>
        </w:rPr>
        <w:t>один, председательствующий на заседаниях Совета, - обоими парламентами, 2/3 их совместной численности.</w:t>
      </w:r>
      <w:r w:rsidRPr="00D91DA9">
        <w:rPr>
          <w:rStyle w:val="apple-converted-space"/>
          <w:rFonts w:ascii="Arial" w:hAnsi="Arial" w:cs="Arial"/>
          <w:sz w:val="28"/>
          <w:szCs w:val="28"/>
        </w:rPr>
        <w:t> </w:t>
      </w:r>
      <w:r w:rsidR="006807FF" w:rsidRPr="00D91DA9">
        <w:rPr>
          <w:rFonts w:ascii="Arial" w:hAnsi="Arial" w:cs="Arial"/>
          <w:sz w:val="28"/>
          <w:szCs w:val="28"/>
        </w:rPr>
        <w:t xml:space="preserve"> </w:t>
      </w:r>
      <w:r w:rsidRPr="00D91DA9">
        <w:rPr>
          <w:rFonts w:ascii="Arial" w:hAnsi="Arial" w:cs="Arial"/>
          <w:sz w:val="28"/>
          <w:szCs w:val="28"/>
        </w:rPr>
        <w:t>Совет принимает решение о распределении эфирных частот.</w:t>
      </w:r>
      <w:r w:rsidRPr="00D91DA9">
        <w:rPr>
          <w:rStyle w:val="apple-converted-space"/>
          <w:rFonts w:ascii="Arial" w:hAnsi="Arial" w:cs="Arial"/>
          <w:sz w:val="28"/>
          <w:szCs w:val="28"/>
        </w:rPr>
        <w:t> </w:t>
      </w:r>
      <w:r w:rsidR="006807FF" w:rsidRPr="00D91DA9">
        <w:rPr>
          <w:rFonts w:ascii="Arial" w:hAnsi="Arial" w:cs="Arial"/>
          <w:sz w:val="28"/>
          <w:szCs w:val="28"/>
        </w:rPr>
        <w:t xml:space="preserve"> </w:t>
      </w:r>
      <w:r w:rsidRPr="00D91DA9">
        <w:rPr>
          <w:rFonts w:ascii="Arial" w:hAnsi="Arial" w:cs="Arial"/>
          <w:sz w:val="28"/>
          <w:szCs w:val="28"/>
        </w:rPr>
        <w:t>Для решения о выделении частот, необходимо согласие не менее 5-ти членов Совета.</w:t>
      </w:r>
      <w:r w:rsidRPr="00D91DA9">
        <w:rPr>
          <w:rStyle w:val="apple-converted-space"/>
          <w:rFonts w:ascii="Arial" w:hAnsi="Arial" w:cs="Arial"/>
          <w:sz w:val="28"/>
          <w:szCs w:val="28"/>
        </w:rPr>
        <w:t> </w:t>
      </w:r>
    </w:p>
    <w:p w14:paraId="2526F35F" w14:textId="77777777" w:rsidR="00F83B63" w:rsidRDefault="006807FF" w:rsidP="00D91DA9">
      <w:pPr>
        <w:spacing w:after="0" w:line="240" w:lineRule="auto"/>
        <w:jc w:val="both"/>
        <w:rPr>
          <w:rFonts w:ascii="Arial" w:hAnsi="Arial" w:cs="Arial"/>
          <w:sz w:val="28"/>
          <w:szCs w:val="28"/>
        </w:rPr>
      </w:pPr>
      <w:r w:rsidRPr="00D91DA9">
        <w:rPr>
          <w:rFonts w:ascii="Arial" w:hAnsi="Arial" w:cs="Arial"/>
          <w:sz w:val="28"/>
          <w:szCs w:val="28"/>
        </w:rPr>
        <w:tab/>
      </w:r>
    </w:p>
    <w:p w14:paraId="1C799027" w14:textId="2EFB27DE" w:rsidR="006807FF"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Все эти страны, как и другие развитые демократические государства, объединяют два основных принцип</w:t>
      </w:r>
      <w:r w:rsidR="00F83B63">
        <w:rPr>
          <w:rFonts w:ascii="Arial" w:hAnsi="Arial" w:cs="Arial"/>
          <w:sz w:val="28"/>
          <w:szCs w:val="28"/>
        </w:rPr>
        <w:t>а</w:t>
      </w:r>
      <w:r w:rsidRPr="00D91DA9">
        <w:rPr>
          <w:rFonts w:ascii="Arial" w:hAnsi="Arial" w:cs="Arial"/>
          <w:sz w:val="28"/>
          <w:szCs w:val="28"/>
        </w:rPr>
        <w:t>, на которых строится система взаимодействия власти (в первую очередь исполнительной) и вещателей, строится фактически система государственного регулирования деятельностью в области телевизионного и звукового вещания:</w:t>
      </w:r>
      <w:r w:rsidRPr="00D91DA9">
        <w:rPr>
          <w:rStyle w:val="apple-converted-space"/>
          <w:rFonts w:ascii="Arial" w:hAnsi="Arial" w:cs="Arial"/>
          <w:sz w:val="28"/>
          <w:szCs w:val="28"/>
        </w:rPr>
        <w:t> </w:t>
      </w:r>
      <w:r w:rsidR="006807FF" w:rsidRPr="00D91DA9">
        <w:rPr>
          <w:rFonts w:ascii="Arial" w:hAnsi="Arial" w:cs="Arial"/>
          <w:sz w:val="28"/>
          <w:szCs w:val="28"/>
        </w:rPr>
        <w:t xml:space="preserve"> </w:t>
      </w:r>
      <w:r w:rsidRPr="00D91DA9">
        <w:rPr>
          <w:rFonts w:ascii="Arial" w:hAnsi="Arial" w:cs="Arial"/>
          <w:sz w:val="28"/>
          <w:szCs w:val="28"/>
        </w:rPr>
        <w:t>принцип - максимального невмешательства государственной власти, в том числе исполнительной, не просто в деятельность вещателей, но и в вопросы регулирования их деятельности (регулирование осуществляется специальными органами, напрямую неподконтрольными власти, в том числе исполнительной),</w:t>
      </w:r>
      <w:r w:rsidRPr="00D91DA9">
        <w:rPr>
          <w:rStyle w:val="apple-converted-space"/>
          <w:rFonts w:ascii="Arial" w:hAnsi="Arial" w:cs="Arial"/>
          <w:sz w:val="28"/>
          <w:szCs w:val="28"/>
        </w:rPr>
        <w:t> </w:t>
      </w:r>
      <w:r w:rsidR="006807FF" w:rsidRPr="00D91DA9">
        <w:rPr>
          <w:rFonts w:ascii="Arial" w:hAnsi="Arial" w:cs="Arial"/>
          <w:sz w:val="28"/>
          <w:szCs w:val="28"/>
        </w:rPr>
        <w:t xml:space="preserve"> </w:t>
      </w:r>
      <w:r w:rsidRPr="00D91DA9">
        <w:rPr>
          <w:rFonts w:ascii="Arial" w:hAnsi="Arial" w:cs="Arial"/>
          <w:sz w:val="28"/>
          <w:szCs w:val="28"/>
        </w:rPr>
        <w:t>принцип коллегиальности органов, осуществляющих такое регулирование, причем формирование коллегиального органа осуществляется так, чтобы учесть интересы по возможности большей части политических и социальных сторон.</w:t>
      </w:r>
      <w:r w:rsidRPr="00D91DA9">
        <w:rPr>
          <w:rStyle w:val="apple-converted-space"/>
          <w:rFonts w:ascii="Arial" w:hAnsi="Arial" w:cs="Arial"/>
          <w:sz w:val="28"/>
          <w:szCs w:val="28"/>
        </w:rPr>
        <w:t> </w:t>
      </w:r>
    </w:p>
    <w:p w14:paraId="74352D89" w14:textId="77777777" w:rsidR="00F83B63" w:rsidRDefault="006807FF" w:rsidP="00D91DA9">
      <w:pPr>
        <w:spacing w:after="0" w:line="240" w:lineRule="auto"/>
        <w:jc w:val="both"/>
        <w:rPr>
          <w:rFonts w:ascii="Arial" w:hAnsi="Arial" w:cs="Arial"/>
          <w:sz w:val="28"/>
          <w:szCs w:val="28"/>
        </w:rPr>
      </w:pPr>
      <w:r w:rsidRPr="00D91DA9">
        <w:rPr>
          <w:rFonts w:ascii="Arial" w:hAnsi="Arial" w:cs="Arial"/>
          <w:sz w:val="28"/>
          <w:szCs w:val="28"/>
        </w:rPr>
        <w:tab/>
      </w:r>
    </w:p>
    <w:p w14:paraId="7E9BE408" w14:textId="3720E252" w:rsidR="006807FF"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 xml:space="preserve">Эти принципы объединены в идеологию, по которой в развитых демократических странах телевизионное и звуковое вещание, да и вообще все средства массовой информации, являются не институтом власти, а институтом общества. Основная их цель не служить интересам государства (имеется в виду интересы власти), а интересам общества. Такую позицию в этих странах разделяет и сама власть, которая осознала необходимость независимой оценки через </w:t>
      </w:r>
      <w:r w:rsidRPr="00D91DA9">
        <w:rPr>
          <w:rFonts w:ascii="Arial" w:hAnsi="Arial" w:cs="Arial"/>
          <w:sz w:val="28"/>
          <w:szCs w:val="28"/>
        </w:rPr>
        <w:lastRenderedPageBreak/>
        <w:t>средства массовой информации ее деятельности со стороны общества, что существенно повышает её эффективность управления обществом.</w:t>
      </w:r>
      <w:r w:rsidRPr="00D91DA9">
        <w:rPr>
          <w:rStyle w:val="apple-converted-space"/>
          <w:rFonts w:ascii="Arial" w:hAnsi="Arial" w:cs="Arial"/>
          <w:sz w:val="28"/>
          <w:szCs w:val="28"/>
        </w:rPr>
        <w:t> </w:t>
      </w:r>
    </w:p>
    <w:p w14:paraId="03973FE1" w14:textId="77777777" w:rsidR="00F83B63" w:rsidRDefault="006807FF" w:rsidP="00D91DA9">
      <w:pPr>
        <w:spacing w:after="0" w:line="240" w:lineRule="auto"/>
        <w:jc w:val="both"/>
        <w:rPr>
          <w:rFonts w:ascii="Arial" w:hAnsi="Arial" w:cs="Arial"/>
          <w:sz w:val="28"/>
          <w:szCs w:val="28"/>
        </w:rPr>
      </w:pPr>
      <w:r w:rsidRPr="00D91DA9">
        <w:rPr>
          <w:rFonts w:ascii="Arial" w:hAnsi="Arial" w:cs="Arial"/>
          <w:sz w:val="28"/>
          <w:szCs w:val="28"/>
        </w:rPr>
        <w:tab/>
      </w:r>
    </w:p>
    <w:p w14:paraId="3D880C21" w14:textId="5C7A5747" w:rsidR="006807FF"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Коммерческие вещатели действуют на основании лицензий, как правило, платят за получение лицензий, действуют в соответствии с законами государства и лицензионными условиями, которые формируются в момент получения вещателем лицензии. Далее они действуют свободно, как любая другая коммерческая организация, стараясь быть не только самоокупаемыми, но и получить прибыль от своей деятельности. Основной источник дохода - за счет продажи эфирного времени под размещение рекламы.</w:t>
      </w:r>
      <w:r w:rsidRPr="00D91DA9">
        <w:rPr>
          <w:rStyle w:val="apple-converted-space"/>
          <w:rFonts w:ascii="Arial" w:hAnsi="Arial" w:cs="Arial"/>
          <w:sz w:val="28"/>
          <w:szCs w:val="28"/>
        </w:rPr>
        <w:t> </w:t>
      </w:r>
    </w:p>
    <w:p w14:paraId="24BE619B" w14:textId="77777777" w:rsidR="0012020C" w:rsidRDefault="006807FF" w:rsidP="00D91DA9">
      <w:pPr>
        <w:spacing w:after="0" w:line="240" w:lineRule="auto"/>
        <w:jc w:val="both"/>
        <w:rPr>
          <w:rFonts w:ascii="Arial" w:hAnsi="Arial" w:cs="Arial"/>
          <w:sz w:val="28"/>
          <w:szCs w:val="28"/>
        </w:rPr>
      </w:pPr>
      <w:r w:rsidRPr="00D91DA9">
        <w:rPr>
          <w:rFonts w:ascii="Arial" w:hAnsi="Arial" w:cs="Arial"/>
          <w:sz w:val="28"/>
          <w:szCs w:val="28"/>
        </w:rPr>
        <w:tab/>
      </w:r>
    </w:p>
    <w:p w14:paraId="27462655" w14:textId="36B32E4F" w:rsidR="006807FF"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Имея много общего с коммерческими, общественно-правовые вещатели (наиболее сильны общественные вещатели в Германии, Англии, Франции, Италии, Канаде) имеют и ряд особенностей. Особенности связаны, в первую очередь, с тем, что именно через эти компании осуществляется социальное (общественное) вещание, которое не может быть реализовано исключительно на коммерческой основе, а также с тем, что при этом должен быть реализован принцип вещания, подконтрольного обществу, независимого, причем как от власти, так и от каких-либо иных интересов (в первую очередь финансовых, а также социальных, профессиональных и иных), то есть вещание должно быть организовано так, чтобы быть финансово зависимым только напрямую от самого общества и самим же обществом и управляться.</w:t>
      </w:r>
      <w:r w:rsidRPr="00D91DA9">
        <w:rPr>
          <w:rStyle w:val="apple-converted-space"/>
          <w:rFonts w:ascii="Arial" w:hAnsi="Arial" w:cs="Arial"/>
          <w:sz w:val="28"/>
          <w:szCs w:val="28"/>
        </w:rPr>
        <w:t> </w:t>
      </w:r>
    </w:p>
    <w:p w14:paraId="1304639E" w14:textId="77777777" w:rsidR="0012020C" w:rsidRDefault="006807FF" w:rsidP="00D91DA9">
      <w:pPr>
        <w:spacing w:after="0" w:line="240" w:lineRule="auto"/>
        <w:jc w:val="both"/>
        <w:rPr>
          <w:rFonts w:ascii="Arial" w:hAnsi="Arial" w:cs="Arial"/>
          <w:sz w:val="28"/>
          <w:szCs w:val="28"/>
        </w:rPr>
      </w:pPr>
      <w:r w:rsidRPr="00D91DA9">
        <w:rPr>
          <w:rFonts w:ascii="Arial" w:hAnsi="Arial" w:cs="Arial"/>
          <w:sz w:val="28"/>
          <w:szCs w:val="28"/>
        </w:rPr>
        <w:tab/>
      </w:r>
    </w:p>
    <w:p w14:paraId="49394446" w14:textId="2A6E72DA" w:rsidR="00890D49" w:rsidRPr="00D91DA9" w:rsidRDefault="006807FF" w:rsidP="00D91DA9">
      <w:pPr>
        <w:spacing w:after="0" w:line="240" w:lineRule="auto"/>
        <w:jc w:val="both"/>
        <w:rPr>
          <w:rFonts w:ascii="Arial" w:hAnsi="Arial" w:cs="Arial"/>
          <w:sz w:val="28"/>
          <w:szCs w:val="28"/>
        </w:rPr>
      </w:pPr>
      <w:r w:rsidRPr="00D91DA9">
        <w:rPr>
          <w:rFonts w:ascii="Arial" w:hAnsi="Arial" w:cs="Arial"/>
          <w:sz w:val="28"/>
          <w:szCs w:val="28"/>
        </w:rPr>
        <w:t>П</w:t>
      </w:r>
      <w:r w:rsidR="00214699" w:rsidRPr="00D91DA9">
        <w:rPr>
          <w:rFonts w:ascii="Arial" w:hAnsi="Arial" w:cs="Arial"/>
          <w:sz w:val="28"/>
          <w:szCs w:val="28"/>
        </w:rPr>
        <w:t>риведем пример организации такого вещания в Германии, где организация общественно-правового вещания проведена четко, логично и мы имеем о ней представление в наиболее полном виде, причем на примере организации северогерманского общественного вещания (на примере закона о Северогерманском телевидении и радио - НДР).</w:t>
      </w:r>
      <w:r w:rsidR="00214699" w:rsidRPr="00D91DA9">
        <w:rPr>
          <w:rStyle w:val="apple-converted-space"/>
          <w:rFonts w:ascii="Arial" w:hAnsi="Arial" w:cs="Arial"/>
          <w:sz w:val="28"/>
          <w:szCs w:val="28"/>
        </w:rPr>
        <w:t> </w:t>
      </w:r>
      <w:r w:rsidR="00890D49" w:rsidRPr="00D91DA9">
        <w:rPr>
          <w:rFonts w:ascii="Arial" w:hAnsi="Arial" w:cs="Arial"/>
          <w:sz w:val="28"/>
          <w:szCs w:val="28"/>
        </w:rPr>
        <w:tab/>
      </w:r>
      <w:r w:rsidR="00214699" w:rsidRPr="00D91DA9">
        <w:rPr>
          <w:rFonts w:ascii="Arial" w:hAnsi="Arial" w:cs="Arial"/>
          <w:sz w:val="28"/>
          <w:szCs w:val="28"/>
        </w:rPr>
        <w:t>Общие принципы построения:</w:t>
      </w:r>
      <w:r w:rsidR="00214699" w:rsidRPr="00D91DA9">
        <w:rPr>
          <w:rStyle w:val="apple-converted-space"/>
          <w:rFonts w:ascii="Arial" w:hAnsi="Arial" w:cs="Arial"/>
          <w:sz w:val="28"/>
          <w:szCs w:val="28"/>
        </w:rPr>
        <w:t> </w:t>
      </w:r>
      <w:r w:rsidR="00890D49" w:rsidRPr="00D91DA9">
        <w:rPr>
          <w:rFonts w:ascii="Arial" w:hAnsi="Arial" w:cs="Arial"/>
          <w:sz w:val="28"/>
          <w:szCs w:val="28"/>
        </w:rPr>
        <w:t xml:space="preserve"> </w:t>
      </w:r>
      <w:r w:rsidR="00214699" w:rsidRPr="00D91DA9">
        <w:rPr>
          <w:rFonts w:ascii="Arial" w:hAnsi="Arial" w:cs="Arial"/>
          <w:sz w:val="28"/>
          <w:szCs w:val="28"/>
        </w:rPr>
        <w:t>финансирование не из федерального или местного бюджетов (в Германии - земельных), которые утверждаются представительными органами власти и исполняются соответствующим правительством, а через специально введенную абонентную плату, когда каждый владелец приемника вносит специальную плату, собираемую на отдельном счете, с которого и осуществляется финансирование деятельности общественно-правовой ТРК (ОП ТРК), в качестве дополнительного источника финансирования допускаются и государственные субвенции, поступления от продажи авторских прав и доходы от рекламы (в Германии на общефедеральных каналах допускается реклама не более 20 минут в сутки, кроме воскресных и праздничных дней);</w:t>
      </w:r>
      <w:r w:rsidR="00214699" w:rsidRPr="00D91DA9">
        <w:rPr>
          <w:rStyle w:val="apple-converted-space"/>
          <w:rFonts w:ascii="Arial" w:hAnsi="Arial" w:cs="Arial"/>
          <w:sz w:val="28"/>
          <w:szCs w:val="28"/>
        </w:rPr>
        <w:t> </w:t>
      </w:r>
      <w:r w:rsidR="00890D49" w:rsidRPr="00D91DA9">
        <w:rPr>
          <w:rFonts w:ascii="Arial" w:hAnsi="Arial" w:cs="Arial"/>
          <w:sz w:val="28"/>
          <w:szCs w:val="28"/>
        </w:rPr>
        <w:t xml:space="preserve"> </w:t>
      </w:r>
      <w:r w:rsidR="00214699" w:rsidRPr="00D91DA9">
        <w:rPr>
          <w:rFonts w:ascii="Arial" w:hAnsi="Arial" w:cs="Arial"/>
          <w:sz w:val="28"/>
          <w:szCs w:val="28"/>
        </w:rPr>
        <w:t xml:space="preserve">специальная организационно-правовая форма, </w:t>
      </w:r>
      <w:r w:rsidR="00214699" w:rsidRPr="00D91DA9">
        <w:rPr>
          <w:rFonts w:ascii="Arial" w:hAnsi="Arial" w:cs="Arial"/>
          <w:sz w:val="28"/>
          <w:szCs w:val="28"/>
        </w:rPr>
        <w:lastRenderedPageBreak/>
        <w:t>подразумевающая особый режим назначения руководителей и особые формы управления и контроля за деятельностью ОП ТРК.</w:t>
      </w:r>
      <w:r w:rsidR="00214699" w:rsidRPr="00D91DA9">
        <w:rPr>
          <w:rStyle w:val="apple-converted-space"/>
          <w:rFonts w:ascii="Arial" w:hAnsi="Arial" w:cs="Arial"/>
          <w:sz w:val="28"/>
          <w:szCs w:val="28"/>
        </w:rPr>
        <w:t> </w:t>
      </w:r>
    </w:p>
    <w:p w14:paraId="6A38CF7D" w14:textId="77777777" w:rsidR="0012020C" w:rsidRDefault="00890D49" w:rsidP="00D91DA9">
      <w:pPr>
        <w:spacing w:after="0" w:line="240" w:lineRule="auto"/>
        <w:jc w:val="both"/>
        <w:rPr>
          <w:rFonts w:ascii="Arial" w:hAnsi="Arial" w:cs="Arial"/>
          <w:sz w:val="28"/>
          <w:szCs w:val="28"/>
        </w:rPr>
      </w:pPr>
      <w:r w:rsidRPr="00D91DA9">
        <w:rPr>
          <w:rFonts w:ascii="Arial" w:hAnsi="Arial" w:cs="Arial"/>
          <w:sz w:val="28"/>
          <w:szCs w:val="28"/>
        </w:rPr>
        <w:tab/>
      </w:r>
    </w:p>
    <w:p w14:paraId="34FD1084" w14:textId="207CD464" w:rsidR="00890D49"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Основные органы управления:</w:t>
      </w:r>
      <w:r w:rsidRPr="00D91DA9">
        <w:rPr>
          <w:rStyle w:val="apple-converted-space"/>
          <w:rFonts w:ascii="Arial" w:hAnsi="Arial" w:cs="Arial"/>
          <w:sz w:val="28"/>
          <w:szCs w:val="28"/>
        </w:rPr>
        <w:t> </w:t>
      </w:r>
      <w:r w:rsidR="00890D49" w:rsidRPr="00D91DA9">
        <w:rPr>
          <w:rFonts w:ascii="Arial" w:hAnsi="Arial" w:cs="Arial"/>
          <w:sz w:val="28"/>
          <w:szCs w:val="28"/>
        </w:rPr>
        <w:t xml:space="preserve"> </w:t>
      </w:r>
      <w:r w:rsidRPr="00D91DA9">
        <w:rPr>
          <w:rFonts w:ascii="Arial" w:hAnsi="Arial" w:cs="Arial"/>
          <w:sz w:val="28"/>
          <w:szCs w:val="28"/>
        </w:rPr>
        <w:t>Совет по телевидению и радиовещанию,</w:t>
      </w:r>
      <w:r w:rsidRPr="00D91DA9">
        <w:rPr>
          <w:rStyle w:val="apple-converted-space"/>
          <w:rFonts w:ascii="Arial" w:hAnsi="Arial" w:cs="Arial"/>
          <w:sz w:val="28"/>
          <w:szCs w:val="28"/>
        </w:rPr>
        <w:t> </w:t>
      </w:r>
      <w:r w:rsidRPr="00D91DA9">
        <w:rPr>
          <w:rFonts w:ascii="Arial" w:hAnsi="Arial" w:cs="Arial"/>
          <w:sz w:val="28"/>
          <w:szCs w:val="28"/>
        </w:rPr>
        <w:t>Административный Совет,</w:t>
      </w:r>
      <w:r w:rsidRPr="00D91DA9">
        <w:rPr>
          <w:rStyle w:val="apple-converted-space"/>
          <w:rFonts w:ascii="Arial" w:hAnsi="Arial" w:cs="Arial"/>
          <w:sz w:val="28"/>
          <w:szCs w:val="28"/>
        </w:rPr>
        <w:t> </w:t>
      </w:r>
      <w:r w:rsidR="00890D49" w:rsidRPr="00D91DA9">
        <w:rPr>
          <w:rFonts w:ascii="Arial" w:hAnsi="Arial" w:cs="Arial"/>
          <w:sz w:val="28"/>
          <w:szCs w:val="28"/>
        </w:rPr>
        <w:t xml:space="preserve"> </w:t>
      </w:r>
      <w:r w:rsidRPr="00D91DA9">
        <w:rPr>
          <w:rFonts w:ascii="Arial" w:hAnsi="Arial" w:cs="Arial"/>
          <w:sz w:val="28"/>
          <w:szCs w:val="28"/>
        </w:rPr>
        <w:t>Управляющий.</w:t>
      </w:r>
      <w:r w:rsidRPr="00D91DA9">
        <w:rPr>
          <w:rStyle w:val="apple-converted-space"/>
          <w:rFonts w:ascii="Arial" w:hAnsi="Arial" w:cs="Arial"/>
          <w:sz w:val="28"/>
          <w:szCs w:val="28"/>
        </w:rPr>
        <w:t> </w:t>
      </w:r>
      <w:r w:rsidR="00890D49" w:rsidRPr="00D91DA9">
        <w:rPr>
          <w:rFonts w:ascii="Arial" w:hAnsi="Arial" w:cs="Arial"/>
          <w:sz w:val="28"/>
          <w:szCs w:val="28"/>
        </w:rPr>
        <w:t xml:space="preserve"> </w:t>
      </w:r>
      <w:r w:rsidRPr="00D91DA9">
        <w:rPr>
          <w:rFonts w:ascii="Arial" w:hAnsi="Arial" w:cs="Arial"/>
          <w:sz w:val="28"/>
          <w:szCs w:val="28"/>
        </w:rPr>
        <w:t>Совет по телевидению и радиовещанию</w:t>
      </w:r>
      <w:r w:rsidRPr="00D91DA9">
        <w:rPr>
          <w:rStyle w:val="apple-converted-space"/>
          <w:rFonts w:ascii="Arial" w:hAnsi="Arial" w:cs="Arial"/>
          <w:sz w:val="28"/>
          <w:szCs w:val="28"/>
        </w:rPr>
        <w:t> </w:t>
      </w:r>
      <w:r w:rsidR="00890D49" w:rsidRPr="00D91DA9">
        <w:rPr>
          <w:rFonts w:ascii="Arial" w:hAnsi="Arial" w:cs="Arial"/>
          <w:sz w:val="28"/>
          <w:szCs w:val="28"/>
        </w:rPr>
        <w:t xml:space="preserve"> </w:t>
      </w:r>
      <w:r w:rsidRPr="00D91DA9">
        <w:rPr>
          <w:rFonts w:ascii="Arial" w:hAnsi="Arial" w:cs="Arial"/>
          <w:sz w:val="28"/>
          <w:szCs w:val="28"/>
        </w:rPr>
        <w:t>Совет следит, чтобы ОП ТРК выполняла задачу доверенного лица общества. Наряду с другой компетенцией - выбирает и отзывает управляющего и его заместителя, выбирает и отзывает членов Административного совета.</w:t>
      </w:r>
      <w:r w:rsidRPr="00D91DA9">
        <w:rPr>
          <w:rStyle w:val="apple-converted-space"/>
          <w:rFonts w:ascii="Arial" w:hAnsi="Arial" w:cs="Arial"/>
          <w:sz w:val="28"/>
          <w:szCs w:val="28"/>
        </w:rPr>
        <w:t> </w:t>
      </w:r>
    </w:p>
    <w:p w14:paraId="6FECBBF8" w14:textId="77777777" w:rsidR="0012020C" w:rsidRDefault="00890D49" w:rsidP="00D91DA9">
      <w:pPr>
        <w:spacing w:after="0" w:line="240" w:lineRule="auto"/>
        <w:jc w:val="both"/>
        <w:rPr>
          <w:rFonts w:ascii="Arial" w:hAnsi="Arial" w:cs="Arial"/>
          <w:sz w:val="28"/>
          <w:szCs w:val="28"/>
        </w:rPr>
      </w:pPr>
      <w:r w:rsidRPr="00D91DA9">
        <w:rPr>
          <w:rFonts w:ascii="Arial" w:hAnsi="Arial" w:cs="Arial"/>
          <w:sz w:val="28"/>
          <w:szCs w:val="28"/>
        </w:rPr>
        <w:tab/>
      </w:r>
    </w:p>
    <w:p w14:paraId="6B6F5EAF" w14:textId="67F40969" w:rsidR="00890D49"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Срок функционирования - 5 лет.</w:t>
      </w:r>
      <w:r w:rsidRPr="00D91DA9">
        <w:rPr>
          <w:rStyle w:val="apple-converted-space"/>
          <w:rFonts w:ascii="Arial" w:hAnsi="Arial" w:cs="Arial"/>
          <w:sz w:val="28"/>
          <w:szCs w:val="28"/>
        </w:rPr>
        <w:t> </w:t>
      </w:r>
      <w:r w:rsidR="00890D49" w:rsidRPr="00D91DA9">
        <w:rPr>
          <w:rFonts w:ascii="Arial" w:hAnsi="Arial" w:cs="Arial"/>
          <w:sz w:val="28"/>
          <w:szCs w:val="28"/>
        </w:rPr>
        <w:t xml:space="preserve"> </w:t>
      </w:r>
      <w:r w:rsidRPr="00D91DA9">
        <w:rPr>
          <w:rFonts w:ascii="Arial" w:hAnsi="Arial" w:cs="Arial"/>
          <w:sz w:val="28"/>
          <w:szCs w:val="28"/>
        </w:rPr>
        <w:t>Состоит из 58 человек (в Западногерманском телевидении и радио, например, - 41 человек), в который по закону делегируются:</w:t>
      </w:r>
      <w:r w:rsidRPr="00D91DA9">
        <w:rPr>
          <w:rStyle w:val="apple-converted-space"/>
          <w:rFonts w:ascii="Arial" w:hAnsi="Arial" w:cs="Arial"/>
          <w:sz w:val="28"/>
          <w:szCs w:val="28"/>
        </w:rPr>
        <w:t> </w:t>
      </w:r>
      <w:r w:rsidR="00890D49" w:rsidRPr="00D91DA9">
        <w:rPr>
          <w:rFonts w:ascii="Arial" w:hAnsi="Arial" w:cs="Arial"/>
          <w:sz w:val="28"/>
          <w:szCs w:val="28"/>
        </w:rPr>
        <w:t xml:space="preserve"> </w:t>
      </w:r>
      <w:r w:rsidRPr="00D91DA9">
        <w:rPr>
          <w:rFonts w:ascii="Arial" w:hAnsi="Arial" w:cs="Arial"/>
          <w:sz w:val="28"/>
          <w:szCs w:val="28"/>
        </w:rPr>
        <w:t>11 членов - представители партий, входящих в состав парламентов земель, охватывающих НДР своим вещанием,</w:t>
      </w:r>
      <w:r w:rsidRPr="00D91DA9">
        <w:rPr>
          <w:rStyle w:val="apple-converted-space"/>
          <w:rFonts w:ascii="Arial" w:hAnsi="Arial" w:cs="Arial"/>
          <w:sz w:val="28"/>
          <w:szCs w:val="28"/>
        </w:rPr>
        <w:t> </w:t>
      </w:r>
      <w:r w:rsidR="00890D49" w:rsidRPr="00D91DA9">
        <w:rPr>
          <w:rFonts w:ascii="Arial" w:hAnsi="Arial" w:cs="Arial"/>
          <w:sz w:val="28"/>
          <w:szCs w:val="28"/>
        </w:rPr>
        <w:t xml:space="preserve"> </w:t>
      </w:r>
      <w:r w:rsidRPr="00D91DA9">
        <w:rPr>
          <w:rFonts w:ascii="Arial" w:hAnsi="Arial" w:cs="Arial"/>
          <w:sz w:val="28"/>
          <w:szCs w:val="28"/>
        </w:rPr>
        <w:t>5 членов - представители религиозных конфессий,</w:t>
      </w:r>
      <w:r w:rsidRPr="00D91DA9">
        <w:rPr>
          <w:rStyle w:val="apple-converted-space"/>
          <w:rFonts w:ascii="Arial" w:hAnsi="Arial" w:cs="Arial"/>
          <w:sz w:val="28"/>
          <w:szCs w:val="28"/>
        </w:rPr>
        <w:t> </w:t>
      </w:r>
      <w:r w:rsidR="00890D49" w:rsidRPr="00D91DA9">
        <w:rPr>
          <w:rFonts w:ascii="Arial" w:hAnsi="Arial" w:cs="Arial"/>
          <w:sz w:val="28"/>
          <w:szCs w:val="28"/>
        </w:rPr>
        <w:t xml:space="preserve"> </w:t>
      </w:r>
      <w:r w:rsidRPr="00D91DA9">
        <w:rPr>
          <w:rFonts w:ascii="Arial" w:hAnsi="Arial" w:cs="Arial"/>
          <w:sz w:val="28"/>
          <w:szCs w:val="28"/>
        </w:rPr>
        <w:t>4 члена - представители профессиональных союзов,</w:t>
      </w:r>
      <w:r w:rsidRPr="00D91DA9">
        <w:rPr>
          <w:rStyle w:val="apple-converted-space"/>
          <w:rFonts w:ascii="Arial" w:hAnsi="Arial" w:cs="Arial"/>
          <w:sz w:val="28"/>
          <w:szCs w:val="28"/>
        </w:rPr>
        <w:t> </w:t>
      </w:r>
      <w:r w:rsidR="00890D49" w:rsidRPr="00D91DA9">
        <w:rPr>
          <w:rFonts w:ascii="Arial" w:hAnsi="Arial" w:cs="Arial"/>
          <w:sz w:val="28"/>
          <w:szCs w:val="28"/>
        </w:rPr>
        <w:t xml:space="preserve"> </w:t>
      </w:r>
      <w:r w:rsidRPr="00D91DA9">
        <w:rPr>
          <w:rFonts w:ascii="Arial" w:hAnsi="Arial" w:cs="Arial"/>
          <w:sz w:val="28"/>
          <w:szCs w:val="28"/>
        </w:rPr>
        <w:t>9 члено</w:t>
      </w:r>
      <w:r w:rsidR="00890D49" w:rsidRPr="00D91DA9">
        <w:rPr>
          <w:rFonts w:ascii="Arial" w:hAnsi="Arial" w:cs="Arial"/>
          <w:sz w:val="28"/>
          <w:szCs w:val="28"/>
        </w:rPr>
        <w:t xml:space="preserve">в - представители крестьянских, </w:t>
      </w:r>
      <w:r w:rsidRPr="00D91DA9">
        <w:rPr>
          <w:rFonts w:ascii="Arial" w:hAnsi="Arial" w:cs="Arial"/>
          <w:sz w:val="28"/>
          <w:szCs w:val="28"/>
        </w:rPr>
        <w:t>предпринимательских и иных союзов,</w:t>
      </w:r>
      <w:r w:rsidRPr="00D91DA9">
        <w:rPr>
          <w:rStyle w:val="apple-converted-space"/>
          <w:rFonts w:ascii="Arial" w:hAnsi="Arial" w:cs="Arial"/>
          <w:sz w:val="28"/>
          <w:szCs w:val="28"/>
        </w:rPr>
        <w:t> </w:t>
      </w:r>
      <w:r w:rsidR="00890D49" w:rsidRPr="00D91DA9">
        <w:rPr>
          <w:rFonts w:ascii="Arial" w:hAnsi="Arial" w:cs="Arial"/>
          <w:sz w:val="28"/>
          <w:szCs w:val="28"/>
        </w:rPr>
        <w:t xml:space="preserve"> </w:t>
      </w:r>
      <w:r w:rsidRPr="00D91DA9">
        <w:rPr>
          <w:rFonts w:ascii="Arial" w:hAnsi="Arial" w:cs="Arial"/>
          <w:sz w:val="28"/>
          <w:szCs w:val="28"/>
        </w:rPr>
        <w:t>3 члена - женские советы,</w:t>
      </w:r>
      <w:r w:rsidRPr="00D91DA9">
        <w:rPr>
          <w:rStyle w:val="apple-converted-space"/>
          <w:rFonts w:ascii="Arial" w:hAnsi="Arial" w:cs="Arial"/>
          <w:sz w:val="28"/>
          <w:szCs w:val="28"/>
        </w:rPr>
        <w:t> </w:t>
      </w:r>
      <w:r w:rsidR="00890D49" w:rsidRPr="00D91DA9">
        <w:rPr>
          <w:rFonts w:ascii="Arial" w:hAnsi="Arial" w:cs="Arial"/>
          <w:sz w:val="28"/>
          <w:szCs w:val="28"/>
        </w:rPr>
        <w:t xml:space="preserve"> </w:t>
      </w:r>
      <w:r w:rsidRPr="00D91DA9">
        <w:rPr>
          <w:rFonts w:ascii="Arial" w:hAnsi="Arial" w:cs="Arial"/>
          <w:sz w:val="28"/>
          <w:szCs w:val="28"/>
        </w:rPr>
        <w:t>2 члена - спортивные союзы,</w:t>
      </w:r>
      <w:r w:rsidRPr="00D91DA9">
        <w:rPr>
          <w:rStyle w:val="apple-converted-space"/>
          <w:rFonts w:ascii="Arial" w:hAnsi="Arial" w:cs="Arial"/>
          <w:sz w:val="28"/>
          <w:szCs w:val="28"/>
        </w:rPr>
        <w:t> </w:t>
      </w:r>
      <w:r w:rsidR="00890D49" w:rsidRPr="00D91DA9">
        <w:rPr>
          <w:rFonts w:ascii="Arial" w:hAnsi="Arial" w:cs="Arial"/>
          <w:sz w:val="28"/>
          <w:szCs w:val="28"/>
        </w:rPr>
        <w:t xml:space="preserve"> </w:t>
      </w:r>
      <w:r w:rsidRPr="00D91DA9">
        <w:rPr>
          <w:rFonts w:ascii="Arial" w:hAnsi="Arial" w:cs="Arial"/>
          <w:sz w:val="28"/>
          <w:szCs w:val="28"/>
        </w:rPr>
        <w:t>4 члена - благотворительные организации,</w:t>
      </w:r>
      <w:r w:rsidRPr="00D91DA9">
        <w:rPr>
          <w:rStyle w:val="apple-converted-space"/>
          <w:rFonts w:ascii="Arial" w:hAnsi="Arial" w:cs="Arial"/>
          <w:sz w:val="28"/>
          <w:szCs w:val="28"/>
        </w:rPr>
        <w:t> </w:t>
      </w:r>
      <w:r w:rsidR="00890D49" w:rsidRPr="00D91DA9">
        <w:rPr>
          <w:rFonts w:ascii="Arial" w:hAnsi="Arial" w:cs="Arial"/>
          <w:sz w:val="28"/>
          <w:szCs w:val="28"/>
        </w:rPr>
        <w:t xml:space="preserve"> 4 члена - </w:t>
      </w:r>
      <w:r w:rsidRPr="00D91DA9">
        <w:rPr>
          <w:rFonts w:ascii="Arial" w:hAnsi="Arial" w:cs="Arial"/>
          <w:sz w:val="28"/>
          <w:szCs w:val="28"/>
        </w:rPr>
        <w:t>детские, молодежные и родительские организации,</w:t>
      </w:r>
      <w:r w:rsidRPr="00D91DA9">
        <w:rPr>
          <w:rStyle w:val="apple-converted-space"/>
          <w:rFonts w:ascii="Arial" w:hAnsi="Arial" w:cs="Arial"/>
          <w:sz w:val="28"/>
          <w:szCs w:val="28"/>
        </w:rPr>
        <w:t> </w:t>
      </w:r>
      <w:r w:rsidR="00890D49" w:rsidRPr="00D91DA9">
        <w:rPr>
          <w:rFonts w:ascii="Arial" w:hAnsi="Arial" w:cs="Arial"/>
          <w:sz w:val="28"/>
          <w:szCs w:val="28"/>
        </w:rPr>
        <w:t xml:space="preserve"> </w:t>
      </w:r>
      <w:r w:rsidRPr="00D91DA9">
        <w:rPr>
          <w:rFonts w:ascii="Arial" w:hAnsi="Arial" w:cs="Arial"/>
          <w:sz w:val="28"/>
          <w:szCs w:val="28"/>
        </w:rPr>
        <w:t>5 членов - союзы защиты окружающей среды,</w:t>
      </w:r>
      <w:r w:rsidRPr="00D91DA9">
        <w:rPr>
          <w:rStyle w:val="apple-converted-space"/>
          <w:rFonts w:ascii="Arial" w:hAnsi="Arial" w:cs="Arial"/>
          <w:sz w:val="28"/>
          <w:szCs w:val="28"/>
        </w:rPr>
        <w:t> </w:t>
      </w:r>
      <w:r w:rsidR="00890D49" w:rsidRPr="00D91DA9">
        <w:rPr>
          <w:rFonts w:ascii="Arial" w:hAnsi="Arial" w:cs="Arial"/>
          <w:sz w:val="28"/>
          <w:szCs w:val="28"/>
        </w:rPr>
        <w:t xml:space="preserve"> </w:t>
      </w:r>
      <w:r w:rsidRPr="00D91DA9">
        <w:rPr>
          <w:rFonts w:ascii="Arial" w:hAnsi="Arial" w:cs="Arial"/>
          <w:sz w:val="28"/>
          <w:szCs w:val="28"/>
        </w:rPr>
        <w:t>3 члена - союзы писателей,</w:t>
      </w:r>
      <w:r w:rsidR="00890D49" w:rsidRPr="00D91DA9">
        <w:rPr>
          <w:rFonts w:ascii="Arial" w:hAnsi="Arial" w:cs="Arial"/>
          <w:sz w:val="28"/>
          <w:szCs w:val="28"/>
        </w:rPr>
        <w:t xml:space="preserve"> музыкантов, </w:t>
      </w:r>
      <w:r w:rsidRPr="00D91DA9">
        <w:rPr>
          <w:rFonts w:ascii="Arial" w:hAnsi="Arial" w:cs="Arial"/>
          <w:sz w:val="28"/>
          <w:szCs w:val="28"/>
        </w:rPr>
        <w:t>изобразительных искусств,</w:t>
      </w:r>
      <w:r w:rsidRPr="00D91DA9">
        <w:rPr>
          <w:rStyle w:val="apple-converted-space"/>
          <w:rFonts w:ascii="Arial" w:hAnsi="Arial" w:cs="Arial"/>
          <w:sz w:val="28"/>
          <w:szCs w:val="28"/>
        </w:rPr>
        <w:t> </w:t>
      </w:r>
      <w:r w:rsidR="00890D49" w:rsidRPr="00D91DA9">
        <w:rPr>
          <w:rFonts w:ascii="Arial" w:hAnsi="Arial" w:cs="Arial"/>
          <w:sz w:val="28"/>
          <w:szCs w:val="28"/>
        </w:rPr>
        <w:t xml:space="preserve"> </w:t>
      </w:r>
      <w:r w:rsidRPr="00D91DA9">
        <w:rPr>
          <w:rFonts w:ascii="Arial" w:hAnsi="Arial" w:cs="Arial"/>
          <w:sz w:val="28"/>
          <w:szCs w:val="28"/>
        </w:rPr>
        <w:t>5 членов - союзы ветеранов войны, жертв сталинизма, пенсионеров.</w:t>
      </w:r>
      <w:r w:rsidRPr="00D91DA9">
        <w:rPr>
          <w:rStyle w:val="apple-converted-space"/>
          <w:rFonts w:ascii="Arial" w:hAnsi="Arial" w:cs="Arial"/>
          <w:sz w:val="28"/>
          <w:szCs w:val="28"/>
        </w:rPr>
        <w:t> </w:t>
      </w:r>
      <w:r w:rsidR="00890D49" w:rsidRPr="00D91DA9">
        <w:rPr>
          <w:rFonts w:ascii="Arial" w:hAnsi="Arial" w:cs="Arial"/>
          <w:sz w:val="28"/>
          <w:szCs w:val="28"/>
        </w:rPr>
        <w:t xml:space="preserve"> </w:t>
      </w:r>
      <w:r w:rsidRPr="00D91DA9">
        <w:rPr>
          <w:rFonts w:ascii="Arial" w:hAnsi="Arial" w:cs="Arial"/>
          <w:sz w:val="28"/>
          <w:szCs w:val="28"/>
        </w:rPr>
        <w:t>и представители ряда других организаций.</w:t>
      </w:r>
      <w:r w:rsidRPr="00D91DA9">
        <w:rPr>
          <w:rStyle w:val="apple-converted-space"/>
          <w:rFonts w:ascii="Arial" w:hAnsi="Arial" w:cs="Arial"/>
          <w:sz w:val="28"/>
          <w:szCs w:val="28"/>
        </w:rPr>
        <w:t> </w:t>
      </w:r>
    </w:p>
    <w:p w14:paraId="1819E5C7" w14:textId="77777777" w:rsidR="0012020C" w:rsidRDefault="00890D49" w:rsidP="00D91DA9">
      <w:pPr>
        <w:spacing w:after="0" w:line="240" w:lineRule="auto"/>
        <w:jc w:val="both"/>
        <w:rPr>
          <w:rFonts w:ascii="Arial" w:hAnsi="Arial" w:cs="Arial"/>
          <w:sz w:val="28"/>
          <w:szCs w:val="28"/>
        </w:rPr>
      </w:pPr>
      <w:r w:rsidRPr="00D91DA9">
        <w:rPr>
          <w:rFonts w:ascii="Arial" w:hAnsi="Arial" w:cs="Arial"/>
          <w:sz w:val="28"/>
          <w:szCs w:val="28"/>
        </w:rPr>
        <w:tab/>
      </w:r>
    </w:p>
    <w:p w14:paraId="2A904B66" w14:textId="3490B499" w:rsidR="00890D49"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Члены Административного совета и Управляющий принимают участие в заседаниях Совета с правом совещательного голоса.</w:t>
      </w:r>
      <w:r w:rsidRPr="00D91DA9">
        <w:rPr>
          <w:rStyle w:val="apple-converted-space"/>
          <w:rFonts w:ascii="Arial" w:hAnsi="Arial" w:cs="Arial"/>
          <w:sz w:val="28"/>
          <w:szCs w:val="28"/>
        </w:rPr>
        <w:t> </w:t>
      </w:r>
      <w:r w:rsidR="00890D49" w:rsidRPr="00D91DA9">
        <w:rPr>
          <w:rFonts w:ascii="Arial" w:hAnsi="Arial" w:cs="Arial"/>
          <w:sz w:val="28"/>
          <w:szCs w:val="28"/>
        </w:rPr>
        <w:t xml:space="preserve"> </w:t>
      </w:r>
      <w:r w:rsidRPr="00D91DA9">
        <w:rPr>
          <w:rFonts w:ascii="Arial" w:hAnsi="Arial" w:cs="Arial"/>
          <w:sz w:val="28"/>
          <w:szCs w:val="28"/>
        </w:rPr>
        <w:t>Правительства земель могут направлять на заседания Совета своих представителей.</w:t>
      </w:r>
      <w:r w:rsidRPr="00D91DA9">
        <w:rPr>
          <w:rStyle w:val="apple-converted-space"/>
          <w:rFonts w:ascii="Arial" w:hAnsi="Arial" w:cs="Arial"/>
          <w:sz w:val="28"/>
          <w:szCs w:val="28"/>
        </w:rPr>
        <w:t> </w:t>
      </w:r>
      <w:r w:rsidR="00890D49" w:rsidRPr="00D91DA9">
        <w:rPr>
          <w:rFonts w:ascii="Arial" w:hAnsi="Arial" w:cs="Arial"/>
          <w:sz w:val="28"/>
          <w:szCs w:val="28"/>
        </w:rPr>
        <w:t xml:space="preserve"> </w:t>
      </w:r>
      <w:r w:rsidRPr="00D91DA9">
        <w:rPr>
          <w:rFonts w:ascii="Arial" w:hAnsi="Arial" w:cs="Arial"/>
          <w:sz w:val="28"/>
          <w:szCs w:val="28"/>
        </w:rPr>
        <w:t>Административный совет</w:t>
      </w:r>
      <w:r w:rsidRPr="00D91DA9">
        <w:rPr>
          <w:rStyle w:val="apple-converted-space"/>
          <w:rFonts w:ascii="Arial" w:hAnsi="Arial" w:cs="Arial"/>
          <w:sz w:val="28"/>
          <w:szCs w:val="28"/>
        </w:rPr>
        <w:t> </w:t>
      </w:r>
      <w:r w:rsidR="00890D49" w:rsidRPr="00D91DA9">
        <w:rPr>
          <w:rFonts w:ascii="Arial" w:hAnsi="Arial" w:cs="Arial"/>
          <w:sz w:val="28"/>
          <w:szCs w:val="28"/>
        </w:rPr>
        <w:t xml:space="preserve"> </w:t>
      </w:r>
      <w:r w:rsidRPr="00D91DA9">
        <w:rPr>
          <w:rFonts w:ascii="Arial" w:hAnsi="Arial" w:cs="Arial"/>
          <w:sz w:val="28"/>
          <w:szCs w:val="28"/>
        </w:rPr>
        <w:t>осуществляет контроль за деятельностью управляющего,</w:t>
      </w:r>
      <w:r w:rsidRPr="00D91DA9">
        <w:rPr>
          <w:rStyle w:val="apple-converted-space"/>
          <w:rFonts w:ascii="Arial" w:hAnsi="Arial" w:cs="Arial"/>
          <w:sz w:val="28"/>
          <w:szCs w:val="28"/>
        </w:rPr>
        <w:t> </w:t>
      </w:r>
      <w:r w:rsidR="00890D49" w:rsidRPr="00D91DA9">
        <w:rPr>
          <w:rFonts w:ascii="Arial" w:hAnsi="Arial" w:cs="Arial"/>
          <w:sz w:val="28"/>
          <w:szCs w:val="28"/>
        </w:rPr>
        <w:t xml:space="preserve"> </w:t>
      </w:r>
      <w:r w:rsidRPr="00D91DA9">
        <w:rPr>
          <w:rFonts w:ascii="Arial" w:hAnsi="Arial" w:cs="Arial"/>
          <w:sz w:val="28"/>
          <w:szCs w:val="28"/>
        </w:rPr>
        <w:t>составляет хозяйственный план,</w:t>
      </w:r>
      <w:r w:rsidRPr="00D91DA9">
        <w:rPr>
          <w:rStyle w:val="apple-converted-space"/>
          <w:rFonts w:ascii="Arial" w:hAnsi="Arial" w:cs="Arial"/>
          <w:sz w:val="28"/>
          <w:szCs w:val="28"/>
        </w:rPr>
        <w:t> </w:t>
      </w:r>
      <w:r w:rsidRPr="00D91DA9">
        <w:rPr>
          <w:rFonts w:ascii="Arial" w:hAnsi="Arial" w:cs="Arial"/>
          <w:sz w:val="28"/>
          <w:szCs w:val="28"/>
        </w:rPr>
        <w:t>составляет план развития,</w:t>
      </w:r>
      <w:r w:rsidRPr="00D91DA9">
        <w:rPr>
          <w:rStyle w:val="apple-converted-space"/>
          <w:rFonts w:ascii="Arial" w:hAnsi="Arial" w:cs="Arial"/>
          <w:sz w:val="28"/>
          <w:szCs w:val="28"/>
        </w:rPr>
        <w:t> </w:t>
      </w:r>
      <w:r w:rsidR="00890D49" w:rsidRPr="00D91DA9">
        <w:rPr>
          <w:rFonts w:ascii="Arial" w:hAnsi="Arial" w:cs="Arial"/>
          <w:sz w:val="28"/>
          <w:szCs w:val="28"/>
        </w:rPr>
        <w:t xml:space="preserve"> </w:t>
      </w:r>
      <w:r w:rsidRPr="00D91DA9">
        <w:rPr>
          <w:rFonts w:ascii="Arial" w:hAnsi="Arial" w:cs="Arial"/>
          <w:sz w:val="28"/>
          <w:szCs w:val="28"/>
        </w:rPr>
        <w:t>ободряет сделки и решения Управляющего,</w:t>
      </w:r>
      <w:r w:rsidRPr="00D91DA9">
        <w:rPr>
          <w:rStyle w:val="apple-converted-space"/>
          <w:rFonts w:ascii="Arial" w:hAnsi="Arial" w:cs="Arial"/>
          <w:sz w:val="28"/>
          <w:szCs w:val="28"/>
        </w:rPr>
        <w:t> </w:t>
      </w:r>
      <w:r w:rsidR="00890D49" w:rsidRPr="00D91DA9">
        <w:rPr>
          <w:rFonts w:ascii="Arial" w:hAnsi="Arial" w:cs="Arial"/>
          <w:sz w:val="28"/>
          <w:szCs w:val="28"/>
        </w:rPr>
        <w:t xml:space="preserve"> </w:t>
      </w:r>
      <w:r w:rsidRPr="00D91DA9">
        <w:rPr>
          <w:rFonts w:ascii="Arial" w:hAnsi="Arial" w:cs="Arial"/>
          <w:sz w:val="28"/>
          <w:szCs w:val="28"/>
        </w:rPr>
        <w:t>выбирает аудитора,</w:t>
      </w:r>
      <w:r w:rsidRPr="00D91DA9">
        <w:rPr>
          <w:rStyle w:val="apple-converted-space"/>
          <w:rFonts w:ascii="Arial" w:hAnsi="Arial" w:cs="Arial"/>
          <w:sz w:val="28"/>
          <w:szCs w:val="28"/>
        </w:rPr>
        <w:t> </w:t>
      </w:r>
      <w:r w:rsidR="00890D49" w:rsidRPr="00D91DA9">
        <w:rPr>
          <w:rFonts w:ascii="Arial" w:hAnsi="Arial" w:cs="Arial"/>
          <w:sz w:val="28"/>
          <w:szCs w:val="28"/>
        </w:rPr>
        <w:t xml:space="preserve">освобождает </w:t>
      </w:r>
      <w:r w:rsidRPr="00D91DA9">
        <w:rPr>
          <w:rFonts w:ascii="Arial" w:hAnsi="Arial" w:cs="Arial"/>
          <w:sz w:val="28"/>
          <w:szCs w:val="28"/>
        </w:rPr>
        <w:t>от должности Управляющего,</w:t>
      </w:r>
      <w:r w:rsidRPr="00D91DA9">
        <w:rPr>
          <w:rStyle w:val="apple-converted-space"/>
          <w:rFonts w:ascii="Arial" w:hAnsi="Arial" w:cs="Arial"/>
          <w:sz w:val="28"/>
          <w:szCs w:val="28"/>
        </w:rPr>
        <w:t> </w:t>
      </w:r>
      <w:r w:rsidRPr="00D91DA9">
        <w:rPr>
          <w:rFonts w:ascii="Arial" w:hAnsi="Arial" w:cs="Arial"/>
          <w:sz w:val="28"/>
          <w:szCs w:val="28"/>
        </w:rPr>
        <w:t>подвергает проверке отдельные действия управляющего,</w:t>
      </w:r>
      <w:r w:rsidRPr="00D91DA9">
        <w:rPr>
          <w:rStyle w:val="apple-converted-space"/>
          <w:rFonts w:ascii="Arial" w:hAnsi="Arial" w:cs="Arial"/>
          <w:sz w:val="28"/>
          <w:szCs w:val="28"/>
        </w:rPr>
        <w:t> </w:t>
      </w:r>
      <w:r w:rsidRPr="00D91DA9">
        <w:rPr>
          <w:rFonts w:ascii="Arial" w:hAnsi="Arial" w:cs="Arial"/>
          <w:sz w:val="28"/>
          <w:szCs w:val="28"/>
        </w:rPr>
        <w:t>привлекает экспертов,</w:t>
      </w:r>
      <w:r w:rsidRPr="00D91DA9">
        <w:rPr>
          <w:rStyle w:val="apple-converted-space"/>
          <w:rFonts w:ascii="Arial" w:hAnsi="Arial" w:cs="Arial"/>
          <w:sz w:val="28"/>
          <w:szCs w:val="28"/>
        </w:rPr>
        <w:t> </w:t>
      </w:r>
      <w:r w:rsidRPr="00D91DA9">
        <w:rPr>
          <w:rFonts w:ascii="Arial" w:hAnsi="Arial" w:cs="Arial"/>
          <w:sz w:val="28"/>
          <w:szCs w:val="28"/>
        </w:rPr>
        <w:t>и ряд других полномочий.</w:t>
      </w:r>
      <w:r w:rsidRPr="00D91DA9">
        <w:rPr>
          <w:rStyle w:val="apple-converted-space"/>
          <w:rFonts w:ascii="Arial" w:hAnsi="Arial" w:cs="Arial"/>
          <w:sz w:val="28"/>
          <w:szCs w:val="28"/>
        </w:rPr>
        <w:t> </w:t>
      </w:r>
      <w:r w:rsidR="00890D49" w:rsidRPr="00D91DA9">
        <w:rPr>
          <w:rFonts w:ascii="Arial" w:hAnsi="Arial" w:cs="Arial"/>
          <w:sz w:val="28"/>
          <w:szCs w:val="28"/>
        </w:rPr>
        <w:t xml:space="preserve">Срок </w:t>
      </w:r>
      <w:r w:rsidRPr="00D91DA9">
        <w:rPr>
          <w:rFonts w:ascii="Arial" w:hAnsi="Arial" w:cs="Arial"/>
          <w:sz w:val="28"/>
          <w:szCs w:val="28"/>
        </w:rPr>
        <w:t>полномочий Совета 5 лет.</w:t>
      </w:r>
      <w:r w:rsidRPr="00D91DA9">
        <w:rPr>
          <w:rStyle w:val="apple-converted-space"/>
          <w:rFonts w:ascii="Arial" w:hAnsi="Arial" w:cs="Arial"/>
          <w:sz w:val="28"/>
          <w:szCs w:val="28"/>
        </w:rPr>
        <w:t> </w:t>
      </w:r>
    </w:p>
    <w:p w14:paraId="2E6D18FD" w14:textId="77777777" w:rsidR="0012020C" w:rsidRDefault="00890D49" w:rsidP="00D91DA9">
      <w:pPr>
        <w:spacing w:after="0" w:line="240" w:lineRule="auto"/>
        <w:jc w:val="both"/>
        <w:rPr>
          <w:rFonts w:ascii="Arial" w:hAnsi="Arial" w:cs="Arial"/>
          <w:sz w:val="28"/>
          <w:szCs w:val="28"/>
        </w:rPr>
      </w:pPr>
      <w:r w:rsidRPr="00D91DA9">
        <w:rPr>
          <w:rFonts w:ascii="Arial" w:hAnsi="Arial" w:cs="Arial"/>
          <w:sz w:val="28"/>
          <w:szCs w:val="28"/>
        </w:rPr>
        <w:tab/>
      </w:r>
    </w:p>
    <w:p w14:paraId="7CA94A37" w14:textId="2A647FB9" w:rsidR="00890D49"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Управляющий и его заместитель выбираются Советом по телевидению и радиовещанию по предложению Административного совета.</w:t>
      </w:r>
      <w:r w:rsidRPr="00D91DA9">
        <w:rPr>
          <w:rStyle w:val="apple-converted-space"/>
          <w:rFonts w:ascii="Arial" w:hAnsi="Arial" w:cs="Arial"/>
          <w:sz w:val="28"/>
          <w:szCs w:val="28"/>
        </w:rPr>
        <w:t> </w:t>
      </w:r>
      <w:r w:rsidR="00890D49" w:rsidRPr="00D91DA9">
        <w:rPr>
          <w:rFonts w:ascii="Arial" w:hAnsi="Arial" w:cs="Arial"/>
          <w:sz w:val="28"/>
          <w:szCs w:val="28"/>
        </w:rPr>
        <w:t xml:space="preserve"> </w:t>
      </w:r>
      <w:r w:rsidRPr="00D91DA9">
        <w:rPr>
          <w:rFonts w:ascii="Arial" w:hAnsi="Arial" w:cs="Arial"/>
          <w:sz w:val="28"/>
          <w:szCs w:val="28"/>
        </w:rPr>
        <w:t>Они же могут быть отозваны Советом по телевидению</w:t>
      </w:r>
      <w:r w:rsidR="00890D49" w:rsidRPr="00D91DA9">
        <w:rPr>
          <w:rFonts w:ascii="Arial" w:hAnsi="Arial" w:cs="Arial"/>
          <w:sz w:val="28"/>
          <w:szCs w:val="28"/>
        </w:rPr>
        <w:t xml:space="preserve"> и радиовещанию, в том числе по </w:t>
      </w:r>
      <w:r w:rsidRPr="00D91DA9">
        <w:rPr>
          <w:rFonts w:ascii="Arial" w:hAnsi="Arial" w:cs="Arial"/>
          <w:sz w:val="28"/>
          <w:szCs w:val="28"/>
        </w:rPr>
        <w:t>предложению Административного совета.</w:t>
      </w:r>
      <w:r w:rsidRPr="00D91DA9">
        <w:rPr>
          <w:rStyle w:val="apple-converted-space"/>
          <w:rFonts w:ascii="Arial" w:hAnsi="Arial" w:cs="Arial"/>
          <w:sz w:val="28"/>
          <w:szCs w:val="28"/>
        </w:rPr>
        <w:t> </w:t>
      </w:r>
    </w:p>
    <w:p w14:paraId="6C849F91" w14:textId="77777777" w:rsidR="0012020C" w:rsidRDefault="00890D49" w:rsidP="00D91DA9">
      <w:pPr>
        <w:spacing w:after="0" w:line="240" w:lineRule="auto"/>
        <w:jc w:val="both"/>
        <w:rPr>
          <w:rFonts w:ascii="Arial" w:hAnsi="Arial" w:cs="Arial"/>
          <w:sz w:val="28"/>
          <w:szCs w:val="28"/>
        </w:rPr>
      </w:pPr>
      <w:r w:rsidRPr="00D91DA9">
        <w:rPr>
          <w:rFonts w:ascii="Arial" w:hAnsi="Arial" w:cs="Arial"/>
          <w:sz w:val="28"/>
          <w:szCs w:val="28"/>
        </w:rPr>
        <w:tab/>
      </w:r>
    </w:p>
    <w:p w14:paraId="059108BC" w14:textId="36EA62D4" w:rsidR="00890D49" w:rsidRPr="00D91DA9" w:rsidRDefault="00214699" w:rsidP="00D91DA9">
      <w:pPr>
        <w:spacing w:after="0" w:line="240" w:lineRule="auto"/>
        <w:jc w:val="both"/>
        <w:rPr>
          <w:rFonts w:ascii="Arial" w:hAnsi="Arial" w:cs="Arial"/>
          <w:sz w:val="28"/>
          <w:szCs w:val="28"/>
        </w:rPr>
      </w:pPr>
      <w:r w:rsidRPr="00D91DA9">
        <w:rPr>
          <w:rFonts w:ascii="Arial" w:hAnsi="Arial" w:cs="Arial"/>
          <w:sz w:val="28"/>
          <w:szCs w:val="28"/>
        </w:rPr>
        <w:t>Управляющий является руководителем НДР.</w:t>
      </w:r>
      <w:r w:rsidRPr="00D91DA9">
        <w:rPr>
          <w:rStyle w:val="apple-converted-space"/>
          <w:rFonts w:ascii="Arial" w:hAnsi="Arial" w:cs="Arial"/>
          <w:sz w:val="28"/>
          <w:szCs w:val="28"/>
        </w:rPr>
        <w:t> </w:t>
      </w:r>
      <w:r w:rsidRPr="00D91DA9">
        <w:rPr>
          <w:rFonts w:ascii="Arial" w:hAnsi="Arial" w:cs="Arial"/>
          <w:sz w:val="28"/>
          <w:szCs w:val="28"/>
        </w:rPr>
        <w:t xml:space="preserve">Все вышеперечисленные положения введены и регулируются теми или иными нормативно-правовыми актами соответствующих государств (как правило </w:t>
      </w:r>
      <w:r w:rsidRPr="00D91DA9">
        <w:rPr>
          <w:rFonts w:ascii="Arial" w:hAnsi="Arial" w:cs="Arial"/>
          <w:sz w:val="28"/>
          <w:szCs w:val="28"/>
        </w:rPr>
        <w:lastRenderedPageBreak/>
        <w:t>законами) или международными нормативно-правовыми актами. Не исполнение нормы той или иной стороной, в том числе и Правительствами, может быть обжаловано в судебном порядке.</w:t>
      </w:r>
      <w:r w:rsidRPr="00D91DA9">
        <w:rPr>
          <w:rStyle w:val="apple-converted-space"/>
          <w:rFonts w:ascii="Arial" w:hAnsi="Arial" w:cs="Arial"/>
          <w:sz w:val="28"/>
          <w:szCs w:val="28"/>
        </w:rPr>
        <w:t> </w:t>
      </w:r>
      <w:r w:rsidR="00890D49" w:rsidRPr="00D91DA9">
        <w:rPr>
          <w:rFonts w:ascii="Arial" w:hAnsi="Arial" w:cs="Arial"/>
          <w:sz w:val="28"/>
          <w:szCs w:val="28"/>
        </w:rPr>
        <w:t xml:space="preserve"> </w:t>
      </w:r>
    </w:p>
    <w:p w14:paraId="58DE413F" w14:textId="77777777" w:rsidR="0012020C" w:rsidRDefault="00214699" w:rsidP="00D91DA9">
      <w:pPr>
        <w:autoSpaceDE w:val="0"/>
        <w:autoSpaceDN w:val="0"/>
        <w:adjustRightInd w:val="0"/>
        <w:spacing w:after="0" w:line="240" w:lineRule="auto"/>
        <w:jc w:val="both"/>
        <w:rPr>
          <w:rFonts w:ascii="Arial" w:eastAsia="Times New Roman" w:hAnsi="Arial" w:cs="Arial"/>
          <w:bCs/>
          <w:sz w:val="28"/>
          <w:szCs w:val="28"/>
          <w:lang w:eastAsia="ru-RU"/>
        </w:rPr>
      </w:pPr>
      <w:r w:rsidRPr="00D91DA9">
        <w:rPr>
          <w:rFonts w:ascii="Arial" w:eastAsia="Times New Roman" w:hAnsi="Arial" w:cs="Arial"/>
          <w:bCs/>
          <w:sz w:val="28"/>
          <w:szCs w:val="28"/>
          <w:lang w:eastAsia="ru-RU"/>
        </w:rPr>
        <w:tab/>
      </w:r>
    </w:p>
    <w:p w14:paraId="1D7C3394" w14:textId="0DDF0FD2" w:rsidR="0012020C" w:rsidRPr="0012020C" w:rsidRDefault="0012020C" w:rsidP="00D91DA9">
      <w:pPr>
        <w:autoSpaceDE w:val="0"/>
        <w:autoSpaceDN w:val="0"/>
        <w:adjustRightInd w:val="0"/>
        <w:spacing w:after="0" w:line="240" w:lineRule="auto"/>
        <w:jc w:val="both"/>
        <w:rPr>
          <w:rFonts w:ascii="Arial" w:eastAsia="Times New Roman" w:hAnsi="Arial" w:cs="Arial"/>
          <w:b/>
          <w:bCs/>
          <w:sz w:val="28"/>
          <w:szCs w:val="28"/>
          <w:lang w:eastAsia="ru-RU"/>
        </w:rPr>
      </w:pPr>
      <w:r w:rsidRPr="0012020C">
        <w:rPr>
          <w:rFonts w:ascii="Arial" w:eastAsia="Times New Roman" w:hAnsi="Arial" w:cs="Arial"/>
          <w:b/>
          <w:bCs/>
          <w:sz w:val="28"/>
          <w:szCs w:val="28"/>
          <w:lang w:eastAsia="ru-RU"/>
        </w:rPr>
        <w:t>Взаимодействие власти и СМИ</w:t>
      </w:r>
    </w:p>
    <w:p w14:paraId="40D38696" w14:textId="77777777" w:rsidR="0012020C" w:rsidRDefault="0012020C" w:rsidP="00D91DA9">
      <w:pPr>
        <w:autoSpaceDE w:val="0"/>
        <w:autoSpaceDN w:val="0"/>
        <w:adjustRightInd w:val="0"/>
        <w:spacing w:after="0" w:line="240" w:lineRule="auto"/>
        <w:jc w:val="both"/>
        <w:rPr>
          <w:rFonts w:ascii="Arial" w:eastAsia="Times New Roman" w:hAnsi="Arial" w:cs="Arial"/>
          <w:bCs/>
          <w:sz w:val="28"/>
          <w:szCs w:val="28"/>
          <w:lang w:eastAsia="ru-RU"/>
        </w:rPr>
      </w:pPr>
    </w:p>
    <w:p w14:paraId="2808C560" w14:textId="6179ECBF" w:rsidR="00A55C52" w:rsidRPr="00D91DA9" w:rsidRDefault="00A55C52" w:rsidP="00D91DA9">
      <w:pPr>
        <w:autoSpaceDE w:val="0"/>
        <w:autoSpaceDN w:val="0"/>
        <w:adjustRightInd w:val="0"/>
        <w:spacing w:after="0" w:line="240" w:lineRule="auto"/>
        <w:jc w:val="both"/>
        <w:rPr>
          <w:rFonts w:ascii="Arial" w:eastAsia="Times New Roman" w:hAnsi="Arial" w:cs="Arial"/>
          <w:bCs/>
          <w:sz w:val="28"/>
          <w:szCs w:val="28"/>
          <w:lang w:eastAsia="ru-RU"/>
        </w:rPr>
      </w:pPr>
      <w:r w:rsidRPr="00D91DA9">
        <w:rPr>
          <w:rFonts w:ascii="Arial" w:eastAsia="Times New Roman" w:hAnsi="Arial" w:cs="Arial"/>
          <w:bCs/>
          <w:sz w:val="28"/>
          <w:szCs w:val="28"/>
          <w:lang w:eastAsia="ru-RU"/>
        </w:rPr>
        <w:t>В</w:t>
      </w:r>
      <w:r w:rsidR="00E93E40" w:rsidRPr="00D91DA9">
        <w:rPr>
          <w:rFonts w:ascii="Arial" w:eastAsia="Times New Roman" w:hAnsi="Arial" w:cs="Arial"/>
          <w:bCs/>
          <w:sz w:val="28"/>
          <w:szCs w:val="28"/>
          <w:lang w:eastAsia="ru-RU"/>
        </w:rPr>
        <w:t xml:space="preserve"> </w:t>
      </w:r>
      <w:r w:rsidRPr="00D91DA9">
        <w:rPr>
          <w:rFonts w:ascii="Arial" w:eastAsia="Times New Roman" w:hAnsi="Arial" w:cs="Arial"/>
          <w:bCs/>
          <w:sz w:val="28"/>
          <w:szCs w:val="28"/>
          <w:lang w:eastAsia="ru-RU"/>
        </w:rPr>
        <w:t>целом,</w:t>
      </w:r>
      <w:r w:rsidR="00E93E40" w:rsidRPr="00D91DA9">
        <w:rPr>
          <w:rFonts w:ascii="Arial" w:eastAsia="Times New Roman" w:hAnsi="Arial" w:cs="Arial"/>
          <w:bCs/>
          <w:sz w:val="28"/>
          <w:szCs w:val="28"/>
          <w:lang w:eastAsia="ru-RU"/>
        </w:rPr>
        <w:t xml:space="preserve"> </w:t>
      </w:r>
      <w:r w:rsidRPr="00D91DA9">
        <w:rPr>
          <w:rFonts w:ascii="Arial" w:eastAsia="Times New Roman" w:hAnsi="Arial" w:cs="Arial"/>
          <w:bCs/>
          <w:sz w:val="28"/>
          <w:szCs w:val="28"/>
          <w:lang w:eastAsia="ru-RU"/>
        </w:rPr>
        <w:t>система</w:t>
      </w:r>
      <w:r w:rsidR="00E93E40" w:rsidRPr="00D91DA9">
        <w:rPr>
          <w:rFonts w:ascii="Arial" w:eastAsia="Times New Roman" w:hAnsi="Arial" w:cs="Arial"/>
          <w:bCs/>
          <w:sz w:val="28"/>
          <w:szCs w:val="28"/>
          <w:lang w:eastAsia="ru-RU"/>
        </w:rPr>
        <w:t xml:space="preserve"> </w:t>
      </w:r>
      <w:r w:rsidRPr="00D91DA9">
        <w:rPr>
          <w:rFonts w:ascii="Arial" w:eastAsia="Times New Roman" w:hAnsi="Arial" w:cs="Arial"/>
          <w:bCs/>
          <w:sz w:val="28"/>
          <w:szCs w:val="28"/>
          <w:lang w:eastAsia="ru-RU"/>
        </w:rPr>
        <w:t>взаимодействия</w:t>
      </w:r>
      <w:r w:rsidR="00E93E40" w:rsidRPr="00D91DA9">
        <w:rPr>
          <w:rFonts w:ascii="Arial" w:eastAsia="Times New Roman" w:hAnsi="Arial" w:cs="Arial"/>
          <w:bCs/>
          <w:sz w:val="28"/>
          <w:szCs w:val="28"/>
          <w:lang w:eastAsia="ru-RU"/>
        </w:rPr>
        <w:t xml:space="preserve"> </w:t>
      </w:r>
      <w:r w:rsidRPr="00D91DA9">
        <w:rPr>
          <w:rFonts w:ascii="Arial" w:eastAsia="Times New Roman" w:hAnsi="Arial" w:cs="Arial"/>
          <w:bCs/>
          <w:sz w:val="28"/>
          <w:szCs w:val="28"/>
          <w:lang w:eastAsia="ru-RU"/>
        </w:rPr>
        <w:t>власти</w:t>
      </w:r>
      <w:r w:rsidR="00E93E40" w:rsidRPr="00D91DA9">
        <w:rPr>
          <w:rFonts w:ascii="Arial" w:eastAsia="Times New Roman" w:hAnsi="Arial" w:cs="Arial"/>
          <w:bCs/>
          <w:sz w:val="28"/>
          <w:szCs w:val="28"/>
          <w:lang w:eastAsia="ru-RU"/>
        </w:rPr>
        <w:t xml:space="preserve"> </w:t>
      </w:r>
      <w:r w:rsidRPr="00D91DA9">
        <w:rPr>
          <w:rFonts w:ascii="Arial" w:eastAsia="Times New Roman" w:hAnsi="Arial" w:cs="Arial"/>
          <w:bCs/>
          <w:sz w:val="28"/>
          <w:szCs w:val="28"/>
          <w:lang w:eastAsia="ru-RU"/>
        </w:rPr>
        <w:t>и</w:t>
      </w:r>
      <w:r w:rsidR="00E93E40" w:rsidRPr="00D91DA9">
        <w:rPr>
          <w:rFonts w:ascii="Arial" w:eastAsia="Times New Roman" w:hAnsi="Arial" w:cs="Arial"/>
          <w:bCs/>
          <w:sz w:val="28"/>
          <w:szCs w:val="28"/>
          <w:lang w:eastAsia="ru-RU"/>
        </w:rPr>
        <w:t xml:space="preserve"> </w:t>
      </w:r>
      <w:r w:rsidRPr="00D91DA9">
        <w:rPr>
          <w:rFonts w:ascii="Arial" w:eastAsia="Times New Roman" w:hAnsi="Arial" w:cs="Arial"/>
          <w:bCs/>
          <w:sz w:val="28"/>
          <w:szCs w:val="28"/>
          <w:lang w:eastAsia="ru-RU"/>
        </w:rPr>
        <w:t>СМИ</w:t>
      </w:r>
      <w:r w:rsidR="00E93E40" w:rsidRPr="00D91DA9">
        <w:rPr>
          <w:rFonts w:ascii="Arial" w:eastAsia="Times New Roman" w:hAnsi="Arial" w:cs="Arial"/>
          <w:bCs/>
          <w:sz w:val="28"/>
          <w:szCs w:val="28"/>
          <w:lang w:eastAsia="ru-RU"/>
        </w:rPr>
        <w:t xml:space="preserve"> </w:t>
      </w:r>
      <w:r w:rsidRPr="00D91DA9">
        <w:rPr>
          <w:rFonts w:ascii="Arial" w:eastAsia="Times New Roman" w:hAnsi="Arial" w:cs="Arial"/>
          <w:bCs/>
          <w:sz w:val="28"/>
          <w:szCs w:val="28"/>
          <w:lang w:eastAsia="ru-RU"/>
        </w:rPr>
        <w:t>в</w:t>
      </w:r>
      <w:r w:rsidR="00E93E40" w:rsidRPr="00D91DA9">
        <w:rPr>
          <w:rFonts w:ascii="Arial" w:eastAsia="Times New Roman" w:hAnsi="Arial" w:cs="Arial"/>
          <w:bCs/>
          <w:sz w:val="28"/>
          <w:szCs w:val="28"/>
          <w:lang w:eastAsia="ru-RU"/>
        </w:rPr>
        <w:t xml:space="preserve"> </w:t>
      </w:r>
      <w:r w:rsidRPr="00D91DA9">
        <w:rPr>
          <w:rFonts w:ascii="Arial" w:eastAsia="Times New Roman" w:hAnsi="Arial" w:cs="Arial"/>
          <w:bCs/>
          <w:sz w:val="28"/>
          <w:szCs w:val="28"/>
          <w:lang w:eastAsia="ru-RU"/>
        </w:rPr>
        <w:t>развитых</w:t>
      </w:r>
      <w:r w:rsidR="00E93E40" w:rsidRPr="00D91DA9">
        <w:rPr>
          <w:rFonts w:ascii="Arial" w:eastAsia="Times New Roman" w:hAnsi="Arial" w:cs="Arial"/>
          <w:bCs/>
          <w:sz w:val="28"/>
          <w:szCs w:val="28"/>
          <w:lang w:eastAsia="ru-RU"/>
        </w:rPr>
        <w:t xml:space="preserve"> </w:t>
      </w:r>
      <w:r w:rsidRPr="00D91DA9">
        <w:rPr>
          <w:rFonts w:ascii="Arial" w:eastAsia="Times New Roman" w:hAnsi="Arial" w:cs="Arial"/>
          <w:bCs/>
          <w:sz w:val="28"/>
          <w:szCs w:val="28"/>
          <w:lang w:eastAsia="ru-RU"/>
        </w:rPr>
        <w:t>странах</w:t>
      </w:r>
      <w:r w:rsidR="00E93E40" w:rsidRPr="00D91DA9">
        <w:rPr>
          <w:rFonts w:ascii="Arial" w:eastAsia="Times New Roman" w:hAnsi="Arial" w:cs="Arial"/>
          <w:bCs/>
          <w:sz w:val="28"/>
          <w:szCs w:val="28"/>
          <w:lang w:eastAsia="ru-RU"/>
        </w:rPr>
        <w:t xml:space="preserve"> </w:t>
      </w:r>
      <w:r w:rsidRPr="00D91DA9">
        <w:rPr>
          <w:rFonts w:ascii="Arial" w:eastAsia="Times New Roman" w:hAnsi="Arial" w:cs="Arial"/>
          <w:bCs/>
          <w:sz w:val="28"/>
          <w:szCs w:val="28"/>
          <w:lang w:eastAsia="ru-RU"/>
        </w:rPr>
        <w:t>запада</w:t>
      </w:r>
      <w:r w:rsidR="00E93E40" w:rsidRPr="00D91DA9">
        <w:rPr>
          <w:rFonts w:ascii="Arial" w:eastAsia="Times New Roman" w:hAnsi="Arial" w:cs="Arial"/>
          <w:bCs/>
          <w:sz w:val="28"/>
          <w:szCs w:val="28"/>
          <w:lang w:eastAsia="ru-RU"/>
        </w:rPr>
        <w:t xml:space="preserve"> </w:t>
      </w:r>
      <w:r w:rsidRPr="00D91DA9">
        <w:rPr>
          <w:rFonts w:ascii="Arial" w:eastAsia="Times New Roman" w:hAnsi="Arial" w:cs="Arial"/>
          <w:bCs/>
          <w:sz w:val="28"/>
          <w:szCs w:val="28"/>
          <w:lang w:eastAsia="ru-RU"/>
        </w:rPr>
        <w:t>построена</w:t>
      </w:r>
      <w:r w:rsidR="00E93E40" w:rsidRPr="00D91DA9">
        <w:rPr>
          <w:rFonts w:ascii="Arial" w:eastAsia="Times New Roman" w:hAnsi="Arial" w:cs="Arial"/>
          <w:bCs/>
          <w:sz w:val="28"/>
          <w:szCs w:val="28"/>
          <w:lang w:eastAsia="ru-RU"/>
        </w:rPr>
        <w:t xml:space="preserve"> </w:t>
      </w:r>
      <w:r w:rsidRPr="00D91DA9">
        <w:rPr>
          <w:rFonts w:ascii="Arial" w:eastAsia="Times New Roman" w:hAnsi="Arial" w:cs="Arial"/>
          <w:bCs/>
          <w:sz w:val="28"/>
          <w:szCs w:val="28"/>
          <w:lang w:eastAsia="ru-RU"/>
        </w:rPr>
        <w:t>на</w:t>
      </w:r>
      <w:r w:rsidR="00E93E40" w:rsidRPr="00D91DA9">
        <w:rPr>
          <w:rFonts w:ascii="Arial" w:eastAsia="Times New Roman" w:hAnsi="Arial" w:cs="Arial"/>
          <w:bCs/>
          <w:sz w:val="28"/>
          <w:szCs w:val="28"/>
          <w:lang w:eastAsia="ru-RU"/>
        </w:rPr>
        <w:t xml:space="preserve"> </w:t>
      </w:r>
      <w:r w:rsidRPr="00D91DA9">
        <w:rPr>
          <w:rFonts w:ascii="Arial" w:eastAsia="Times New Roman" w:hAnsi="Arial" w:cs="Arial"/>
          <w:bCs/>
          <w:sz w:val="28"/>
          <w:szCs w:val="28"/>
          <w:lang w:eastAsia="ru-RU"/>
        </w:rPr>
        <w:t>следующих</w:t>
      </w:r>
      <w:r w:rsidR="00E93E40" w:rsidRPr="00D91DA9">
        <w:rPr>
          <w:rFonts w:ascii="Arial" w:eastAsia="Times New Roman" w:hAnsi="Arial" w:cs="Arial"/>
          <w:bCs/>
          <w:sz w:val="28"/>
          <w:szCs w:val="28"/>
          <w:lang w:eastAsia="ru-RU"/>
        </w:rPr>
        <w:t xml:space="preserve"> </w:t>
      </w:r>
      <w:r w:rsidRPr="00D91DA9">
        <w:rPr>
          <w:rFonts w:ascii="Arial" w:eastAsia="Times New Roman" w:hAnsi="Arial" w:cs="Arial"/>
          <w:bCs/>
          <w:sz w:val="28"/>
          <w:szCs w:val="28"/>
          <w:lang w:eastAsia="ru-RU"/>
        </w:rPr>
        <w:t>основных</w:t>
      </w:r>
      <w:r w:rsidR="00E93E40" w:rsidRPr="00D91DA9">
        <w:rPr>
          <w:rFonts w:ascii="Arial" w:eastAsia="Times New Roman" w:hAnsi="Arial" w:cs="Arial"/>
          <w:bCs/>
          <w:sz w:val="28"/>
          <w:szCs w:val="28"/>
          <w:lang w:eastAsia="ru-RU"/>
        </w:rPr>
        <w:t xml:space="preserve"> </w:t>
      </w:r>
      <w:r w:rsidRPr="00D91DA9">
        <w:rPr>
          <w:rFonts w:ascii="Arial" w:eastAsia="Times New Roman" w:hAnsi="Arial" w:cs="Arial"/>
          <w:bCs/>
          <w:sz w:val="28"/>
          <w:szCs w:val="28"/>
          <w:lang w:eastAsia="ru-RU"/>
        </w:rPr>
        <w:t>принципах:</w:t>
      </w:r>
      <w:r w:rsidR="00E93E40" w:rsidRPr="00D91DA9">
        <w:rPr>
          <w:rFonts w:ascii="Arial" w:eastAsia="Times New Roman" w:hAnsi="Arial" w:cs="Arial"/>
          <w:bCs/>
          <w:sz w:val="28"/>
          <w:szCs w:val="28"/>
          <w:lang w:eastAsia="ru-RU"/>
        </w:rPr>
        <w:t xml:space="preserve"> </w:t>
      </w:r>
      <w:r w:rsidRPr="00D91DA9">
        <w:rPr>
          <w:rFonts w:ascii="Arial" w:eastAsia="Times New Roman" w:hAnsi="Arial" w:cs="Arial"/>
          <w:sz w:val="28"/>
          <w:szCs w:val="28"/>
          <w:lang w:eastAsia="ru-RU"/>
        </w:rPr>
        <w:t>максимальное</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невмешательство</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государства</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в</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деятельность</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масс-медиа</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(практически</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все</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вопросы</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в</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этой</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области</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регулируются</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специальными</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органами,</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напрямую</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неподконтрольными</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власти);</w:t>
      </w:r>
      <w:r w:rsidR="00E93E40" w:rsidRPr="00D91DA9">
        <w:rPr>
          <w:rFonts w:ascii="Arial" w:eastAsia="Times New Roman" w:hAnsi="Arial" w:cs="Arial"/>
          <w:bCs/>
          <w:sz w:val="28"/>
          <w:szCs w:val="28"/>
          <w:lang w:eastAsia="ru-RU"/>
        </w:rPr>
        <w:t xml:space="preserve"> </w:t>
      </w:r>
      <w:r w:rsidRPr="00D91DA9">
        <w:rPr>
          <w:rFonts w:ascii="Arial" w:eastAsia="Times New Roman" w:hAnsi="Arial" w:cs="Arial"/>
          <w:sz w:val="28"/>
          <w:szCs w:val="28"/>
          <w:lang w:eastAsia="ru-RU"/>
        </w:rPr>
        <w:t>коллегиальность</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указанных</w:t>
      </w:r>
      <w:r w:rsidR="00E93E40" w:rsidRPr="00D91DA9">
        <w:rPr>
          <w:rFonts w:ascii="Arial" w:eastAsia="Times New Roman" w:hAnsi="Arial" w:cs="Arial"/>
          <w:sz w:val="28"/>
          <w:szCs w:val="28"/>
          <w:lang w:eastAsia="ru-RU"/>
        </w:rPr>
        <w:t xml:space="preserve"> </w:t>
      </w:r>
      <w:proofErr w:type="spellStart"/>
      <w:r w:rsidRPr="00D91DA9">
        <w:rPr>
          <w:rFonts w:ascii="Arial" w:eastAsia="Times New Roman" w:hAnsi="Arial" w:cs="Arial"/>
          <w:sz w:val="28"/>
          <w:szCs w:val="28"/>
          <w:lang w:eastAsia="ru-RU"/>
        </w:rPr>
        <w:t>спецорганов</w:t>
      </w:r>
      <w:proofErr w:type="spellEnd"/>
      <w:r w:rsidRPr="00D91DA9">
        <w:rPr>
          <w:rFonts w:ascii="Arial" w:eastAsia="Times New Roman" w:hAnsi="Arial" w:cs="Arial"/>
          <w:sz w:val="28"/>
          <w:szCs w:val="28"/>
          <w:lang w:eastAsia="ru-RU"/>
        </w:rPr>
        <w:t>.</w:t>
      </w:r>
      <w:r w:rsidR="00E93E40" w:rsidRPr="00D91DA9">
        <w:rPr>
          <w:rFonts w:ascii="Arial" w:eastAsia="Times New Roman" w:hAnsi="Arial" w:cs="Arial"/>
          <w:bCs/>
          <w:sz w:val="28"/>
          <w:szCs w:val="28"/>
          <w:lang w:eastAsia="ru-RU"/>
        </w:rPr>
        <w:t xml:space="preserve"> </w:t>
      </w:r>
      <w:r w:rsidRPr="00D91DA9">
        <w:rPr>
          <w:rFonts w:ascii="Arial" w:eastAsia="Times New Roman" w:hAnsi="Arial" w:cs="Arial"/>
          <w:sz w:val="28"/>
          <w:szCs w:val="28"/>
          <w:lang w:eastAsia="ru-RU"/>
        </w:rPr>
        <w:t>Эти</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принципы</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объединены</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в</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идеологию,</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по</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которой</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СМИ</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являются</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институтом</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социума,</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а</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не</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власти.</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Эту</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позицию</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разделяет</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и</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власть,</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осознавая</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необходимость</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независимой</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оценки</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ее</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деятельности</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со</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стороны</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граждан,</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что</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существенно</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повышается</w:t>
      </w:r>
      <w:r w:rsidR="00E93E40" w:rsidRPr="00D91DA9">
        <w:rPr>
          <w:rFonts w:ascii="Arial" w:eastAsia="Times New Roman" w:hAnsi="Arial" w:cs="Arial"/>
          <w:sz w:val="28"/>
          <w:szCs w:val="28"/>
          <w:lang w:eastAsia="ru-RU"/>
        </w:rPr>
        <w:t xml:space="preserve"> </w:t>
      </w:r>
      <w:r w:rsidRPr="00D91DA9">
        <w:rPr>
          <w:rFonts w:ascii="Arial" w:eastAsia="Times New Roman" w:hAnsi="Arial" w:cs="Arial"/>
          <w:sz w:val="28"/>
          <w:szCs w:val="28"/>
          <w:lang w:eastAsia="ru-RU"/>
        </w:rPr>
        <w:t>эффектив</w:t>
      </w:r>
      <w:r w:rsidR="002106D7" w:rsidRPr="00D91DA9">
        <w:rPr>
          <w:rFonts w:ascii="Arial" w:eastAsia="Times New Roman" w:hAnsi="Arial" w:cs="Arial"/>
          <w:sz w:val="28"/>
          <w:szCs w:val="28"/>
          <w:lang w:eastAsia="ru-RU"/>
        </w:rPr>
        <w:t>ность</w:t>
      </w:r>
      <w:r w:rsidR="00E93E40" w:rsidRPr="00D91DA9">
        <w:rPr>
          <w:rFonts w:ascii="Arial" w:eastAsia="Times New Roman" w:hAnsi="Arial" w:cs="Arial"/>
          <w:sz w:val="28"/>
          <w:szCs w:val="28"/>
          <w:lang w:eastAsia="ru-RU"/>
        </w:rPr>
        <w:t xml:space="preserve"> </w:t>
      </w:r>
      <w:r w:rsidR="002106D7" w:rsidRPr="00D91DA9">
        <w:rPr>
          <w:rFonts w:ascii="Arial" w:eastAsia="Times New Roman" w:hAnsi="Arial" w:cs="Arial"/>
          <w:sz w:val="28"/>
          <w:szCs w:val="28"/>
          <w:lang w:eastAsia="ru-RU"/>
        </w:rPr>
        <w:t>ее</w:t>
      </w:r>
      <w:r w:rsidR="00E93E40" w:rsidRPr="00D91DA9">
        <w:rPr>
          <w:rFonts w:ascii="Arial" w:eastAsia="Times New Roman" w:hAnsi="Arial" w:cs="Arial"/>
          <w:sz w:val="28"/>
          <w:szCs w:val="28"/>
          <w:lang w:eastAsia="ru-RU"/>
        </w:rPr>
        <w:t xml:space="preserve"> </w:t>
      </w:r>
      <w:r w:rsidR="002106D7" w:rsidRPr="00D91DA9">
        <w:rPr>
          <w:rFonts w:ascii="Arial" w:eastAsia="Times New Roman" w:hAnsi="Arial" w:cs="Arial"/>
          <w:sz w:val="28"/>
          <w:szCs w:val="28"/>
          <w:lang w:eastAsia="ru-RU"/>
        </w:rPr>
        <w:t>управления</w:t>
      </w:r>
      <w:r w:rsidR="00E93E40" w:rsidRPr="00D91DA9">
        <w:rPr>
          <w:rFonts w:ascii="Arial" w:eastAsia="Times New Roman" w:hAnsi="Arial" w:cs="Arial"/>
          <w:sz w:val="28"/>
          <w:szCs w:val="28"/>
          <w:lang w:eastAsia="ru-RU"/>
        </w:rPr>
        <w:t xml:space="preserve"> </w:t>
      </w:r>
      <w:r w:rsidR="002106D7" w:rsidRPr="00D91DA9">
        <w:rPr>
          <w:rFonts w:ascii="Arial" w:eastAsia="Times New Roman" w:hAnsi="Arial" w:cs="Arial"/>
          <w:sz w:val="28"/>
          <w:szCs w:val="28"/>
          <w:lang w:eastAsia="ru-RU"/>
        </w:rPr>
        <w:t>обществом</w:t>
      </w:r>
      <w:r w:rsidRPr="00D91DA9">
        <w:rPr>
          <w:rFonts w:ascii="Arial" w:eastAsia="Times New Roman" w:hAnsi="Arial" w:cs="Arial"/>
          <w:sz w:val="28"/>
          <w:szCs w:val="28"/>
          <w:lang w:eastAsia="ru-RU"/>
        </w:rPr>
        <w:t>.</w:t>
      </w:r>
    </w:p>
    <w:p w14:paraId="4C9AF248" w14:textId="77777777" w:rsidR="0012020C" w:rsidRDefault="00085095" w:rsidP="00D91DA9">
      <w:pPr>
        <w:shd w:val="clear" w:color="auto" w:fill="FFFFFF"/>
        <w:spacing w:after="0" w:line="240" w:lineRule="auto"/>
        <w:jc w:val="both"/>
        <w:rPr>
          <w:rFonts w:ascii="Arial" w:eastAsia="Times New Roman" w:hAnsi="Arial" w:cs="Arial"/>
          <w:bCs/>
          <w:sz w:val="28"/>
          <w:szCs w:val="28"/>
          <w:lang w:eastAsia="ru-RU"/>
        </w:rPr>
      </w:pPr>
      <w:r w:rsidRPr="00D91DA9">
        <w:rPr>
          <w:rFonts w:ascii="Arial" w:eastAsia="Times New Roman" w:hAnsi="Arial" w:cs="Arial"/>
          <w:bCs/>
          <w:sz w:val="28"/>
          <w:szCs w:val="28"/>
          <w:lang w:eastAsia="ru-RU"/>
        </w:rPr>
        <w:tab/>
      </w:r>
    </w:p>
    <w:p w14:paraId="7388CCBD" w14:textId="6F4D8C7F" w:rsidR="00085095" w:rsidRPr="00D91DA9" w:rsidRDefault="009D1399" w:rsidP="00D91DA9">
      <w:pPr>
        <w:shd w:val="clear" w:color="auto" w:fill="FFFFFF"/>
        <w:spacing w:after="0" w:line="240" w:lineRule="auto"/>
        <w:jc w:val="both"/>
        <w:rPr>
          <w:rFonts w:ascii="Arial" w:hAnsi="Arial" w:cs="Arial"/>
          <w:sz w:val="28"/>
          <w:szCs w:val="28"/>
        </w:rPr>
      </w:pPr>
      <w:r w:rsidRPr="00D91DA9">
        <w:rPr>
          <w:rFonts w:ascii="Arial" w:eastAsia="Times New Roman" w:hAnsi="Arial" w:cs="Arial"/>
          <w:bCs/>
          <w:sz w:val="28"/>
          <w:szCs w:val="28"/>
          <w:lang w:eastAsia="ru-RU"/>
        </w:rPr>
        <w:t>В</w:t>
      </w:r>
      <w:r w:rsidR="00E93E40" w:rsidRPr="00D91DA9">
        <w:rPr>
          <w:rFonts w:ascii="Arial" w:eastAsia="Times New Roman" w:hAnsi="Arial" w:cs="Arial"/>
          <w:bCs/>
          <w:sz w:val="28"/>
          <w:szCs w:val="28"/>
          <w:lang w:eastAsia="ru-RU"/>
        </w:rPr>
        <w:t xml:space="preserve"> </w:t>
      </w:r>
      <w:r w:rsidRPr="00D91DA9">
        <w:rPr>
          <w:rFonts w:ascii="Arial" w:eastAsia="Times New Roman" w:hAnsi="Arial" w:cs="Arial"/>
          <w:bCs/>
          <w:sz w:val="28"/>
          <w:szCs w:val="28"/>
          <w:lang w:eastAsia="ru-RU"/>
        </w:rPr>
        <w:t>дальнейшем</w:t>
      </w:r>
      <w:r w:rsidR="00E93E40" w:rsidRPr="00D91DA9">
        <w:rPr>
          <w:rFonts w:ascii="Arial" w:eastAsia="Times New Roman" w:hAnsi="Arial" w:cs="Arial"/>
          <w:bCs/>
          <w:sz w:val="28"/>
          <w:szCs w:val="28"/>
          <w:lang w:eastAsia="ru-RU"/>
        </w:rPr>
        <w:t xml:space="preserve"> </w:t>
      </w:r>
      <w:r w:rsidRPr="00D91DA9">
        <w:rPr>
          <w:rFonts w:ascii="Arial" w:eastAsia="Times New Roman" w:hAnsi="Arial" w:cs="Arial"/>
          <w:bCs/>
          <w:sz w:val="28"/>
          <w:szCs w:val="28"/>
          <w:lang w:eastAsia="ru-RU"/>
        </w:rPr>
        <w:t>рассмотрим</w:t>
      </w:r>
      <w:r w:rsidR="00E93E40" w:rsidRPr="00D91DA9">
        <w:rPr>
          <w:rFonts w:ascii="Arial" w:eastAsia="Times New Roman" w:hAnsi="Arial" w:cs="Arial"/>
          <w:bCs/>
          <w:sz w:val="28"/>
          <w:szCs w:val="28"/>
          <w:lang w:eastAsia="ru-RU"/>
        </w:rPr>
        <w:t xml:space="preserve"> </w:t>
      </w:r>
      <w:r w:rsidR="00651FD4" w:rsidRPr="00D91DA9">
        <w:rPr>
          <w:rFonts w:ascii="Arial" w:hAnsi="Arial" w:cs="Arial"/>
          <w:sz w:val="28"/>
          <w:szCs w:val="28"/>
        </w:rPr>
        <w:t>опыт</w:t>
      </w:r>
      <w:r w:rsidR="00E93E40" w:rsidRPr="00D91DA9">
        <w:rPr>
          <w:rFonts w:ascii="Arial" w:hAnsi="Arial" w:cs="Arial"/>
          <w:sz w:val="28"/>
          <w:szCs w:val="28"/>
        </w:rPr>
        <w:t xml:space="preserve"> </w:t>
      </w:r>
      <w:r w:rsidRPr="00D91DA9">
        <w:rPr>
          <w:rFonts w:ascii="Arial" w:hAnsi="Arial" w:cs="Arial"/>
          <w:sz w:val="28"/>
          <w:szCs w:val="28"/>
        </w:rPr>
        <w:t>отдельных</w:t>
      </w:r>
      <w:r w:rsidR="00E93E40" w:rsidRPr="00D91DA9">
        <w:rPr>
          <w:rFonts w:ascii="Arial" w:hAnsi="Arial" w:cs="Arial"/>
          <w:sz w:val="28"/>
          <w:szCs w:val="28"/>
        </w:rPr>
        <w:t xml:space="preserve"> </w:t>
      </w:r>
      <w:r w:rsidRPr="00D91DA9">
        <w:rPr>
          <w:rFonts w:ascii="Arial" w:hAnsi="Arial" w:cs="Arial"/>
          <w:sz w:val="28"/>
          <w:szCs w:val="28"/>
        </w:rPr>
        <w:t>государств</w:t>
      </w:r>
      <w:r w:rsidR="00E93E40" w:rsidRPr="00D91DA9">
        <w:rPr>
          <w:rFonts w:ascii="Arial" w:hAnsi="Arial" w:cs="Arial"/>
          <w:sz w:val="28"/>
          <w:szCs w:val="28"/>
        </w:rPr>
        <w:t xml:space="preserve"> </w:t>
      </w:r>
      <w:r w:rsidRPr="00D91DA9">
        <w:rPr>
          <w:rFonts w:ascii="Arial" w:hAnsi="Arial" w:cs="Arial"/>
          <w:sz w:val="28"/>
          <w:szCs w:val="28"/>
        </w:rPr>
        <w:t>Евросоюза,</w:t>
      </w:r>
      <w:r w:rsidR="00E93E40" w:rsidRPr="00D91DA9">
        <w:rPr>
          <w:rFonts w:ascii="Arial" w:hAnsi="Arial" w:cs="Arial"/>
          <w:sz w:val="28"/>
          <w:szCs w:val="28"/>
        </w:rPr>
        <w:t xml:space="preserve"> </w:t>
      </w:r>
      <w:r w:rsidRPr="00D91DA9">
        <w:rPr>
          <w:rFonts w:ascii="Arial" w:hAnsi="Arial" w:cs="Arial"/>
          <w:sz w:val="28"/>
          <w:szCs w:val="28"/>
        </w:rPr>
        <w:t>Азиатско-Тихоокеанского</w:t>
      </w:r>
      <w:r w:rsidR="00E93E40" w:rsidRPr="00D91DA9">
        <w:rPr>
          <w:rFonts w:ascii="Arial" w:hAnsi="Arial" w:cs="Arial"/>
          <w:sz w:val="28"/>
          <w:szCs w:val="28"/>
        </w:rPr>
        <w:t xml:space="preserve"> </w:t>
      </w:r>
      <w:r w:rsidRPr="00D91DA9">
        <w:rPr>
          <w:rFonts w:ascii="Arial" w:hAnsi="Arial" w:cs="Arial"/>
          <w:sz w:val="28"/>
          <w:szCs w:val="28"/>
        </w:rPr>
        <w:t>региона,</w:t>
      </w:r>
      <w:r w:rsidR="00E93E40" w:rsidRPr="00D91DA9">
        <w:rPr>
          <w:rFonts w:ascii="Arial" w:hAnsi="Arial" w:cs="Arial"/>
          <w:sz w:val="28"/>
          <w:szCs w:val="28"/>
        </w:rPr>
        <w:t xml:space="preserve"> </w:t>
      </w:r>
      <w:r w:rsidRPr="00D91DA9">
        <w:rPr>
          <w:rFonts w:ascii="Arial" w:hAnsi="Arial" w:cs="Arial"/>
          <w:sz w:val="28"/>
          <w:szCs w:val="28"/>
        </w:rPr>
        <w:t>а</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США</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Канады.</w:t>
      </w:r>
      <w:r w:rsidR="00E93E40" w:rsidRPr="00D91DA9">
        <w:rPr>
          <w:rFonts w:ascii="Arial" w:hAnsi="Arial" w:cs="Arial"/>
          <w:sz w:val="28"/>
          <w:szCs w:val="28"/>
        </w:rPr>
        <w:t xml:space="preserve"> </w:t>
      </w:r>
      <w:r w:rsidRPr="00D91DA9">
        <w:rPr>
          <w:rFonts w:ascii="Arial" w:hAnsi="Arial" w:cs="Arial"/>
          <w:sz w:val="28"/>
          <w:szCs w:val="28"/>
        </w:rPr>
        <w:t>Все</w:t>
      </w:r>
      <w:r w:rsidR="00E93E40" w:rsidRPr="00D91DA9">
        <w:rPr>
          <w:rFonts w:ascii="Arial" w:hAnsi="Arial" w:cs="Arial"/>
          <w:sz w:val="28"/>
          <w:szCs w:val="28"/>
        </w:rPr>
        <w:t xml:space="preserve"> </w:t>
      </w:r>
      <w:r w:rsidRPr="00D91DA9">
        <w:rPr>
          <w:rFonts w:ascii="Arial" w:hAnsi="Arial" w:cs="Arial"/>
          <w:sz w:val="28"/>
          <w:szCs w:val="28"/>
        </w:rPr>
        <w:t>они</w:t>
      </w:r>
      <w:r w:rsidR="00E93E40" w:rsidRPr="00D91DA9">
        <w:rPr>
          <w:rFonts w:ascii="Arial" w:hAnsi="Arial" w:cs="Arial"/>
          <w:sz w:val="28"/>
          <w:szCs w:val="28"/>
        </w:rPr>
        <w:t xml:space="preserve"> </w:t>
      </w:r>
      <w:r w:rsidRPr="00D91DA9">
        <w:rPr>
          <w:rFonts w:ascii="Arial" w:hAnsi="Arial" w:cs="Arial"/>
          <w:sz w:val="28"/>
          <w:szCs w:val="28"/>
        </w:rPr>
        <w:t>необычайно</w:t>
      </w:r>
      <w:r w:rsidR="00E93E40" w:rsidRPr="00D91DA9">
        <w:rPr>
          <w:rFonts w:ascii="Arial" w:hAnsi="Arial" w:cs="Arial"/>
          <w:sz w:val="28"/>
          <w:szCs w:val="28"/>
        </w:rPr>
        <w:t xml:space="preserve"> </w:t>
      </w:r>
      <w:r w:rsidRPr="00D91DA9">
        <w:rPr>
          <w:rFonts w:ascii="Arial" w:hAnsi="Arial" w:cs="Arial"/>
          <w:sz w:val="28"/>
          <w:szCs w:val="28"/>
        </w:rPr>
        <w:t>разнообразны</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уровню</w:t>
      </w:r>
      <w:r w:rsidR="00E93E40" w:rsidRPr="00D91DA9">
        <w:rPr>
          <w:rFonts w:ascii="Arial" w:hAnsi="Arial" w:cs="Arial"/>
          <w:sz w:val="28"/>
          <w:szCs w:val="28"/>
        </w:rPr>
        <w:t xml:space="preserve"> </w:t>
      </w:r>
      <w:r w:rsidRPr="00D91DA9">
        <w:rPr>
          <w:rFonts w:ascii="Arial" w:hAnsi="Arial" w:cs="Arial"/>
          <w:sz w:val="28"/>
          <w:szCs w:val="28"/>
        </w:rPr>
        <w:t>развития,</w:t>
      </w:r>
      <w:r w:rsidR="00E93E40" w:rsidRPr="00D91DA9">
        <w:rPr>
          <w:rFonts w:ascii="Arial" w:hAnsi="Arial" w:cs="Arial"/>
          <w:sz w:val="28"/>
          <w:szCs w:val="28"/>
        </w:rPr>
        <w:t xml:space="preserve"> </w:t>
      </w:r>
      <w:r w:rsidRPr="00D91DA9">
        <w:rPr>
          <w:rFonts w:ascii="Arial" w:hAnsi="Arial" w:cs="Arial"/>
          <w:sz w:val="28"/>
          <w:szCs w:val="28"/>
        </w:rPr>
        <w:t>политическому</w:t>
      </w:r>
      <w:r w:rsidR="00E93E40" w:rsidRPr="00D91DA9">
        <w:rPr>
          <w:rFonts w:ascii="Arial" w:hAnsi="Arial" w:cs="Arial"/>
          <w:sz w:val="28"/>
          <w:szCs w:val="28"/>
        </w:rPr>
        <w:t xml:space="preserve"> </w:t>
      </w:r>
      <w:r w:rsidRPr="00D91DA9">
        <w:rPr>
          <w:rFonts w:ascii="Arial" w:hAnsi="Arial" w:cs="Arial"/>
          <w:sz w:val="28"/>
          <w:szCs w:val="28"/>
        </w:rPr>
        <w:t>устройству,</w:t>
      </w:r>
      <w:r w:rsidR="00E93E40" w:rsidRPr="00D91DA9">
        <w:rPr>
          <w:rFonts w:ascii="Arial" w:hAnsi="Arial" w:cs="Arial"/>
          <w:sz w:val="28"/>
          <w:szCs w:val="28"/>
        </w:rPr>
        <w:t xml:space="preserve"> </w:t>
      </w:r>
      <w:r w:rsidRPr="00D91DA9">
        <w:rPr>
          <w:rFonts w:ascii="Arial" w:hAnsi="Arial" w:cs="Arial"/>
          <w:sz w:val="28"/>
          <w:szCs w:val="28"/>
        </w:rPr>
        <w:t>национальному</w:t>
      </w:r>
      <w:r w:rsidR="00E93E40" w:rsidRPr="00D91DA9">
        <w:rPr>
          <w:rFonts w:ascii="Arial" w:hAnsi="Arial" w:cs="Arial"/>
          <w:sz w:val="28"/>
          <w:szCs w:val="28"/>
        </w:rPr>
        <w:t xml:space="preserve"> </w:t>
      </w:r>
      <w:r w:rsidRPr="00D91DA9">
        <w:rPr>
          <w:rFonts w:ascii="Arial" w:hAnsi="Arial" w:cs="Arial"/>
          <w:sz w:val="28"/>
          <w:szCs w:val="28"/>
        </w:rPr>
        <w:t>составу</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культурным</w:t>
      </w:r>
      <w:r w:rsidR="00E93E40" w:rsidRPr="00D91DA9">
        <w:rPr>
          <w:rFonts w:ascii="Arial" w:hAnsi="Arial" w:cs="Arial"/>
          <w:sz w:val="28"/>
          <w:szCs w:val="28"/>
        </w:rPr>
        <w:t xml:space="preserve"> </w:t>
      </w:r>
      <w:r w:rsidRPr="00D91DA9">
        <w:rPr>
          <w:rFonts w:ascii="Arial" w:hAnsi="Arial" w:cs="Arial"/>
          <w:sz w:val="28"/>
          <w:szCs w:val="28"/>
        </w:rPr>
        <w:t>особенностям.</w:t>
      </w:r>
      <w:r w:rsidR="00E93E40" w:rsidRPr="00D91DA9">
        <w:rPr>
          <w:rFonts w:ascii="Arial" w:hAnsi="Arial" w:cs="Arial"/>
          <w:sz w:val="28"/>
          <w:szCs w:val="28"/>
        </w:rPr>
        <w:t xml:space="preserve"> </w:t>
      </w:r>
      <w:r w:rsidRPr="00D91DA9">
        <w:rPr>
          <w:rFonts w:ascii="Arial" w:hAnsi="Arial" w:cs="Arial"/>
          <w:sz w:val="28"/>
          <w:szCs w:val="28"/>
        </w:rPr>
        <w:t>Регулирование</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Интернета</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этих</w:t>
      </w:r>
      <w:r w:rsidR="00E93E40" w:rsidRPr="00D91DA9">
        <w:rPr>
          <w:rFonts w:ascii="Arial" w:hAnsi="Arial" w:cs="Arial"/>
          <w:sz w:val="28"/>
          <w:szCs w:val="28"/>
        </w:rPr>
        <w:t xml:space="preserve"> </w:t>
      </w:r>
      <w:r w:rsidRPr="00D91DA9">
        <w:rPr>
          <w:rFonts w:ascii="Arial" w:hAnsi="Arial" w:cs="Arial"/>
          <w:sz w:val="28"/>
          <w:szCs w:val="28"/>
        </w:rPr>
        <w:t>странах</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весьма</w:t>
      </w:r>
      <w:r w:rsidR="00E93E40" w:rsidRPr="00D91DA9">
        <w:rPr>
          <w:rFonts w:ascii="Arial" w:hAnsi="Arial" w:cs="Arial"/>
          <w:sz w:val="28"/>
          <w:szCs w:val="28"/>
        </w:rPr>
        <w:t xml:space="preserve"> </w:t>
      </w:r>
      <w:r w:rsidRPr="00D91DA9">
        <w:rPr>
          <w:rFonts w:ascii="Arial" w:hAnsi="Arial" w:cs="Arial"/>
          <w:sz w:val="28"/>
          <w:szCs w:val="28"/>
        </w:rPr>
        <w:t>различается,</w:t>
      </w:r>
      <w:r w:rsidR="00E93E40" w:rsidRPr="00D91DA9">
        <w:rPr>
          <w:rFonts w:ascii="Arial" w:hAnsi="Arial" w:cs="Arial"/>
          <w:sz w:val="28"/>
          <w:szCs w:val="28"/>
        </w:rPr>
        <w:t xml:space="preserve"> </w:t>
      </w:r>
      <w:r w:rsidRPr="00D91DA9">
        <w:rPr>
          <w:rFonts w:ascii="Arial" w:hAnsi="Arial" w:cs="Arial"/>
          <w:sz w:val="28"/>
          <w:szCs w:val="28"/>
        </w:rPr>
        <w:t>но</w:t>
      </w:r>
      <w:r w:rsidR="00E93E40" w:rsidRPr="00D91DA9">
        <w:rPr>
          <w:rFonts w:ascii="Arial" w:hAnsi="Arial" w:cs="Arial"/>
          <w:sz w:val="28"/>
          <w:szCs w:val="28"/>
        </w:rPr>
        <w:t xml:space="preserve"> </w:t>
      </w:r>
      <w:r w:rsidRPr="00D91DA9">
        <w:rPr>
          <w:rFonts w:ascii="Arial" w:hAnsi="Arial" w:cs="Arial"/>
          <w:sz w:val="28"/>
          <w:szCs w:val="28"/>
        </w:rPr>
        <w:t>может</w:t>
      </w:r>
      <w:r w:rsidR="00E93E40" w:rsidRPr="00D91DA9">
        <w:rPr>
          <w:rFonts w:ascii="Arial" w:hAnsi="Arial" w:cs="Arial"/>
          <w:sz w:val="28"/>
          <w:szCs w:val="28"/>
        </w:rPr>
        <w:t xml:space="preserve"> </w:t>
      </w:r>
      <w:r w:rsidRPr="00D91DA9">
        <w:rPr>
          <w:rFonts w:ascii="Arial" w:hAnsi="Arial" w:cs="Arial"/>
          <w:sz w:val="28"/>
          <w:szCs w:val="28"/>
        </w:rPr>
        <w:t>быть</w:t>
      </w:r>
      <w:r w:rsidR="00E93E40" w:rsidRPr="00D91DA9">
        <w:rPr>
          <w:rFonts w:ascii="Arial" w:hAnsi="Arial" w:cs="Arial"/>
          <w:sz w:val="28"/>
          <w:szCs w:val="28"/>
        </w:rPr>
        <w:t xml:space="preserve"> </w:t>
      </w:r>
      <w:r w:rsidRPr="00D91DA9">
        <w:rPr>
          <w:rFonts w:ascii="Arial" w:hAnsi="Arial" w:cs="Arial"/>
          <w:sz w:val="28"/>
          <w:szCs w:val="28"/>
        </w:rPr>
        <w:t>до</w:t>
      </w:r>
      <w:r w:rsidR="00E93E40" w:rsidRPr="00D91DA9">
        <w:rPr>
          <w:rFonts w:ascii="Arial" w:hAnsi="Arial" w:cs="Arial"/>
          <w:sz w:val="28"/>
          <w:szCs w:val="28"/>
        </w:rPr>
        <w:t xml:space="preserve"> </w:t>
      </w:r>
      <w:r w:rsidRPr="00D91DA9">
        <w:rPr>
          <w:rFonts w:ascii="Arial" w:hAnsi="Arial" w:cs="Arial"/>
          <w:sz w:val="28"/>
          <w:szCs w:val="28"/>
        </w:rPr>
        <w:t>известной</w:t>
      </w:r>
      <w:r w:rsidR="00E93E40" w:rsidRPr="00D91DA9">
        <w:rPr>
          <w:rFonts w:ascii="Arial" w:hAnsi="Arial" w:cs="Arial"/>
          <w:sz w:val="28"/>
          <w:szCs w:val="28"/>
        </w:rPr>
        <w:t xml:space="preserve"> </w:t>
      </w:r>
      <w:r w:rsidRPr="00D91DA9">
        <w:rPr>
          <w:rFonts w:ascii="Arial" w:hAnsi="Arial" w:cs="Arial"/>
          <w:sz w:val="28"/>
          <w:szCs w:val="28"/>
        </w:rPr>
        <w:t>степени</w:t>
      </w:r>
      <w:r w:rsidR="00E93E40" w:rsidRPr="00D91DA9">
        <w:rPr>
          <w:rFonts w:ascii="Arial" w:hAnsi="Arial" w:cs="Arial"/>
          <w:sz w:val="28"/>
          <w:szCs w:val="28"/>
        </w:rPr>
        <w:t xml:space="preserve"> </w:t>
      </w:r>
      <w:r w:rsidRPr="00D91DA9">
        <w:rPr>
          <w:rFonts w:ascii="Arial" w:hAnsi="Arial" w:cs="Arial"/>
          <w:sz w:val="28"/>
          <w:szCs w:val="28"/>
        </w:rPr>
        <w:t>разделено</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две</w:t>
      </w:r>
      <w:r w:rsidR="00E93E40" w:rsidRPr="00D91DA9">
        <w:rPr>
          <w:rFonts w:ascii="Arial" w:hAnsi="Arial" w:cs="Arial"/>
          <w:sz w:val="28"/>
          <w:szCs w:val="28"/>
        </w:rPr>
        <w:t xml:space="preserve"> </w:t>
      </w:r>
      <w:r w:rsidRPr="00D91DA9">
        <w:rPr>
          <w:rFonts w:ascii="Arial" w:hAnsi="Arial" w:cs="Arial"/>
          <w:sz w:val="28"/>
          <w:szCs w:val="28"/>
        </w:rPr>
        <w:t>группы.</w:t>
      </w:r>
      <w:r w:rsidR="00E93E40" w:rsidRPr="00D91DA9">
        <w:rPr>
          <w:rFonts w:ascii="Arial" w:hAnsi="Arial" w:cs="Arial"/>
          <w:sz w:val="28"/>
          <w:szCs w:val="28"/>
        </w:rPr>
        <w:t xml:space="preserve"> </w:t>
      </w:r>
    </w:p>
    <w:p w14:paraId="0D13C3E6" w14:textId="77777777" w:rsidR="0012020C" w:rsidRDefault="00085095"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622358D5" w14:textId="4A4F076D" w:rsidR="00085095"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Одна</w:t>
      </w:r>
      <w:r w:rsidR="00E93E40" w:rsidRPr="00D91DA9">
        <w:rPr>
          <w:rFonts w:ascii="Arial" w:hAnsi="Arial" w:cs="Arial"/>
          <w:sz w:val="28"/>
          <w:szCs w:val="28"/>
        </w:rPr>
        <w:t xml:space="preserve"> </w:t>
      </w:r>
      <w:r w:rsidRPr="00D91DA9">
        <w:rPr>
          <w:rFonts w:ascii="Arial" w:hAnsi="Arial" w:cs="Arial"/>
          <w:sz w:val="28"/>
          <w:szCs w:val="28"/>
        </w:rPr>
        <w:t>группа</w:t>
      </w:r>
      <w:r w:rsidR="00E93E40" w:rsidRPr="00D91DA9">
        <w:rPr>
          <w:rFonts w:ascii="Arial" w:hAnsi="Arial" w:cs="Arial"/>
          <w:sz w:val="28"/>
          <w:szCs w:val="28"/>
        </w:rPr>
        <w:t xml:space="preserve"> </w:t>
      </w:r>
      <w:r w:rsidRPr="00D91DA9">
        <w:rPr>
          <w:rFonts w:ascii="Arial" w:hAnsi="Arial" w:cs="Arial"/>
          <w:sz w:val="28"/>
          <w:szCs w:val="28"/>
        </w:rPr>
        <w:t>стран</w:t>
      </w:r>
      <w:r w:rsidR="00E93E40" w:rsidRPr="00D91DA9">
        <w:rPr>
          <w:rFonts w:ascii="Arial" w:hAnsi="Arial" w:cs="Arial"/>
          <w:sz w:val="28"/>
          <w:szCs w:val="28"/>
        </w:rPr>
        <w:t xml:space="preserve"> </w:t>
      </w:r>
      <w:r w:rsidRPr="00D91DA9">
        <w:rPr>
          <w:rFonts w:ascii="Arial" w:hAnsi="Arial" w:cs="Arial"/>
          <w:sz w:val="28"/>
          <w:szCs w:val="28"/>
        </w:rPr>
        <w:t>функционирует</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рамках</w:t>
      </w:r>
      <w:r w:rsidR="00E93E40" w:rsidRPr="00D91DA9">
        <w:rPr>
          <w:rFonts w:ascii="Arial" w:hAnsi="Arial" w:cs="Arial"/>
          <w:sz w:val="28"/>
          <w:szCs w:val="28"/>
        </w:rPr>
        <w:t xml:space="preserve"> </w:t>
      </w:r>
      <w:r w:rsidRPr="00D91DA9">
        <w:rPr>
          <w:rFonts w:ascii="Arial" w:hAnsi="Arial" w:cs="Arial"/>
          <w:sz w:val="28"/>
          <w:szCs w:val="28"/>
        </w:rPr>
        <w:t>либеральной</w:t>
      </w:r>
      <w:r w:rsidR="00E93E40" w:rsidRPr="00D91DA9">
        <w:rPr>
          <w:rFonts w:ascii="Arial" w:hAnsi="Arial" w:cs="Arial"/>
          <w:sz w:val="28"/>
          <w:szCs w:val="28"/>
        </w:rPr>
        <w:t xml:space="preserve"> </w:t>
      </w:r>
      <w:r w:rsidRPr="00D91DA9">
        <w:rPr>
          <w:rFonts w:ascii="Arial" w:hAnsi="Arial" w:cs="Arial"/>
          <w:sz w:val="28"/>
          <w:szCs w:val="28"/>
        </w:rPr>
        <w:t>модели</w:t>
      </w:r>
      <w:r w:rsidR="00E93E40" w:rsidRPr="00D91DA9">
        <w:rPr>
          <w:rFonts w:ascii="Arial" w:hAnsi="Arial" w:cs="Arial"/>
          <w:sz w:val="28"/>
          <w:szCs w:val="28"/>
        </w:rPr>
        <w:t xml:space="preserve"> </w:t>
      </w:r>
      <w:r w:rsidRPr="00D91DA9">
        <w:rPr>
          <w:rFonts w:ascii="Arial" w:hAnsi="Arial" w:cs="Arial"/>
          <w:sz w:val="28"/>
          <w:szCs w:val="28"/>
        </w:rPr>
        <w:t>регулирования:</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ней</w:t>
      </w:r>
      <w:r w:rsidR="00E93E40" w:rsidRPr="00D91DA9">
        <w:rPr>
          <w:rFonts w:ascii="Arial" w:hAnsi="Arial" w:cs="Arial"/>
          <w:sz w:val="28"/>
          <w:szCs w:val="28"/>
        </w:rPr>
        <w:t xml:space="preserve"> </w:t>
      </w:r>
      <w:r w:rsidRPr="00D91DA9">
        <w:rPr>
          <w:rFonts w:ascii="Arial" w:hAnsi="Arial" w:cs="Arial"/>
          <w:sz w:val="28"/>
          <w:szCs w:val="28"/>
        </w:rPr>
        <w:t>относятся</w:t>
      </w:r>
      <w:r w:rsidR="00E93E40" w:rsidRPr="00D91DA9">
        <w:rPr>
          <w:rFonts w:ascii="Arial" w:hAnsi="Arial" w:cs="Arial"/>
          <w:sz w:val="28"/>
          <w:szCs w:val="28"/>
        </w:rPr>
        <w:t xml:space="preserve"> </w:t>
      </w:r>
      <w:r w:rsidRPr="00D91DA9">
        <w:rPr>
          <w:rFonts w:ascii="Arial" w:hAnsi="Arial" w:cs="Arial"/>
          <w:sz w:val="28"/>
          <w:szCs w:val="28"/>
        </w:rPr>
        <w:t>государства</w:t>
      </w:r>
      <w:r w:rsidR="00E93E40" w:rsidRPr="00D91DA9">
        <w:rPr>
          <w:rFonts w:ascii="Arial" w:hAnsi="Arial" w:cs="Arial"/>
          <w:sz w:val="28"/>
          <w:szCs w:val="28"/>
        </w:rPr>
        <w:t xml:space="preserve"> </w:t>
      </w:r>
      <w:r w:rsidRPr="00D91DA9">
        <w:rPr>
          <w:rFonts w:ascii="Arial" w:hAnsi="Arial" w:cs="Arial"/>
          <w:sz w:val="28"/>
          <w:szCs w:val="28"/>
        </w:rPr>
        <w:t>Западной</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Северной</w:t>
      </w:r>
      <w:r w:rsidR="00E93E40" w:rsidRPr="00D91DA9">
        <w:rPr>
          <w:rFonts w:ascii="Arial" w:hAnsi="Arial" w:cs="Arial"/>
          <w:sz w:val="28"/>
          <w:szCs w:val="28"/>
        </w:rPr>
        <w:t xml:space="preserve"> </w:t>
      </w:r>
      <w:r w:rsidRPr="00D91DA9">
        <w:rPr>
          <w:rFonts w:ascii="Arial" w:hAnsi="Arial" w:cs="Arial"/>
          <w:sz w:val="28"/>
          <w:szCs w:val="28"/>
        </w:rPr>
        <w:t>Европы,</w:t>
      </w:r>
      <w:r w:rsidR="00E93E40" w:rsidRPr="00D91DA9">
        <w:rPr>
          <w:rFonts w:ascii="Arial" w:hAnsi="Arial" w:cs="Arial"/>
          <w:sz w:val="28"/>
          <w:szCs w:val="28"/>
        </w:rPr>
        <w:t xml:space="preserve"> </w:t>
      </w:r>
      <w:r w:rsidRPr="00D91DA9">
        <w:rPr>
          <w:rFonts w:ascii="Arial" w:hAnsi="Arial" w:cs="Arial"/>
          <w:sz w:val="28"/>
          <w:szCs w:val="28"/>
        </w:rPr>
        <w:t>США,</w:t>
      </w:r>
      <w:r w:rsidR="00E93E40" w:rsidRPr="00D91DA9">
        <w:rPr>
          <w:rFonts w:ascii="Arial" w:hAnsi="Arial" w:cs="Arial"/>
          <w:sz w:val="28"/>
          <w:szCs w:val="28"/>
        </w:rPr>
        <w:t xml:space="preserve"> </w:t>
      </w:r>
      <w:r w:rsidRPr="00D91DA9">
        <w:rPr>
          <w:rFonts w:ascii="Arial" w:hAnsi="Arial" w:cs="Arial"/>
          <w:sz w:val="28"/>
          <w:szCs w:val="28"/>
        </w:rPr>
        <w:t>Канада,</w:t>
      </w:r>
      <w:r w:rsidR="00E93E40" w:rsidRPr="00D91DA9">
        <w:rPr>
          <w:rFonts w:ascii="Arial" w:hAnsi="Arial" w:cs="Arial"/>
          <w:sz w:val="28"/>
          <w:szCs w:val="28"/>
        </w:rPr>
        <w:t xml:space="preserve"> </w:t>
      </w:r>
      <w:r w:rsidRPr="00D91DA9">
        <w:rPr>
          <w:rFonts w:ascii="Arial" w:hAnsi="Arial" w:cs="Arial"/>
          <w:sz w:val="28"/>
          <w:szCs w:val="28"/>
        </w:rPr>
        <w:t>Япония,</w:t>
      </w:r>
      <w:r w:rsidR="00E93E40" w:rsidRPr="00D91DA9">
        <w:rPr>
          <w:rFonts w:ascii="Arial" w:hAnsi="Arial" w:cs="Arial"/>
          <w:sz w:val="28"/>
          <w:szCs w:val="28"/>
        </w:rPr>
        <w:t xml:space="preserve"> </w:t>
      </w:r>
      <w:r w:rsidRPr="00D91DA9">
        <w:rPr>
          <w:rFonts w:ascii="Arial" w:hAnsi="Arial" w:cs="Arial"/>
          <w:sz w:val="28"/>
          <w:szCs w:val="28"/>
        </w:rPr>
        <w:t>Новая</w:t>
      </w:r>
      <w:r w:rsidR="00E93E40" w:rsidRPr="00D91DA9">
        <w:rPr>
          <w:rFonts w:ascii="Arial" w:hAnsi="Arial" w:cs="Arial"/>
          <w:sz w:val="28"/>
          <w:szCs w:val="28"/>
        </w:rPr>
        <w:t xml:space="preserve"> </w:t>
      </w:r>
      <w:r w:rsidRPr="00D91DA9">
        <w:rPr>
          <w:rFonts w:ascii="Arial" w:hAnsi="Arial" w:cs="Arial"/>
          <w:sz w:val="28"/>
          <w:szCs w:val="28"/>
        </w:rPr>
        <w:t>Зеландия,</w:t>
      </w:r>
      <w:r w:rsidR="00E93E40" w:rsidRPr="00D91DA9">
        <w:rPr>
          <w:rFonts w:ascii="Arial" w:hAnsi="Arial" w:cs="Arial"/>
          <w:sz w:val="28"/>
          <w:szCs w:val="28"/>
        </w:rPr>
        <w:t xml:space="preserve"> </w:t>
      </w:r>
      <w:r w:rsidRPr="00D91DA9">
        <w:rPr>
          <w:rFonts w:ascii="Arial" w:hAnsi="Arial" w:cs="Arial"/>
          <w:sz w:val="28"/>
          <w:szCs w:val="28"/>
        </w:rPr>
        <w:t>Австралия,</w:t>
      </w:r>
      <w:r w:rsidR="00E93E40" w:rsidRPr="00D91DA9">
        <w:rPr>
          <w:rFonts w:ascii="Arial" w:hAnsi="Arial" w:cs="Arial"/>
          <w:sz w:val="28"/>
          <w:szCs w:val="28"/>
        </w:rPr>
        <w:t xml:space="preserve"> </w:t>
      </w:r>
      <w:r w:rsidRPr="00D91DA9">
        <w:rPr>
          <w:rFonts w:ascii="Arial" w:hAnsi="Arial" w:cs="Arial"/>
          <w:sz w:val="28"/>
          <w:szCs w:val="28"/>
        </w:rPr>
        <w:t>а</w:t>
      </w:r>
      <w:r w:rsidR="00E93E40" w:rsidRPr="00D91DA9">
        <w:rPr>
          <w:rFonts w:ascii="Arial" w:hAnsi="Arial" w:cs="Arial"/>
          <w:sz w:val="28"/>
          <w:szCs w:val="28"/>
        </w:rPr>
        <w:t xml:space="preserve"> </w:t>
      </w:r>
      <w:r w:rsidRPr="00D91DA9">
        <w:rPr>
          <w:rFonts w:ascii="Arial" w:hAnsi="Arial" w:cs="Arial"/>
          <w:sz w:val="28"/>
          <w:szCs w:val="28"/>
        </w:rPr>
        <w:t>вторая</w:t>
      </w:r>
      <w:r w:rsidR="00E93E40" w:rsidRPr="00D91DA9">
        <w:rPr>
          <w:rFonts w:ascii="Arial" w:hAnsi="Arial" w:cs="Arial"/>
          <w:sz w:val="28"/>
          <w:szCs w:val="28"/>
        </w:rPr>
        <w:t xml:space="preserve"> </w:t>
      </w:r>
      <w:r w:rsidRPr="00D91DA9">
        <w:rPr>
          <w:rFonts w:ascii="Arial" w:hAnsi="Arial" w:cs="Arial"/>
          <w:sz w:val="28"/>
          <w:szCs w:val="28"/>
        </w:rPr>
        <w:t>группа</w:t>
      </w:r>
      <w:r w:rsidR="00E93E40" w:rsidRPr="00D91DA9">
        <w:rPr>
          <w:rFonts w:ascii="Arial" w:hAnsi="Arial" w:cs="Arial"/>
          <w:sz w:val="28"/>
          <w:szCs w:val="28"/>
        </w:rPr>
        <w:t xml:space="preserve"> </w:t>
      </w:r>
      <w:r w:rsidRPr="00D91DA9">
        <w:rPr>
          <w:rFonts w:ascii="Arial" w:hAnsi="Arial" w:cs="Arial"/>
          <w:sz w:val="28"/>
          <w:szCs w:val="28"/>
        </w:rPr>
        <w:t>воплощает</w:t>
      </w:r>
      <w:r w:rsidR="00E93E40" w:rsidRPr="00D91DA9">
        <w:rPr>
          <w:rFonts w:ascii="Arial" w:hAnsi="Arial" w:cs="Arial"/>
          <w:sz w:val="28"/>
          <w:szCs w:val="28"/>
        </w:rPr>
        <w:t xml:space="preserve"> </w:t>
      </w:r>
      <w:proofErr w:type="spellStart"/>
      <w:r w:rsidRPr="00D91DA9">
        <w:rPr>
          <w:rFonts w:ascii="Arial" w:hAnsi="Arial" w:cs="Arial"/>
          <w:sz w:val="28"/>
          <w:szCs w:val="28"/>
        </w:rPr>
        <w:t>этатистскую</w:t>
      </w:r>
      <w:proofErr w:type="spellEnd"/>
      <w:r w:rsidR="00E93E40" w:rsidRPr="00D91DA9">
        <w:rPr>
          <w:rFonts w:ascii="Arial" w:hAnsi="Arial" w:cs="Arial"/>
          <w:sz w:val="28"/>
          <w:szCs w:val="28"/>
        </w:rPr>
        <w:t xml:space="preserve"> </w:t>
      </w:r>
      <w:r w:rsidRPr="00D91DA9">
        <w:rPr>
          <w:rFonts w:ascii="Arial" w:hAnsi="Arial" w:cs="Arial"/>
          <w:sz w:val="28"/>
          <w:szCs w:val="28"/>
        </w:rPr>
        <w:t>модель</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ней</w:t>
      </w:r>
      <w:r w:rsidR="00E93E40" w:rsidRPr="00D91DA9">
        <w:rPr>
          <w:rFonts w:ascii="Arial" w:hAnsi="Arial" w:cs="Arial"/>
          <w:sz w:val="28"/>
          <w:szCs w:val="28"/>
        </w:rPr>
        <w:t xml:space="preserve"> </w:t>
      </w:r>
      <w:r w:rsidRPr="00D91DA9">
        <w:rPr>
          <w:rFonts w:ascii="Arial" w:hAnsi="Arial" w:cs="Arial"/>
          <w:sz w:val="28"/>
          <w:szCs w:val="28"/>
        </w:rPr>
        <w:t>относятся</w:t>
      </w:r>
      <w:r w:rsidR="00E93E40" w:rsidRPr="00D91DA9">
        <w:rPr>
          <w:rFonts w:ascii="Arial" w:hAnsi="Arial" w:cs="Arial"/>
          <w:sz w:val="28"/>
          <w:szCs w:val="28"/>
        </w:rPr>
        <w:t xml:space="preserve"> </w:t>
      </w:r>
      <w:r w:rsidRPr="00D91DA9">
        <w:rPr>
          <w:rFonts w:ascii="Arial" w:hAnsi="Arial" w:cs="Arial"/>
          <w:sz w:val="28"/>
          <w:szCs w:val="28"/>
        </w:rPr>
        <w:t>Китай,</w:t>
      </w:r>
      <w:r w:rsidR="00E93E40" w:rsidRPr="00D91DA9">
        <w:rPr>
          <w:rFonts w:ascii="Arial" w:hAnsi="Arial" w:cs="Arial"/>
          <w:sz w:val="28"/>
          <w:szCs w:val="28"/>
        </w:rPr>
        <w:t xml:space="preserve"> </w:t>
      </w:r>
      <w:r w:rsidRPr="00D91DA9">
        <w:rPr>
          <w:rFonts w:ascii="Arial" w:hAnsi="Arial" w:cs="Arial"/>
          <w:sz w:val="28"/>
          <w:szCs w:val="28"/>
        </w:rPr>
        <w:t>Южная</w:t>
      </w:r>
      <w:r w:rsidR="00E93E40" w:rsidRPr="00D91DA9">
        <w:rPr>
          <w:rFonts w:ascii="Arial" w:hAnsi="Arial" w:cs="Arial"/>
          <w:sz w:val="28"/>
          <w:szCs w:val="28"/>
        </w:rPr>
        <w:t xml:space="preserve"> </w:t>
      </w:r>
      <w:r w:rsidRPr="00D91DA9">
        <w:rPr>
          <w:rFonts w:ascii="Arial" w:hAnsi="Arial" w:cs="Arial"/>
          <w:sz w:val="28"/>
          <w:szCs w:val="28"/>
        </w:rPr>
        <w:t>Корея,</w:t>
      </w:r>
      <w:r w:rsidR="00E93E40" w:rsidRPr="00D91DA9">
        <w:rPr>
          <w:rFonts w:ascii="Arial" w:hAnsi="Arial" w:cs="Arial"/>
          <w:sz w:val="28"/>
          <w:szCs w:val="28"/>
        </w:rPr>
        <w:t xml:space="preserve"> </w:t>
      </w:r>
      <w:r w:rsidRPr="00D91DA9">
        <w:rPr>
          <w:rFonts w:ascii="Arial" w:hAnsi="Arial" w:cs="Arial"/>
          <w:sz w:val="28"/>
          <w:szCs w:val="28"/>
        </w:rPr>
        <w:t>Сингапур,</w:t>
      </w:r>
      <w:r w:rsidR="00E93E40" w:rsidRPr="00D91DA9">
        <w:rPr>
          <w:rFonts w:ascii="Arial" w:hAnsi="Arial" w:cs="Arial"/>
          <w:sz w:val="28"/>
          <w:szCs w:val="28"/>
        </w:rPr>
        <w:t xml:space="preserve"> </w:t>
      </w:r>
      <w:r w:rsidRPr="00D91DA9">
        <w:rPr>
          <w:rFonts w:ascii="Arial" w:hAnsi="Arial" w:cs="Arial"/>
          <w:sz w:val="28"/>
          <w:szCs w:val="28"/>
        </w:rPr>
        <w:t>Таиланд,</w:t>
      </w:r>
      <w:r w:rsidR="00E93E40" w:rsidRPr="00D91DA9">
        <w:rPr>
          <w:rFonts w:ascii="Arial" w:hAnsi="Arial" w:cs="Arial"/>
          <w:sz w:val="28"/>
          <w:szCs w:val="28"/>
        </w:rPr>
        <w:t xml:space="preserve"> </w:t>
      </w:r>
      <w:r w:rsidRPr="00D91DA9">
        <w:rPr>
          <w:rFonts w:ascii="Arial" w:hAnsi="Arial" w:cs="Arial"/>
          <w:sz w:val="28"/>
          <w:szCs w:val="28"/>
        </w:rPr>
        <w:t>Вьетнам.</w:t>
      </w:r>
      <w:r w:rsidR="00E93E40" w:rsidRPr="00D91DA9">
        <w:rPr>
          <w:rFonts w:ascii="Arial" w:hAnsi="Arial" w:cs="Arial"/>
          <w:sz w:val="28"/>
          <w:szCs w:val="28"/>
        </w:rPr>
        <w:t xml:space="preserve"> </w:t>
      </w:r>
    </w:p>
    <w:p w14:paraId="54DCB544" w14:textId="77777777" w:rsidR="0012020C" w:rsidRDefault="00085095"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0113CC0F" w14:textId="3222D549" w:rsidR="00085095"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Страны</w:t>
      </w:r>
      <w:r w:rsidR="00E93E40" w:rsidRPr="00D91DA9">
        <w:rPr>
          <w:rFonts w:ascii="Arial" w:hAnsi="Arial" w:cs="Arial"/>
          <w:sz w:val="28"/>
          <w:szCs w:val="28"/>
        </w:rPr>
        <w:t xml:space="preserve"> </w:t>
      </w:r>
      <w:r w:rsidRPr="00D91DA9">
        <w:rPr>
          <w:rFonts w:ascii="Arial" w:hAnsi="Arial" w:cs="Arial"/>
          <w:sz w:val="28"/>
          <w:szCs w:val="28"/>
        </w:rPr>
        <w:t>первой</w:t>
      </w:r>
      <w:r w:rsidR="00E93E40" w:rsidRPr="00D91DA9">
        <w:rPr>
          <w:rFonts w:ascii="Arial" w:hAnsi="Arial" w:cs="Arial"/>
          <w:sz w:val="28"/>
          <w:szCs w:val="28"/>
        </w:rPr>
        <w:t xml:space="preserve"> </w:t>
      </w:r>
      <w:r w:rsidRPr="00D91DA9">
        <w:rPr>
          <w:rFonts w:ascii="Arial" w:hAnsi="Arial" w:cs="Arial"/>
          <w:sz w:val="28"/>
          <w:szCs w:val="28"/>
        </w:rPr>
        <w:t>группы</w:t>
      </w:r>
      <w:r w:rsidR="00E93E40" w:rsidRPr="00D91DA9">
        <w:rPr>
          <w:rFonts w:ascii="Arial" w:hAnsi="Arial" w:cs="Arial"/>
          <w:sz w:val="28"/>
          <w:szCs w:val="28"/>
        </w:rPr>
        <w:t xml:space="preserve"> </w:t>
      </w:r>
      <w:r w:rsidRPr="00D91DA9">
        <w:rPr>
          <w:rFonts w:ascii="Arial" w:hAnsi="Arial" w:cs="Arial"/>
          <w:sz w:val="28"/>
          <w:szCs w:val="28"/>
        </w:rPr>
        <w:t>характеризуются</w:t>
      </w:r>
      <w:r w:rsidR="00E93E40" w:rsidRPr="00D91DA9">
        <w:rPr>
          <w:rFonts w:ascii="Arial" w:hAnsi="Arial" w:cs="Arial"/>
          <w:sz w:val="28"/>
          <w:szCs w:val="28"/>
        </w:rPr>
        <w:t xml:space="preserve"> </w:t>
      </w:r>
      <w:r w:rsidRPr="00D91DA9">
        <w:rPr>
          <w:rFonts w:ascii="Arial" w:hAnsi="Arial" w:cs="Arial"/>
          <w:sz w:val="28"/>
          <w:szCs w:val="28"/>
        </w:rPr>
        <w:t>либеральным</w:t>
      </w:r>
      <w:r w:rsidR="00E93E40" w:rsidRPr="00D91DA9">
        <w:rPr>
          <w:rFonts w:ascii="Arial" w:hAnsi="Arial" w:cs="Arial"/>
          <w:sz w:val="28"/>
          <w:szCs w:val="28"/>
        </w:rPr>
        <w:t xml:space="preserve"> </w:t>
      </w:r>
      <w:r w:rsidRPr="00D91DA9">
        <w:rPr>
          <w:rFonts w:ascii="Arial" w:hAnsi="Arial" w:cs="Arial"/>
          <w:sz w:val="28"/>
          <w:szCs w:val="28"/>
        </w:rPr>
        <w:t>регулированием</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развитыми</w:t>
      </w:r>
      <w:r w:rsidR="00E93E40" w:rsidRPr="00D91DA9">
        <w:rPr>
          <w:rFonts w:ascii="Arial" w:hAnsi="Arial" w:cs="Arial"/>
          <w:sz w:val="28"/>
          <w:szCs w:val="28"/>
        </w:rPr>
        <w:t xml:space="preserve"> </w:t>
      </w:r>
      <w:r w:rsidRPr="00D91DA9">
        <w:rPr>
          <w:rFonts w:ascii="Arial" w:hAnsi="Arial" w:cs="Arial"/>
          <w:sz w:val="28"/>
          <w:szCs w:val="28"/>
        </w:rPr>
        <w:t>формами</w:t>
      </w:r>
      <w:r w:rsidR="00E93E40" w:rsidRPr="00D91DA9">
        <w:rPr>
          <w:rFonts w:ascii="Arial" w:hAnsi="Arial" w:cs="Arial"/>
          <w:sz w:val="28"/>
          <w:szCs w:val="28"/>
        </w:rPr>
        <w:t xml:space="preserve"> </w:t>
      </w:r>
      <w:r w:rsidRPr="00D91DA9">
        <w:rPr>
          <w:rFonts w:ascii="Arial" w:hAnsi="Arial" w:cs="Arial"/>
          <w:sz w:val="28"/>
          <w:szCs w:val="28"/>
        </w:rPr>
        <w:t>саморегулирования</w:t>
      </w:r>
      <w:r w:rsidR="00E93E40" w:rsidRPr="00D91DA9">
        <w:rPr>
          <w:rFonts w:ascii="Arial" w:hAnsi="Arial" w:cs="Arial"/>
          <w:sz w:val="28"/>
          <w:szCs w:val="28"/>
        </w:rPr>
        <w:t xml:space="preserve"> </w:t>
      </w:r>
      <w:r w:rsidRPr="00D91DA9">
        <w:rPr>
          <w:rFonts w:ascii="Arial" w:hAnsi="Arial" w:cs="Arial"/>
          <w:sz w:val="28"/>
          <w:szCs w:val="28"/>
        </w:rPr>
        <w:t>общественных</w:t>
      </w:r>
      <w:r w:rsidR="00E93E40" w:rsidRPr="00D91DA9">
        <w:rPr>
          <w:rFonts w:ascii="Arial" w:hAnsi="Arial" w:cs="Arial"/>
          <w:sz w:val="28"/>
          <w:szCs w:val="28"/>
        </w:rPr>
        <w:t xml:space="preserve"> </w:t>
      </w:r>
      <w:r w:rsidRPr="00D91DA9">
        <w:rPr>
          <w:rFonts w:ascii="Arial" w:hAnsi="Arial" w:cs="Arial"/>
          <w:sz w:val="28"/>
          <w:szCs w:val="28"/>
        </w:rPr>
        <w:t>институтов,</w:t>
      </w:r>
      <w:r w:rsidR="00E93E40" w:rsidRPr="00D91DA9">
        <w:rPr>
          <w:rFonts w:ascii="Arial" w:hAnsi="Arial" w:cs="Arial"/>
          <w:sz w:val="28"/>
          <w:szCs w:val="28"/>
        </w:rPr>
        <w:t xml:space="preserve"> </w:t>
      </w:r>
      <w:r w:rsidRPr="00D91DA9">
        <w:rPr>
          <w:rFonts w:ascii="Arial" w:hAnsi="Arial" w:cs="Arial"/>
          <w:sz w:val="28"/>
          <w:szCs w:val="28"/>
        </w:rPr>
        <w:t>делегированием</w:t>
      </w:r>
      <w:r w:rsidR="00E93E40" w:rsidRPr="00D91DA9">
        <w:rPr>
          <w:rFonts w:ascii="Arial" w:hAnsi="Arial" w:cs="Arial"/>
          <w:sz w:val="28"/>
          <w:szCs w:val="28"/>
        </w:rPr>
        <w:t xml:space="preserve"> </w:t>
      </w:r>
      <w:r w:rsidRPr="00D91DA9">
        <w:rPr>
          <w:rFonts w:ascii="Arial" w:hAnsi="Arial" w:cs="Arial"/>
          <w:sz w:val="28"/>
          <w:szCs w:val="28"/>
        </w:rPr>
        <w:t>государственных</w:t>
      </w:r>
      <w:r w:rsidR="00E93E40" w:rsidRPr="00D91DA9">
        <w:rPr>
          <w:rFonts w:ascii="Arial" w:hAnsi="Arial" w:cs="Arial"/>
          <w:sz w:val="28"/>
          <w:szCs w:val="28"/>
        </w:rPr>
        <w:t xml:space="preserve"> </w:t>
      </w:r>
      <w:r w:rsidRPr="00D91DA9">
        <w:rPr>
          <w:rFonts w:ascii="Arial" w:hAnsi="Arial" w:cs="Arial"/>
          <w:sz w:val="28"/>
          <w:szCs w:val="28"/>
        </w:rPr>
        <w:t>функций</w:t>
      </w:r>
      <w:r w:rsidR="00E93E40" w:rsidRPr="00D91DA9">
        <w:rPr>
          <w:rFonts w:ascii="Arial" w:hAnsi="Arial" w:cs="Arial"/>
          <w:sz w:val="28"/>
          <w:szCs w:val="28"/>
        </w:rPr>
        <w:t xml:space="preserve"> </w:t>
      </w:r>
      <w:r w:rsidRPr="00D91DA9">
        <w:rPr>
          <w:rFonts w:ascii="Arial" w:hAnsi="Arial" w:cs="Arial"/>
          <w:sz w:val="28"/>
          <w:szCs w:val="28"/>
        </w:rPr>
        <w:t>общественным</w:t>
      </w:r>
      <w:r w:rsidR="00E93E40" w:rsidRPr="00D91DA9">
        <w:rPr>
          <w:rFonts w:ascii="Arial" w:hAnsi="Arial" w:cs="Arial"/>
          <w:sz w:val="28"/>
          <w:szCs w:val="28"/>
        </w:rPr>
        <w:t xml:space="preserve"> </w:t>
      </w:r>
      <w:r w:rsidRPr="00D91DA9">
        <w:rPr>
          <w:rFonts w:ascii="Arial" w:hAnsi="Arial" w:cs="Arial"/>
          <w:sz w:val="28"/>
          <w:szCs w:val="28"/>
        </w:rPr>
        <w:t>организациям,</w:t>
      </w:r>
      <w:r w:rsidR="00E93E40" w:rsidRPr="00D91DA9">
        <w:rPr>
          <w:rFonts w:ascii="Arial" w:hAnsi="Arial" w:cs="Arial"/>
          <w:sz w:val="28"/>
          <w:szCs w:val="28"/>
        </w:rPr>
        <w:t xml:space="preserve"> </w:t>
      </w:r>
      <w:r w:rsidRPr="00D91DA9">
        <w:rPr>
          <w:rFonts w:ascii="Arial" w:hAnsi="Arial" w:cs="Arial"/>
          <w:sz w:val="28"/>
          <w:szCs w:val="28"/>
        </w:rPr>
        <w:t>слабой</w:t>
      </w:r>
      <w:r w:rsidR="00E93E40" w:rsidRPr="00D91DA9">
        <w:rPr>
          <w:rFonts w:ascii="Arial" w:hAnsi="Arial" w:cs="Arial"/>
          <w:sz w:val="28"/>
          <w:szCs w:val="28"/>
        </w:rPr>
        <w:t xml:space="preserve"> </w:t>
      </w:r>
      <w:r w:rsidRPr="00D91DA9">
        <w:rPr>
          <w:rFonts w:ascii="Arial" w:hAnsi="Arial" w:cs="Arial"/>
          <w:sz w:val="28"/>
          <w:szCs w:val="28"/>
        </w:rPr>
        <w:t>политической</w:t>
      </w:r>
      <w:r w:rsidR="00E93E40" w:rsidRPr="00D91DA9">
        <w:rPr>
          <w:rFonts w:ascii="Arial" w:hAnsi="Arial" w:cs="Arial"/>
          <w:sz w:val="28"/>
          <w:szCs w:val="28"/>
        </w:rPr>
        <w:t xml:space="preserve"> </w:t>
      </w:r>
      <w:r w:rsidRPr="00D91DA9">
        <w:rPr>
          <w:rFonts w:ascii="Arial" w:hAnsi="Arial" w:cs="Arial"/>
          <w:sz w:val="28"/>
          <w:szCs w:val="28"/>
        </w:rPr>
        <w:t>цензурой</w:t>
      </w:r>
      <w:r w:rsidR="00E93E40" w:rsidRPr="00D91DA9">
        <w:rPr>
          <w:rFonts w:ascii="Arial" w:hAnsi="Arial" w:cs="Arial"/>
          <w:sz w:val="28"/>
          <w:szCs w:val="28"/>
        </w:rPr>
        <w:t xml:space="preserve"> </w:t>
      </w:r>
      <w:r w:rsidRPr="00D91DA9">
        <w:rPr>
          <w:rFonts w:ascii="Arial" w:hAnsi="Arial" w:cs="Arial"/>
          <w:sz w:val="28"/>
          <w:szCs w:val="28"/>
        </w:rPr>
        <w:t>либо</w:t>
      </w:r>
      <w:r w:rsidR="00E93E40" w:rsidRPr="00D91DA9">
        <w:rPr>
          <w:rFonts w:ascii="Arial" w:hAnsi="Arial" w:cs="Arial"/>
          <w:sz w:val="28"/>
          <w:szCs w:val="28"/>
        </w:rPr>
        <w:t xml:space="preserve"> </w:t>
      </w:r>
      <w:r w:rsidRPr="00D91DA9">
        <w:rPr>
          <w:rFonts w:ascii="Arial" w:hAnsi="Arial" w:cs="Arial"/>
          <w:sz w:val="28"/>
          <w:szCs w:val="28"/>
        </w:rPr>
        <w:t>ее</w:t>
      </w:r>
      <w:r w:rsidR="00E93E40" w:rsidRPr="00D91DA9">
        <w:rPr>
          <w:rFonts w:ascii="Arial" w:hAnsi="Arial" w:cs="Arial"/>
          <w:sz w:val="28"/>
          <w:szCs w:val="28"/>
        </w:rPr>
        <w:t xml:space="preserve"> </w:t>
      </w:r>
      <w:r w:rsidRPr="00D91DA9">
        <w:rPr>
          <w:rFonts w:ascii="Arial" w:hAnsi="Arial" w:cs="Arial"/>
          <w:sz w:val="28"/>
          <w:szCs w:val="28"/>
        </w:rPr>
        <w:t>полным</w:t>
      </w:r>
      <w:r w:rsidR="00E93E40" w:rsidRPr="00D91DA9">
        <w:rPr>
          <w:rFonts w:ascii="Arial" w:hAnsi="Arial" w:cs="Arial"/>
          <w:sz w:val="28"/>
          <w:szCs w:val="28"/>
        </w:rPr>
        <w:t xml:space="preserve"> </w:t>
      </w:r>
      <w:r w:rsidRPr="00D91DA9">
        <w:rPr>
          <w:rFonts w:ascii="Arial" w:hAnsi="Arial" w:cs="Arial"/>
          <w:sz w:val="28"/>
          <w:szCs w:val="28"/>
        </w:rPr>
        <w:t>отсутствием.</w:t>
      </w:r>
      <w:r w:rsidR="00E93E40" w:rsidRPr="00D91DA9">
        <w:rPr>
          <w:rFonts w:ascii="Arial" w:hAnsi="Arial" w:cs="Arial"/>
          <w:sz w:val="28"/>
          <w:szCs w:val="28"/>
        </w:rPr>
        <w:t xml:space="preserve"> </w:t>
      </w:r>
    </w:p>
    <w:p w14:paraId="7D5D145A" w14:textId="77777777" w:rsidR="0012020C" w:rsidRDefault="00085095"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6F880568" w14:textId="76E2C1CB" w:rsidR="00085095"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Вторая</w:t>
      </w:r>
      <w:r w:rsidR="00E93E40" w:rsidRPr="00D91DA9">
        <w:rPr>
          <w:rFonts w:ascii="Arial" w:hAnsi="Arial" w:cs="Arial"/>
          <w:sz w:val="28"/>
          <w:szCs w:val="28"/>
        </w:rPr>
        <w:t xml:space="preserve"> </w:t>
      </w:r>
      <w:r w:rsidRPr="00D91DA9">
        <w:rPr>
          <w:rFonts w:ascii="Arial" w:hAnsi="Arial" w:cs="Arial"/>
          <w:sz w:val="28"/>
          <w:szCs w:val="28"/>
        </w:rPr>
        <w:t>группа</w:t>
      </w:r>
      <w:r w:rsidR="00E93E40" w:rsidRPr="00D91DA9">
        <w:rPr>
          <w:rFonts w:ascii="Arial" w:hAnsi="Arial" w:cs="Arial"/>
          <w:sz w:val="28"/>
          <w:szCs w:val="28"/>
        </w:rPr>
        <w:t xml:space="preserve"> </w:t>
      </w:r>
      <w:r w:rsidRPr="00D91DA9">
        <w:rPr>
          <w:rFonts w:ascii="Arial" w:hAnsi="Arial" w:cs="Arial"/>
          <w:sz w:val="28"/>
          <w:szCs w:val="28"/>
        </w:rPr>
        <w:t>включает</w:t>
      </w:r>
      <w:r w:rsidR="00E93E40" w:rsidRPr="00D91DA9">
        <w:rPr>
          <w:rFonts w:ascii="Arial" w:hAnsi="Arial" w:cs="Arial"/>
          <w:sz w:val="28"/>
          <w:szCs w:val="28"/>
        </w:rPr>
        <w:t xml:space="preserve"> </w:t>
      </w:r>
      <w:r w:rsidRPr="00D91DA9">
        <w:rPr>
          <w:rFonts w:ascii="Arial" w:hAnsi="Arial" w:cs="Arial"/>
          <w:sz w:val="28"/>
          <w:szCs w:val="28"/>
        </w:rPr>
        <w:t>государства</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существенными</w:t>
      </w:r>
      <w:r w:rsidR="00E93E40" w:rsidRPr="00D91DA9">
        <w:rPr>
          <w:rFonts w:ascii="Arial" w:hAnsi="Arial" w:cs="Arial"/>
          <w:sz w:val="28"/>
          <w:szCs w:val="28"/>
        </w:rPr>
        <w:t xml:space="preserve"> </w:t>
      </w:r>
      <w:r w:rsidRPr="00D91DA9">
        <w:rPr>
          <w:rFonts w:ascii="Arial" w:hAnsi="Arial" w:cs="Arial"/>
          <w:sz w:val="28"/>
          <w:szCs w:val="28"/>
        </w:rPr>
        <w:t>различиями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политическом</w:t>
      </w:r>
      <w:r w:rsidR="00E93E40" w:rsidRPr="00D91DA9">
        <w:rPr>
          <w:rFonts w:ascii="Arial" w:hAnsi="Arial" w:cs="Arial"/>
          <w:sz w:val="28"/>
          <w:szCs w:val="28"/>
        </w:rPr>
        <w:t xml:space="preserve"> </w:t>
      </w:r>
      <w:r w:rsidRPr="00D91DA9">
        <w:rPr>
          <w:rFonts w:ascii="Arial" w:hAnsi="Arial" w:cs="Arial"/>
          <w:sz w:val="28"/>
          <w:szCs w:val="28"/>
        </w:rPr>
        <w:t>устройстве,</w:t>
      </w:r>
      <w:r w:rsidR="00E93E40" w:rsidRPr="00D91DA9">
        <w:rPr>
          <w:rFonts w:ascii="Arial" w:hAnsi="Arial" w:cs="Arial"/>
          <w:sz w:val="28"/>
          <w:szCs w:val="28"/>
        </w:rPr>
        <w:t xml:space="preserve"> </w:t>
      </w:r>
      <w:r w:rsidRPr="00D91DA9">
        <w:rPr>
          <w:rFonts w:ascii="Arial" w:hAnsi="Arial" w:cs="Arial"/>
          <w:sz w:val="28"/>
          <w:szCs w:val="28"/>
        </w:rPr>
        <w:t>но</w:t>
      </w:r>
      <w:r w:rsidR="00E93E40" w:rsidRPr="00D91DA9">
        <w:rPr>
          <w:rFonts w:ascii="Arial" w:hAnsi="Arial" w:cs="Arial"/>
          <w:sz w:val="28"/>
          <w:szCs w:val="28"/>
        </w:rPr>
        <w:t xml:space="preserve"> </w:t>
      </w:r>
      <w:r w:rsidRPr="00D91DA9">
        <w:rPr>
          <w:rFonts w:ascii="Arial" w:hAnsi="Arial" w:cs="Arial"/>
          <w:sz w:val="28"/>
          <w:szCs w:val="28"/>
        </w:rPr>
        <w:t>при</w:t>
      </w:r>
      <w:r w:rsidR="00E93E40" w:rsidRPr="00D91DA9">
        <w:rPr>
          <w:rFonts w:ascii="Arial" w:hAnsi="Arial" w:cs="Arial"/>
          <w:sz w:val="28"/>
          <w:szCs w:val="28"/>
        </w:rPr>
        <w:t xml:space="preserve"> </w:t>
      </w:r>
      <w:r w:rsidRPr="00D91DA9">
        <w:rPr>
          <w:rFonts w:ascii="Arial" w:hAnsi="Arial" w:cs="Arial"/>
          <w:sz w:val="28"/>
          <w:szCs w:val="28"/>
        </w:rPr>
        <w:t>этом</w:t>
      </w:r>
      <w:r w:rsidR="00E93E40" w:rsidRPr="00D91DA9">
        <w:rPr>
          <w:rFonts w:ascii="Arial" w:hAnsi="Arial" w:cs="Arial"/>
          <w:sz w:val="28"/>
          <w:szCs w:val="28"/>
        </w:rPr>
        <w:t xml:space="preserve"> </w:t>
      </w:r>
      <w:r w:rsidRPr="00D91DA9">
        <w:rPr>
          <w:rFonts w:ascii="Arial" w:hAnsi="Arial" w:cs="Arial"/>
          <w:sz w:val="28"/>
          <w:szCs w:val="28"/>
        </w:rPr>
        <w:t>объединенные</w:t>
      </w:r>
      <w:r w:rsidR="00E93E40" w:rsidRPr="00D91DA9">
        <w:rPr>
          <w:rFonts w:ascii="Arial" w:hAnsi="Arial" w:cs="Arial"/>
          <w:sz w:val="28"/>
          <w:szCs w:val="28"/>
        </w:rPr>
        <w:t xml:space="preserve"> </w:t>
      </w:r>
      <w:r w:rsidRPr="00D91DA9">
        <w:rPr>
          <w:rFonts w:ascii="Arial" w:hAnsi="Arial" w:cs="Arial"/>
          <w:sz w:val="28"/>
          <w:szCs w:val="28"/>
        </w:rPr>
        <w:t>принципом</w:t>
      </w:r>
      <w:r w:rsidR="00E93E40" w:rsidRPr="00D91DA9">
        <w:rPr>
          <w:rFonts w:ascii="Arial" w:hAnsi="Arial" w:cs="Arial"/>
          <w:sz w:val="28"/>
          <w:szCs w:val="28"/>
        </w:rPr>
        <w:t xml:space="preserve"> </w:t>
      </w:r>
      <w:r w:rsidRPr="00D91DA9">
        <w:rPr>
          <w:rFonts w:ascii="Arial" w:hAnsi="Arial" w:cs="Arial"/>
          <w:sz w:val="28"/>
          <w:szCs w:val="28"/>
        </w:rPr>
        <w:t>патерналистской</w:t>
      </w:r>
      <w:r w:rsidR="00E93E40" w:rsidRPr="00D91DA9">
        <w:rPr>
          <w:rFonts w:ascii="Arial" w:hAnsi="Arial" w:cs="Arial"/>
          <w:sz w:val="28"/>
          <w:szCs w:val="28"/>
        </w:rPr>
        <w:t xml:space="preserve"> </w:t>
      </w:r>
      <w:r w:rsidRPr="00D91DA9">
        <w:rPr>
          <w:rFonts w:ascii="Arial" w:hAnsi="Arial" w:cs="Arial"/>
          <w:sz w:val="28"/>
          <w:szCs w:val="28"/>
        </w:rPr>
        <w:t>роли</w:t>
      </w:r>
      <w:r w:rsidR="00E93E40" w:rsidRPr="00D91DA9">
        <w:rPr>
          <w:rFonts w:ascii="Arial" w:hAnsi="Arial" w:cs="Arial"/>
          <w:sz w:val="28"/>
          <w:szCs w:val="28"/>
        </w:rPr>
        <w:t xml:space="preserve"> </w:t>
      </w:r>
      <w:r w:rsidRPr="00D91DA9">
        <w:rPr>
          <w:rFonts w:ascii="Arial" w:hAnsi="Arial" w:cs="Arial"/>
          <w:sz w:val="28"/>
          <w:szCs w:val="28"/>
        </w:rPr>
        <w:t>государства,</w:t>
      </w:r>
      <w:r w:rsidR="00E93E40" w:rsidRPr="00D91DA9">
        <w:rPr>
          <w:rFonts w:ascii="Arial" w:hAnsi="Arial" w:cs="Arial"/>
          <w:sz w:val="28"/>
          <w:szCs w:val="28"/>
        </w:rPr>
        <w:t xml:space="preserve"> </w:t>
      </w:r>
      <w:r w:rsidRPr="00D91DA9">
        <w:rPr>
          <w:rFonts w:ascii="Arial" w:hAnsi="Arial" w:cs="Arial"/>
          <w:sz w:val="28"/>
          <w:szCs w:val="28"/>
        </w:rPr>
        <w:t>которое</w:t>
      </w:r>
      <w:r w:rsidR="00E93E40" w:rsidRPr="00D91DA9">
        <w:rPr>
          <w:rFonts w:ascii="Arial" w:hAnsi="Arial" w:cs="Arial"/>
          <w:sz w:val="28"/>
          <w:szCs w:val="28"/>
        </w:rPr>
        <w:t xml:space="preserve"> </w:t>
      </w:r>
      <w:r w:rsidRPr="00D91DA9">
        <w:rPr>
          <w:rFonts w:ascii="Arial" w:hAnsi="Arial" w:cs="Arial"/>
          <w:sz w:val="28"/>
          <w:szCs w:val="28"/>
        </w:rPr>
        <w:t>имеет</w:t>
      </w:r>
      <w:r w:rsidR="00E93E40" w:rsidRPr="00D91DA9">
        <w:rPr>
          <w:rFonts w:ascii="Arial" w:hAnsi="Arial" w:cs="Arial"/>
          <w:sz w:val="28"/>
          <w:szCs w:val="28"/>
        </w:rPr>
        <w:t xml:space="preserve"> </w:t>
      </w:r>
      <w:r w:rsidRPr="00D91DA9">
        <w:rPr>
          <w:rFonts w:ascii="Arial" w:hAnsi="Arial" w:cs="Arial"/>
          <w:sz w:val="28"/>
          <w:szCs w:val="28"/>
        </w:rPr>
        <w:t>самые</w:t>
      </w:r>
      <w:r w:rsidR="00E93E40" w:rsidRPr="00D91DA9">
        <w:rPr>
          <w:rFonts w:ascii="Arial" w:hAnsi="Arial" w:cs="Arial"/>
          <w:sz w:val="28"/>
          <w:szCs w:val="28"/>
        </w:rPr>
        <w:t xml:space="preserve"> </w:t>
      </w:r>
      <w:r w:rsidRPr="00D91DA9">
        <w:rPr>
          <w:rFonts w:ascii="Arial" w:hAnsi="Arial" w:cs="Arial"/>
          <w:sz w:val="28"/>
          <w:szCs w:val="28"/>
        </w:rPr>
        <w:t>широкие</w:t>
      </w:r>
      <w:r w:rsidR="00E93E40" w:rsidRPr="00D91DA9">
        <w:rPr>
          <w:rFonts w:ascii="Arial" w:hAnsi="Arial" w:cs="Arial"/>
          <w:sz w:val="28"/>
          <w:szCs w:val="28"/>
        </w:rPr>
        <w:t xml:space="preserve"> </w:t>
      </w:r>
      <w:r w:rsidRPr="00D91DA9">
        <w:rPr>
          <w:rFonts w:ascii="Arial" w:hAnsi="Arial" w:cs="Arial"/>
          <w:sz w:val="28"/>
          <w:szCs w:val="28"/>
        </w:rPr>
        <w:t>полномочия</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регулированию</w:t>
      </w:r>
      <w:r w:rsidR="00E93E40" w:rsidRPr="00D91DA9">
        <w:rPr>
          <w:rFonts w:ascii="Arial" w:hAnsi="Arial" w:cs="Arial"/>
          <w:sz w:val="28"/>
          <w:szCs w:val="28"/>
        </w:rPr>
        <w:t xml:space="preserve"> </w:t>
      </w:r>
      <w:r w:rsidRPr="00D91DA9">
        <w:rPr>
          <w:rFonts w:ascii="Arial" w:hAnsi="Arial" w:cs="Arial"/>
          <w:sz w:val="28"/>
          <w:szCs w:val="28"/>
        </w:rPr>
        <w:t>норм</w:t>
      </w:r>
      <w:r w:rsidR="00E93E40" w:rsidRPr="00D91DA9">
        <w:rPr>
          <w:rFonts w:ascii="Arial" w:hAnsi="Arial" w:cs="Arial"/>
          <w:sz w:val="28"/>
          <w:szCs w:val="28"/>
        </w:rPr>
        <w:t xml:space="preserve"> </w:t>
      </w:r>
      <w:r w:rsidRPr="00D91DA9">
        <w:rPr>
          <w:rFonts w:ascii="Arial" w:hAnsi="Arial" w:cs="Arial"/>
          <w:sz w:val="28"/>
          <w:szCs w:val="28"/>
        </w:rPr>
        <w:t>законов,</w:t>
      </w:r>
      <w:r w:rsidR="00E93E40" w:rsidRPr="00D91DA9">
        <w:rPr>
          <w:rFonts w:ascii="Arial" w:hAnsi="Arial" w:cs="Arial"/>
          <w:sz w:val="28"/>
          <w:szCs w:val="28"/>
        </w:rPr>
        <w:t xml:space="preserve"> </w:t>
      </w:r>
      <w:r w:rsidRPr="00D91DA9">
        <w:rPr>
          <w:rFonts w:ascii="Arial" w:hAnsi="Arial" w:cs="Arial"/>
          <w:sz w:val="28"/>
          <w:szCs w:val="28"/>
        </w:rPr>
        <w:t>относящихся</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сфере</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p>
    <w:p w14:paraId="743187BF" w14:textId="77777777" w:rsidR="0012020C" w:rsidRDefault="00085095"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50445C32" w14:textId="2B31A618" w:rsidR="00D95845"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рамках</w:t>
      </w:r>
      <w:r w:rsidR="00E93E40" w:rsidRPr="00D91DA9">
        <w:rPr>
          <w:rFonts w:ascii="Arial" w:hAnsi="Arial" w:cs="Arial"/>
          <w:sz w:val="28"/>
          <w:szCs w:val="28"/>
        </w:rPr>
        <w:t xml:space="preserve"> </w:t>
      </w:r>
      <w:r w:rsidRPr="00D91DA9">
        <w:rPr>
          <w:rFonts w:ascii="Arial" w:hAnsi="Arial" w:cs="Arial"/>
          <w:sz w:val="28"/>
          <w:szCs w:val="28"/>
        </w:rPr>
        <w:t>второй</w:t>
      </w:r>
      <w:r w:rsidR="00E93E40" w:rsidRPr="00D91DA9">
        <w:rPr>
          <w:rFonts w:ascii="Arial" w:hAnsi="Arial" w:cs="Arial"/>
          <w:sz w:val="28"/>
          <w:szCs w:val="28"/>
        </w:rPr>
        <w:t xml:space="preserve"> </w:t>
      </w:r>
      <w:r w:rsidRPr="00D91DA9">
        <w:rPr>
          <w:rFonts w:ascii="Arial" w:hAnsi="Arial" w:cs="Arial"/>
          <w:sz w:val="28"/>
          <w:szCs w:val="28"/>
        </w:rPr>
        <w:t>модели</w:t>
      </w:r>
      <w:r w:rsidR="00E93E40" w:rsidRPr="00D91DA9">
        <w:rPr>
          <w:rFonts w:ascii="Arial" w:hAnsi="Arial" w:cs="Arial"/>
          <w:sz w:val="28"/>
          <w:szCs w:val="28"/>
        </w:rPr>
        <w:t xml:space="preserve"> </w:t>
      </w:r>
      <w:r w:rsidRPr="00D91DA9">
        <w:rPr>
          <w:rFonts w:ascii="Arial" w:hAnsi="Arial" w:cs="Arial"/>
          <w:sz w:val="28"/>
          <w:szCs w:val="28"/>
        </w:rPr>
        <w:t>саморегулирование</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обычно</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развивается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виде</w:t>
      </w:r>
      <w:r w:rsidR="00E93E40" w:rsidRPr="00D91DA9">
        <w:rPr>
          <w:rFonts w:ascii="Arial" w:hAnsi="Arial" w:cs="Arial"/>
          <w:sz w:val="28"/>
          <w:szCs w:val="28"/>
        </w:rPr>
        <w:t xml:space="preserve"> </w:t>
      </w:r>
      <w:r w:rsidRPr="00D91DA9">
        <w:rPr>
          <w:rFonts w:ascii="Arial" w:hAnsi="Arial" w:cs="Arial"/>
          <w:sz w:val="28"/>
          <w:szCs w:val="28"/>
        </w:rPr>
        <w:t>коллективных</w:t>
      </w:r>
      <w:r w:rsidR="00E93E40" w:rsidRPr="00D91DA9">
        <w:rPr>
          <w:rFonts w:ascii="Arial" w:hAnsi="Arial" w:cs="Arial"/>
          <w:sz w:val="28"/>
          <w:szCs w:val="28"/>
        </w:rPr>
        <w:t xml:space="preserve"> </w:t>
      </w:r>
      <w:r w:rsidRPr="00D91DA9">
        <w:rPr>
          <w:rFonts w:ascii="Arial" w:hAnsi="Arial" w:cs="Arial"/>
          <w:sz w:val="28"/>
          <w:szCs w:val="28"/>
        </w:rPr>
        <w:t>профессиональных</w:t>
      </w:r>
      <w:r w:rsidR="00E93E40" w:rsidRPr="00D91DA9">
        <w:rPr>
          <w:rFonts w:ascii="Arial" w:hAnsi="Arial" w:cs="Arial"/>
          <w:sz w:val="28"/>
          <w:szCs w:val="28"/>
        </w:rPr>
        <w:t xml:space="preserve"> </w:t>
      </w:r>
      <w:r w:rsidRPr="00D91DA9">
        <w:rPr>
          <w:rFonts w:ascii="Arial" w:hAnsi="Arial" w:cs="Arial"/>
          <w:sz w:val="28"/>
          <w:szCs w:val="28"/>
        </w:rPr>
        <w:t>объединений,</w:t>
      </w:r>
      <w:r w:rsidR="00E93E40" w:rsidRPr="00D91DA9">
        <w:rPr>
          <w:rFonts w:ascii="Arial" w:hAnsi="Arial" w:cs="Arial"/>
          <w:sz w:val="28"/>
          <w:szCs w:val="28"/>
        </w:rPr>
        <w:t xml:space="preserve"> </w:t>
      </w:r>
      <w:r w:rsidRPr="00D91DA9">
        <w:rPr>
          <w:rFonts w:ascii="Arial" w:hAnsi="Arial" w:cs="Arial"/>
          <w:sz w:val="28"/>
          <w:szCs w:val="28"/>
        </w:rPr>
        <w:t>а</w:t>
      </w:r>
      <w:r w:rsidR="00E93E40" w:rsidRPr="00D91DA9">
        <w:rPr>
          <w:rFonts w:ascii="Arial" w:hAnsi="Arial" w:cs="Arial"/>
          <w:sz w:val="28"/>
          <w:szCs w:val="28"/>
        </w:rPr>
        <w:t xml:space="preserve"> </w:t>
      </w:r>
      <w:r w:rsidRPr="00D91DA9">
        <w:rPr>
          <w:rFonts w:ascii="Arial" w:hAnsi="Arial" w:cs="Arial"/>
          <w:sz w:val="28"/>
          <w:szCs w:val="28"/>
        </w:rPr>
        <w:lastRenderedPageBreak/>
        <w:t>сводится</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строгой</w:t>
      </w:r>
      <w:r w:rsidR="00E93E40" w:rsidRPr="00D91DA9">
        <w:rPr>
          <w:rFonts w:ascii="Arial" w:hAnsi="Arial" w:cs="Arial"/>
          <w:sz w:val="28"/>
          <w:szCs w:val="28"/>
        </w:rPr>
        <w:t xml:space="preserve"> </w:t>
      </w:r>
      <w:proofErr w:type="spellStart"/>
      <w:r w:rsidRPr="00D91DA9">
        <w:rPr>
          <w:rFonts w:ascii="Arial" w:hAnsi="Arial" w:cs="Arial"/>
          <w:sz w:val="28"/>
          <w:szCs w:val="28"/>
        </w:rPr>
        <w:t>внутриредакционной</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самоцензуре</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поскольку</w:t>
      </w:r>
      <w:r w:rsidR="00E93E40" w:rsidRPr="00D91DA9">
        <w:rPr>
          <w:rFonts w:ascii="Arial" w:hAnsi="Arial" w:cs="Arial"/>
          <w:sz w:val="28"/>
          <w:szCs w:val="28"/>
        </w:rPr>
        <w:t xml:space="preserve"> </w:t>
      </w:r>
      <w:r w:rsidRPr="00D91DA9">
        <w:rPr>
          <w:rFonts w:ascii="Arial" w:hAnsi="Arial" w:cs="Arial"/>
          <w:sz w:val="28"/>
          <w:szCs w:val="28"/>
        </w:rPr>
        <w:t>запрещенная</w:t>
      </w:r>
      <w:r w:rsidR="00E93E40" w:rsidRPr="00D91DA9">
        <w:rPr>
          <w:rFonts w:ascii="Arial" w:hAnsi="Arial" w:cs="Arial"/>
          <w:sz w:val="28"/>
          <w:szCs w:val="28"/>
        </w:rPr>
        <w:t xml:space="preserve"> </w:t>
      </w:r>
      <w:r w:rsidRPr="00D91DA9">
        <w:rPr>
          <w:rFonts w:ascii="Arial" w:hAnsi="Arial" w:cs="Arial"/>
          <w:sz w:val="28"/>
          <w:szCs w:val="28"/>
        </w:rPr>
        <w:t>государством</w:t>
      </w:r>
      <w:r w:rsidR="00E93E40" w:rsidRPr="00D91DA9">
        <w:rPr>
          <w:rFonts w:ascii="Arial" w:hAnsi="Arial" w:cs="Arial"/>
          <w:sz w:val="28"/>
          <w:szCs w:val="28"/>
        </w:rPr>
        <w:t xml:space="preserve"> </w:t>
      </w:r>
      <w:r w:rsidRPr="00D91DA9">
        <w:rPr>
          <w:rFonts w:ascii="Arial" w:hAnsi="Arial" w:cs="Arial"/>
          <w:sz w:val="28"/>
          <w:szCs w:val="28"/>
        </w:rPr>
        <w:t>информация,</w:t>
      </w:r>
      <w:r w:rsidR="00E93E40" w:rsidRPr="00D91DA9">
        <w:rPr>
          <w:rFonts w:ascii="Arial" w:hAnsi="Arial" w:cs="Arial"/>
          <w:sz w:val="28"/>
          <w:szCs w:val="28"/>
        </w:rPr>
        <w:t xml:space="preserve"> </w:t>
      </w:r>
      <w:r w:rsidRPr="00D91DA9">
        <w:rPr>
          <w:rFonts w:ascii="Arial" w:hAnsi="Arial" w:cs="Arial"/>
          <w:sz w:val="28"/>
          <w:szCs w:val="28"/>
        </w:rPr>
        <w:t>как</w:t>
      </w:r>
      <w:r w:rsidR="00E93E40" w:rsidRPr="00D91DA9">
        <w:rPr>
          <w:rFonts w:ascii="Arial" w:hAnsi="Arial" w:cs="Arial"/>
          <w:sz w:val="28"/>
          <w:szCs w:val="28"/>
        </w:rPr>
        <w:t xml:space="preserve"> </w:t>
      </w:r>
      <w:r w:rsidRPr="00D91DA9">
        <w:rPr>
          <w:rFonts w:ascii="Arial" w:hAnsi="Arial" w:cs="Arial"/>
          <w:sz w:val="28"/>
          <w:szCs w:val="28"/>
        </w:rPr>
        <w:t>правило,</w:t>
      </w:r>
      <w:r w:rsidR="00E93E40" w:rsidRPr="00D91DA9">
        <w:rPr>
          <w:rFonts w:ascii="Arial" w:hAnsi="Arial" w:cs="Arial"/>
          <w:sz w:val="28"/>
          <w:szCs w:val="28"/>
        </w:rPr>
        <w:t xml:space="preserve"> </w:t>
      </w:r>
      <w:r w:rsidRPr="00D91DA9">
        <w:rPr>
          <w:rFonts w:ascii="Arial" w:hAnsi="Arial" w:cs="Arial"/>
          <w:sz w:val="28"/>
          <w:szCs w:val="28"/>
        </w:rPr>
        <w:t>имеет</w:t>
      </w:r>
      <w:r w:rsidR="00E93E40" w:rsidRPr="00D91DA9">
        <w:rPr>
          <w:rFonts w:ascii="Arial" w:hAnsi="Arial" w:cs="Arial"/>
          <w:sz w:val="28"/>
          <w:szCs w:val="28"/>
        </w:rPr>
        <w:t xml:space="preserve"> </w:t>
      </w:r>
      <w:r w:rsidRPr="00D91DA9">
        <w:rPr>
          <w:rFonts w:ascii="Arial" w:hAnsi="Arial" w:cs="Arial"/>
          <w:sz w:val="28"/>
          <w:szCs w:val="28"/>
        </w:rPr>
        <w:t>расплывчатое</w:t>
      </w:r>
      <w:r w:rsidR="00E93E40" w:rsidRPr="00D91DA9">
        <w:rPr>
          <w:rFonts w:ascii="Arial" w:hAnsi="Arial" w:cs="Arial"/>
          <w:sz w:val="28"/>
          <w:szCs w:val="28"/>
        </w:rPr>
        <w:t xml:space="preserve"> </w:t>
      </w:r>
      <w:r w:rsidRPr="00D91DA9">
        <w:rPr>
          <w:rFonts w:ascii="Arial" w:hAnsi="Arial" w:cs="Arial"/>
          <w:sz w:val="28"/>
          <w:szCs w:val="28"/>
        </w:rPr>
        <w:t>определение,</w:t>
      </w:r>
      <w:r w:rsidR="00E93E40" w:rsidRPr="00D91DA9">
        <w:rPr>
          <w:rFonts w:ascii="Arial" w:hAnsi="Arial" w:cs="Arial"/>
          <w:sz w:val="28"/>
          <w:szCs w:val="28"/>
        </w:rPr>
        <w:t xml:space="preserve"> </w:t>
      </w:r>
      <w:r w:rsidRPr="00D91DA9">
        <w:rPr>
          <w:rFonts w:ascii="Arial" w:hAnsi="Arial" w:cs="Arial"/>
          <w:sz w:val="28"/>
          <w:szCs w:val="28"/>
        </w:rPr>
        <w:t>как-то:</w:t>
      </w:r>
      <w:r w:rsidR="00E93E40" w:rsidRPr="00D91DA9">
        <w:rPr>
          <w:rFonts w:ascii="Arial" w:hAnsi="Arial" w:cs="Arial"/>
          <w:sz w:val="28"/>
          <w:szCs w:val="28"/>
        </w:rPr>
        <w:t xml:space="preserve"> </w:t>
      </w:r>
      <w:r w:rsidRPr="00D91DA9">
        <w:rPr>
          <w:rFonts w:ascii="Arial" w:hAnsi="Arial" w:cs="Arial"/>
          <w:sz w:val="28"/>
          <w:szCs w:val="28"/>
        </w:rPr>
        <w:t>вред</w:t>
      </w:r>
      <w:r w:rsidR="00E93E40" w:rsidRPr="00D91DA9">
        <w:rPr>
          <w:rFonts w:ascii="Arial" w:hAnsi="Arial" w:cs="Arial"/>
          <w:sz w:val="28"/>
          <w:szCs w:val="28"/>
        </w:rPr>
        <w:t xml:space="preserve"> </w:t>
      </w:r>
      <w:r w:rsidRPr="00D91DA9">
        <w:rPr>
          <w:rFonts w:ascii="Arial" w:hAnsi="Arial" w:cs="Arial"/>
          <w:sz w:val="28"/>
          <w:szCs w:val="28"/>
        </w:rPr>
        <w:t>интересам</w:t>
      </w:r>
      <w:r w:rsidR="00E93E40" w:rsidRPr="00D91DA9">
        <w:rPr>
          <w:rFonts w:ascii="Arial" w:hAnsi="Arial" w:cs="Arial"/>
          <w:sz w:val="28"/>
          <w:szCs w:val="28"/>
        </w:rPr>
        <w:t xml:space="preserve"> </w:t>
      </w:r>
      <w:r w:rsidRPr="00D91DA9">
        <w:rPr>
          <w:rFonts w:ascii="Arial" w:hAnsi="Arial" w:cs="Arial"/>
          <w:sz w:val="28"/>
          <w:szCs w:val="28"/>
        </w:rPr>
        <w:t>государства,</w:t>
      </w:r>
      <w:r w:rsidR="00E93E40" w:rsidRPr="00D91DA9">
        <w:rPr>
          <w:rFonts w:ascii="Arial" w:hAnsi="Arial" w:cs="Arial"/>
          <w:sz w:val="28"/>
          <w:szCs w:val="28"/>
        </w:rPr>
        <w:t xml:space="preserve"> </w:t>
      </w:r>
      <w:r w:rsidRPr="00D91DA9">
        <w:rPr>
          <w:rFonts w:ascii="Arial" w:hAnsi="Arial" w:cs="Arial"/>
          <w:sz w:val="28"/>
          <w:szCs w:val="28"/>
        </w:rPr>
        <w:t>злоупотребление</w:t>
      </w:r>
      <w:r w:rsidR="00E93E40" w:rsidRPr="00D91DA9">
        <w:rPr>
          <w:rFonts w:ascii="Arial" w:hAnsi="Arial" w:cs="Arial"/>
          <w:sz w:val="28"/>
          <w:szCs w:val="28"/>
        </w:rPr>
        <w:t xml:space="preserve"> </w:t>
      </w:r>
      <w:r w:rsidRPr="00D91DA9">
        <w:rPr>
          <w:rFonts w:ascii="Arial" w:hAnsi="Arial" w:cs="Arial"/>
          <w:sz w:val="28"/>
          <w:szCs w:val="28"/>
        </w:rPr>
        <w:t>демократическими</w:t>
      </w:r>
      <w:r w:rsidR="00E93E40" w:rsidRPr="00D91DA9">
        <w:rPr>
          <w:rFonts w:ascii="Arial" w:hAnsi="Arial" w:cs="Arial"/>
          <w:sz w:val="28"/>
          <w:szCs w:val="28"/>
        </w:rPr>
        <w:t xml:space="preserve"> </w:t>
      </w:r>
      <w:r w:rsidRPr="00D91DA9">
        <w:rPr>
          <w:rFonts w:ascii="Arial" w:hAnsi="Arial" w:cs="Arial"/>
          <w:sz w:val="28"/>
          <w:szCs w:val="28"/>
        </w:rPr>
        <w:t>свободами,</w:t>
      </w:r>
      <w:r w:rsidR="00E93E40" w:rsidRPr="00D91DA9">
        <w:rPr>
          <w:rFonts w:ascii="Arial" w:hAnsi="Arial" w:cs="Arial"/>
          <w:sz w:val="28"/>
          <w:szCs w:val="28"/>
        </w:rPr>
        <w:t xml:space="preserve"> </w:t>
      </w:r>
      <w:r w:rsidRPr="00D91DA9">
        <w:rPr>
          <w:rFonts w:ascii="Arial" w:hAnsi="Arial" w:cs="Arial"/>
          <w:sz w:val="28"/>
          <w:szCs w:val="28"/>
        </w:rPr>
        <w:t>информация,</w:t>
      </w:r>
      <w:r w:rsidR="00E93E40" w:rsidRPr="00D91DA9">
        <w:rPr>
          <w:rFonts w:ascii="Arial" w:hAnsi="Arial" w:cs="Arial"/>
          <w:sz w:val="28"/>
          <w:szCs w:val="28"/>
        </w:rPr>
        <w:t xml:space="preserve"> </w:t>
      </w:r>
      <w:r w:rsidRPr="00D91DA9">
        <w:rPr>
          <w:rFonts w:ascii="Arial" w:hAnsi="Arial" w:cs="Arial"/>
          <w:sz w:val="28"/>
          <w:szCs w:val="28"/>
        </w:rPr>
        <w:t>вредная</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национального</w:t>
      </w:r>
      <w:r w:rsidR="00E93E40" w:rsidRPr="00D91DA9">
        <w:rPr>
          <w:rFonts w:ascii="Arial" w:hAnsi="Arial" w:cs="Arial"/>
          <w:sz w:val="28"/>
          <w:szCs w:val="28"/>
        </w:rPr>
        <w:t xml:space="preserve"> </w:t>
      </w:r>
      <w:r w:rsidRPr="00D91DA9">
        <w:rPr>
          <w:rFonts w:ascii="Arial" w:hAnsi="Arial" w:cs="Arial"/>
          <w:sz w:val="28"/>
          <w:szCs w:val="28"/>
        </w:rPr>
        <w:t>единства</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национальной</w:t>
      </w:r>
      <w:r w:rsidR="00E93E40" w:rsidRPr="00D91DA9">
        <w:rPr>
          <w:rFonts w:ascii="Arial" w:hAnsi="Arial" w:cs="Arial"/>
          <w:sz w:val="28"/>
          <w:szCs w:val="28"/>
        </w:rPr>
        <w:t xml:space="preserve"> </w:t>
      </w:r>
      <w:r w:rsidRPr="00D91DA9">
        <w:rPr>
          <w:rFonts w:ascii="Arial" w:hAnsi="Arial" w:cs="Arial"/>
          <w:sz w:val="28"/>
          <w:szCs w:val="28"/>
        </w:rPr>
        <w:t>гармонии,</w:t>
      </w:r>
      <w:r w:rsidR="00E93E40" w:rsidRPr="00D91DA9">
        <w:rPr>
          <w:rFonts w:ascii="Arial" w:hAnsi="Arial" w:cs="Arial"/>
          <w:sz w:val="28"/>
          <w:szCs w:val="28"/>
        </w:rPr>
        <w:t xml:space="preserve"> </w:t>
      </w:r>
      <w:r w:rsidRPr="00D91DA9">
        <w:rPr>
          <w:rFonts w:ascii="Arial" w:hAnsi="Arial" w:cs="Arial"/>
          <w:sz w:val="28"/>
          <w:szCs w:val="28"/>
        </w:rPr>
        <w:t>нарушение</w:t>
      </w:r>
      <w:r w:rsidR="00E93E40" w:rsidRPr="00D91DA9">
        <w:rPr>
          <w:rFonts w:ascii="Arial" w:hAnsi="Arial" w:cs="Arial"/>
          <w:sz w:val="28"/>
          <w:szCs w:val="28"/>
        </w:rPr>
        <w:t xml:space="preserve"> </w:t>
      </w:r>
      <w:r w:rsidRPr="00D91DA9">
        <w:rPr>
          <w:rFonts w:ascii="Arial" w:hAnsi="Arial" w:cs="Arial"/>
          <w:sz w:val="28"/>
          <w:szCs w:val="28"/>
        </w:rPr>
        <w:t>морали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хороших</w:t>
      </w:r>
      <w:r w:rsidR="00E93E40" w:rsidRPr="00D91DA9">
        <w:rPr>
          <w:rFonts w:ascii="Arial" w:hAnsi="Arial" w:cs="Arial"/>
          <w:sz w:val="28"/>
          <w:szCs w:val="28"/>
        </w:rPr>
        <w:t xml:space="preserve"> </w:t>
      </w:r>
      <w:r w:rsidRPr="00D91DA9">
        <w:rPr>
          <w:rFonts w:ascii="Arial" w:hAnsi="Arial" w:cs="Arial"/>
          <w:sz w:val="28"/>
          <w:szCs w:val="28"/>
        </w:rPr>
        <w:t>традиций.</w:t>
      </w:r>
      <w:r w:rsidR="00E93E40" w:rsidRPr="00D91DA9">
        <w:rPr>
          <w:rFonts w:ascii="Arial" w:hAnsi="Arial" w:cs="Arial"/>
          <w:sz w:val="28"/>
          <w:szCs w:val="28"/>
        </w:rPr>
        <w:t xml:space="preserve"> </w:t>
      </w:r>
      <w:r w:rsidRPr="00D91DA9">
        <w:rPr>
          <w:rFonts w:ascii="Arial" w:hAnsi="Arial" w:cs="Arial"/>
          <w:sz w:val="28"/>
          <w:szCs w:val="28"/>
        </w:rPr>
        <w:t>Общие</w:t>
      </w:r>
      <w:r w:rsidR="00E93E40" w:rsidRPr="00D91DA9">
        <w:rPr>
          <w:rFonts w:ascii="Arial" w:hAnsi="Arial" w:cs="Arial"/>
          <w:sz w:val="28"/>
          <w:szCs w:val="28"/>
        </w:rPr>
        <w:t xml:space="preserve"> </w:t>
      </w:r>
      <w:r w:rsidRPr="00D91DA9">
        <w:rPr>
          <w:rFonts w:ascii="Arial" w:hAnsi="Arial" w:cs="Arial"/>
          <w:sz w:val="28"/>
          <w:szCs w:val="28"/>
        </w:rPr>
        <w:t>туманные</w:t>
      </w:r>
      <w:r w:rsidR="00E93E40" w:rsidRPr="00D91DA9">
        <w:rPr>
          <w:rFonts w:ascii="Arial" w:hAnsi="Arial" w:cs="Arial"/>
          <w:sz w:val="28"/>
          <w:szCs w:val="28"/>
        </w:rPr>
        <w:t xml:space="preserve"> </w:t>
      </w:r>
      <w:r w:rsidRPr="00D91DA9">
        <w:rPr>
          <w:rFonts w:ascii="Arial" w:hAnsi="Arial" w:cs="Arial"/>
          <w:sz w:val="28"/>
          <w:szCs w:val="28"/>
        </w:rPr>
        <w:t>формулировки</w:t>
      </w:r>
      <w:r w:rsidR="00E93E40" w:rsidRPr="00D91DA9">
        <w:rPr>
          <w:rFonts w:ascii="Arial" w:hAnsi="Arial" w:cs="Arial"/>
          <w:sz w:val="28"/>
          <w:szCs w:val="28"/>
        </w:rPr>
        <w:t xml:space="preserve"> </w:t>
      </w:r>
      <w:r w:rsidRPr="00D91DA9">
        <w:rPr>
          <w:rFonts w:ascii="Arial" w:hAnsi="Arial" w:cs="Arial"/>
          <w:sz w:val="28"/>
          <w:szCs w:val="28"/>
        </w:rPr>
        <w:t>запрещенной</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со</w:t>
      </w:r>
      <w:r w:rsidR="00E93E40" w:rsidRPr="00D91DA9">
        <w:rPr>
          <w:rFonts w:ascii="Arial" w:hAnsi="Arial" w:cs="Arial"/>
          <w:sz w:val="28"/>
          <w:szCs w:val="28"/>
        </w:rPr>
        <w:t xml:space="preserve"> </w:t>
      </w:r>
      <w:r w:rsidRPr="00D91DA9">
        <w:rPr>
          <w:rFonts w:ascii="Arial" w:hAnsi="Arial" w:cs="Arial"/>
          <w:sz w:val="28"/>
          <w:szCs w:val="28"/>
        </w:rPr>
        <w:t>стороны</w:t>
      </w:r>
      <w:r w:rsidR="00E93E40" w:rsidRPr="00D91DA9">
        <w:rPr>
          <w:rFonts w:ascii="Arial" w:hAnsi="Arial" w:cs="Arial"/>
          <w:sz w:val="28"/>
          <w:szCs w:val="28"/>
        </w:rPr>
        <w:t xml:space="preserve"> </w:t>
      </w:r>
      <w:r w:rsidRPr="00D91DA9">
        <w:rPr>
          <w:rFonts w:ascii="Arial" w:hAnsi="Arial" w:cs="Arial"/>
          <w:sz w:val="28"/>
          <w:szCs w:val="28"/>
        </w:rPr>
        <w:t>правительств</w:t>
      </w:r>
      <w:r w:rsidR="00E93E40" w:rsidRPr="00D91DA9">
        <w:rPr>
          <w:rFonts w:ascii="Arial" w:hAnsi="Arial" w:cs="Arial"/>
          <w:sz w:val="28"/>
          <w:szCs w:val="28"/>
        </w:rPr>
        <w:t xml:space="preserve"> </w:t>
      </w:r>
      <w:r w:rsidRPr="00D91DA9">
        <w:rPr>
          <w:rFonts w:ascii="Arial" w:hAnsi="Arial" w:cs="Arial"/>
          <w:sz w:val="28"/>
          <w:szCs w:val="28"/>
        </w:rPr>
        <w:t>дают</w:t>
      </w:r>
      <w:r w:rsidR="00E93E40" w:rsidRPr="00D91DA9">
        <w:rPr>
          <w:rFonts w:ascii="Arial" w:hAnsi="Arial" w:cs="Arial"/>
          <w:sz w:val="28"/>
          <w:szCs w:val="28"/>
        </w:rPr>
        <w:t xml:space="preserve"> </w:t>
      </w:r>
      <w:r w:rsidRPr="00D91DA9">
        <w:rPr>
          <w:rFonts w:ascii="Arial" w:hAnsi="Arial" w:cs="Arial"/>
          <w:sz w:val="28"/>
          <w:szCs w:val="28"/>
        </w:rPr>
        <w:t>им</w:t>
      </w:r>
      <w:r w:rsidR="00E93E40" w:rsidRPr="00D91DA9">
        <w:rPr>
          <w:rFonts w:ascii="Arial" w:hAnsi="Arial" w:cs="Arial"/>
          <w:sz w:val="28"/>
          <w:szCs w:val="28"/>
        </w:rPr>
        <w:t xml:space="preserve"> </w:t>
      </w:r>
      <w:r w:rsidRPr="00D91DA9">
        <w:rPr>
          <w:rFonts w:ascii="Arial" w:hAnsi="Arial" w:cs="Arial"/>
          <w:sz w:val="28"/>
          <w:szCs w:val="28"/>
        </w:rPr>
        <w:t>широкие</w:t>
      </w:r>
      <w:r w:rsidR="00E93E40" w:rsidRPr="00D91DA9">
        <w:rPr>
          <w:rFonts w:ascii="Arial" w:hAnsi="Arial" w:cs="Arial"/>
          <w:sz w:val="28"/>
          <w:szCs w:val="28"/>
        </w:rPr>
        <w:t xml:space="preserve"> </w:t>
      </w:r>
      <w:r w:rsidRPr="00D91DA9">
        <w:rPr>
          <w:rFonts w:ascii="Arial" w:hAnsi="Arial" w:cs="Arial"/>
          <w:sz w:val="28"/>
          <w:szCs w:val="28"/>
        </w:rPr>
        <w:t>полномочия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трактовке</w:t>
      </w:r>
      <w:r w:rsidR="00E93E40" w:rsidRPr="00D91DA9">
        <w:rPr>
          <w:rFonts w:ascii="Arial" w:hAnsi="Arial" w:cs="Arial"/>
          <w:sz w:val="28"/>
          <w:szCs w:val="28"/>
        </w:rPr>
        <w:t xml:space="preserve"> </w:t>
      </w:r>
      <w:r w:rsidRPr="00D91DA9">
        <w:rPr>
          <w:rFonts w:ascii="Arial" w:hAnsi="Arial" w:cs="Arial"/>
          <w:sz w:val="28"/>
          <w:szCs w:val="28"/>
        </w:rPr>
        <w:t>законов,</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неизбежно</w:t>
      </w:r>
      <w:r w:rsidR="00E93E40" w:rsidRPr="00D91DA9">
        <w:rPr>
          <w:rFonts w:ascii="Arial" w:hAnsi="Arial" w:cs="Arial"/>
          <w:sz w:val="28"/>
          <w:szCs w:val="28"/>
        </w:rPr>
        <w:t xml:space="preserve"> </w:t>
      </w:r>
      <w:r w:rsidRPr="00D91DA9">
        <w:rPr>
          <w:rFonts w:ascii="Arial" w:hAnsi="Arial" w:cs="Arial"/>
          <w:sz w:val="28"/>
          <w:szCs w:val="28"/>
        </w:rPr>
        <w:t>выливается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тотальное</w:t>
      </w:r>
      <w:r w:rsidR="00E93E40" w:rsidRPr="00D91DA9">
        <w:rPr>
          <w:rFonts w:ascii="Arial" w:hAnsi="Arial" w:cs="Arial"/>
          <w:sz w:val="28"/>
          <w:szCs w:val="28"/>
        </w:rPr>
        <w:t xml:space="preserve"> </w:t>
      </w:r>
      <w:proofErr w:type="spellStart"/>
      <w:r w:rsidRPr="00D91DA9">
        <w:rPr>
          <w:rFonts w:ascii="Arial" w:hAnsi="Arial" w:cs="Arial"/>
          <w:sz w:val="28"/>
          <w:szCs w:val="28"/>
        </w:rPr>
        <w:t>цензурирование</w:t>
      </w:r>
      <w:proofErr w:type="spellEnd"/>
      <w:r w:rsidR="00E93E40" w:rsidRPr="00D91DA9">
        <w:rPr>
          <w:rFonts w:ascii="Arial" w:hAnsi="Arial" w:cs="Arial"/>
          <w:sz w:val="28"/>
          <w:szCs w:val="28"/>
        </w:rPr>
        <w:t xml:space="preserve"> </w:t>
      </w:r>
      <w:r w:rsidRPr="00D91DA9">
        <w:rPr>
          <w:rFonts w:ascii="Arial" w:hAnsi="Arial" w:cs="Arial"/>
          <w:sz w:val="28"/>
          <w:szCs w:val="28"/>
        </w:rPr>
        <w:t>материалов</w:t>
      </w:r>
      <w:r w:rsidR="00E93E40" w:rsidRPr="00D91DA9">
        <w:rPr>
          <w:rFonts w:ascii="Arial" w:hAnsi="Arial" w:cs="Arial"/>
          <w:sz w:val="28"/>
          <w:szCs w:val="28"/>
        </w:rPr>
        <w:t xml:space="preserve"> </w:t>
      </w:r>
      <w:r w:rsidRPr="00D91DA9">
        <w:rPr>
          <w:rFonts w:ascii="Arial" w:hAnsi="Arial" w:cs="Arial"/>
          <w:sz w:val="28"/>
          <w:szCs w:val="28"/>
        </w:rPr>
        <w:t>внутри</w:t>
      </w:r>
      <w:r w:rsidR="00E93E40" w:rsidRPr="00D91DA9">
        <w:rPr>
          <w:rFonts w:ascii="Arial" w:hAnsi="Arial" w:cs="Arial"/>
          <w:sz w:val="28"/>
          <w:szCs w:val="28"/>
        </w:rPr>
        <w:t xml:space="preserve"> </w:t>
      </w:r>
      <w:r w:rsidRPr="00D91DA9">
        <w:rPr>
          <w:rFonts w:ascii="Arial" w:hAnsi="Arial" w:cs="Arial"/>
          <w:sz w:val="28"/>
          <w:szCs w:val="28"/>
        </w:rPr>
        <w:t>самих</w:t>
      </w:r>
      <w:r w:rsidR="00E93E40" w:rsidRPr="00D91DA9">
        <w:rPr>
          <w:rFonts w:ascii="Arial" w:hAnsi="Arial" w:cs="Arial"/>
          <w:sz w:val="28"/>
          <w:szCs w:val="28"/>
        </w:rPr>
        <w:t xml:space="preserve"> </w:t>
      </w:r>
      <w:proofErr w:type="spellStart"/>
      <w:r w:rsidRPr="00D91DA9">
        <w:rPr>
          <w:rFonts w:ascii="Arial" w:hAnsi="Arial" w:cs="Arial"/>
          <w:sz w:val="28"/>
          <w:szCs w:val="28"/>
        </w:rPr>
        <w:t>медиакомпаний</w:t>
      </w:r>
      <w:proofErr w:type="spellEnd"/>
      <w:r w:rsidRPr="00D91DA9">
        <w:rPr>
          <w:rFonts w:ascii="Arial" w:hAnsi="Arial" w:cs="Arial"/>
          <w:sz w:val="28"/>
          <w:szCs w:val="28"/>
        </w:rPr>
        <w:t>.</w:t>
      </w:r>
      <w:r w:rsidR="00E93E40" w:rsidRPr="00D91DA9">
        <w:rPr>
          <w:rFonts w:ascii="Arial" w:hAnsi="Arial" w:cs="Arial"/>
          <w:sz w:val="28"/>
          <w:szCs w:val="28"/>
        </w:rPr>
        <w:t xml:space="preserve"> </w:t>
      </w:r>
    </w:p>
    <w:p w14:paraId="2ABDBC5D" w14:textId="77777777" w:rsidR="0012020C" w:rsidRDefault="00085095"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6991C174" w14:textId="43004A31" w:rsidR="00085095" w:rsidRPr="00D91DA9" w:rsidRDefault="009575E3" w:rsidP="00D91DA9">
      <w:pPr>
        <w:shd w:val="clear" w:color="auto" w:fill="FFFFFF"/>
        <w:spacing w:after="0" w:line="240" w:lineRule="auto"/>
        <w:jc w:val="both"/>
        <w:rPr>
          <w:rFonts w:ascii="Arial" w:hAnsi="Arial" w:cs="Arial"/>
          <w:sz w:val="28"/>
          <w:szCs w:val="28"/>
        </w:rPr>
      </w:pPr>
      <w:r>
        <w:rPr>
          <w:rFonts w:ascii="Arial" w:hAnsi="Arial" w:cs="Arial"/>
          <w:sz w:val="28"/>
          <w:szCs w:val="28"/>
        </w:rPr>
        <w:t xml:space="preserve">Исследованные </w:t>
      </w:r>
      <w:r w:rsidR="009D1399" w:rsidRPr="00D91DA9">
        <w:rPr>
          <w:rFonts w:ascii="Arial" w:hAnsi="Arial" w:cs="Arial"/>
          <w:sz w:val="28"/>
          <w:szCs w:val="28"/>
        </w:rPr>
        <w:t>страны</w:t>
      </w:r>
      <w:r w:rsidR="00E93E40" w:rsidRPr="00D91DA9">
        <w:rPr>
          <w:rFonts w:ascii="Arial" w:hAnsi="Arial" w:cs="Arial"/>
          <w:sz w:val="28"/>
          <w:szCs w:val="28"/>
        </w:rPr>
        <w:t xml:space="preserve"> </w:t>
      </w:r>
      <w:r w:rsidR="009D1399" w:rsidRPr="00D91DA9">
        <w:rPr>
          <w:rFonts w:ascii="Arial" w:hAnsi="Arial" w:cs="Arial"/>
          <w:sz w:val="28"/>
          <w:szCs w:val="28"/>
        </w:rPr>
        <w:t>сгруппированы</w:t>
      </w:r>
      <w:r w:rsidR="00E93E40" w:rsidRPr="00D91DA9">
        <w:rPr>
          <w:rFonts w:ascii="Arial" w:hAnsi="Arial" w:cs="Arial"/>
          <w:sz w:val="28"/>
          <w:szCs w:val="28"/>
        </w:rPr>
        <w:t xml:space="preserve"> </w:t>
      </w:r>
      <w:r w:rsidR="009D1399" w:rsidRPr="00D91DA9">
        <w:rPr>
          <w:rFonts w:ascii="Arial" w:hAnsi="Arial" w:cs="Arial"/>
          <w:sz w:val="28"/>
          <w:szCs w:val="28"/>
        </w:rPr>
        <w:t>в</w:t>
      </w:r>
      <w:r w:rsidR="00E93E40" w:rsidRPr="00D91DA9">
        <w:rPr>
          <w:rFonts w:ascii="Arial" w:hAnsi="Arial" w:cs="Arial"/>
          <w:sz w:val="28"/>
          <w:szCs w:val="28"/>
        </w:rPr>
        <w:t xml:space="preserve"> </w:t>
      </w:r>
      <w:r w:rsidR="009D1399" w:rsidRPr="00D91DA9">
        <w:rPr>
          <w:rFonts w:ascii="Arial" w:hAnsi="Arial" w:cs="Arial"/>
          <w:sz w:val="28"/>
          <w:szCs w:val="28"/>
        </w:rPr>
        <w:t>следующем</w:t>
      </w:r>
      <w:r w:rsidR="00E93E40" w:rsidRPr="00D91DA9">
        <w:rPr>
          <w:rFonts w:ascii="Arial" w:hAnsi="Arial" w:cs="Arial"/>
          <w:sz w:val="28"/>
          <w:szCs w:val="28"/>
        </w:rPr>
        <w:t xml:space="preserve"> </w:t>
      </w:r>
      <w:r w:rsidR="009D1399" w:rsidRPr="00D91DA9">
        <w:rPr>
          <w:rFonts w:ascii="Arial" w:hAnsi="Arial" w:cs="Arial"/>
          <w:sz w:val="28"/>
          <w:szCs w:val="28"/>
        </w:rPr>
        <w:t>порядке:</w:t>
      </w:r>
      <w:r w:rsidR="00E93E40" w:rsidRPr="00D91DA9">
        <w:rPr>
          <w:rFonts w:ascii="Arial" w:hAnsi="Arial" w:cs="Arial"/>
          <w:sz w:val="28"/>
          <w:szCs w:val="28"/>
        </w:rPr>
        <w:t xml:space="preserve"> </w:t>
      </w:r>
      <w:r w:rsidR="009D1399" w:rsidRPr="00D91DA9">
        <w:rPr>
          <w:rFonts w:ascii="Arial" w:hAnsi="Arial" w:cs="Arial"/>
          <w:sz w:val="28"/>
          <w:szCs w:val="28"/>
        </w:rPr>
        <w:sym w:font="Symbol" w:char="F0B7"/>
      </w:r>
      <w:r w:rsidR="00E93E40" w:rsidRPr="00D91DA9">
        <w:rPr>
          <w:rFonts w:ascii="Arial" w:hAnsi="Arial" w:cs="Arial"/>
          <w:sz w:val="28"/>
          <w:szCs w:val="28"/>
        </w:rPr>
        <w:t xml:space="preserve"> </w:t>
      </w:r>
      <w:r w:rsidR="009D1399" w:rsidRPr="00D91DA9">
        <w:rPr>
          <w:rFonts w:ascii="Arial" w:hAnsi="Arial" w:cs="Arial"/>
          <w:sz w:val="28"/>
          <w:szCs w:val="28"/>
        </w:rPr>
        <w:t>Западная</w:t>
      </w:r>
      <w:r w:rsidR="00E93E40" w:rsidRPr="00D91DA9">
        <w:rPr>
          <w:rFonts w:ascii="Arial" w:hAnsi="Arial" w:cs="Arial"/>
          <w:sz w:val="28"/>
          <w:szCs w:val="28"/>
        </w:rPr>
        <w:t xml:space="preserve"> </w:t>
      </w:r>
      <w:r w:rsidR="009D1399" w:rsidRPr="00D91DA9">
        <w:rPr>
          <w:rFonts w:ascii="Arial" w:hAnsi="Arial" w:cs="Arial"/>
          <w:sz w:val="28"/>
          <w:szCs w:val="28"/>
        </w:rPr>
        <w:t>и</w:t>
      </w:r>
      <w:r w:rsidR="00E93E40" w:rsidRPr="00D91DA9">
        <w:rPr>
          <w:rFonts w:ascii="Arial" w:hAnsi="Arial" w:cs="Arial"/>
          <w:sz w:val="28"/>
          <w:szCs w:val="28"/>
        </w:rPr>
        <w:t xml:space="preserve"> </w:t>
      </w:r>
      <w:r w:rsidR="009D1399" w:rsidRPr="00D91DA9">
        <w:rPr>
          <w:rFonts w:ascii="Arial" w:hAnsi="Arial" w:cs="Arial"/>
          <w:sz w:val="28"/>
          <w:szCs w:val="28"/>
        </w:rPr>
        <w:t>Южная</w:t>
      </w:r>
      <w:r w:rsidR="00E93E40" w:rsidRPr="00D91DA9">
        <w:rPr>
          <w:rFonts w:ascii="Arial" w:hAnsi="Arial" w:cs="Arial"/>
          <w:sz w:val="28"/>
          <w:szCs w:val="28"/>
        </w:rPr>
        <w:t xml:space="preserve"> </w:t>
      </w:r>
      <w:r w:rsidR="009D1399" w:rsidRPr="00D91DA9">
        <w:rPr>
          <w:rFonts w:ascii="Arial" w:hAnsi="Arial" w:cs="Arial"/>
          <w:sz w:val="28"/>
          <w:szCs w:val="28"/>
        </w:rPr>
        <w:t>Европа:</w:t>
      </w:r>
      <w:r w:rsidR="00E93E40" w:rsidRPr="00D91DA9">
        <w:rPr>
          <w:rFonts w:ascii="Arial" w:hAnsi="Arial" w:cs="Arial"/>
          <w:sz w:val="28"/>
          <w:szCs w:val="28"/>
        </w:rPr>
        <w:t xml:space="preserve"> </w:t>
      </w:r>
      <w:r w:rsidR="009D1399" w:rsidRPr="00D91DA9">
        <w:rPr>
          <w:rFonts w:ascii="Arial" w:hAnsi="Arial" w:cs="Arial"/>
          <w:sz w:val="28"/>
          <w:szCs w:val="28"/>
        </w:rPr>
        <w:t>Великобритания,</w:t>
      </w:r>
      <w:r w:rsidR="00E93E40" w:rsidRPr="00D91DA9">
        <w:rPr>
          <w:rFonts w:ascii="Arial" w:hAnsi="Arial" w:cs="Arial"/>
          <w:sz w:val="28"/>
          <w:szCs w:val="28"/>
        </w:rPr>
        <w:t xml:space="preserve"> </w:t>
      </w:r>
      <w:r w:rsidR="009D1399" w:rsidRPr="00D91DA9">
        <w:rPr>
          <w:rFonts w:ascii="Arial" w:hAnsi="Arial" w:cs="Arial"/>
          <w:sz w:val="28"/>
          <w:szCs w:val="28"/>
        </w:rPr>
        <w:t>Германия,</w:t>
      </w:r>
      <w:r w:rsidR="00E93E40" w:rsidRPr="00D91DA9">
        <w:rPr>
          <w:rFonts w:ascii="Arial" w:hAnsi="Arial" w:cs="Arial"/>
          <w:sz w:val="28"/>
          <w:szCs w:val="28"/>
        </w:rPr>
        <w:t xml:space="preserve"> </w:t>
      </w:r>
      <w:r w:rsidR="009D1399" w:rsidRPr="00D91DA9">
        <w:rPr>
          <w:rFonts w:ascii="Arial" w:hAnsi="Arial" w:cs="Arial"/>
          <w:sz w:val="28"/>
          <w:szCs w:val="28"/>
        </w:rPr>
        <w:t>Бельгия,</w:t>
      </w:r>
      <w:r w:rsidR="00E93E40" w:rsidRPr="00D91DA9">
        <w:rPr>
          <w:rFonts w:ascii="Arial" w:hAnsi="Arial" w:cs="Arial"/>
          <w:sz w:val="28"/>
          <w:szCs w:val="28"/>
        </w:rPr>
        <w:t xml:space="preserve"> </w:t>
      </w:r>
      <w:r w:rsidR="009D1399" w:rsidRPr="00D91DA9">
        <w:rPr>
          <w:rFonts w:ascii="Arial" w:hAnsi="Arial" w:cs="Arial"/>
          <w:sz w:val="28"/>
          <w:szCs w:val="28"/>
        </w:rPr>
        <w:t>Нидерланды,</w:t>
      </w:r>
      <w:r w:rsidR="00E93E40" w:rsidRPr="00D91DA9">
        <w:rPr>
          <w:rFonts w:ascii="Arial" w:hAnsi="Arial" w:cs="Arial"/>
          <w:sz w:val="28"/>
          <w:szCs w:val="28"/>
        </w:rPr>
        <w:t xml:space="preserve"> </w:t>
      </w:r>
      <w:r w:rsidR="009D1399" w:rsidRPr="00D91DA9">
        <w:rPr>
          <w:rFonts w:ascii="Arial" w:hAnsi="Arial" w:cs="Arial"/>
          <w:sz w:val="28"/>
          <w:szCs w:val="28"/>
        </w:rPr>
        <w:t>Франция,</w:t>
      </w:r>
      <w:r w:rsidR="00E93E40" w:rsidRPr="00D91DA9">
        <w:rPr>
          <w:rFonts w:ascii="Arial" w:hAnsi="Arial" w:cs="Arial"/>
          <w:sz w:val="28"/>
          <w:szCs w:val="28"/>
        </w:rPr>
        <w:t xml:space="preserve"> </w:t>
      </w:r>
      <w:r w:rsidR="009D1399" w:rsidRPr="00D91DA9">
        <w:rPr>
          <w:rFonts w:ascii="Arial" w:hAnsi="Arial" w:cs="Arial"/>
          <w:sz w:val="28"/>
          <w:szCs w:val="28"/>
        </w:rPr>
        <w:t>Италия,</w:t>
      </w:r>
      <w:r w:rsidR="00E93E40" w:rsidRPr="00D91DA9">
        <w:rPr>
          <w:rFonts w:ascii="Arial" w:hAnsi="Arial" w:cs="Arial"/>
          <w:sz w:val="28"/>
          <w:szCs w:val="28"/>
        </w:rPr>
        <w:t xml:space="preserve"> </w:t>
      </w:r>
      <w:r w:rsidR="009D1399" w:rsidRPr="00D91DA9">
        <w:rPr>
          <w:rFonts w:ascii="Arial" w:hAnsi="Arial" w:cs="Arial"/>
          <w:sz w:val="28"/>
          <w:szCs w:val="28"/>
        </w:rPr>
        <w:t>Испания.</w:t>
      </w:r>
      <w:r w:rsidR="00E93E40" w:rsidRPr="00D91DA9">
        <w:rPr>
          <w:rFonts w:ascii="Arial" w:hAnsi="Arial" w:cs="Arial"/>
          <w:sz w:val="28"/>
          <w:szCs w:val="28"/>
        </w:rPr>
        <w:t xml:space="preserve"> </w:t>
      </w:r>
      <w:r w:rsidR="009D1399" w:rsidRPr="00D91DA9">
        <w:rPr>
          <w:rFonts w:ascii="Arial" w:hAnsi="Arial" w:cs="Arial"/>
          <w:sz w:val="28"/>
          <w:szCs w:val="28"/>
        </w:rPr>
        <w:sym w:font="Symbol" w:char="F0B7"/>
      </w:r>
      <w:r w:rsidR="00E93E40" w:rsidRPr="00D91DA9">
        <w:rPr>
          <w:rFonts w:ascii="Arial" w:hAnsi="Arial" w:cs="Arial"/>
          <w:sz w:val="28"/>
          <w:szCs w:val="28"/>
        </w:rPr>
        <w:t xml:space="preserve"> </w:t>
      </w:r>
      <w:r w:rsidR="009D1399" w:rsidRPr="00D91DA9">
        <w:rPr>
          <w:rFonts w:ascii="Arial" w:hAnsi="Arial" w:cs="Arial"/>
          <w:sz w:val="28"/>
          <w:szCs w:val="28"/>
        </w:rPr>
        <w:t>Скандинавия:</w:t>
      </w:r>
      <w:r w:rsidR="00E93E40" w:rsidRPr="00D91DA9">
        <w:rPr>
          <w:rFonts w:ascii="Arial" w:hAnsi="Arial" w:cs="Arial"/>
          <w:sz w:val="28"/>
          <w:szCs w:val="28"/>
        </w:rPr>
        <w:t xml:space="preserve"> </w:t>
      </w:r>
      <w:r w:rsidR="009D1399" w:rsidRPr="00D91DA9">
        <w:rPr>
          <w:rFonts w:ascii="Arial" w:hAnsi="Arial" w:cs="Arial"/>
          <w:sz w:val="28"/>
          <w:szCs w:val="28"/>
        </w:rPr>
        <w:t>Швеция,</w:t>
      </w:r>
      <w:r w:rsidR="00E93E40" w:rsidRPr="00D91DA9">
        <w:rPr>
          <w:rFonts w:ascii="Arial" w:hAnsi="Arial" w:cs="Arial"/>
          <w:sz w:val="28"/>
          <w:szCs w:val="28"/>
        </w:rPr>
        <w:t xml:space="preserve"> </w:t>
      </w:r>
      <w:r w:rsidR="009D1399" w:rsidRPr="00D91DA9">
        <w:rPr>
          <w:rFonts w:ascii="Arial" w:hAnsi="Arial" w:cs="Arial"/>
          <w:sz w:val="28"/>
          <w:szCs w:val="28"/>
        </w:rPr>
        <w:t>Норвегия,</w:t>
      </w:r>
      <w:r w:rsidR="00E93E40" w:rsidRPr="00D91DA9">
        <w:rPr>
          <w:rFonts w:ascii="Arial" w:hAnsi="Arial" w:cs="Arial"/>
          <w:sz w:val="28"/>
          <w:szCs w:val="28"/>
        </w:rPr>
        <w:t xml:space="preserve"> </w:t>
      </w:r>
      <w:r w:rsidR="009D1399" w:rsidRPr="00D91DA9">
        <w:rPr>
          <w:rFonts w:ascii="Arial" w:hAnsi="Arial" w:cs="Arial"/>
          <w:sz w:val="28"/>
          <w:szCs w:val="28"/>
        </w:rPr>
        <w:t>Дания</w:t>
      </w:r>
      <w:r w:rsidR="00E93E40" w:rsidRPr="00D91DA9">
        <w:rPr>
          <w:rFonts w:ascii="Arial" w:hAnsi="Arial" w:cs="Arial"/>
          <w:sz w:val="28"/>
          <w:szCs w:val="28"/>
        </w:rPr>
        <w:t xml:space="preserve"> </w:t>
      </w:r>
      <w:r w:rsidR="009D1399" w:rsidRPr="00D91DA9">
        <w:rPr>
          <w:rFonts w:ascii="Arial" w:hAnsi="Arial" w:cs="Arial"/>
          <w:sz w:val="28"/>
          <w:szCs w:val="28"/>
        </w:rPr>
        <w:t>и</w:t>
      </w:r>
      <w:r w:rsidR="00E93E40" w:rsidRPr="00D91DA9">
        <w:rPr>
          <w:rFonts w:ascii="Arial" w:hAnsi="Arial" w:cs="Arial"/>
          <w:sz w:val="28"/>
          <w:szCs w:val="28"/>
        </w:rPr>
        <w:t xml:space="preserve"> </w:t>
      </w:r>
      <w:r w:rsidR="009D1399" w:rsidRPr="00D91DA9">
        <w:rPr>
          <w:rFonts w:ascii="Arial" w:hAnsi="Arial" w:cs="Arial"/>
          <w:sz w:val="28"/>
          <w:szCs w:val="28"/>
        </w:rPr>
        <w:t>Финляндия.</w:t>
      </w:r>
      <w:r w:rsidR="00E93E40" w:rsidRPr="00D91DA9">
        <w:rPr>
          <w:rFonts w:ascii="Arial" w:hAnsi="Arial" w:cs="Arial"/>
          <w:sz w:val="28"/>
          <w:szCs w:val="28"/>
        </w:rPr>
        <w:t xml:space="preserve"> </w:t>
      </w:r>
      <w:r w:rsidR="009D1399" w:rsidRPr="00D91DA9">
        <w:rPr>
          <w:rFonts w:ascii="Arial" w:hAnsi="Arial" w:cs="Arial"/>
          <w:sz w:val="28"/>
          <w:szCs w:val="28"/>
        </w:rPr>
        <w:sym w:font="Symbol" w:char="F0B7"/>
      </w:r>
      <w:r w:rsidR="00E93E40" w:rsidRPr="00D91DA9">
        <w:rPr>
          <w:rFonts w:ascii="Arial" w:hAnsi="Arial" w:cs="Arial"/>
          <w:sz w:val="28"/>
          <w:szCs w:val="28"/>
        </w:rPr>
        <w:t xml:space="preserve"> </w:t>
      </w:r>
      <w:r w:rsidR="009D1399" w:rsidRPr="00D91DA9">
        <w:rPr>
          <w:rFonts w:ascii="Arial" w:hAnsi="Arial" w:cs="Arial"/>
          <w:sz w:val="28"/>
          <w:szCs w:val="28"/>
        </w:rPr>
        <w:t>Прибалтика:</w:t>
      </w:r>
      <w:r w:rsidR="00E93E40" w:rsidRPr="00D91DA9">
        <w:rPr>
          <w:rFonts w:ascii="Arial" w:hAnsi="Arial" w:cs="Arial"/>
          <w:sz w:val="28"/>
          <w:szCs w:val="28"/>
        </w:rPr>
        <w:t xml:space="preserve"> </w:t>
      </w:r>
      <w:r w:rsidR="009D1399" w:rsidRPr="00D91DA9">
        <w:rPr>
          <w:rFonts w:ascii="Arial" w:hAnsi="Arial" w:cs="Arial"/>
          <w:sz w:val="28"/>
          <w:szCs w:val="28"/>
        </w:rPr>
        <w:t>Эстония,</w:t>
      </w:r>
      <w:r w:rsidR="00E93E40" w:rsidRPr="00D91DA9">
        <w:rPr>
          <w:rFonts w:ascii="Arial" w:hAnsi="Arial" w:cs="Arial"/>
          <w:sz w:val="28"/>
          <w:szCs w:val="28"/>
        </w:rPr>
        <w:t xml:space="preserve"> </w:t>
      </w:r>
      <w:r w:rsidR="009D1399" w:rsidRPr="00D91DA9">
        <w:rPr>
          <w:rFonts w:ascii="Arial" w:hAnsi="Arial" w:cs="Arial"/>
          <w:sz w:val="28"/>
          <w:szCs w:val="28"/>
        </w:rPr>
        <w:t>Литва.</w:t>
      </w:r>
      <w:r w:rsidR="00E93E40" w:rsidRPr="00D91DA9">
        <w:rPr>
          <w:rFonts w:ascii="Arial" w:hAnsi="Arial" w:cs="Arial"/>
          <w:sz w:val="28"/>
          <w:szCs w:val="28"/>
        </w:rPr>
        <w:t xml:space="preserve"> </w:t>
      </w:r>
      <w:r w:rsidR="009D1399" w:rsidRPr="00D91DA9">
        <w:rPr>
          <w:rFonts w:ascii="Arial" w:hAnsi="Arial" w:cs="Arial"/>
          <w:sz w:val="28"/>
          <w:szCs w:val="28"/>
        </w:rPr>
        <w:sym w:font="Symbol" w:char="F0B7"/>
      </w:r>
      <w:r w:rsidR="00E93E40" w:rsidRPr="00D91DA9">
        <w:rPr>
          <w:rFonts w:ascii="Arial" w:hAnsi="Arial" w:cs="Arial"/>
          <w:sz w:val="28"/>
          <w:szCs w:val="28"/>
        </w:rPr>
        <w:t xml:space="preserve"> </w:t>
      </w:r>
      <w:r w:rsidR="009D1399" w:rsidRPr="00D91DA9">
        <w:rPr>
          <w:rFonts w:ascii="Arial" w:hAnsi="Arial" w:cs="Arial"/>
          <w:sz w:val="28"/>
          <w:szCs w:val="28"/>
        </w:rPr>
        <w:t>Северная</w:t>
      </w:r>
      <w:r w:rsidR="00E93E40" w:rsidRPr="00D91DA9">
        <w:rPr>
          <w:rFonts w:ascii="Arial" w:hAnsi="Arial" w:cs="Arial"/>
          <w:sz w:val="28"/>
          <w:szCs w:val="28"/>
        </w:rPr>
        <w:t xml:space="preserve"> </w:t>
      </w:r>
      <w:r w:rsidR="009D1399" w:rsidRPr="00D91DA9">
        <w:rPr>
          <w:rFonts w:ascii="Arial" w:hAnsi="Arial" w:cs="Arial"/>
          <w:sz w:val="28"/>
          <w:szCs w:val="28"/>
        </w:rPr>
        <w:t>Америка:</w:t>
      </w:r>
      <w:r w:rsidR="00E93E40" w:rsidRPr="00D91DA9">
        <w:rPr>
          <w:rFonts w:ascii="Arial" w:hAnsi="Arial" w:cs="Arial"/>
          <w:sz w:val="28"/>
          <w:szCs w:val="28"/>
        </w:rPr>
        <w:t xml:space="preserve"> </w:t>
      </w:r>
      <w:r w:rsidR="009D1399" w:rsidRPr="00D91DA9">
        <w:rPr>
          <w:rFonts w:ascii="Arial" w:hAnsi="Arial" w:cs="Arial"/>
          <w:sz w:val="28"/>
          <w:szCs w:val="28"/>
        </w:rPr>
        <w:t>США,</w:t>
      </w:r>
      <w:r w:rsidR="00E93E40" w:rsidRPr="00D91DA9">
        <w:rPr>
          <w:rFonts w:ascii="Arial" w:hAnsi="Arial" w:cs="Arial"/>
          <w:sz w:val="28"/>
          <w:szCs w:val="28"/>
        </w:rPr>
        <w:t xml:space="preserve"> </w:t>
      </w:r>
      <w:r w:rsidR="009D1399" w:rsidRPr="00D91DA9">
        <w:rPr>
          <w:rFonts w:ascii="Arial" w:hAnsi="Arial" w:cs="Arial"/>
          <w:sz w:val="28"/>
          <w:szCs w:val="28"/>
        </w:rPr>
        <w:t>Канада.</w:t>
      </w:r>
      <w:r w:rsidR="00E93E40" w:rsidRPr="00D91DA9">
        <w:rPr>
          <w:rFonts w:ascii="Arial" w:hAnsi="Arial" w:cs="Arial"/>
          <w:sz w:val="28"/>
          <w:szCs w:val="28"/>
        </w:rPr>
        <w:t xml:space="preserve"> </w:t>
      </w:r>
      <w:r w:rsidR="009D1399" w:rsidRPr="00D91DA9">
        <w:rPr>
          <w:rFonts w:ascii="Arial" w:hAnsi="Arial" w:cs="Arial"/>
          <w:sz w:val="28"/>
          <w:szCs w:val="28"/>
        </w:rPr>
        <w:sym w:font="Symbol" w:char="F0B7"/>
      </w:r>
      <w:r w:rsidR="00E93E40" w:rsidRPr="00D91DA9">
        <w:rPr>
          <w:rFonts w:ascii="Arial" w:hAnsi="Arial" w:cs="Arial"/>
          <w:sz w:val="28"/>
          <w:szCs w:val="28"/>
        </w:rPr>
        <w:t xml:space="preserve"> </w:t>
      </w:r>
      <w:r w:rsidR="009D1399" w:rsidRPr="00D91DA9">
        <w:rPr>
          <w:rFonts w:ascii="Arial" w:hAnsi="Arial" w:cs="Arial"/>
          <w:sz w:val="28"/>
          <w:szCs w:val="28"/>
        </w:rPr>
        <w:t>Азиатско-Тихоокеанский</w:t>
      </w:r>
      <w:r w:rsidR="00E93E40" w:rsidRPr="00D91DA9">
        <w:rPr>
          <w:rFonts w:ascii="Arial" w:hAnsi="Arial" w:cs="Arial"/>
          <w:sz w:val="28"/>
          <w:szCs w:val="28"/>
        </w:rPr>
        <w:t xml:space="preserve"> </w:t>
      </w:r>
      <w:r w:rsidR="009D1399" w:rsidRPr="00D91DA9">
        <w:rPr>
          <w:rFonts w:ascii="Arial" w:hAnsi="Arial" w:cs="Arial"/>
          <w:sz w:val="28"/>
          <w:szCs w:val="28"/>
        </w:rPr>
        <w:t>регион:</w:t>
      </w:r>
      <w:r w:rsidR="00E93E40" w:rsidRPr="00D91DA9">
        <w:rPr>
          <w:rFonts w:ascii="Arial" w:hAnsi="Arial" w:cs="Arial"/>
          <w:sz w:val="28"/>
          <w:szCs w:val="28"/>
        </w:rPr>
        <w:t xml:space="preserve"> </w:t>
      </w:r>
      <w:r w:rsidR="009D1399" w:rsidRPr="00D91DA9">
        <w:rPr>
          <w:rFonts w:ascii="Arial" w:hAnsi="Arial" w:cs="Arial"/>
          <w:sz w:val="28"/>
          <w:szCs w:val="28"/>
        </w:rPr>
        <w:t>Япония,</w:t>
      </w:r>
      <w:r w:rsidR="00E93E40" w:rsidRPr="00D91DA9">
        <w:rPr>
          <w:rFonts w:ascii="Arial" w:hAnsi="Arial" w:cs="Arial"/>
          <w:sz w:val="28"/>
          <w:szCs w:val="28"/>
        </w:rPr>
        <w:t xml:space="preserve"> </w:t>
      </w:r>
      <w:r w:rsidR="009D1399" w:rsidRPr="00D91DA9">
        <w:rPr>
          <w:rFonts w:ascii="Arial" w:hAnsi="Arial" w:cs="Arial"/>
          <w:sz w:val="28"/>
          <w:szCs w:val="28"/>
        </w:rPr>
        <w:t>Республика</w:t>
      </w:r>
      <w:r w:rsidR="00E93E40" w:rsidRPr="00D91DA9">
        <w:rPr>
          <w:rFonts w:ascii="Arial" w:hAnsi="Arial" w:cs="Arial"/>
          <w:sz w:val="28"/>
          <w:szCs w:val="28"/>
        </w:rPr>
        <w:t xml:space="preserve"> </w:t>
      </w:r>
      <w:r w:rsidR="009D1399" w:rsidRPr="00D91DA9">
        <w:rPr>
          <w:rFonts w:ascii="Arial" w:hAnsi="Arial" w:cs="Arial"/>
          <w:sz w:val="28"/>
          <w:szCs w:val="28"/>
        </w:rPr>
        <w:t>Корея,</w:t>
      </w:r>
      <w:r w:rsidR="00E93E40" w:rsidRPr="00D91DA9">
        <w:rPr>
          <w:rFonts w:ascii="Arial" w:hAnsi="Arial" w:cs="Arial"/>
          <w:sz w:val="28"/>
          <w:szCs w:val="28"/>
        </w:rPr>
        <w:t xml:space="preserve"> </w:t>
      </w:r>
      <w:r w:rsidR="009D1399" w:rsidRPr="00D91DA9">
        <w:rPr>
          <w:rFonts w:ascii="Arial" w:hAnsi="Arial" w:cs="Arial"/>
          <w:sz w:val="28"/>
          <w:szCs w:val="28"/>
        </w:rPr>
        <w:t>Сингапур.</w:t>
      </w:r>
      <w:r w:rsidR="00E93E40" w:rsidRPr="00D91DA9">
        <w:rPr>
          <w:rFonts w:ascii="Arial" w:hAnsi="Arial" w:cs="Arial"/>
          <w:sz w:val="28"/>
          <w:szCs w:val="28"/>
        </w:rPr>
        <w:t xml:space="preserve"> </w:t>
      </w:r>
    </w:p>
    <w:p w14:paraId="52442646" w14:textId="77777777" w:rsidR="0012020C" w:rsidRDefault="00085095"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2BE8EFC8" w14:textId="799E9034" w:rsidR="0012020C" w:rsidRPr="0012020C" w:rsidRDefault="009D1399" w:rsidP="00D91DA9">
      <w:pPr>
        <w:shd w:val="clear" w:color="auto" w:fill="FFFFFF"/>
        <w:spacing w:after="0" w:line="240" w:lineRule="auto"/>
        <w:jc w:val="both"/>
        <w:rPr>
          <w:rFonts w:ascii="Arial" w:hAnsi="Arial" w:cs="Arial"/>
          <w:i/>
          <w:sz w:val="28"/>
          <w:szCs w:val="28"/>
        </w:rPr>
      </w:pPr>
      <w:r w:rsidRPr="0012020C">
        <w:rPr>
          <w:rFonts w:ascii="Arial" w:hAnsi="Arial" w:cs="Arial"/>
          <w:i/>
          <w:sz w:val="28"/>
          <w:szCs w:val="28"/>
        </w:rPr>
        <w:t>Саморегулирование</w:t>
      </w:r>
      <w:r w:rsidR="00E93E40" w:rsidRPr="0012020C">
        <w:rPr>
          <w:rFonts w:ascii="Arial" w:hAnsi="Arial" w:cs="Arial"/>
          <w:i/>
          <w:sz w:val="28"/>
          <w:szCs w:val="28"/>
        </w:rPr>
        <w:t xml:space="preserve"> </w:t>
      </w:r>
      <w:r w:rsidRPr="0012020C">
        <w:rPr>
          <w:rFonts w:ascii="Arial" w:hAnsi="Arial" w:cs="Arial"/>
          <w:i/>
          <w:sz w:val="28"/>
          <w:szCs w:val="28"/>
        </w:rPr>
        <w:t>СМИ</w:t>
      </w:r>
      <w:r w:rsidR="00E93E40" w:rsidRPr="0012020C">
        <w:rPr>
          <w:rFonts w:ascii="Arial" w:hAnsi="Arial" w:cs="Arial"/>
          <w:i/>
          <w:sz w:val="28"/>
          <w:szCs w:val="28"/>
        </w:rPr>
        <w:t xml:space="preserve"> </w:t>
      </w:r>
      <w:r w:rsidR="00085095" w:rsidRPr="0012020C">
        <w:rPr>
          <w:rFonts w:ascii="Arial" w:hAnsi="Arial" w:cs="Arial"/>
          <w:i/>
          <w:sz w:val="28"/>
          <w:szCs w:val="28"/>
        </w:rPr>
        <w:t>в</w:t>
      </w:r>
      <w:r w:rsidR="00E93E40" w:rsidRPr="0012020C">
        <w:rPr>
          <w:rFonts w:ascii="Arial" w:hAnsi="Arial" w:cs="Arial"/>
          <w:i/>
          <w:sz w:val="28"/>
          <w:szCs w:val="28"/>
        </w:rPr>
        <w:t xml:space="preserve"> </w:t>
      </w:r>
      <w:r w:rsidRPr="0012020C">
        <w:rPr>
          <w:rFonts w:ascii="Arial" w:hAnsi="Arial" w:cs="Arial"/>
          <w:i/>
          <w:sz w:val="28"/>
          <w:szCs w:val="28"/>
        </w:rPr>
        <w:t>Великобритании</w:t>
      </w:r>
      <w:r w:rsidR="00E93E40" w:rsidRPr="0012020C">
        <w:rPr>
          <w:rFonts w:ascii="Arial" w:hAnsi="Arial" w:cs="Arial"/>
          <w:i/>
          <w:sz w:val="28"/>
          <w:szCs w:val="28"/>
        </w:rPr>
        <w:t xml:space="preserve"> </w:t>
      </w:r>
    </w:p>
    <w:p w14:paraId="168FFD90" w14:textId="77777777" w:rsidR="0012020C" w:rsidRDefault="0012020C" w:rsidP="00D91DA9">
      <w:pPr>
        <w:shd w:val="clear" w:color="auto" w:fill="FFFFFF"/>
        <w:spacing w:after="0" w:line="240" w:lineRule="auto"/>
        <w:jc w:val="both"/>
        <w:rPr>
          <w:rFonts w:ascii="Arial" w:hAnsi="Arial" w:cs="Arial"/>
          <w:sz w:val="28"/>
          <w:szCs w:val="28"/>
        </w:rPr>
      </w:pPr>
    </w:p>
    <w:p w14:paraId="2CFF4672" w14:textId="77777777" w:rsidR="0012020C" w:rsidRDefault="00085095"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С</w:t>
      </w:r>
      <w:r w:rsidR="009D1399" w:rsidRPr="00D91DA9">
        <w:rPr>
          <w:rFonts w:ascii="Arial" w:hAnsi="Arial" w:cs="Arial"/>
          <w:sz w:val="28"/>
          <w:szCs w:val="28"/>
        </w:rPr>
        <w:t>аморегулирование</w:t>
      </w:r>
      <w:r w:rsidR="00E93E40" w:rsidRPr="00D91DA9">
        <w:rPr>
          <w:rFonts w:ascii="Arial" w:hAnsi="Arial" w:cs="Arial"/>
          <w:sz w:val="28"/>
          <w:szCs w:val="28"/>
        </w:rPr>
        <w:t xml:space="preserve"> </w:t>
      </w:r>
      <w:r w:rsidR="009D1399" w:rsidRPr="00D91DA9">
        <w:rPr>
          <w:rFonts w:ascii="Arial" w:hAnsi="Arial" w:cs="Arial"/>
          <w:sz w:val="28"/>
          <w:szCs w:val="28"/>
        </w:rPr>
        <w:t>в</w:t>
      </w:r>
      <w:r w:rsidR="00E93E40" w:rsidRPr="00D91DA9">
        <w:rPr>
          <w:rFonts w:ascii="Arial" w:hAnsi="Arial" w:cs="Arial"/>
          <w:sz w:val="28"/>
          <w:szCs w:val="28"/>
        </w:rPr>
        <w:t xml:space="preserve"> </w:t>
      </w:r>
      <w:r w:rsidR="009D1399" w:rsidRPr="00D91DA9">
        <w:rPr>
          <w:rFonts w:ascii="Arial" w:hAnsi="Arial" w:cs="Arial"/>
          <w:sz w:val="28"/>
          <w:szCs w:val="28"/>
        </w:rPr>
        <w:t>информационном</w:t>
      </w:r>
      <w:r w:rsidR="00E93E40" w:rsidRPr="00D91DA9">
        <w:rPr>
          <w:rFonts w:ascii="Arial" w:hAnsi="Arial" w:cs="Arial"/>
          <w:sz w:val="28"/>
          <w:szCs w:val="28"/>
        </w:rPr>
        <w:t xml:space="preserve"> </w:t>
      </w:r>
      <w:r w:rsidR="009D1399" w:rsidRPr="00D91DA9">
        <w:rPr>
          <w:rFonts w:ascii="Arial" w:hAnsi="Arial" w:cs="Arial"/>
          <w:sz w:val="28"/>
          <w:szCs w:val="28"/>
        </w:rPr>
        <w:t>сообществе</w:t>
      </w:r>
      <w:r w:rsidR="00E93E40" w:rsidRPr="00D91DA9">
        <w:rPr>
          <w:rFonts w:ascii="Arial" w:hAnsi="Arial" w:cs="Arial"/>
          <w:sz w:val="28"/>
          <w:szCs w:val="28"/>
        </w:rPr>
        <w:t xml:space="preserve"> </w:t>
      </w:r>
      <w:r w:rsidR="009D1399" w:rsidRPr="00D91DA9">
        <w:rPr>
          <w:rFonts w:ascii="Arial" w:hAnsi="Arial" w:cs="Arial"/>
          <w:sz w:val="28"/>
          <w:szCs w:val="28"/>
        </w:rPr>
        <w:t>выполняется</w:t>
      </w:r>
      <w:r w:rsidR="00E93E40" w:rsidRPr="00D91DA9">
        <w:rPr>
          <w:rFonts w:ascii="Arial" w:hAnsi="Arial" w:cs="Arial"/>
          <w:sz w:val="28"/>
          <w:szCs w:val="28"/>
        </w:rPr>
        <w:t xml:space="preserve"> </w:t>
      </w:r>
      <w:r w:rsidR="009D1399" w:rsidRPr="00D91DA9">
        <w:rPr>
          <w:rFonts w:ascii="Arial" w:hAnsi="Arial" w:cs="Arial"/>
          <w:sz w:val="28"/>
          <w:szCs w:val="28"/>
        </w:rPr>
        <w:t>Комиссией</w:t>
      </w:r>
      <w:r w:rsidR="00E93E40" w:rsidRPr="00D91DA9">
        <w:rPr>
          <w:rFonts w:ascii="Arial" w:hAnsi="Arial" w:cs="Arial"/>
          <w:sz w:val="28"/>
          <w:szCs w:val="28"/>
        </w:rPr>
        <w:t xml:space="preserve"> </w:t>
      </w:r>
      <w:r w:rsidR="009D1399" w:rsidRPr="00D91DA9">
        <w:rPr>
          <w:rFonts w:ascii="Arial" w:hAnsi="Arial" w:cs="Arial"/>
          <w:sz w:val="28"/>
          <w:szCs w:val="28"/>
        </w:rPr>
        <w:t>по</w:t>
      </w:r>
      <w:r w:rsidR="00E93E40" w:rsidRPr="00D91DA9">
        <w:rPr>
          <w:rFonts w:ascii="Arial" w:hAnsi="Arial" w:cs="Arial"/>
          <w:sz w:val="28"/>
          <w:szCs w:val="28"/>
        </w:rPr>
        <w:t xml:space="preserve"> </w:t>
      </w:r>
      <w:r w:rsidR="009D1399" w:rsidRPr="00D91DA9">
        <w:rPr>
          <w:rFonts w:ascii="Arial" w:hAnsi="Arial" w:cs="Arial"/>
          <w:sz w:val="28"/>
          <w:szCs w:val="28"/>
        </w:rPr>
        <w:t>жалобам</w:t>
      </w:r>
      <w:r w:rsidR="00E93E40" w:rsidRPr="00D91DA9">
        <w:rPr>
          <w:rFonts w:ascii="Arial" w:hAnsi="Arial" w:cs="Arial"/>
          <w:sz w:val="28"/>
          <w:szCs w:val="28"/>
        </w:rPr>
        <w:t xml:space="preserve"> </w:t>
      </w:r>
      <w:r w:rsidR="009D1399" w:rsidRPr="00D91DA9">
        <w:rPr>
          <w:rFonts w:ascii="Arial" w:hAnsi="Arial" w:cs="Arial"/>
          <w:sz w:val="28"/>
          <w:szCs w:val="28"/>
        </w:rPr>
        <w:t>на</w:t>
      </w:r>
      <w:r w:rsidR="00E93E40" w:rsidRPr="00D91DA9">
        <w:rPr>
          <w:rFonts w:ascii="Arial" w:hAnsi="Arial" w:cs="Arial"/>
          <w:sz w:val="28"/>
          <w:szCs w:val="28"/>
        </w:rPr>
        <w:t xml:space="preserve"> </w:t>
      </w:r>
      <w:r w:rsidR="009D1399" w:rsidRPr="00D91DA9">
        <w:rPr>
          <w:rFonts w:ascii="Arial" w:hAnsi="Arial" w:cs="Arial"/>
          <w:sz w:val="28"/>
          <w:szCs w:val="28"/>
        </w:rPr>
        <w:t>прессу.</w:t>
      </w:r>
      <w:r w:rsidR="00E93E40" w:rsidRPr="00D91DA9">
        <w:rPr>
          <w:rFonts w:ascii="Arial" w:hAnsi="Arial" w:cs="Arial"/>
          <w:sz w:val="28"/>
          <w:szCs w:val="28"/>
        </w:rPr>
        <w:t xml:space="preserve"> </w:t>
      </w:r>
      <w:r w:rsidR="009D1399" w:rsidRPr="00D91DA9">
        <w:rPr>
          <w:rFonts w:ascii="Arial" w:hAnsi="Arial" w:cs="Arial"/>
          <w:sz w:val="28"/>
          <w:szCs w:val="28"/>
        </w:rPr>
        <w:t>Это</w:t>
      </w:r>
      <w:r w:rsidR="00E93E40" w:rsidRPr="00D91DA9">
        <w:rPr>
          <w:rFonts w:ascii="Arial" w:hAnsi="Arial" w:cs="Arial"/>
          <w:sz w:val="28"/>
          <w:szCs w:val="28"/>
        </w:rPr>
        <w:t xml:space="preserve"> </w:t>
      </w:r>
      <w:r w:rsidR="009D1399" w:rsidRPr="00D91DA9">
        <w:rPr>
          <w:rFonts w:ascii="Arial" w:hAnsi="Arial" w:cs="Arial"/>
          <w:sz w:val="28"/>
          <w:szCs w:val="28"/>
        </w:rPr>
        <w:t>независимый</w:t>
      </w:r>
      <w:r w:rsidR="00E93E40" w:rsidRPr="00D91DA9">
        <w:rPr>
          <w:rFonts w:ascii="Arial" w:hAnsi="Arial" w:cs="Arial"/>
          <w:sz w:val="28"/>
          <w:szCs w:val="28"/>
        </w:rPr>
        <w:t xml:space="preserve"> </w:t>
      </w:r>
      <w:r w:rsidR="009D1399" w:rsidRPr="00D91DA9">
        <w:rPr>
          <w:rFonts w:ascii="Arial" w:hAnsi="Arial" w:cs="Arial"/>
          <w:sz w:val="28"/>
          <w:szCs w:val="28"/>
        </w:rPr>
        <w:t>орган</w:t>
      </w:r>
      <w:r w:rsidR="00E93E40" w:rsidRPr="00D91DA9">
        <w:rPr>
          <w:rFonts w:ascii="Arial" w:hAnsi="Arial" w:cs="Arial"/>
          <w:sz w:val="28"/>
          <w:szCs w:val="28"/>
        </w:rPr>
        <w:t xml:space="preserve"> </w:t>
      </w:r>
      <w:r w:rsidR="009D1399" w:rsidRPr="00D91DA9">
        <w:rPr>
          <w:rFonts w:ascii="Arial" w:hAnsi="Arial" w:cs="Arial"/>
          <w:sz w:val="28"/>
          <w:szCs w:val="28"/>
        </w:rPr>
        <w:t>саморегулирования,</w:t>
      </w:r>
      <w:r w:rsidR="00E93E40" w:rsidRPr="00D91DA9">
        <w:rPr>
          <w:rFonts w:ascii="Arial" w:hAnsi="Arial" w:cs="Arial"/>
          <w:sz w:val="28"/>
          <w:szCs w:val="28"/>
        </w:rPr>
        <w:t xml:space="preserve"> </w:t>
      </w:r>
      <w:r w:rsidR="009D1399" w:rsidRPr="00D91DA9">
        <w:rPr>
          <w:rFonts w:ascii="Arial" w:hAnsi="Arial" w:cs="Arial"/>
          <w:sz w:val="28"/>
          <w:szCs w:val="28"/>
        </w:rPr>
        <w:t>в</w:t>
      </w:r>
      <w:r w:rsidR="00E93E40" w:rsidRPr="00D91DA9">
        <w:rPr>
          <w:rFonts w:ascii="Arial" w:hAnsi="Arial" w:cs="Arial"/>
          <w:sz w:val="28"/>
          <w:szCs w:val="28"/>
        </w:rPr>
        <w:t xml:space="preserve"> </w:t>
      </w:r>
      <w:r w:rsidR="009D1399" w:rsidRPr="00D91DA9">
        <w:rPr>
          <w:rFonts w:ascii="Arial" w:hAnsi="Arial" w:cs="Arial"/>
          <w:sz w:val="28"/>
          <w:szCs w:val="28"/>
        </w:rPr>
        <w:t>его</w:t>
      </w:r>
      <w:r w:rsidR="00E93E40" w:rsidRPr="00D91DA9">
        <w:rPr>
          <w:rFonts w:ascii="Arial" w:hAnsi="Arial" w:cs="Arial"/>
          <w:sz w:val="28"/>
          <w:szCs w:val="28"/>
        </w:rPr>
        <w:t xml:space="preserve"> </w:t>
      </w:r>
      <w:r w:rsidR="009D1399" w:rsidRPr="00D91DA9">
        <w:rPr>
          <w:rFonts w:ascii="Arial" w:hAnsi="Arial" w:cs="Arial"/>
          <w:sz w:val="28"/>
          <w:szCs w:val="28"/>
        </w:rPr>
        <w:t>состав</w:t>
      </w:r>
      <w:r w:rsidR="00E93E40" w:rsidRPr="00D91DA9">
        <w:rPr>
          <w:rFonts w:ascii="Arial" w:hAnsi="Arial" w:cs="Arial"/>
          <w:sz w:val="28"/>
          <w:szCs w:val="28"/>
        </w:rPr>
        <w:t xml:space="preserve"> </w:t>
      </w:r>
      <w:r w:rsidR="009D1399" w:rsidRPr="00D91DA9">
        <w:rPr>
          <w:rFonts w:ascii="Arial" w:hAnsi="Arial" w:cs="Arial"/>
          <w:sz w:val="28"/>
          <w:szCs w:val="28"/>
        </w:rPr>
        <w:t>входят</w:t>
      </w:r>
      <w:r w:rsidR="00E93E40" w:rsidRPr="00D91DA9">
        <w:rPr>
          <w:rFonts w:ascii="Arial" w:hAnsi="Arial" w:cs="Arial"/>
          <w:sz w:val="28"/>
          <w:szCs w:val="28"/>
        </w:rPr>
        <w:t xml:space="preserve"> </w:t>
      </w:r>
      <w:r w:rsidR="009D1399" w:rsidRPr="00D91DA9">
        <w:rPr>
          <w:rFonts w:ascii="Arial" w:hAnsi="Arial" w:cs="Arial"/>
          <w:sz w:val="28"/>
          <w:szCs w:val="28"/>
        </w:rPr>
        <w:t>как</w:t>
      </w:r>
      <w:r w:rsidR="00E93E40" w:rsidRPr="00D91DA9">
        <w:rPr>
          <w:rFonts w:ascii="Arial" w:hAnsi="Arial" w:cs="Arial"/>
          <w:sz w:val="28"/>
          <w:szCs w:val="28"/>
        </w:rPr>
        <w:t xml:space="preserve"> </w:t>
      </w:r>
      <w:r w:rsidR="009D1399" w:rsidRPr="00D91DA9">
        <w:rPr>
          <w:rFonts w:ascii="Arial" w:hAnsi="Arial" w:cs="Arial"/>
          <w:sz w:val="28"/>
          <w:szCs w:val="28"/>
        </w:rPr>
        <w:t>профессиональные</w:t>
      </w:r>
      <w:r w:rsidR="00E93E40" w:rsidRPr="00D91DA9">
        <w:rPr>
          <w:rFonts w:ascii="Arial" w:hAnsi="Arial" w:cs="Arial"/>
          <w:sz w:val="28"/>
          <w:szCs w:val="28"/>
        </w:rPr>
        <w:t xml:space="preserve"> </w:t>
      </w:r>
      <w:r w:rsidR="009D1399" w:rsidRPr="00D91DA9">
        <w:rPr>
          <w:rFonts w:ascii="Arial" w:hAnsi="Arial" w:cs="Arial"/>
          <w:sz w:val="28"/>
          <w:szCs w:val="28"/>
        </w:rPr>
        <w:t>журналисты,</w:t>
      </w:r>
      <w:r w:rsidR="00E93E40" w:rsidRPr="00D91DA9">
        <w:rPr>
          <w:rFonts w:ascii="Arial" w:hAnsi="Arial" w:cs="Arial"/>
          <w:sz w:val="28"/>
          <w:szCs w:val="28"/>
        </w:rPr>
        <w:t xml:space="preserve"> </w:t>
      </w:r>
      <w:r w:rsidR="009D1399" w:rsidRPr="00D91DA9">
        <w:rPr>
          <w:rFonts w:ascii="Arial" w:hAnsi="Arial" w:cs="Arial"/>
          <w:sz w:val="28"/>
          <w:szCs w:val="28"/>
        </w:rPr>
        <w:t>так</w:t>
      </w:r>
      <w:r w:rsidR="00E93E40" w:rsidRPr="00D91DA9">
        <w:rPr>
          <w:rFonts w:ascii="Arial" w:hAnsi="Arial" w:cs="Arial"/>
          <w:sz w:val="28"/>
          <w:szCs w:val="28"/>
        </w:rPr>
        <w:t xml:space="preserve"> </w:t>
      </w:r>
      <w:r w:rsidR="009D1399" w:rsidRPr="00D91DA9">
        <w:rPr>
          <w:rFonts w:ascii="Arial" w:hAnsi="Arial" w:cs="Arial"/>
          <w:sz w:val="28"/>
          <w:szCs w:val="28"/>
        </w:rPr>
        <w:t>и</w:t>
      </w:r>
      <w:r w:rsidR="00E93E40" w:rsidRPr="00D91DA9">
        <w:rPr>
          <w:rFonts w:ascii="Arial" w:hAnsi="Arial" w:cs="Arial"/>
          <w:sz w:val="28"/>
          <w:szCs w:val="28"/>
        </w:rPr>
        <w:t xml:space="preserve"> </w:t>
      </w:r>
      <w:r w:rsidR="009D1399" w:rsidRPr="00D91DA9">
        <w:rPr>
          <w:rFonts w:ascii="Arial" w:hAnsi="Arial" w:cs="Arial"/>
          <w:sz w:val="28"/>
          <w:szCs w:val="28"/>
        </w:rPr>
        <w:t>представители</w:t>
      </w:r>
      <w:r w:rsidR="00E93E40" w:rsidRPr="00D91DA9">
        <w:rPr>
          <w:rFonts w:ascii="Arial" w:hAnsi="Arial" w:cs="Arial"/>
          <w:sz w:val="28"/>
          <w:szCs w:val="28"/>
        </w:rPr>
        <w:t xml:space="preserve"> </w:t>
      </w:r>
      <w:r w:rsidR="009D1399" w:rsidRPr="00D91DA9">
        <w:rPr>
          <w:rFonts w:ascii="Arial" w:hAnsi="Arial" w:cs="Arial"/>
          <w:sz w:val="28"/>
          <w:szCs w:val="28"/>
        </w:rPr>
        <w:t>других</w:t>
      </w:r>
      <w:r w:rsidR="00E93E40" w:rsidRPr="00D91DA9">
        <w:rPr>
          <w:rFonts w:ascii="Arial" w:hAnsi="Arial" w:cs="Arial"/>
          <w:sz w:val="28"/>
          <w:szCs w:val="28"/>
        </w:rPr>
        <w:t xml:space="preserve"> </w:t>
      </w:r>
      <w:r w:rsidR="009D1399" w:rsidRPr="00D91DA9">
        <w:rPr>
          <w:rFonts w:ascii="Arial" w:hAnsi="Arial" w:cs="Arial"/>
          <w:sz w:val="28"/>
          <w:szCs w:val="28"/>
        </w:rPr>
        <w:t>профессий.</w:t>
      </w:r>
      <w:r w:rsidR="00E93E40" w:rsidRPr="00D91DA9">
        <w:rPr>
          <w:rFonts w:ascii="Arial" w:hAnsi="Arial" w:cs="Arial"/>
          <w:sz w:val="28"/>
          <w:szCs w:val="28"/>
        </w:rPr>
        <w:t xml:space="preserve"> </w:t>
      </w:r>
      <w:r w:rsidR="009D1399" w:rsidRPr="00D91DA9">
        <w:rPr>
          <w:rFonts w:ascii="Arial" w:hAnsi="Arial" w:cs="Arial"/>
          <w:sz w:val="28"/>
          <w:szCs w:val="28"/>
        </w:rPr>
        <w:t>Таким</w:t>
      </w:r>
      <w:r w:rsidR="00E93E40" w:rsidRPr="00D91DA9">
        <w:rPr>
          <w:rFonts w:ascii="Arial" w:hAnsi="Arial" w:cs="Arial"/>
          <w:sz w:val="28"/>
          <w:szCs w:val="28"/>
        </w:rPr>
        <w:t xml:space="preserve"> </w:t>
      </w:r>
      <w:r w:rsidR="009D1399" w:rsidRPr="00D91DA9">
        <w:rPr>
          <w:rFonts w:ascii="Arial" w:hAnsi="Arial" w:cs="Arial"/>
          <w:sz w:val="28"/>
          <w:szCs w:val="28"/>
        </w:rPr>
        <w:t>образом,</w:t>
      </w:r>
      <w:r w:rsidR="00E93E40" w:rsidRPr="00D91DA9">
        <w:rPr>
          <w:rFonts w:ascii="Arial" w:hAnsi="Arial" w:cs="Arial"/>
          <w:sz w:val="28"/>
          <w:szCs w:val="28"/>
        </w:rPr>
        <w:t xml:space="preserve"> </w:t>
      </w:r>
      <w:r w:rsidR="009D1399" w:rsidRPr="00D91DA9">
        <w:rPr>
          <w:rFonts w:ascii="Arial" w:hAnsi="Arial" w:cs="Arial"/>
          <w:sz w:val="28"/>
          <w:szCs w:val="28"/>
        </w:rPr>
        <w:t>британский</w:t>
      </w:r>
      <w:r w:rsidR="00E93E40" w:rsidRPr="00D91DA9">
        <w:rPr>
          <w:rFonts w:ascii="Arial" w:hAnsi="Arial" w:cs="Arial"/>
          <w:sz w:val="28"/>
          <w:szCs w:val="28"/>
        </w:rPr>
        <w:t xml:space="preserve"> </w:t>
      </w:r>
      <w:r w:rsidR="009D1399" w:rsidRPr="00D91DA9">
        <w:rPr>
          <w:rFonts w:ascii="Arial" w:hAnsi="Arial" w:cs="Arial"/>
          <w:sz w:val="28"/>
          <w:szCs w:val="28"/>
        </w:rPr>
        <w:t>орган</w:t>
      </w:r>
      <w:r w:rsidR="00E93E40" w:rsidRPr="00D91DA9">
        <w:rPr>
          <w:rFonts w:ascii="Arial" w:hAnsi="Arial" w:cs="Arial"/>
          <w:sz w:val="28"/>
          <w:szCs w:val="28"/>
        </w:rPr>
        <w:t xml:space="preserve"> </w:t>
      </w:r>
      <w:r w:rsidR="009D1399" w:rsidRPr="00D91DA9">
        <w:rPr>
          <w:rFonts w:ascii="Arial" w:hAnsi="Arial" w:cs="Arial"/>
          <w:sz w:val="28"/>
          <w:szCs w:val="28"/>
        </w:rPr>
        <w:t>саморегулирования</w:t>
      </w:r>
      <w:r w:rsidR="00E93E40" w:rsidRPr="00D91DA9">
        <w:rPr>
          <w:rFonts w:ascii="Arial" w:hAnsi="Arial" w:cs="Arial"/>
          <w:sz w:val="28"/>
          <w:szCs w:val="28"/>
        </w:rPr>
        <w:t xml:space="preserve"> </w:t>
      </w:r>
      <w:r w:rsidR="009D1399" w:rsidRPr="00D91DA9">
        <w:rPr>
          <w:rFonts w:ascii="Arial" w:hAnsi="Arial" w:cs="Arial"/>
          <w:sz w:val="28"/>
          <w:szCs w:val="28"/>
        </w:rPr>
        <w:t>представляет</w:t>
      </w:r>
      <w:r w:rsidR="00E93E40" w:rsidRPr="00D91DA9">
        <w:rPr>
          <w:rFonts w:ascii="Arial" w:hAnsi="Arial" w:cs="Arial"/>
          <w:sz w:val="28"/>
          <w:szCs w:val="28"/>
        </w:rPr>
        <w:t xml:space="preserve"> </w:t>
      </w:r>
      <w:r w:rsidR="009D1399" w:rsidRPr="00D91DA9">
        <w:rPr>
          <w:rFonts w:ascii="Arial" w:hAnsi="Arial" w:cs="Arial"/>
          <w:sz w:val="28"/>
          <w:szCs w:val="28"/>
        </w:rPr>
        <w:t>собой</w:t>
      </w:r>
      <w:r w:rsidR="00E93E40" w:rsidRPr="00D91DA9">
        <w:rPr>
          <w:rFonts w:ascii="Arial" w:hAnsi="Arial" w:cs="Arial"/>
          <w:sz w:val="28"/>
          <w:szCs w:val="28"/>
        </w:rPr>
        <w:t xml:space="preserve"> </w:t>
      </w:r>
      <w:r w:rsidR="009D1399" w:rsidRPr="00D91DA9">
        <w:rPr>
          <w:rFonts w:ascii="Arial" w:hAnsi="Arial" w:cs="Arial"/>
          <w:sz w:val="28"/>
          <w:szCs w:val="28"/>
        </w:rPr>
        <w:t>совет</w:t>
      </w:r>
      <w:r w:rsidR="00E93E40" w:rsidRPr="00D91DA9">
        <w:rPr>
          <w:rFonts w:ascii="Arial" w:hAnsi="Arial" w:cs="Arial"/>
          <w:sz w:val="28"/>
          <w:szCs w:val="28"/>
        </w:rPr>
        <w:t xml:space="preserve"> </w:t>
      </w:r>
      <w:r w:rsidR="009D1399" w:rsidRPr="00D91DA9">
        <w:rPr>
          <w:rFonts w:ascii="Arial" w:hAnsi="Arial" w:cs="Arial"/>
          <w:sz w:val="28"/>
          <w:szCs w:val="28"/>
        </w:rPr>
        <w:t>открытого</w:t>
      </w:r>
      <w:r w:rsidR="00E93E40" w:rsidRPr="00D91DA9">
        <w:rPr>
          <w:rFonts w:ascii="Arial" w:hAnsi="Arial" w:cs="Arial"/>
          <w:sz w:val="28"/>
          <w:szCs w:val="28"/>
        </w:rPr>
        <w:t xml:space="preserve"> </w:t>
      </w:r>
      <w:r w:rsidR="009D1399" w:rsidRPr="00D91DA9">
        <w:rPr>
          <w:rFonts w:ascii="Arial" w:hAnsi="Arial" w:cs="Arial"/>
          <w:sz w:val="28"/>
          <w:szCs w:val="28"/>
        </w:rPr>
        <w:t>типа.</w:t>
      </w:r>
      <w:r w:rsidR="00E93E40" w:rsidRPr="00D91DA9">
        <w:rPr>
          <w:rFonts w:ascii="Arial" w:hAnsi="Arial" w:cs="Arial"/>
          <w:sz w:val="28"/>
          <w:szCs w:val="28"/>
        </w:rPr>
        <w:t xml:space="preserve"> </w:t>
      </w:r>
    </w:p>
    <w:p w14:paraId="676A87E0" w14:textId="77777777" w:rsidR="0012020C" w:rsidRDefault="0012020C" w:rsidP="00D91DA9">
      <w:pPr>
        <w:shd w:val="clear" w:color="auto" w:fill="FFFFFF"/>
        <w:spacing w:after="0" w:line="240" w:lineRule="auto"/>
        <w:jc w:val="both"/>
        <w:rPr>
          <w:rFonts w:ascii="Arial" w:hAnsi="Arial" w:cs="Arial"/>
          <w:sz w:val="28"/>
          <w:szCs w:val="28"/>
        </w:rPr>
      </w:pPr>
    </w:p>
    <w:p w14:paraId="7CEB8A24" w14:textId="77777777" w:rsidR="0012020C"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Комиссия</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жалобам</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прессу</w:t>
      </w:r>
      <w:r w:rsidR="00E93E40" w:rsidRPr="00D91DA9">
        <w:rPr>
          <w:rFonts w:ascii="Arial" w:hAnsi="Arial" w:cs="Arial"/>
          <w:sz w:val="28"/>
          <w:szCs w:val="28"/>
        </w:rPr>
        <w:t xml:space="preserve"> </w:t>
      </w:r>
      <w:r w:rsidRPr="00D91DA9">
        <w:rPr>
          <w:rFonts w:ascii="Arial" w:hAnsi="Arial" w:cs="Arial"/>
          <w:sz w:val="28"/>
          <w:szCs w:val="28"/>
        </w:rPr>
        <w:t>была</w:t>
      </w:r>
      <w:r w:rsidR="00E93E40" w:rsidRPr="00D91DA9">
        <w:rPr>
          <w:rFonts w:ascii="Arial" w:hAnsi="Arial" w:cs="Arial"/>
          <w:sz w:val="28"/>
          <w:szCs w:val="28"/>
        </w:rPr>
        <w:t xml:space="preserve"> </w:t>
      </w:r>
      <w:r w:rsidRPr="00D91DA9">
        <w:rPr>
          <w:rFonts w:ascii="Arial" w:hAnsi="Arial" w:cs="Arial"/>
          <w:sz w:val="28"/>
          <w:szCs w:val="28"/>
        </w:rPr>
        <w:t>организована</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1953</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претерпела</w:t>
      </w:r>
      <w:r w:rsidR="00E93E40" w:rsidRPr="00D91DA9">
        <w:rPr>
          <w:rFonts w:ascii="Arial" w:hAnsi="Arial" w:cs="Arial"/>
          <w:sz w:val="28"/>
          <w:szCs w:val="28"/>
        </w:rPr>
        <w:t xml:space="preserve"> </w:t>
      </w:r>
      <w:r w:rsidRPr="00D91DA9">
        <w:rPr>
          <w:rFonts w:ascii="Arial" w:hAnsi="Arial" w:cs="Arial"/>
          <w:sz w:val="28"/>
          <w:szCs w:val="28"/>
        </w:rPr>
        <w:t>реформирование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1963</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была</w:t>
      </w:r>
      <w:r w:rsidR="00E93E40" w:rsidRPr="00D91DA9">
        <w:rPr>
          <w:rFonts w:ascii="Arial" w:hAnsi="Arial" w:cs="Arial"/>
          <w:sz w:val="28"/>
          <w:szCs w:val="28"/>
        </w:rPr>
        <w:t xml:space="preserve"> </w:t>
      </w:r>
      <w:r w:rsidRPr="00D91DA9">
        <w:rPr>
          <w:rFonts w:ascii="Arial" w:hAnsi="Arial" w:cs="Arial"/>
          <w:sz w:val="28"/>
          <w:szCs w:val="28"/>
        </w:rPr>
        <w:t>окончательно</w:t>
      </w:r>
      <w:r w:rsidR="00E93E40" w:rsidRPr="00D91DA9">
        <w:rPr>
          <w:rFonts w:ascii="Arial" w:hAnsi="Arial" w:cs="Arial"/>
          <w:sz w:val="28"/>
          <w:szCs w:val="28"/>
        </w:rPr>
        <w:t xml:space="preserve"> </w:t>
      </w:r>
      <w:r w:rsidRPr="00D91DA9">
        <w:rPr>
          <w:rFonts w:ascii="Arial" w:hAnsi="Arial" w:cs="Arial"/>
          <w:sz w:val="28"/>
          <w:szCs w:val="28"/>
        </w:rPr>
        <w:t>реорганизована</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1991.</w:t>
      </w:r>
      <w:r w:rsidR="00E93E40" w:rsidRPr="00D91DA9">
        <w:rPr>
          <w:rFonts w:ascii="Arial" w:hAnsi="Arial" w:cs="Arial"/>
          <w:sz w:val="28"/>
          <w:szCs w:val="28"/>
        </w:rPr>
        <w:t xml:space="preserve"> </w:t>
      </w:r>
      <w:r w:rsidRPr="00D91DA9">
        <w:rPr>
          <w:rFonts w:ascii="Arial" w:hAnsi="Arial" w:cs="Arial"/>
          <w:sz w:val="28"/>
          <w:szCs w:val="28"/>
        </w:rPr>
        <w:t>Реорганизация</w:t>
      </w:r>
      <w:r w:rsidR="00E93E40" w:rsidRPr="00D91DA9">
        <w:rPr>
          <w:rFonts w:ascii="Arial" w:hAnsi="Arial" w:cs="Arial"/>
          <w:sz w:val="28"/>
          <w:szCs w:val="28"/>
        </w:rPr>
        <w:t xml:space="preserve"> </w:t>
      </w:r>
      <w:r w:rsidRPr="00D91DA9">
        <w:rPr>
          <w:rFonts w:ascii="Arial" w:hAnsi="Arial" w:cs="Arial"/>
          <w:sz w:val="28"/>
          <w:szCs w:val="28"/>
        </w:rPr>
        <w:t>комиссии</w:t>
      </w:r>
      <w:r w:rsidR="00E93E40" w:rsidRPr="00D91DA9">
        <w:rPr>
          <w:rFonts w:ascii="Arial" w:hAnsi="Arial" w:cs="Arial"/>
          <w:sz w:val="28"/>
          <w:szCs w:val="28"/>
        </w:rPr>
        <w:t xml:space="preserve"> </w:t>
      </w:r>
      <w:r w:rsidRPr="00D91DA9">
        <w:rPr>
          <w:rFonts w:ascii="Arial" w:hAnsi="Arial" w:cs="Arial"/>
          <w:sz w:val="28"/>
          <w:szCs w:val="28"/>
        </w:rPr>
        <w:t>стала</w:t>
      </w:r>
      <w:r w:rsidR="00E93E40" w:rsidRPr="00D91DA9">
        <w:rPr>
          <w:rFonts w:ascii="Arial" w:hAnsi="Arial" w:cs="Arial"/>
          <w:sz w:val="28"/>
          <w:szCs w:val="28"/>
        </w:rPr>
        <w:t xml:space="preserve"> </w:t>
      </w:r>
      <w:r w:rsidRPr="00D91DA9">
        <w:rPr>
          <w:rFonts w:ascii="Arial" w:hAnsi="Arial" w:cs="Arial"/>
          <w:sz w:val="28"/>
          <w:szCs w:val="28"/>
        </w:rPr>
        <w:t>вынужденной</w:t>
      </w:r>
      <w:r w:rsidR="00E93E40" w:rsidRPr="00D91DA9">
        <w:rPr>
          <w:rFonts w:ascii="Arial" w:hAnsi="Arial" w:cs="Arial"/>
          <w:sz w:val="28"/>
          <w:szCs w:val="28"/>
        </w:rPr>
        <w:t xml:space="preserve"> </w:t>
      </w:r>
      <w:r w:rsidRPr="00D91DA9">
        <w:rPr>
          <w:rFonts w:ascii="Arial" w:hAnsi="Arial" w:cs="Arial"/>
          <w:sz w:val="28"/>
          <w:szCs w:val="28"/>
        </w:rPr>
        <w:t>мерой:</w:t>
      </w:r>
      <w:r w:rsidR="00E93E40" w:rsidRPr="00D91DA9">
        <w:rPr>
          <w:rFonts w:ascii="Arial" w:hAnsi="Arial" w:cs="Arial"/>
          <w:sz w:val="28"/>
          <w:szCs w:val="28"/>
        </w:rPr>
        <w:t xml:space="preserve"> </w:t>
      </w:r>
      <w:r w:rsidRPr="00D91DA9">
        <w:rPr>
          <w:rFonts w:ascii="Arial" w:hAnsi="Arial" w:cs="Arial"/>
          <w:sz w:val="28"/>
          <w:szCs w:val="28"/>
        </w:rPr>
        <w:t>правительственная</w:t>
      </w:r>
      <w:r w:rsidR="00E93E40" w:rsidRPr="00D91DA9">
        <w:rPr>
          <w:rFonts w:ascii="Arial" w:hAnsi="Arial" w:cs="Arial"/>
          <w:sz w:val="28"/>
          <w:szCs w:val="28"/>
        </w:rPr>
        <w:t xml:space="preserve"> </w:t>
      </w:r>
      <w:r w:rsidRPr="00D91DA9">
        <w:rPr>
          <w:rFonts w:ascii="Arial" w:hAnsi="Arial" w:cs="Arial"/>
          <w:sz w:val="28"/>
          <w:szCs w:val="28"/>
        </w:rPr>
        <w:t>комиссия</w:t>
      </w:r>
      <w:r w:rsidR="00E93E40" w:rsidRPr="00D91DA9">
        <w:rPr>
          <w:rFonts w:ascii="Arial" w:hAnsi="Arial" w:cs="Arial"/>
          <w:sz w:val="28"/>
          <w:szCs w:val="28"/>
        </w:rPr>
        <w:t xml:space="preserve"> </w:t>
      </w:r>
      <w:r w:rsidRPr="00D91DA9">
        <w:rPr>
          <w:rFonts w:ascii="Arial" w:hAnsi="Arial" w:cs="Arial"/>
          <w:sz w:val="28"/>
          <w:szCs w:val="28"/>
        </w:rPr>
        <w:t>осудила</w:t>
      </w:r>
      <w:r w:rsidR="00E93E40" w:rsidRPr="00D91DA9">
        <w:rPr>
          <w:rFonts w:ascii="Arial" w:hAnsi="Arial" w:cs="Arial"/>
          <w:sz w:val="28"/>
          <w:szCs w:val="28"/>
        </w:rPr>
        <w:t xml:space="preserve"> </w:t>
      </w:r>
      <w:r w:rsidRPr="00D91DA9">
        <w:rPr>
          <w:rFonts w:ascii="Arial" w:hAnsi="Arial" w:cs="Arial"/>
          <w:sz w:val="28"/>
          <w:szCs w:val="28"/>
        </w:rPr>
        <w:t>неэффективность</w:t>
      </w:r>
      <w:r w:rsidR="00E93E40" w:rsidRPr="00D91DA9">
        <w:rPr>
          <w:rFonts w:ascii="Arial" w:hAnsi="Arial" w:cs="Arial"/>
          <w:sz w:val="28"/>
          <w:szCs w:val="28"/>
        </w:rPr>
        <w:t xml:space="preserve"> </w:t>
      </w:r>
      <w:r w:rsidRPr="00D91DA9">
        <w:rPr>
          <w:rFonts w:ascii="Arial" w:hAnsi="Arial" w:cs="Arial"/>
          <w:sz w:val="28"/>
          <w:szCs w:val="28"/>
        </w:rPr>
        <w:t>работающего</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1953</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органа.</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сегодняшний</w:t>
      </w:r>
      <w:r w:rsidR="00E93E40" w:rsidRPr="00D91DA9">
        <w:rPr>
          <w:rFonts w:ascii="Arial" w:hAnsi="Arial" w:cs="Arial"/>
          <w:sz w:val="28"/>
          <w:szCs w:val="28"/>
        </w:rPr>
        <w:t xml:space="preserve"> </w:t>
      </w:r>
      <w:r w:rsidRPr="00D91DA9">
        <w:rPr>
          <w:rFonts w:ascii="Arial" w:hAnsi="Arial" w:cs="Arial"/>
          <w:sz w:val="28"/>
          <w:szCs w:val="28"/>
        </w:rPr>
        <w:t>день</w:t>
      </w:r>
      <w:r w:rsidR="00E93E40" w:rsidRPr="00D91DA9">
        <w:rPr>
          <w:rFonts w:ascii="Arial" w:hAnsi="Arial" w:cs="Arial"/>
          <w:sz w:val="28"/>
          <w:szCs w:val="28"/>
        </w:rPr>
        <w:t xml:space="preserve"> </w:t>
      </w:r>
      <w:r w:rsidRPr="00D91DA9">
        <w:rPr>
          <w:rFonts w:ascii="Arial" w:hAnsi="Arial" w:cs="Arial"/>
          <w:sz w:val="28"/>
          <w:szCs w:val="28"/>
        </w:rPr>
        <w:t>орган</w:t>
      </w:r>
      <w:r w:rsidR="00E93E40" w:rsidRPr="00D91DA9">
        <w:rPr>
          <w:rFonts w:ascii="Arial" w:hAnsi="Arial" w:cs="Arial"/>
          <w:sz w:val="28"/>
          <w:szCs w:val="28"/>
        </w:rPr>
        <w:t xml:space="preserve"> </w:t>
      </w:r>
      <w:r w:rsidRPr="00D91DA9">
        <w:rPr>
          <w:rFonts w:ascii="Arial" w:hAnsi="Arial" w:cs="Arial"/>
          <w:sz w:val="28"/>
          <w:szCs w:val="28"/>
        </w:rPr>
        <w:t>саморегулирования</w:t>
      </w:r>
      <w:r w:rsidR="00E93E40" w:rsidRPr="00D91DA9">
        <w:rPr>
          <w:rFonts w:ascii="Arial" w:hAnsi="Arial" w:cs="Arial"/>
          <w:sz w:val="28"/>
          <w:szCs w:val="28"/>
        </w:rPr>
        <w:t xml:space="preserve"> </w:t>
      </w:r>
      <w:r w:rsidRPr="00D91DA9">
        <w:rPr>
          <w:rFonts w:ascii="Arial" w:hAnsi="Arial" w:cs="Arial"/>
          <w:sz w:val="28"/>
          <w:szCs w:val="28"/>
        </w:rPr>
        <w:t>рассматривает</w:t>
      </w:r>
      <w:r w:rsidR="00E93E40" w:rsidRPr="00D91DA9">
        <w:rPr>
          <w:rFonts w:ascii="Arial" w:hAnsi="Arial" w:cs="Arial"/>
          <w:sz w:val="28"/>
          <w:szCs w:val="28"/>
        </w:rPr>
        <w:t xml:space="preserve"> </w:t>
      </w:r>
      <w:r w:rsidRPr="00D91DA9">
        <w:rPr>
          <w:rFonts w:ascii="Arial" w:hAnsi="Arial" w:cs="Arial"/>
          <w:sz w:val="28"/>
          <w:szCs w:val="28"/>
        </w:rPr>
        <w:t>только</w:t>
      </w:r>
      <w:r w:rsidR="00E93E40" w:rsidRPr="00D91DA9">
        <w:rPr>
          <w:rFonts w:ascii="Arial" w:hAnsi="Arial" w:cs="Arial"/>
          <w:sz w:val="28"/>
          <w:szCs w:val="28"/>
        </w:rPr>
        <w:t xml:space="preserve"> </w:t>
      </w:r>
      <w:r w:rsidRPr="00D91DA9">
        <w:rPr>
          <w:rFonts w:ascii="Arial" w:hAnsi="Arial" w:cs="Arial"/>
          <w:sz w:val="28"/>
          <w:szCs w:val="28"/>
        </w:rPr>
        <w:t>те</w:t>
      </w:r>
      <w:r w:rsidR="00E93E40" w:rsidRPr="00D91DA9">
        <w:rPr>
          <w:rFonts w:ascii="Arial" w:hAnsi="Arial" w:cs="Arial"/>
          <w:sz w:val="28"/>
          <w:szCs w:val="28"/>
        </w:rPr>
        <w:t xml:space="preserve"> </w:t>
      </w:r>
      <w:r w:rsidRPr="00D91DA9">
        <w:rPr>
          <w:rFonts w:ascii="Arial" w:hAnsi="Arial" w:cs="Arial"/>
          <w:sz w:val="28"/>
          <w:szCs w:val="28"/>
        </w:rPr>
        <w:t>жалобы,</w:t>
      </w:r>
      <w:r w:rsidR="00E93E40" w:rsidRPr="00D91DA9">
        <w:rPr>
          <w:rFonts w:ascii="Arial" w:hAnsi="Arial" w:cs="Arial"/>
          <w:sz w:val="28"/>
          <w:szCs w:val="28"/>
        </w:rPr>
        <w:t xml:space="preserve"> </w:t>
      </w:r>
      <w:r w:rsidRPr="00D91DA9">
        <w:rPr>
          <w:rFonts w:ascii="Arial" w:hAnsi="Arial" w:cs="Arial"/>
          <w:sz w:val="28"/>
          <w:szCs w:val="28"/>
        </w:rPr>
        <w:t>которые</w:t>
      </w:r>
      <w:r w:rsidR="00E93E40" w:rsidRPr="00D91DA9">
        <w:rPr>
          <w:rFonts w:ascii="Arial" w:hAnsi="Arial" w:cs="Arial"/>
          <w:sz w:val="28"/>
          <w:szCs w:val="28"/>
        </w:rPr>
        <w:t xml:space="preserve"> </w:t>
      </w:r>
      <w:r w:rsidRPr="00D91DA9">
        <w:rPr>
          <w:rFonts w:ascii="Arial" w:hAnsi="Arial" w:cs="Arial"/>
          <w:sz w:val="28"/>
          <w:szCs w:val="28"/>
        </w:rPr>
        <w:t>касаются</w:t>
      </w:r>
      <w:r w:rsidR="00E93E40" w:rsidRPr="00D91DA9">
        <w:rPr>
          <w:rFonts w:ascii="Arial" w:hAnsi="Arial" w:cs="Arial"/>
          <w:sz w:val="28"/>
          <w:szCs w:val="28"/>
        </w:rPr>
        <w:t xml:space="preserve"> </w:t>
      </w:r>
      <w:r w:rsidRPr="00D91DA9">
        <w:rPr>
          <w:rFonts w:ascii="Arial" w:hAnsi="Arial" w:cs="Arial"/>
          <w:sz w:val="28"/>
          <w:szCs w:val="28"/>
        </w:rPr>
        <w:t>печатной</w:t>
      </w:r>
      <w:r w:rsidR="00E93E40" w:rsidRPr="00D91DA9">
        <w:rPr>
          <w:rFonts w:ascii="Arial" w:hAnsi="Arial" w:cs="Arial"/>
          <w:sz w:val="28"/>
          <w:szCs w:val="28"/>
        </w:rPr>
        <w:t xml:space="preserve"> </w:t>
      </w:r>
      <w:r w:rsidRPr="00D91DA9">
        <w:rPr>
          <w:rFonts w:ascii="Arial" w:hAnsi="Arial" w:cs="Arial"/>
          <w:sz w:val="28"/>
          <w:szCs w:val="28"/>
        </w:rPr>
        <w:t>продукции,</w:t>
      </w:r>
      <w:r w:rsidR="00E93E40" w:rsidRPr="00D91DA9">
        <w:rPr>
          <w:rFonts w:ascii="Arial" w:hAnsi="Arial" w:cs="Arial"/>
          <w:sz w:val="28"/>
          <w:szCs w:val="28"/>
        </w:rPr>
        <w:t xml:space="preserve"> </w:t>
      </w:r>
      <w:r w:rsidRPr="00D91DA9">
        <w:rPr>
          <w:rFonts w:ascii="Arial" w:hAnsi="Arial" w:cs="Arial"/>
          <w:sz w:val="28"/>
          <w:szCs w:val="28"/>
        </w:rPr>
        <w:t>а</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официальных</w:t>
      </w:r>
      <w:r w:rsidR="00E93E40" w:rsidRPr="00D91DA9">
        <w:rPr>
          <w:rFonts w:ascii="Arial" w:hAnsi="Arial" w:cs="Arial"/>
          <w:sz w:val="28"/>
          <w:szCs w:val="28"/>
        </w:rPr>
        <w:t xml:space="preserve"> </w:t>
      </w:r>
      <w:r w:rsidRPr="00D91DA9">
        <w:rPr>
          <w:rFonts w:ascii="Arial" w:hAnsi="Arial" w:cs="Arial"/>
          <w:sz w:val="28"/>
          <w:szCs w:val="28"/>
        </w:rPr>
        <w:t>сайтов</w:t>
      </w:r>
      <w:r w:rsidR="00E93E40" w:rsidRPr="00D91DA9">
        <w:rPr>
          <w:rFonts w:ascii="Arial" w:hAnsi="Arial" w:cs="Arial"/>
          <w:sz w:val="28"/>
          <w:szCs w:val="28"/>
        </w:rPr>
        <w:t xml:space="preserve"> </w:t>
      </w:r>
      <w:r w:rsidRPr="00D91DA9">
        <w:rPr>
          <w:rFonts w:ascii="Arial" w:hAnsi="Arial" w:cs="Arial"/>
          <w:sz w:val="28"/>
          <w:szCs w:val="28"/>
        </w:rPr>
        <w:t>периодических</w:t>
      </w:r>
      <w:r w:rsidR="00E93E40" w:rsidRPr="00D91DA9">
        <w:rPr>
          <w:rFonts w:ascii="Arial" w:hAnsi="Arial" w:cs="Arial"/>
          <w:sz w:val="28"/>
          <w:szCs w:val="28"/>
        </w:rPr>
        <w:t xml:space="preserve"> </w:t>
      </w:r>
      <w:r w:rsidRPr="00D91DA9">
        <w:rPr>
          <w:rFonts w:ascii="Arial" w:hAnsi="Arial" w:cs="Arial"/>
          <w:sz w:val="28"/>
          <w:szCs w:val="28"/>
        </w:rPr>
        <w:t>печатных</w:t>
      </w:r>
      <w:r w:rsidR="00E93E40" w:rsidRPr="00D91DA9">
        <w:rPr>
          <w:rFonts w:ascii="Arial" w:hAnsi="Arial" w:cs="Arial"/>
          <w:sz w:val="28"/>
          <w:szCs w:val="28"/>
        </w:rPr>
        <w:t xml:space="preserve"> </w:t>
      </w:r>
      <w:r w:rsidRPr="00D91DA9">
        <w:rPr>
          <w:rFonts w:ascii="Arial" w:hAnsi="Arial" w:cs="Arial"/>
          <w:sz w:val="28"/>
          <w:szCs w:val="28"/>
        </w:rPr>
        <w:t>изданий.</w:t>
      </w:r>
      <w:r w:rsidR="00E93E40" w:rsidRPr="00D91DA9">
        <w:rPr>
          <w:rFonts w:ascii="Arial" w:hAnsi="Arial" w:cs="Arial"/>
          <w:sz w:val="28"/>
          <w:szCs w:val="28"/>
        </w:rPr>
        <w:t xml:space="preserve"> </w:t>
      </w:r>
      <w:r w:rsidRPr="00D91DA9">
        <w:rPr>
          <w:rFonts w:ascii="Arial" w:hAnsi="Arial" w:cs="Arial"/>
          <w:sz w:val="28"/>
          <w:szCs w:val="28"/>
        </w:rPr>
        <w:t>Финансирование</w:t>
      </w:r>
      <w:r w:rsidR="00E93E40" w:rsidRPr="00D91DA9">
        <w:rPr>
          <w:rFonts w:ascii="Arial" w:hAnsi="Arial" w:cs="Arial"/>
          <w:sz w:val="28"/>
          <w:szCs w:val="28"/>
        </w:rPr>
        <w:t xml:space="preserve"> </w:t>
      </w:r>
      <w:r w:rsidRPr="00D91DA9">
        <w:rPr>
          <w:rFonts w:ascii="Arial" w:hAnsi="Arial" w:cs="Arial"/>
          <w:sz w:val="28"/>
          <w:szCs w:val="28"/>
        </w:rPr>
        <w:t>Британского</w:t>
      </w:r>
      <w:r w:rsidR="00E93E40" w:rsidRPr="00D91DA9">
        <w:rPr>
          <w:rFonts w:ascii="Arial" w:hAnsi="Arial" w:cs="Arial"/>
          <w:sz w:val="28"/>
          <w:szCs w:val="28"/>
        </w:rPr>
        <w:t xml:space="preserve"> </w:t>
      </w:r>
      <w:r w:rsidRPr="00D91DA9">
        <w:rPr>
          <w:rFonts w:ascii="Arial" w:hAnsi="Arial" w:cs="Arial"/>
          <w:sz w:val="28"/>
          <w:szCs w:val="28"/>
        </w:rPr>
        <w:t>совета</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как</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некоторых</w:t>
      </w:r>
      <w:r w:rsidR="00E93E40" w:rsidRPr="00D91DA9">
        <w:rPr>
          <w:rFonts w:ascii="Arial" w:hAnsi="Arial" w:cs="Arial"/>
          <w:sz w:val="28"/>
          <w:szCs w:val="28"/>
        </w:rPr>
        <w:t xml:space="preserve"> </w:t>
      </w:r>
      <w:r w:rsidRPr="00D91DA9">
        <w:rPr>
          <w:rFonts w:ascii="Arial" w:hAnsi="Arial" w:cs="Arial"/>
          <w:sz w:val="28"/>
          <w:szCs w:val="28"/>
        </w:rPr>
        <w:t>других</w:t>
      </w:r>
      <w:r w:rsidR="00E93E40" w:rsidRPr="00D91DA9">
        <w:rPr>
          <w:rFonts w:ascii="Arial" w:hAnsi="Arial" w:cs="Arial"/>
          <w:sz w:val="28"/>
          <w:szCs w:val="28"/>
        </w:rPr>
        <w:t xml:space="preserve"> </w:t>
      </w:r>
      <w:r w:rsidRPr="00D91DA9">
        <w:rPr>
          <w:rFonts w:ascii="Arial" w:hAnsi="Arial" w:cs="Arial"/>
          <w:sz w:val="28"/>
          <w:szCs w:val="28"/>
        </w:rPr>
        <w:t>европейских</w:t>
      </w:r>
      <w:r w:rsidR="00E93E40" w:rsidRPr="00D91DA9">
        <w:rPr>
          <w:rFonts w:ascii="Arial" w:hAnsi="Arial" w:cs="Arial"/>
          <w:sz w:val="28"/>
          <w:szCs w:val="28"/>
        </w:rPr>
        <w:t xml:space="preserve"> </w:t>
      </w:r>
      <w:r w:rsidRPr="00D91DA9">
        <w:rPr>
          <w:rFonts w:ascii="Arial" w:hAnsi="Arial" w:cs="Arial"/>
          <w:sz w:val="28"/>
          <w:szCs w:val="28"/>
        </w:rPr>
        <w:t>советов,</w:t>
      </w:r>
      <w:r w:rsidR="00E93E40" w:rsidRPr="00D91DA9">
        <w:rPr>
          <w:rFonts w:ascii="Arial" w:hAnsi="Arial" w:cs="Arial"/>
          <w:sz w:val="28"/>
          <w:szCs w:val="28"/>
        </w:rPr>
        <w:t xml:space="preserve"> </w:t>
      </w:r>
      <w:r w:rsidRPr="00D91DA9">
        <w:rPr>
          <w:rFonts w:ascii="Arial" w:hAnsi="Arial" w:cs="Arial"/>
          <w:sz w:val="28"/>
          <w:szCs w:val="28"/>
        </w:rPr>
        <w:t>происходит</w:t>
      </w:r>
      <w:r w:rsidR="00E93E40" w:rsidRPr="00D91DA9">
        <w:rPr>
          <w:rFonts w:ascii="Arial" w:hAnsi="Arial" w:cs="Arial"/>
          <w:sz w:val="28"/>
          <w:szCs w:val="28"/>
        </w:rPr>
        <w:t xml:space="preserve"> </w:t>
      </w:r>
      <w:r w:rsidRPr="00D91DA9">
        <w:rPr>
          <w:rFonts w:ascii="Arial" w:hAnsi="Arial" w:cs="Arial"/>
          <w:sz w:val="28"/>
          <w:szCs w:val="28"/>
        </w:rPr>
        <w:t>исключительно</w:t>
      </w:r>
      <w:r w:rsidR="00E93E40" w:rsidRPr="00D91DA9">
        <w:rPr>
          <w:rFonts w:ascii="Arial" w:hAnsi="Arial" w:cs="Arial"/>
          <w:sz w:val="28"/>
          <w:szCs w:val="28"/>
        </w:rPr>
        <w:t xml:space="preserve"> </w:t>
      </w:r>
      <w:r w:rsidRPr="00D91DA9">
        <w:rPr>
          <w:rFonts w:ascii="Arial" w:hAnsi="Arial" w:cs="Arial"/>
          <w:sz w:val="28"/>
          <w:szCs w:val="28"/>
        </w:rPr>
        <w:t>за</w:t>
      </w:r>
      <w:r w:rsidR="00E93E40" w:rsidRPr="00D91DA9">
        <w:rPr>
          <w:rFonts w:ascii="Arial" w:hAnsi="Arial" w:cs="Arial"/>
          <w:sz w:val="28"/>
          <w:szCs w:val="28"/>
        </w:rPr>
        <w:t xml:space="preserve"> </w:t>
      </w:r>
      <w:r w:rsidRPr="00D91DA9">
        <w:rPr>
          <w:rFonts w:ascii="Arial" w:hAnsi="Arial" w:cs="Arial"/>
          <w:sz w:val="28"/>
          <w:szCs w:val="28"/>
        </w:rPr>
        <w:t>счет</w:t>
      </w:r>
      <w:r w:rsidR="00E93E40" w:rsidRPr="00D91DA9">
        <w:rPr>
          <w:rFonts w:ascii="Arial" w:hAnsi="Arial" w:cs="Arial"/>
          <w:sz w:val="28"/>
          <w:szCs w:val="28"/>
        </w:rPr>
        <w:t xml:space="preserve"> </w:t>
      </w:r>
      <w:r w:rsidRPr="00D91DA9">
        <w:rPr>
          <w:rFonts w:ascii="Arial" w:hAnsi="Arial" w:cs="Arial"/>
          <w:sz w:val="28"/>
          <w:szCs w:val="28"/>
        </w:rPr>
        <w:t>владельцев</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p>
    <w:p w14:paraId="1C2DFFFA" w14:textId="77777777" w:rsidR="0012020C" w:rsidRDefault="0012020C" w:rsidP="00D91DA9">
      <w:pPr>
        <w:shd w:val="clear" w:color="auto" w:fill="FFFFFF"/>
        <w:spacing w:after="0" w:line="240" w:lineRule="auto"/>
        <w:jc w:val="both"/>
        <w:rPr>
          <w:rFonts w:ascii="Arial" w:hAnsi="Arial" w:cs="Arial"/>
          <w:sz w:val="28"/>
          <w:szCs w:val="28"/>
        </w:rPr>
      </w:pPr>
    </w:p>
    <w:p w14:paraId="46A29AA0" w14:textId="77777777" w:rsidR="0012020C"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Вопросами</w:t>
      </w:r>
      <w:r w:rsidR="00E93E40" w:rsidRPr="00D91DA9">
        <w:rPr>
          <w:rFonts w:ascii="Arial" w:hAnsi="Arial" w:cs="Arial"/>
          <w:sz w:val="28"/>
          <w:szCs w:val="28"/>
        </w:rPr>
        <w:t xml:space="preserve"> </w:t>
      </w:r>
      <w:r w:rsidRPr="00D91DA9">
        <w:rPr>
          <w:rFonts w:ascii="Arial" w:hAnsi="Arial" w:cs="Arial"/>
          <w:sz w:val="28"/>
          <w:szCs w:val="28"/>
        </w:rPr>
        <w:t>финансирования</w:t>
      </w:r>
      <w:r w:rsidR="00E93E40" w:rsidRPr="00D91DA9">
        <w:rPr>
          <w:rFonts w:ascii="Arial" w:hAnsi="Arial" w:cs="Arial"/>
          <w:sz w:val="28"/>
          <w:szCs w:val="28"/>
        </w:rPr>
        <w:t xml:space="preserve"> </w:t>
      </w:r>
      <w:r w:rsidRPr="00D91DA9">
        <w:rPr>
          <w:rFonts w:ascii="Arial" w:hAnsi="Arial" w:cs="Arial"/>
          <w:sz w:val="28"/>
          <w:szCs w:val="28"/>
        </w:rPr>
        <w:t>занимается</w:t>
      </w:r>
      <w:r w:rsidR="00E93E40" w:rsidRPr="00D91DA9">
        <w:rPr>
          <w:rFonts w:ascii="Arial" w:hAnsi="Arial" w:cs="Arial"/>
          <w:sz w:val="28"/>
          <w:szCs w:val="28"/>
        </w:rPr>
        <w:t xml:space="preserve"> </w:t>
      </w:r>
      <w:r w:rsidRPr="00D91DA9">
        <w:rPr>
          <w:rFonts w:ascii="Arial" w:hAnsi="Arial" w:cs="Arial"/>
          <w:sz w:val="28"/>
          <w:szCs w:val="28"/>
        </w:rPr>
        <w:t>независимый</w:t>
      </w:r>
      <w:r w:rsidR="00E93E40" w:rsidRPr="00D91DA9">
        <w:rPr>
          <w:rFonts w:ascii="Arial" w:hAnsi="Arial" w:cs="Arial"/>
          <w:sz w:val="28"/>
          <w:szCs w:val="28"/>
        </w:rPr>
        <w:t xml:space="preserve"> </w:t>
      </w:r>
      <w:r w:rsidRPr="00D91DA9">
        <w:rPr>
          <w:rFonts w:ascii="Arial" w:hAnsi="Arial" w:cs="Arial"/>
          <w:sz w:val="28"/>
          <w:szCs w:val="28"/>
        </w:rPr>
        <w:t>специально</w:t>
      </w:r>
      <w:r w:rsidR="00E93E40" w:rsidRPr="00D91DA9">
        <w:rPr>
          <w:rFonts w:ascii="Arial" w:hAnsi="Arial" w:cs="Arial"/>
          <w:sz w:val="28"/>
          <w:szCs w:val="28"/>
        </w:rPr>
        <w:t xml:space="preserve"> </w:t>
      </w:r>
      <w:r w:rsidRPr="00D91DA9">
        <w:rPr>
          <w:rFonts w:ascii="Arial" w:hAnsi="Arial" w:cs="Arial"/>
          <w:sz w:val="28"/>
          <w:szCs w:val="28"/>
        </w:rPr>
        <w:t>созданный</w:t>
      </w:r>
      <w:r w:rsidR="00E93E40" w:rsidRPr="00D91DA9">
        <w:rPr>
          <w:rFonts w:ascii="Arial" w:hAnsi="Arial" w:cs="Arial"/>
          <w:sz w:val="28"/>
          <w:szCs w:val="28"/>
        </w:rPr>
        <w:t xml:space="preserve"> </w:t>
      </w:r>
      <w:r w:rsidRPr="00D91DA9">
        <w:rPr>
          <w:rFonts w:ascii="Arial" w:hAnsi="Arial" w:cs="Arial"/>
          <w:sz w:val="28"/>
          <w:szCs w:val="28"/>
        </w:rPr>
        <w:t>орган</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proofErr w:type="spellStart"/>
      <w:r w:rsidRPr="00D91DA9">
        <w:rPr>
          <w:rFonts w:ascii="Arial" w:hAnsi="Arial" w:cs="Arial"/>
          <w:sz w:val="28"/>
          <w:szCs w:val="28"/>
        </w:rPr>
        <w:t>Прессбоф</w:t>
      </w:r>
      <w:proofErr w:type="spellEnd"/>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Pressbof</w:t>
      </w:r>
      <w:proofErr w:type="spellEnd"/>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proofErr w:type="spellStart"/>
      <w:r w:rsidRPr="00D91DA9">
        <w:rPr>
          <w:rFonts w:ascii="Arial" w:hAnsi="Arial" w:cs="Arial"/>
          <w:sz w:val="28"/>
          <w:szCs w:val="28"/>
        </w:rPr>
        <w:t>Press</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Standards</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Board</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of</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Finance</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Его</w:t>
      </w:r>
      <w:r w:rsidR="00E93E40" w:rsidRPr="00D91DA9">
        <w:rPr>
          <w:rFonts w:ascii="Arial" w:hAnsi="Arial" w:cs="Arial"/>
          <w:sz w:val="28"/>
          <w:szCs w:val="28"/>
        </w:rPr>
        <w:t xml:space="preserve"> </w:t>
      </w:r>
      <w:r w:rsidRPr="00D91DA9">
        <w:rPr>
          <w:rFonts w:ascii="Arial" w:hAnsi="Arial" w:cs="Arial"/>
          <w:sz w:val="28"/>
          <w:szCs w:val="28"/>
        </w:rPr>
        <w:t>задачей</w:t>
      </w:r>
      <w:r w:rsidR="00E93E40" w:rsidRPr="00D91DA9">
        <w:rPr>
          <w:rFonts w:ascii="Arial" w:hAnsi="Arial" w:cs="Arial"/>
          <w:sz w:val="28"/>
          <w:szCs w:val="28"/>
        </w:rPr>
        <w:t xml:space="preserve"> </w:t>
      </w:r>
      <w:r w:rsidRPr="00D91DA9">
        <w:rPr>
          <w:rFonts w:ascii="Arial" w:hAnsi="Arial" w:cs="Arial"/>
          <w:sz w:val="28"/>
          <w:szCs w:val="28"/>
        </w:rPr>
        <w:t>является</w:t>
      </w:r>
      <w:r w:rsidR="00E93E40" w:rsidRPr="00D91DA9">
        <w:rPr>
          <w:rFonts w:ascii="Arial" w:hAnsi="Arial" w:cs="Arial"/>
          <w:sz w:val="28"/>
          <w:szCs w:val="28"/>
        </w:rPr>
        <w:t xml:space="preserve"> </w:t>
      </w:r>
      <w:r w:rsidRPr="00D91DA9">
        <w:rPr>
          <w:rFonts w:ascii="Arial" w:hAnsi="Arial" w:cs="Arial"/>
          <w:sz w:val="28"/>
          <w:szCs w:val="28"/>
        </w:rPr>
        <w:t>сбор</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распределение</w:t>
      </w:r>
      <w:r w:rsidR="00E93E40" w:rsidRPr="00D91DA9">
        <w:rPr>
          <w:rFonts w:ascii="Arial" w:hAnsi="Arial" w:cs="Arial"/>
          <w:sz w:val="28"/>
          <w:szCs w:val="28"/>
        </w:rPr>
        <w:t xml:space="preserve"> </w:t>
      </w:r>
      <w:r w:rsidRPr="00D91DA9">
        <w:rPr>
          <w:rFonts w:ascii="Arial" w:hAnsi="Arial" w:cs="Arial"/>
          <w:sz w:val="28"/>
          <w:szCs w:val="28"/>
        </w:rPr>
        <w:t>членских</w:t>
      </w:r>
      <w:r w:rsidR="00E93E40" w:rsidRPr="00D91DA9">
        <w:rPr>
          <w:rFonts w:ascii="Arial" w:hAnsi="Arial" w:cs="Arial"/>
          <w:sz w:val="28"/>
          <w:szCs w:val="28"/>
        </w:rPr>
        <w:t xml:space="preserve"> </w:t>
      </w:r>
      <w:r w:rsidRPr="00D91DA9">
        <w:rPr>
          <w:rFonts w:ascii="Arial" w:hAnsi="Arial" w:cs="Arial"/>
          <w:sz w:val="28"/>
          <w:szCs w:val="28"/>
        </w:rPr>
        <w:t>взносов,</w:t>
      </w:r>
      <w:r w:rsidR="00E93E40" w:rsidRPr="00D91DA9">
        <w:rPr>
          <w:rFonts w:ascii="Arial" w:hAnsi="Arial" w:cs="Arial"/>
          <w:sz w:val="28"/>
          <w:szCs w:val="28"/>
        </w:rPr>
        <w:t xml:space="preserve"> </w:t>
      </w:r>
      <w:r w:rsidRPr="00D91DA9">
        <w:rPr>
          <w:rFonts w:ascii="Arial" w:hAnsi="Arial" w:cs="Arial"/>
          <w:sz w:val="28"/>
          <w:szCs w:val="28"/>
        </w:rPr>
        <w:t>поступающих</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участвующих</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Комиссии</w:t>
      </w:r>
      <w:r w:rsidR="00E93E40" w:rsidRPr="00D91DA9">
        <w:rPr>
          <w:rFonts w:ascii="Arial" w:hAnsi="Arial" w:cs="Arial"/>
          <w:sz w:val="28"/>
          <w:szCs w:val="28"/>
        </w:rPr>
        <w:t xml:space="preserve"> </w:t>
      </w:r>
      <w:r w:rsidRPr="00D91DA9">
        <w:rPr>
          <w:rFonts w:ascii="Arial" w:hAnsi="Arial" w:cs="Arial"/>
          <w:sz w:val="28"/>
          <w:szCs w:val="28"/>
        </w:rPr>
        <w:t>изданий.</w:t>
      </w:r>
      <w:r w:rsidR="00E93E40" w:rsidRPr="00D91DA9">
        <w:rPr>
          <w:rFonts w:ascii="Arial" w:hAnsi="Arial" w:cs="Arial"/>
          <w:sz w:val="28"/>
          <w:szCs w:val="28"/>
        </w:rPr>
        <w:t xml:space="preserve"> </w:t>
      </w:r>
    </w:p>
    <w:p w14:paraId="544D3CE7" w14:textId="77777777" w:rsidR="0012020C" w:rsidRDefault="0012020C" w:rsidP="00D91DA9">
      <w:pPr>
        <w:shd w:val="clear" w:color="auto" w:fill="FFFFFF"/>
        <w:spacing w:after="0" w:line="240" w:lineRule="auto"/>
        <w:jc w:val="both"/>
        <w:rPr>
          <w:rFonts w:ascii="Arial" w:hAnsi="Arial" w:cs="Arial"/>
          <w:sz w:val="28"/>
          <w:szCs w:val="28"/>
        </w:rPr>
      </w:pPr>
    </w:p>
    <w:p w14:paraId="32265DD5" w14:textId="77777777" w:rsidR="0012020C"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lastRenderedPageBreak/>
        <w:t>Комиссия</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жалобам</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прессу,</w:t>
      </w:r>
      <w:r w:rsidR="00E93E40" w:rsidRPr="00D91DA9">
        <w:rPr>
          <w:rFonts w:ascii="Arial" w:hAnsi="Arial" w:cs="Arial"/>
          <w:sz w:val="28"/>
          <w:szCs w:val="28"/>
        </w:rPr>
        <w:t xml:space="preserve"> </w:t>
      </w:r>
      <w:r w:rsidRPr="00D91DA9">
        <w:rPr>
          <w:rFonts w:ascii="Arial" w:hAnsi="Arial" w:cs="Arial"/>
          <w:sz w:val="28"/>
          <w:szCs w:val="28"/>
        </w:rPr>
        <w:t>функционирующая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Соединенном</w:t>
      </w:r>
      <w:r w:rsidR="00E93E40" w:rsidRPr="00D91DA9">
        <w:rPr>
          <w:rFonts w:ascii="Arial" w:hAnsi="Arial" w:cs="Arial"/>
          <w:sz w:val="28"/>
          <w:szCs w:val="28"/>
        </w:rPr>
        <w:t xml:space="preserve"> </w:t>
      </w:r>
      <w:r w:rsidRPr="00D91DA9">
        <w:rPr>
          <w:rFonts w:ascii="Arial" w:hAnsi="Arial" w:cs="Arial"/>
          <w:sz w:val="28"/>
          <w:szCs w:val="28"/>
        </w:rPr>
        <w:t>Королевстве,</w:t>
      </w:r>
      <w:r w:rsidR="00E93E40" w:rsidRPr="00D91DA9">
        <w:rPr>
          <w:rFonts w:ascii="Arial" w:hAnsi="Arial" w:cs="Arial"/>
          <w:sz w:val="28"/>
          <w:szCs w:val="28"/>
        </w:rPr>
        <w:t xml:space="preserve"> </w:t>
      </w:r>
      <w:r w:rsidRPr="00D91DA9">
        <w:rPr>
          <w:rFonts w:ascii="Arial" w:hAnsi="Arial" w:cs="Arial"/>
          <w:sz w:val="28"/>
          <w:szCs w:val="28"/>
        </w:rPr>
        <w:t>является</w:t>
      </w:r>
      <w:r w:rsidR="00E93E40" w:rsidRPr="00D91DA9">
        <w:rPr>
          <w:rFonts w:ascii="Arial" w:hAnsi="Arial" w:cs="Arial"/>
          <w:sz w:val="28"/>
          <w:szCs w:val="28"/>
        </w:rPr>
        <w:t xml:space="preserve"> </w:t>
      </w:r>
      <w:r w:rsidRPr="00D91DA9">
        <w:rPr>
          <w:rFonts w:ascii="Arial" w:hAnsi="Arial" w:cs="Arial"/>
          <w:sz w:val="28"/>
          <w:szCs w:val="28"/>
        </w:rPr>
        <w:t>одним</w:t>
      </w:r>
      <w:r w:rsidR="00E93E40" w:rsidRPr="00D91DA9">
        <w:rPr>
          <w:rFonts w:ascii="Arial" w:hAnsi="Arial" w:cs="Arial"/>
          <w:sz w:val="28"/>
          <w:szCs w:val="28"/>
        </w:rPr>
        <w:t xml:space="preserve"> </w:t>
      </w:r>
      <w:r w:rsidRPr="00D91DA9">
        <w:rPr>
          <w:rFonts w:ascii="Arial" w:hAnsi="Arial" w:cs="Arial"/>
          <w:sz w:val="28"/>
          <w:szCs w:val="28"/>
        </w:rPr>
        <w:t>из</w:t>
      </w:r>
      <w:r w:rsidR="00E93E40" w:rsidRPr="00D91DA9">
        <w:rPr>
          <w:rFonts w:ascii="Arial" w:hAnsi="Arial" w:cs="Arial"/>
          <w:sz w:val="28"/>
          <w:szCs w:val="28"/>
        </w:rPr>
        <w:t xml:space="preserve"> </w:t>
      </w:r>
      <w:r w:rsidRPr="00D91DA9">
        <w:rPr>
          <w:rFonts w:ascii="Arial" w:hAnsi="Arial" w:cs="Arial"/>
          <w:sz w:val="28"/>
          <w:szCs w:val="28"/>
        </w:rPr>
        <w:t>наиболее</w:t>
      </w:r>
      <w:r w:rsidR="00E93E40" w:rsidRPr="00D91DA9">
        <w:rPr>
          <w:rFonts w:ascii="Arial" w:hAnsi="Arial" w:cs="Arial"/>
          <w:sz w:val="28"/>
          <w:szCs w:val="28"/>
        </w:rPr>
        <w:t xml:space="preserve"> </w:t>
      </w:r>
      <w:r w:rsidRPr="00D91DA9">
        <w:rPr>
          <w:rFonts w:ascii="Arial" w:hAnsi="Arial" w:cs="Arial"/>
          <w:sz w:val="28"/>
          <w:szCs w:val="28"/>
        </w:rPr>
        <w:t>активных</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мощных</w:t>
      </w:r>
      <w:r w:rsidR="00E93E40" w:rsidRPr="00D91DA9">
        <w:rPr>
          <w:rFonts w:ascii="Arial" w:hAnsi="Arial" w:cs="Arial"/>
          <w:sz w:val="28"/>
          <w:szCs w:val="28"/>
        </w:rPr>
        <w:t xml:space="preserve"> </w:t>
      </w:r>
      <w:r w:rsidRPr="00D91DA9">
        <w:rPr>
          <w:rFonts w:ascii="Arial" w:hAnsi="Arial" w:cs="Arial"/>
          <w:sz w:val="28"/>
          <w:szCs w:val="28"/>
        </w:rPr>
        <w:t>советов</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мире.</w:t>
      </w:r>
      <w:r w:rsidR="00E93E40" w:rsidRPr="00D91DA9">
        <w:rPr>
          <w:rFonts w:ascii="Arial" w:hAnsi="Arial" w:cs="Arial"/>
          <w:sz w:val="28"/>
          <w:szCs w:val="28"/>
        </w:rPr>
        <w:t xml:space="preserve"> </w:t>
      </w:r>
      <w:r w:rsidRPr="00D91DA9">
        <w:rPr>
          <w:rFonts w:ascii="Arial" w:hAnsi="Arial" w:cs="Arial"/>
          <w:sz w:val="28"/>
          <w:szCs w:val="28"/>
        </w:rPr>
        <w:t>Так</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2009</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комиссия</w:t>
      </w:r>
      <w:r w:rsidR="00E93E40" w:rsidRPr="00D91DA9">
        <w:rPr>
          <w:rFonts w:ascii="Arial" w:hAnsi="Arial" w:cs="Arial"/>
          <w:sz w:val="28"/>
          <w:szCs w:val="28"/>
        </w:rPr>
        <w:t xml:space="preserve"> </w:t>
      </w:r>
      <w:r w:rsidRPr="00D91DA9">
        <w:rPr>
          <w:rFonts w:ascii="Arial" w:hAnsi="Arial" w:cs="Arial"/>
          <w:sz w:val="28"/>
          <w:szCs w:val="28"/>
        </w:rPr>
        <w:t>вынесла</w:t>
      </w:r>
      <w:r w:rsidR="00E93E40" w:rsidRPr="00D91DA9">
        <w:rPr>
          <w:rFonts w:ascii="Arial" w:hAnsi="Arial" w:cs="Arial"/>
          <w:sz w:val="28"/>
          <w:szCs w:val="28"/>
        </w:rPr>
        <w:t xml:space="preserve"> </w:t>
      </w:r>
      <w:r w:rsidRPr="00D91DA9">
        <w:rPr>
          <w:rFonts w:ascii="Arial" w:hAnsi="Arial" w:cs="Arial"/>
          <w:sz w:val="28"/>
          <w:szCs w:val="28"/>
        </w:rPr>
        <w:t>свыше</w:t>
      </w:r>
      <w:r w:rsidR="00E93E40" w:rsidRPr="00D91DA9">
        <w:rPr>
          <w:rFonts w:ascii="Arial" w:hAnsi="Arial" w:cs="Arial"/>
          <w:sz w:val="28"/>
          <w:szCs w:val="28"/>
        </w:rPr>
        <w:t xml:space="preserve"> </w:t>
      </w:r>
      <w:r w:rsidRPr="00D91DA9">
        <w:rPr>
          <w:rFonts w:ascii="Arial" w:hAnsi="Arial" w:cs="Arial"/>
          <w:sz w:val="28"/>
          <w:szCs w:val="28"/>
        </w:rPr>
        <w:t>1600</w:t>
      </w:r>
      <w:r w:rsidR="00E93E40" w:rsidRPr="00D91DA9">
        <w:rPr>
          <w:rFonts w:ascii="Arial" w:hAnsi="Arial" w:cs="Arial"/>
          <w:sz w:val="28"/>
          <w:szCs w:val="28"/>
        </w:rPr>
        <w:t xml:space="preserve"> </w:t>
      </w:r>
      <w:r w:rsidRPr="00D91DA9">
        <w:rPr>
          <w:rFonts w:ascii="Arial" w:hAnsi="Arial" w:cs="Arial"/>
          <w:sz w:val="28"/>
          <w:szCs w:val="28"/>
        </w:rPr>
        <w:t>решений,</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60%</w:t>
      </w:r>
      <w:r w:rsidR="00E93E40" w:rsidRPr="00D91DA9">
        <w:rPr>
          <w:rFonts w:ascii="Arial" w:hAnsi="Arial" w:cs="Arial"/>
          <w:sz w:val="28"/>
          <w:szCs w:val="28"/>
        </w:rPr>
        <w:t xml:space="preserve"> </w:t>
      </w:r>
      <w:r w:rsidRPr="00D91DA9">
        <w:rPr>
          <w:rFonts w:ascii="Arial" w:hAnsi="Arial" w:cs="Arial"/>
          <w:sz w:val="28"/>
          <w:szCs w:val="28"/>
        </w:rPr>
        <w:t>случаев</w:t>
      </w:r>
      <w:r w:rsidR="00E93E40" w:rsidRPr="00D91DA9">
        <w:rPr>
          <w:rFonts w:ascii="Arial" w:hAnsi="Arial" w:cs="Arial"/>
          <w:sz w:val="28"/>
          <w:szCs w:val="28"/>
        </w:rPr>
        <w:t xml:space="preserve"> </w:t>
      </w:r>
      <w:r w:rsidRPr="00D91DA9">
        <w:rPr>
          <w:rFonts w:ascii="Arial" w:hAnsi="Arial" w:cs="Arial"/>
          <w:sz w:val="28"/>
          <w:szCs w:val="28"/>
        </w:rPr>
        <w:t>принималась</w:t>
      </w:r>
      <w:r w:rsidR="00E93E40" w:rsidRPr="00D91DA9">
        <w:rPr>
          <w:rFonts w:ascii="Arial" w:hAnsi="Arial" w:cs="Arial"/>
          <w:sz w:val="28"/>
          <w:szCs w:val="28"/>
        </w:rPr>
        <w:t xml:space="preserve"> </w:t>
      </w:r>
      <w:r w:rsidRPr="00D91DA9">
        <w:rPr>
          <w:rFonts w:ascii="Arial" w:hAnsi="Arial" w:cs="Arial"/>
          <w:sz w:val="28"/>
          <w:szCs w:val="28"/>
        </w:rPr>
        <w:t>сторона</w:t>
      </w:r>
      <w:r w:rsidR="00E93E40" w:rsidRPr="00D91DA9">
        <w:rPr>
          <w:rFonts w:ascii="Arial" w:hAnsi="Arial" w:cs="Arial"/>
          <w:sz w:val="28"/>
          <w:szCs w:val="28"/>
        </w:rPr>
        <w:t xml:space="preserve"> </w:t>
      </w:r>
      <w:r w:rsidRPr="00D91DA9">
        <w:rPr>
          <w:rFonts w:ascii="Arial" w:hAnsi="Arial" w:cs="Arial"/>
          <w:sz w:val="28"/>
          <w:szCs w:val="28"/>
        </w:rPr>
        <w:t>редакции</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журналистов.</w:t>
      </w:r>
      <w:r w:rsidR="00E93E40" w:rsidRPr="00D91DA9">
        <w:rPr>
          <w:rFonts w:ascii="Arial" w:hAnsi="Arial" w:cs="Arial"/>
          <w:sz w:val="28"/>
          <w:szCs w:val="28"/>
        </w:rPr>
        <w:t xml:space="preserve"> </w:t>
      </w:r>
    </w:p>
    <w:p w14:paraId="355BEC25" w14:textId="77777777" w:rsidR="0012020C" w:rsidRDefault="0012020C" w:rsidP="00D91DA9">
      <w:pPr>
        <w:shd w:val="clear" w:color="auto" w:fill="FFFFFF"/>
        <w:spacing w:after="0" w:line="240" w:lineRule="auto"/>
        <w:jc w:val="both"/>
        <w:rPr>
          <w:rFonts w:ascii="Arial" w:hAnsi="Arial" w:cs="Arial"/>
          <w:sz w:val="28"/>
          <w:szCs w:val="28"/>
        </w:rPr>
      </w:pPr>
    </w:p>
    <w:p w14:paraId="227F24F4" w14:textId="77777777" w:rsidR="0012020C"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Так</w:t>
      </w:r>
      <w:r w:rsidR="00E93E40" w:rsidRPr="00D91DA9">
        <w:rPr>
          <w:rFonts w:ascii="Arial" w:hAnsi="Arial" w:cs="Arial"/>
          <w:sz w:val="28"/>
          <w:szCs w:val="28"/>
        </w:rPr>
        <w:t xml:space="preserve"> </w:t>
      </w:r>
      <w:r w:rsidRPr="00D91DA9">
        <w:rPr>
          <w:rFonts w:ascii="Arial" w:hAnsi="Arial" w:cs="Arial"/>
          <w:sz w:val="28"/>
          <w:szCs w:val="28"/>
        </w:rPr>
        <w:t>как</w:t>
      </w:r>
      <w:r w:rsidR="00E93E40" w:rsidRPr="00D91DA9">
        <w:rPr>
          <w:rFonts w:ascii="Arial" w:hAnsi="Arial" w:cs="Arial"/>
          <w:sz w:val="28"/>
          <w:szCs w:val="28"/>
        </w:rPr>
        <w:t xml:space="preserve"> </w:t>
      </w:r>
      <w:r w:rsidRPr="00D91DA9">
        <w:rPr>
          <w:rFonts w:ascii="Arial" w:hAnsi="Arial" w:cs="Arial"/>
          <w:sz w:val="28"/>
          <w:szCs w:val="28"/>
        </w:rPr>
        <w:t>Комиссия</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жалобам</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прессу</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первую</w:t>
      </w:r>
      <w:r w:rsidR="00E93E40" w:rsidRPr="00D91DA9">
        <w:rPr>
          <w:rFonts w:ascii="Arial" w:hAnsi="Arial" w:cs="Arial"/>
          <w:sz w:val="28"/>
          <w:szCs w:val="28"/>
        </w:rPr>
        <w:t xml:space="preserve"> </w:t>
      </w:r>
      <w:r w:rsidRPr="00D91DA9">
        <w:rPr>
          <w:rFonts w:ascii="Arial" w:hAnsi="Arial" w:cs="Arial"/>
          <w:sz w:val="28"/>
          <w:szCs w:val="28"/>
        </w:rPr>
        <w:t>очередь</w:t>
      </w:r>
      <w:r w:rsidR="00E93E40" w:rsidRPr="00D91DA9">
        <w:rPr>
          <w:rFonts w:ascii="Arial" w:hAnsi="Arial" w:cs="Arial"/>
          <w:sz w:val="28"/>
          <w:szCs w:val="28"/>
        </w:rPr>
        <w:t xml:space="preserve"> </w:t>
      </w:r>
      <w:r w:rsidRPr="00D91DA9">
        <w:rPr>
          <w:rFonts w:ascii="Arial" w:hAnsi="Arial" w:cs="Arial"/>
          <w:sz w:val="28"/>
          <w:szCs w:val="28"/>
        </w:rPr>
        <w:t>обеспечивает</w:t>
      </w:r>
      <w:r w:rsidR="00E93E40" w:rsidRPr="00D91DA9">
        <w:rPr>
          <w:rFonts w:ascii="Arial" w:hAnsi="Arial" w:cs="Arial"/>
          <w:sz w:val="28"/>
          <w:szCs w:val="28"/>
        </w:rPr>
        <w:t xml:space="preserve"> </w:t>
      </w:r>
      <w:r w:rsidRPr="00D91DA9">
        <w:rPr>
          <w:rFonts w:ascii="Arial" w:hAnsi="Arial" w:cs="Arial"/>
          <w:sz w:val="28"/>
          <w:szCs w:val="28"/>
        </w:rPr>
        <w:t>регулирование</w:t>
      </w:r>
      <w:r w:rsidR="00E93E40" w:rsidRPr="00D91DA9">
        <w:rPr>
          <w:rFonts w:ascii="Arial" w:hAnsi="Arial" w:cs="Arial"/>
          <w:sz w:val="28"/>
          <w:szCs w:val="28"/>
        </w:rPr>
        <w:t xml:space="preserve"> </w:t>
      </w:r>
      <w:r w:rsidRPr="00D91DA9">
        <w:rPr>
          <w:rFonts w:ascii="Arial" w:hAnsi="Arial" w:cs="Arial"/>
          <w:sz w:val="28"/>
          <w:szCs w:val="28"/>
        </w:rPr>
        <w:t>печатных</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их</w:t>
      </w:r>
      <w:r w:rsidR="00E93E40" w:rsidRPr="00D91DA9">
        <w:rPr>
          <w:rFonts w:ascii="Arial" w:hAnsi="Arial" w:cs="Arial"/>
          <w:sz w:val="28"/>
          <w:szCs w:val="28"/>
        </w:rPr>
        <w:t xml:space="preserve"> </w:t>
      </w:r>
      <w:r w:rsidRPr="00D91DA9">
        <w:rPr>
          <w:rFonts w:ascii="Arial" w:hAnsi="Arial" w:cs="Arial"/>
          <w:sz w:val="28"/>
          <w:szCs w:val="28"/>
        </w:rPr>
        <w:t>интернет-версий,</w:t>
      </w:r>
      <w:r w:rsidR="00E93E40" w:rsidRPr="00D91DA9">
        <w:rPr>
          <w:rFonts w:ascii="Arial" w:hAnsi="Arial" w:cs="Arial"/>
          <w:sz w:val="28"/>
          <w:szCs w:val="28"/>
        </w:rPr>
        <w:t xml:space="preserve"> </w:t>
      </w:r>
      <w:r w:rsidRPr="00D91DA9">
        <w:rPr>
          <w:rFonts w:ascii="Arial" w:hAnsi="Arial" w:cs="Arial"/>
          <w:sz w:val="28"/>
          <w:szCs w:val="28"/>
        </w:rPr>
        <w:t>основой</w:t>
      </w:r>
      <w:r w:rsidR="00E93E40" w:rsidRPr="00D91DA9">
        <w:rPr>
          <w:rFonts w:ascii="Arial" w:hAnsi="Arial" w:cs="Arial"/>
          <w:sz w:val="28"/>
          <w:szCs w:val="28"/>
        </w:rPr>
        <w:t xml:space="preserve"> </w:t>
      </w:r>
      <w:r w:rsidRPr="00D91DA9">
        <w:rPr>
          <w:rFonts w:ascii="Arial" w:hAnsi="Arial" w:cs="Arial"/>
          <w:sz w:val="28"/>
          <w:szCs w:val="28"/>
        </w:rPr>
        <w:t>системы</w:t>
      </w:r>
      <w:r w:rsidR="00E93E40" w:rsidRPr="00D91DA9">
        <w:rPr>
          <w:rFonts w:ascii="Arial" w:hAnsi="Arial" w:cs="Arial"/>
          <w:sz w:val="28"/>
          <w:szCs w:val="28"/>
        </w:rPr>
        <w:t xml:space="preserve"> </w:t>
      </w:r>
      <w:r w:rsidRPr="00D91DA9">
        <w:rPr>
          <w:rFonts w:ascii="Arial" w:hAnsi="Arial" w:cs="Arial"/>
          <w:sz w:val="28"/>
          <w:szCs w:val="28"/>
        </w:rPr>
        <w:t>35</w:t>
      </w:r>
      <w:r w:rsidR="00E93E40" w:rsidRPr="00D91DA9">
        <w:rPr>
          <w:rFonts w:ascii="Arial" w:hAnsi="Arial" w:cs="Arial"/>
          <w:sz w:val="28"/>
          <w:szCs w:val="28"/>
        </w:rPr>
        <w:t xml:space="preserve"> </w:t>
      </w:r>
      <w:r w:rsidRPr="00D91DA9">
        <w:rPr>
          <w:rFonts w:ascii="Arial" w:hAnsi="Arial" w:cs="Arial"/>
          <w:sz w:val="28"/>
          <w:szCs w:val="28"/>
        </w:rPr>
        <w:t>саморегулирования</w:t>
      </w:r>
      <w:r w:rsidR="00E93E40" w:rsidRPr="00D91DA9">
        <w:rPr>
          <w:rFonts w:ascii="Arial" w:hAnsi="Arial" w:cs="Arial"/>
          <w:sz w:val="28"/>
          <w:szCs w:val="28"/>
        </w:rPr>
        <w:t xml:space="preserve"> </w:t>
      </w:r>
      <w:r w:rsidRPr="00D91DA9">
        <w:rPr>
          <w:rFonts w:ascii="Arial" w:hAnsi="Arial" w:cs="Arial"/>
          <w:sz w:val="28"/>
          <w:szCs w:val="28"/>
        </w:rPr>
        <w:t>Интернета</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Великобритании</w:t>
      </w:r>
      <w:r w:rsidR="00E93E40" w:rsidRPr="00D91DA9">
        <w:rPr>
          <w:rFonts w:ascii="Arial" w:hAnsi="Arial" w:cs="Arial"/>
          <w:sz w:val="28"/>
          <w:szCs w:val="28"/>
        </w:rPr>
        <w:t xml:space="preserve"> </w:t>
      </w:r>
      <w:r w:rsidRPr="00D91DA9">
        <w:rPr>
          <w:rFonts w:ascii="Arial" w:hAnsi="Arial" w:cs="Arial"/>
          <w:sz w:val="28"/>
          <w:szCs w:val="28"/>
        </w:rPr>
        <w:t>является</w:t>
      </w:r>
      <w:r w:rsidR="00E93E40" w:rsidRPr="00D91DA9">
        <w:rPr>
          <w:rFonts w:ascii="Arial" w:hAnsi="Arial" w:cs="Arial"/>
          <w:sz w:val="28"/>
          <w:szCs w:val="28"/>
        </w:rPr>
        <w:t xml:space="preserve"> </w:t>
      </w:r>
      <w:r w:rsidRPr="00D91DA9">
        <w:rPr>
          <w:rFonts w:ascii="Arial" w:hAnsi="Arial" w:cs="Arial"/>
          <w:sz w:val="28"/>
          <w:szCs w:val="28"/>
        </w:rPr>
        <w:t>другой</w:t>
      </w:r>
      <w:r w:rsidR="00E93E40" w:rsidRPr="00D91DA9">
        <w:rPr>
          <w:rFonts w:ascii="Arial" w:hAnsi="Arial" w:cs="Arial"/>
          <w:sz w:val="28"/>
          <w:szCs w:val="28"/>
        </w:rPr>
        <w:t xml:space="preserve"> </w:t>
      </w:r>
      <w:r w:rsidRPr="00D91DA9">
        <w:rPr>
          <w:rFonts w:ascii="Arial" w:hAnsi="Arial" w:cs="Arial"/>
          <w:sz w:val="28"/>
          <w:szCs w:val="28"/>
        </w:rPr>
        <w:t>орган</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общественный</w:t>
      </w:r>
      <w:r w:rsidR="00E93E40" w:rsidRPr="00D91DA9">
        <w:rPr>
          <w:rFonts w:ascii="Arial" w:hAnsi="Arial" w:cs="Arial"/>
          <w:sz w:val="28"/>
          <w:szCs w:val="28"/>
        </w:rPr>
        <w:t xml:space="preserve"> </w:t>
      </w:r>
      <w:r w:rsidRPr="00D91DA9">
        <w:rPr>
          <w:rFonts w:ascii="Arial" w:hAnsi="Arial" w:cs="Arial"/>
          <w:sz w:val="28"/>
          <w:szCs w:val="28"/>
        </w:rPr>
        <w:t>фонд</w:t>
      </w:r>
      <w:r w:rsidR="00E93E40" w:rsidRPr="00D91DA9">
        <w:rPr>
          <w:rFonts w:ascii="Arial" w:hAnsi="Arial" w:cs="Arial"/>
          <w:sz w:val="28"/>
          <w:szCs w:val="28"/>
        </w:rPr>
        <w:t xml:space="preserve"> </w:t>
      </w:r>
      <w:r w:rsidRPr="00D91DA9">
        <w:rPr>
          <w:rFonts w:ascii="Arial" w:hAnsi="Arial" w:cs="Arial"/>
          <w:sz w:val="28"/>
          <w:szCs w:val="28"/>
        </w:rPr>
        <w:t>«Наблюдение</w:t>
      </w:r>
      <w:r w:rsidR="00E93E40" w:rsidRPr="00D91DA9">
        <w:rPr>
          <w:rFonts w:ascii="Arial" w:hAnsi="Arial" w:cs="Arial"/>
          <w:sz w:val="28"/>
          <w:szCs w:val="28"/>
        </w:rPr>
        <w:t xml:space="preserve"> </w:t>
      </w:r>
      <w:r w:rsidRPr="00D91DA9">
        <w:rPr>
          <w:rFonts w:ascii="Arial" w:hAnsi="Arial" w:cs="Arial"/>
          <w:sz w:val="28"/>
          <w:szCs w:val="28"/>
        </w:rPr>
        <w:t>за</w:t>
      </w:r>
      <w:r w:rsidR="00E93E40" w:rsidRPr="00D91DA9">
        <w:rPr>
          <w:rFonts w:ascii="Arial" w:hAnsi="Arial" w:cs="Arial"/>
          <w:sz w:val="28"/>
          <w:szCs w:val="28"/>
        </w:rPr>
        <w:t xml:space="preserve"> </w:t>
      </w:r>
      <w:r w:rsidRPr="00D91DA9">
        <w:rPr>
          <w:rFonts w:ascii="Arial" w:hAnsi="Arial" w:cs="Arial"/>
          <w:sz w:val="28"/>
          <w:szCs w:val="28"/>
        </w:rPr>
        <w:t>Интернетом».</w:t>
      </w:r>
      <w:r w:rsidR="00E93E40" w:rsidRPr="00D91DA9">
        <w:rPr>
          <w:rFonts w:ascii="Arial" w:hAnsi="Arial" w:cs="Arial"/>
          <w:sz w:val="28"/>
          <w:szCs w:val="28"/>
        </w:rPr>
        <w:t xml:space="preserve"> </w:t>
      </w:r>
      <w:r w:rsidRPr="00D91DA9">
        <w:rPr>
          <w:rFonts w:ascii="Arial" w:hAnsi="Arial" w:cs="Arial"/>
          <w:sz w:val="28"/>
          <w:szCs w:val="28"/>
        </w:rPr>
        <w:t>Фонд</w:t>
      </w:r>
      <w:r w:rsidR="00E93E40" w:rsidRPr="00D91DA9">
        <w:rPr>
          <w:rFonts w:ascii="Arial" w:hAnsi="Arial" w:cs="Arial"/>
          <w:sz w:val="28"/>
          <w:szCs w:val="28"/>
        </w:rPr>
        <w:t xml:space="preserve"> </w:t>
      </w:r>
      <w:r w:rsidRPr="00D91DA9">
        <w:rPr>
          <w:rFonts w:ascii="Arial" w:hAnsi="Arial" w:cs="Arial"/>
          <w:sz w:val="28"/>
          <w:szCs w:val="28"/>
        </w:rPr>
        <w:t>был</w:t>
      </w:r>
      <w:r w:rsidR="00E93E40" w:rsidRPr="00D91DA9">
        <w:rPr>
          <w:rFonts w:ascii="Arial" w:hAnsi="Arial" w:cs="Arial"/>
          <w:sz w:val="28"/>
          <w:szCs w:val="28"/>
        </w:rPr>
        <w:t xml:space="preserve"> </w:t>
      </w:r>
      <w:r w:rsidRPr="00D91DA9">
        <w:rPr>
          <w:rFonts w:ascii="Arial" w:hAnsi="Arial" w:cs="Arial"/>
          <w:sz w:val="28"/>
          <w:szCs w:val="28"/>
        </w:rPr>
        <w:t>основан</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1996</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его</w:t>
      </w:r>
      <w:r w:rsidR="00E93E40" w:rsidRPr="00D91DA9">
        <w:rPr>
          <w:rFonts w:ascii="Arial" w:hAnsi="Arial" w:cs="Arial"/>
          <w:sz w:val="28"/>
          <w:szCs w:val="28"/>
        </w:rPr>
        <w:t xml:space="preserve"> </w:t>
      </w:r>
      <w:r w:rsidRPr="00D91DA9">
        <w:rPr>
          <w:rFonts w:ascii="Arial" w:hAnsi="Arial" w:cs="Arial"/>
          <w:sz w:val="28"/>
          <w:szCs w:val="28"/>
        </w:rPr>
        <w:t>созданию</w:t>
      </w:r>
      <w:r w:rsidR="00E93E40" w:rsidRPr="00D91DA9">
        <w:rPr>
          <w:rFonts w:ascii="Arial" w:hAnsi="Arial" w:cs="Arial"/>
          <w:sz w:val="28"/>
          <w:szCs w:val="28"/>
        </w:rPr>
        <w:t xml:space="preserve"> </w:t>
      </w:r>
      <w:r w:rsidRPr="00D91DA9">
        <w:rPr>
          <w:rFonts w:ascii="Arial" w:hAnsi="Arial" w:cs="Arial"/>
          <w:sz w:val="28"/>
          <w:szCs w:val="28"/>
        </w:rPr>
        <w:t>предшествовало</w:t>
      </w:r>
      <w:r w:rsidR="00E93E40" w:rsidRPr="00D91DA9">
        <w:rPr>
          <w:rFonts w:ascii="Arial" w:hAnsi="Arial" w:cs="Arial"/>
          <w:sz w:val="28"/>
          <w:szCs w:val="28"/>
        </w:rPr>
        <w:t xml:space="preserve"> </w:t>
      </w:r>
      <w:r w:rsidRPr="00D91DA9">
        <w:rPr>
          <w:rFonts w:ascii="Arial" w:hAnsi="Arial" w:cs="Arial"/>
          <w:sz w:val="28"/>
          <w:szCs w:val="28"/>
        </w:rPr>
        <w:t>обнародование</w:t>
      </w:r>
      <w:r w:rsidR="00E93E40" w:rsidRPr="00D91DA9">
        <w:rPr>
          <w:rFonts w:ascii="Arial" w:hAnsi="Arial" w:cs="Arial"/>
          <w:sz w:val="28"/>
          <w:szCs w:val="28"/>
        </w:rPr>
        <w:t xml:space="preserve"> </w:t>
      </w:r>
      <w:r w:rsidRPr="00D91DA9">
        <w:rPr>
          <w:rFonts w:ascii="Arial" w:hAnsi="Arial" w:cs="Arial"/>
          <w:sz w:val="28"/>
          <w:szCs w:val="28"/>
        </w:rPr>
        <w:t>полицией</w:t>
      </w:r>
      <w:r w:rsidR="00E93E40" w:rsidRPr="00D91DA9">
        <w:rPr>
          <w:rFonts w:ascii="Arial" w:hAnsi="Arial" w:cs="Arial"/>
          <w:sz w:val="28"/>
          <w:szCs w:val="28"/>
        </w:rPr>
        <w:t xml:space="preserve"> </w:t>
      </w:r>
      <w:r w:rsidRPr="00D91DA9">
        <w:rPr>
          <w:rFonts w:ascii="Arial" w:hAnsi="Arial" w:cs="Arial"/>
          <w:sz w:val="28"/>
          <w:szCs w:val="28"/>
        </w:rPr>
        <w:t>списка</w:t>
      </w:r>
      <w:r w:rsidR="00E93E40" w:rsidRPr="00D91DA9">
        <w:rPr>
          <w:rFonts w:ascii="Arial" w:hAnsi="Arial" w:cs="Arial"/>
          <w:sz w:val="28"/>
          <w:szCs w:val="28"/>
        </w:rPr>
        <w:t xml:space="preserve"> </w:t>
      </w:r>
      <w:r w:rsidRPr="00D91DA9">
        <w:rPr>
          <w:rFonts w:ascii="Arial" w:hAnsi="Arial" w:cs="Arial"/>
          <w:sz w:val="28"/>
          <w:szCs w:val="28"/>
        </w:rPr>
        <w:t>пользователей</w:t>
      </w:r>
      <w:r w:rsidR="00E93E40" w:rsidRPr="00D91DA9">
        <w:rPr>
          <w:rFonts w:ascii="Arial" w:hAnsi="Arial" w:cs="Arial"/>
          <w:sz w:val="28"/>
          <w:szCs w:val="28"/>
        </w:rPr>
        <w:t xml:space="preserve"> </w:t>
      </w:r>
      <w:r w:rsidRPr="00D91DA9">
        <w:rPr>
          <w:rFonts w:ascii="Arial" w:hAnsi="Arial" w:cs="Arial"/>
          <w:sz w:val="28"/>
          <w:szCs w:val="28"/>
        </w:rPr>
        <w:t>Сети,</w:t>
      </w:r>
      <w:r w:rsidR="00E93E40" w:rsidRPr="00D91DA9">
        <w:rPr>
          <w:rFonts w:ascii="Arial" w:hAnsi="Arial" w:cs="Arial"/>
          <w:sz w:val="28"/>
          <w:szCs w:val="28"/>
        </w:rPr>
        <w:t xml:space="preserve"> </w:t>
      </w:r>
      <w:r w:rsidRPr="00D91DA9">
        <w:rPr>
          <w:rFonts w:ascii="Arial" w:hAnsi="Arial" w:cs="Arial"/>
          <w:sz w:val="28"/>
          <w:szCs w:val="28"/>
        </w:rPr>
        <w:t>занимающихся</w:t>
      </w:r>
      <w:r w:rsidR="00E93E40" w:rsidRPr="00D91DA9">
        <w:rPr>
          <w:rFonts w:ascii="Arial" w:hAnsi="Arial" w:cs="Arial"/>
          <w:sz w:val="28"/>
          <w:szCs w:val="28"/>
        </w:rPr>
        <w:t xml:space="preserve"> </w:t>
      </w:r>
      <w:r w:rsidRPr="00D91DA9">
        <w:rPr>
          <w:rFonts w:ascii="Arial" w:hAnsi="Arial" w:cs="Arial"/>
          <w:sz w:val="28"/>
          <w:szCs w:val="28"/>
        </w:rPr>
        <w:t>распространением</w:t>
      </w:r>
      <w:r w:rsidR="00E93E40" w:rsidRPr="00D91DA9">
        <w:rPr>
          <w:rFonts w:ascii="Arial" w:hAnsi="Arial" w:cs="Arial"/>
          <w:sz w:val="28"/>
          <w:szCs w:val="28"/>
        </w:rPr>
        <w:t xml:space="preserve"> </w:t>
      </w:r>
      <w:r w:rsidRPr="00D91DA9">
        <w:rPr>
          <w:rFonts w:ascii="Arial" w:hAnsi="Arial" w:cs="Arial"/>
          <w:sz w:val="28"/>
          <w:szCs w:val="28"/>
        </w:rPr>
        <w:t>детской</w:t>
      </w:r>
      <w:r w:rsidR="00E93E40" w:rsidRPr="00D91DA9">
        <w:rPr>
          <w:rFonts w:ascii="Arial" w:hAnsi="Arial" w:cs="Arial"/>
          <w:sz w:val="28"/>
          <w:szCs w:val="28"/>
        </w:rPr>
        <w:t xml:space="preserve"> </w:t>
      </w:r>
      <w:r w:rsidRPr="00D91DA9">
        <w:rPr>
          <w:rFonts w:ascii="Arial" w:hAnsi="Arial" w:cs="Arial"/>
          <w:sz w:val="28"/>
          <w:szCs w:val="28"/>
        </w:rPr>
        <w:t>порнографии</w:t>
      </w:r>
      <w:r w:rsidR="00E93E40" w:rsidRPr="00D91DA9">
        <w:rPr>
          <w:rFonts w:ascii="Arial" w:hAnsi="Arial" w:cs="Arial"/>
          <w:sz w:val="28"/>
          <w:szCs w:val="28"/>
        </w:rPr>
        <w:t xml:space="preserve"> </w:t>
      </w:r>
      <w:r w:rsidRPr="00D91DA9">
        <w:rPr>
          <w:rFonts w:ascii="Arial" w:hAnsi="Arial" w:cs="Arial"/>
          <w:sz w:val="28"/>
          <w:szCs w:val="28"/>
        </w:rPr>
        <w:t>(Рихтер,</w:t>
      </w:r>
      <w:r w:rsidR="00E93E40" w:rsidRPr="00D91DA9">
        <w:rPr>
          <w:rFonts w:ascii="Arial" w:hAnsi="Arial" w:cs="Arial"/>
          <w:sz w:val="28"/>
          <w:szCs w:val="28"/>
        </w:rPr>
        <w:t xml:space="preserve"> </w:t>
      </w:r>
      <w:r w:rsidRPr="00D91DA9">
        <w:rPr>
          <w:rFonts w:ascii="Arial" w:hAnsi="Arial" w:cs="Arial"/>
          <w:sz w:val="28"/>
          <w:szCs w:val="28"/>
        </w:rPr>
        <w:t>2011).</w:t>
      </w:r>
      <w:r w:rsidR="00E93E40" w:rsidRPr="00D91DA9">
        <w:rPr>
          <w:rFonts w:ascii="Arial" w:hAnsi="Arial" w:cs="Arial"/>
          <w:sz w:val="28"/>
          <w:szCs w:val="28"/>
        </w:rPr>
        <w:t xml:space="preserve"> </w:t>
      </w:r>
      <w:r w:rsidRPr="00D91DA9">
        <w:rPr>
          <w:rFonts w:ascii="Arial" w:hAnsi="Arial" w:cs="Arial"/>
          <w:sz w:val="28"/>
          <w:szCs w:val="28"/>
        </w:rPr>
        <w:t>Структурно</w:t>
      </w:r>
      <w:r w:rsidR="00E93E40" w:rsidRPr="00D91DA9">
        <w:rPr>
          <w:rFonts w:ascii="Arial" w:hAnsi="Arial" w:cs="Arial"/>
          <w:sz w:val="28"/>
          <w:szCs w:val="28"/>
        </w:rPr>
        <w:t xml:space="preserve"> </w:t>
      </w:r>
      <w:r w:rsidRPr="00D91DA9">
        <w:rPr>
          <w:rFonts w:ascii="Arial" w:hAnsi="Arial" w:cs="Arial"/>
          <w:sz w:val="28"/>
          <w:szCs w:val="28"/>
        </w:rPr>
        <w:t>фонд</w:t>
      </w:r>
      <w:r w:rsidR="00E93E40" w:rsidRPr="00D91DA9">
        <w:rPr>
          <w:rFonts w:ascii="Arial" w:hAnsi="Arial" w:cs="Arial"/>
          <w:sz w:val="28"/>
          <w:szCs w:val="28"/>
        </w:rPr>
        <w:t xml:space="preserve"> </w:t>
      </w:r>
      <w:r w:rsidRPr="00D91DA9">
        <w:rPr>
          <w:rFonts w:ascii="Arial" w:hAnsi="Arial" w:cs="Arial"/>
          <w:sz w:val="28"/>
          <w:szCs w:val="28"/>
        </w:rPr>
        <w:t>разделен</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политический</w:t>
      </w:r>
      <w:r w:rsidR="00E93E40" w:rsidRPr="00D91DA9">
        <w:rPr>
          <w:rFonts w:ascii="Arial" w:hAnsi="Arial" w:cs="Arial"/>
          <w:sz w:val="28"/>
          <w:szCs w:val="28"/>
        </w:rPr>
        <w:t xml:space="preserve"> </w:t>
      </w:r>
      <w:r w:rsidRPr="00D91DA9">
        <w:rPr>
          <w:rFonts w:ascii="Arial" w:hAnsi="Arial" w:cs="Arial"/>
          <w:sz w:val="28"/>
          <w:szCs w:val="28"/>
        </w:rPr>
        <w:t>совет,</w:t>
      </w:r>
      <w:r w:rsidR="00E93E40" w:rsidRPr="00D91DA9">
        <w:rPr>
          <w:rFonts w:ascii="Arial" w:hAnsi="Arial" w:cs="Arial"/>
          <w:sz w:val="28"/>
          <w:szCs w:val="28"/>
        </w:rPr>
        <w:t xml:space="preserve"> </w:t>
      </w:r>
      <w:r w:rsidRPr="00D91DA9">
        <w:rPr>
          <w:rFonts w:ascii="Arial" w:hAnsi="Arial" w:cs="Arial"/>
          <w:sz w:val="28"/>
          <w:szCs w:val="28"/>
        </w:rPr>
        <w:t>совет</w:t>
      </w:r>
      <w:r w:rsidR="00E93E40" w:rsidRPr="00D91DA9">
        <w:rPr>
          <w:rFonts w:ascii="Arial" w:hAnsi="Arial" w:cs="Arial"/>
          <w:sz w:val="28"/>
          <w:szCs w:val="28"/>
        </w:rPr>
        <w:t xml:space="preserve"> </w:t>
      </w:r>
      <w:r w:rsidRPr="00D91DA9">
        <w:rPr>
          <w:rFonts w:ascii="Arial" w:hAnsi="Arial" w:cs="Arial"/>
          <w:sz w:val="28"/>
          <w:szCs w:val="28"/>
        </w:rPr>
        <w:t>управляющих</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директорат.</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управляющий</w:t>
      </w:r>
      <w:r w:rsidR="00E93E40" w:rsidRPr="00D91DA9">
        <w:rPr>
          <w:rFonts w:ascii="Arial" w:hAnsi="Arial" w:cs="Arial"/>
          <w:sz w:val="28"/>
          <w:szCs w:val="28"/>
        </w:rPr>
        <w:t xml:space="preserve"> </w:t>
      </w:r>
      <w:r w:rsidRPr="00D91DA9">
        <w:rPr>
          <w:rFonts w:ascii="Arial" w:hAnsi="Arial" w:cs="Arial"/>
          <w:sz w:val="28"/>
          <w:szCs w:val="28"/>
        </w:rPr>
        <w:t>совет</w:t>
      </w:r>
      <w:r w:rsidR="00E93E40" w:rsidRPr="00D91DA9">
        <w:rPr>
          <w:rFonts w:ascii="Arial" w:hAnsi="Arial" w:cs="Arial"/>
          <w:sz w:val="28"/>
          <w:szCs w:val="28"/>
        </w:rPr>
        <w:t xml:space="preserve"> </w:t>
      </w:r>
      <w:r w:rsidRPr="00D91DA9">
        <w:rPr>
          <w:rFonts w:ascii="Arial" w:hAnsi="Arial" w:cs="Arial"/>
          <w:sz w:val="28"/>
          <w:szCs w:val="28"/>
        </w:rPr>
        <w:t>входят</w:t>
      </w:r>
      <w:r w:rsidR="00E93E40" w:rsidRPr="00D91DA9">
        <w:rPr>
          <w:rFonts w:ascii="Arial" w:hAnsi="Arial" w:cs="Arial"/>
          <w:sz w:val="28"/>
          <w:szCs w:val="28"/>
        </w:rPr>
        <w:t xml:space="preserve"> </w:t>
      </w:r>
      <w:r w:rsidRPr="00D91DA9">
        <w:rPr>
          <w:rFonts w:ascii="Arial" w:hAnsi="Arial" w:cs="Arial"/>
          <w:sz w:val="28"/>
          <w:szCs w:val="28"/>
        </w:rPr>
        <w:t>провайдеры</w:t>
      </w:r>
      <w:r w:rsidR="00E93E40" w:rsidRPr="00D91DA9">
        <w:rPr>
          <w:rFonts w:ascii="Arial" w:hAnsi="Arial" w:cs="Arial"/>
          <w:sz w:val="28"/>
          <w:szCs w:val="28"/>
        </w:rPr>
        <w:t xml:space="preserve"> </w:t>
      </w:r>
      <w:r w:rsidRPr="00D91DA9">
        <w:rPr>
          <w:rFonts w:ascii="Arial" w:hAnsi="Arial" w:cs="Arial"/>
          <w:sz w:val="28"/>
          <w:szCs w:val="28"/>
        </w:rPr>
        <w:t>интернет-услуг;</w:t>
      </w:r>
      <w:r w:rsidR="00E93E40" w:rsidRPr="00D91DA9">
        <w:rPr>
          <w:rFonts w:ascii="Arial" w:hAnsi="Arial" w:cs="Arial"/>
          <w:sz w:val="28"/>
          <w:szCs w:val="28"/>
        </w:rPr>
        <w:t xml:space="preserve"> </w:t>
      </w:r>
      <w:r w:rsidRPr="00D91DA9">
        <w:rPr>
          <w:rFonts w:ascii="Arial" w:hAnsi="Arial" w:cs="Arial"/>
          <w:sz w:val="28"/>
          <w:szCs w:val="28"/>
        </w:rPr>
        <w:t>политический</w:t>
      </w:r>
      <w:r w:rsidR="00E93E40" w:rsidRPr="00D91DA9">
        <w:rPr>
          <w:rFonts w:ascii="Arial" w:hAnsi="Arial" w:cs="Arial"/>
          <w:sz w:val="28"/>
          <w:szCs w:val="28"/>
        </w:rPr>
        <w:t xml:space="preserve"> </w:t>
      </w:r>
      <w:r w:rsidRPr="00D91DA9">
        <w:rPr>
          <w:rFonts w:ascii="Arial" w:hAnsi="Arial" w:cs="Arial"/>
          <w:sz w:val="28"/>
          <w:szCs w:val="28"/>
        </w:rPr>
        <w:t>совет</w:t>
      </w:r>
      <w:r w:rsidR="00E93E40" w:rsidRPr="00D91DA9">
        <w:rPr>
          <w:rFonts w:ascii="Arial" w:hAnsi="Arial" w:cs="Arial"/>
          <w:sz w:val="28"/>
          <w:szCs w:val="28"/>
        </w:rPr>
        <w:t xml:space="preserve"> </w:t>
      </w:r>
      <w:r w:rsidRPr="00D91DA9">
        <w:rPr>
          <w:rFonts w:ascii="Arial" w:hAnsi="Arial" w:cs="Arial"/>
          <w:sz w:val="28"/>
          <w:szCs w:val="28"/>
        </w:rPr>
        <w:t>состоит</w:t>
      </w:r>
      <w:r w:rsidR="00E93E40" w:rsidRPr="00D91DA9">
        <w:rPr>
          <w:rFonts w:ascii="Arial" w:hAnsi="Arial" w:cs="Arial"/>
          <w:sz w:val="28"/>
          <w:szCs w:val="28"/>
        </w:rPr>
        <w:t xml:space="preserve"> </w:t>
      </w:r>
      <w:r w:rsidRPr="00D91DA9">
        <w:rPr>
          <w:rFonts w:ascii="Arial" w:hAnsi="Arial" w:cs="Arial"/>
          <w:sz w:val="28"/>
          <w:szCs w:val="28"/>
        </w:rPr>
        <w:t>из</w:t>
      </w:r>
      <w:r w:rsidR="00E93E40" w:rsidRPr="00D91DA9">
        <w:rPr>
          <w:rFonts w:ascii="Arial" w:hAnsi="Arial" w:cs="Arial"/>
          <w:sz w:val="28"/>
          <w:szCs w:val="28"/>
        </w:rPr>
        <w:t xml:space="preserve"> </w:t>
      </w:r>
      <w:r w:rsidRPr="00D91DA9">
        <w:rPr>
          <w:rFonts w:ascii="Arial" w:hAnsi="Arial" w:cs="Arial"/>
          <w:sz w:val="28"/>
          <w:szCs w:val="28"/>
        </w:rPr>
        <w:t>представителей</w:t>
      </w:r>
      <w:r w:rsidR="00E93E40" w:rsidRPr="00D91DA9">
        <w:rPr>
          <w:rFonts w:ascii="Arial" w:hAnsi="Arial" w:cs="Arial"/>
          <w:sz w:val="28"/>
          <w:szCs w:val="28"/>
        </w:rPr>
        <w:t xml:space="preserve"> </w:t>
      </w:r>
      <w:r w:rsidRPr="00D91DA9">
        <w:rPr>
          <w:rFonts w:ascii="Arial" w:hAnsi="Arial" w:cs="Arial"/>
          <w:sz w:val="28"/>
          <w:szCs w:val="28"/>
        </w:rPr>
        <w:t>бизнеса,</w:t>
      </w:r>
      <w:r w:rsidR="00E93E40" w:rsidRPr="00D91DA9">
        <w:rPr>
          <w:rFonts w:ascii="Arial" w:hAnsi="Arial" w:cs="Arial"/>
          <w:sz w:val="28"/>
          <w:szCs w:val="28"/>
        </w:rPr>
        <w:t xml:space="preserve"> </w:t>
      </w:r>
      <w:r w:rsidRPr="00D91DA9">
        <w:rPr>
          <w:rFonts w:ascii="Arial" w:hAnsi="Arial" w:cs="Arial"/>
          <w:sz w:val="28"/>
          <w:szCs w:val="28"/>
        </w:rPr>
        <w:t>организаций</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защите</w:t>
      </w:r>
      <w:r w:rsidR="00E93E40" w:rsidRPr="00D91DA9">
        <w:rPr>
          <w:rFonts w:ascii="Arial" w:hAnsi="Arial" w:cs="Arial"/>
          <w:sz w:val="28"/>
          <w:szCs w:val="28"/>
        </w:rPr>
        <w:t xml:space="preserve"> </w:t>
      </w:r>
      <w:r w:rsidRPr="00D91DA9">
        <w:rPr>
          <w:rFonts w:ascii="Arial" w:hAnsi="Arial" w:cs="Arial"/>
          <w:sz w:val="28"/>
          <w:szCs w:val="28"/>
        </w:rPr>
        <w:t>прав</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других</w:t>
      </w:r>
      <w:r w:rsidR="00E93E40" w:rsidRPr="00D91DA9">
        <w:rPr>
          <w:rFonts w:ascii="Arial" w:hAnsi="Arial" w:cs="Arial"/>
          <w:sz w:val="28"/>
          <w:szCs w:val="28"/>
        </w:rPr>
        <w:t xml:space="preserve"> </w:t>
      </w:r>
      <w:r w:rsidRPr="00D91DA9">
        <w:rPr>
          <w:rFonts w:ascii="Arial" w:hAnsi="Arial" w:cs="Arial"/>
          <w:sz w:val="28"/>
          <w:szCs w:val="28"/>
        </w:rPr>
        <w:t>правозащитных</w:t>
      </w:r>
      <w:r w:rsidR="00E93E40" w:rsidRPr="00D91DA9">
        <w:rPr>
          <w:rFonts w:ascii="Arial" w:hAnsi="Arial" w:cs="Arial"/>
          <w:sz w:val="28"/>
          <w:szCs w:val="28"/>
        </w:rPr>
        <w:t xml:space="preserve"> </w:t>
      </w:r>
      <w:r w:rsidRPr="00D91DA9">
        <w:rPr>
          <w:rFonts w:ascii="Arial" w:hAnsi="Arial" w:cs="Arial"/>
          <w:sz w:val="28"/>
          <w:szCs w:val="28"/>
        </w:rPr>
        <w:t>организаций,</w:t>
      </w:r>
      <w:r w:rsidR="00E93E40" w:rsidRPr="00D91DA9">
        <w:rPr>
          <w:rFonts w:ascii="Arial" w:hAnsi="Arial" w:cs="Arial"/>
          <w:sz w:val="28"/>
          <w:szCs w:val="28"/>
        </w:rPr>
        <w:t xml:space="preserve"> </w:t>
      </w:r>
      <w:r w:rsidRPr="00D91DA9">
        <w:rPr>
          <w:rFonts w:ascii="Arial" w:hAnsi="Arial" w:cs="Arial"/>
          <w:sz w:val="28"/>
          <w:szCs w:val="28"/>
        </w:rPr>
        <w:t>обществ</w:t>
      </w:r>
      <w:r w:rsidR="00E93E40" w:rsidRPr="00D91DA9">
        <w:rPr>
          <w:rFonts w:ascii="Arial" w:hAnsi="Arial" w:cs="Arial"/>
          <w:sz w:val="28"/>
          <w:szCs w:val="28"/>
        </w:rPr>
        <w:t xml:space="preserve"> </w:t>
      </w:r>
      <w:r w:rsidRPr="00D91DA9">
        <w:rPr>
          <w:rFonts w:ascii="Arial" w:hAnsi="Arial" w:cs="Arial"/>
          <w:sz w:val="28"/>
          <w:szCs w:val="28"/>
        </w:rPr>
        <w:t>потребителей</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т.д.</w:t>
      </w:r>
      <w:r w:rsidR="00E93E40" w:rsidRPr="00D91DA9">
        <w:rPr>
          <w:rFonts w:ascii="Arial" w:hAnsi="Arial" w:cs="Arial"/>
          <w:sz w:val="28"/>
          <w:szCs w:val="28"/>
        </w:rPr>
        <w:t xml:space="preserve"> </w:t>
      </w:r>
    </w:p>
    <w:p w14:paraId="1F6A1B0D" w14:textId="77777777" w:rsidR="0012020C" w:rsidRDefault="0012020C" w:rsidP="00D91DA9">
      <w:pPr>
        <w:shd w:val="clear" w:color="auto" w:fill="FFFFFF"/>
        <w:spacing w:after="0" w:line="240" w:lineRule="auto"/>
        <w:jc w:val="both"/>
        <w:rPr>
          <w:rFonts w:ascii="Arial" w:hAnsi="Arial" w:cs="Arial"/>
          <w:sz w:val="28"/>
          <w:szCs w:val="28"/>
        </w:rPr>
      </w:pPr>
    </w:p>
    <w:p w14:paraId="449C7BF2" w14:textId="77777777" w:rsidR="0012020C"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Необходимо</w:t>
      </w:r>
      <w:r w:rsidR="00E93E40" w:rsidRPr="00D91DA9">
        <w:rPr>
          <w:rFonts w:ascii="Arial" w:hAnsi="Arial" w:cs="Arial"/>
          <w:sz w:val="28"/>
          <w:szCs w:val="28"/>
        </w:rPr>
        <w:t xml:space="preserve"> </w:t>
      </w:r>
      <w:r w:rsidRPr="00D91DA9">
        <w:rPr>
          <w:rFonts w:ascii="Arial" w:hAnsi="Arial" w:cs="Arial"/>
          <w:sz w:val="28"/>
          <w:szCs w:val="28"/>
        </w:rPr>
        <w:t>отметить,</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британский</w:t>
      </w:r>
      <w:r w:rsidR="00E93E40" w:rsidRPr="00D91DA9">
        <w:rPr>
          <w:rFonts w:ascii="Arial" w:hAnsi="Arial" w:cs="Arial"/>
          <w:sz w:val="28"/>
          <w:szCs w:val="28"/>
        </w:rPr>
        <w:t xml:space="preserve"> </w:t>
      </w:r>
      <w:r w:rsidRPr="00D91DA9">
        <w:rPr>
          <w:rFonts w:ascii="Arial" w:hAnsi="Arial" w:cs="Arial"/>
          <w:sz w:val="28"/>
          <w:szCs w:val="28"/>
        </w:rPr>
        <w:t>фонд</w:t>
      </w:r>
      <w:r w:rsidR="00E93E40" w:rsidRPr="00D91DA9">
        <w:rPr>
          <w:rFonts w:ascii="Arial" w:hAnsi="Arial" w:cs="Arial"/>
          <w:sz w:val="28"/>
          <w:szCs w:val="28"/>
        </w:rPr>
        <w:t xml:space="preserve"> </w:t>
      </w:r>
      <w:r w:rsidRPr="00D91DA9">
        <w:rPr>
          <w:rFonts w:ascii="Arial" w:hAnsi="Arial" w:cs="Arial"/>
          <w:sz w:val="28"/>
          <w:szCs w:val="28"/>
        </w:rPr>
        <w:t>финансируется</w:t>
      </w:r>
      <w:r w:rsidR="00E93E40" w:rsidRPr="00D91DA9">
        <w:rPr>
          <w:rFonts w:ascii="Arial" w:hAnsi="Arial" w:cs="Arial"/>
          <w:sz w:val="28"/>
          <w:szCs w:val="28"/>
        </w:rPr>
        <w:t xml:space="preserve"> </w:t>
      </w:r>
      <w:r w:rsidRPr="00D91DA9">
        <w:rPr>
          <w:rFonts w:ascii="Arial" w:hAnsi="Arial" w:cs="Arial"/>
          <w:sz w:val="28"/>
          <w:szCs w:val="28"/>
        </w:rPr>
        <w:t>за</w:t>
      </w:r>
      <w:r w:rsidR="00E93E40" w:rsidRPr="00D91DA9">
        <w:rPr>
          <w:rFonts w:ascii="Arial" w:hAnsi="Arial" w:cs="Arial"/>
          <w:sz w:val="28"/>
          <w:szCs w:val="28"/>
        </w:rPr>
        <w:t xml:space="preserve"> </w:t>
      </w:r>
      <w:r w:rsidRPr="00D91DA9">
        <w:rPr>
          <w:rFonts w:ascii="Arial" w:hAnsi="Arial" w:cs="Arial"/>
          <w:sz w:val="28"/>
          <w:szCs w:val="28"/>
        </w:rPr>
        <w:t>счет</w:t>
      </w:r>
      <w:r w:rsidR="00E93E40" w:rsidRPr="00D91DA9">
        <w:rPr>
          <w:rFonts w:ascii="Arial" w:hAnsi="Arial" w:cs="Arial"/>
          <w:sz w:val="28"/>
          <w:szCs w:val="28"/>
        </w:rPr>
        <w:t xml:space="preserve"> </w:t>
      </w:r>
      <w:r w:rsidRPr="00D91DA9">
        <w:rPr>
          <w:rFonts w:ascii="Arial" w:hAnsi="Arial" w:cs="Arial"/>
          <w:sz w:val="28"/>
          <w:szCs w:val="28"/>
        </w:rPr>
        <w:t>самих</w:t>
      </w:r>
      <w:r w:rsidR="00E93E40" w:rsidRPr="00D91DA9">
        <w:rPr>
          <w:rFonts w:ascii="Arial" w:hAnsi="Arial" w:cs="Arial"/>
          <w:sz w:val="28"/>
          <w:szCs w:val="28"/>
        </w:rPr>
        <w:t xml:space="preserve"> </w:t>
      </w:r>
      <w:r w:rsidRPr="00D91DA9">
        <w:rPr>
          <w:rFonts w:ascii="Arial" w:hAnsi="Arial" w:cs="Arial"/>
          <w:sz w:val="28"/>
          <w:szCs w:val="28"/>
        </w:rPr>
        <w:t>провайдеров.</w:t>
      </w:r>
      <w:r w:rsidR="00E93E40" w:rsidRPr="00D91DA9">
        <w:rPr>
          <w:rFonts w:ascii="Arial" w:hAnsi="Arial" w:cs="Arial"/>
          <w:sz w:val="28"/>
          <w:szCs w:val="28"/>
        </w:rPr>
        <w:t xml:space="preserve"> </w:t>
      </w:r>
      <w:r w:rsidRPr="00D91DA9">
        <w:rPr>
          <w:rFonts w:ascii="Arial" w:hAnsi="Arial" w:cs="Arial"/>
          <w:sz w:val="28"/>
          <w:szCs w:val="28"/>
        </w:rPr>
        <w:t>Так,</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саморегулирования</w:t>
      </w:r>
      <w:r w:rsidR="00E93E40" w:rsidRPr="00D91DA9">
        <w:rPr>
          <w:rFonts w:ascii="Arial" w:hAnsi="Arial" w:cs="Arial"/>
          <w:sz w:val="28"/>
          <w:szCs w:val="28"/>
        </w:rPr>
        <w:t xml:space="preserve"> </w:t>
      </w:r>
      <w:r w:rsidRPr="00D91DA9">
        <w:rPr>
          <w:rFonts w:ascii="Arial" w:hAnsi="Arial" w:cs="Arial"/>
          <w:sz w:val="28"/>
          <w:szCs w:val="28"/>
        </w:rPr>
        <w:t>Интернета</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Великобритании</w:t>
      </w:r>
      <w:r w:rsidR="00E93E40" w:rsidRPr="00D91DA9">
        <w:rPr>
          <w:rFonts w:ascii="Arial" w:hAnsi="Arial" w:cs="Arial"/>
          <w:sz w:val="28"/>
          <w:szCs w:val="28"/>
        </w:rPr>
        <w:t xml:space="preserve"> </w:t>
      </w:r>
      <w:r w:rsidRPr="00D91DA9">
        <w:rPr>
          <w:rFonts w:ascii="Arial" w:hAnsi="Arial" w:cs="Arial"/>
          <w:sz w:val="28"/>
          <w:szCs w:val="28"/>
        </w:rPr>
        <w:t>создаются</w:t>
      </w:r>
      <w:r w:rsidR="00E93E40" w:rsidRPr="00D91DA9">
        <w:rPr>
          <w:rFonts w:ascii="Arial" w:hAnsi="Arial" w:cs="Arial"/>
          <w:sz w:val="28"/>
          <w:szCs w:val="28"/>
        </w:rPr>
        <w:t xml:space="preserve"> </w:t>
      </w:r>
      <w:r w:rsidRPr="00D91DA9">
        <w:rPr>
          <w:rFonts w:ascii="Arial" w:hAnsi="Arial" w:cs="Arial"/>
          <w:sz w:val="28"/>
          <w:szCs w:val="28"/>
        </w:rPr>
        <w:t>организации</w:t>
      </w:r>
      <w:r w:rsidR="00E93E40" w:rsidRPr="00D91DA9">
        <w:rPr>
          <w:rFonts w:ascii="Arial" w:hAnsi="Arial" w:cs="Arial"/>
          <w:sz w:val="28"/>
          <w:szCs w:val="28"/>
        </w:rPr>
        <w:t xml:space="preserve"> </w:t>
      </w:r>
      <w:r w:rsidRPr="00D91DA9">
        <w:rPr>
          <w:rFonts w:ascii="Arial" w:hAnsi="Arial" w:cs="Arial"/>
          <w:sz w:val="28"/>
          <w:szCs w:val="28"/>
        </w:rPr>
        <w:t>провайдеров.</w:t>
      </w:r>
      <w:r w:rsidR="00E93E40" w:rsidRPr="00D91DA9">
        <w:rPr>
          <w:rFonts w:ascii="Arial" w:hAnsi="Arial" w:cs="Arial"/>
          <w:sz w:val="28"/>
          <w:szCs w:val="28"/>
        </w:rPr>
        <w:t xml:space="preserve"> </w:t>
      </w:r>
      <w:r w:rsidRPr="00D91DA9">
        <w:rPr>
          <w:rFonts w:ascii="Arial" w:hAnsi="Arial" w:cs="Arial"/>
          <w:sz w:val="28"/>
          <w:szCs w:val="28"/>
        </w:rPr>
        <w:t>Данные</w:t>
      </w:r>
      <w:r w:rsidR="00E93E40" w:rsidRPr="00D91DA9">
        <w:rPr>
          <w:rFonts w:ascii="Arial" w:hAnsi="Arial" w:cs="Arial"/>
          <w:sz w:val="28"/>
          <w:szCs w:val="28"/>
        </w:rPr>
        <w:t xml:space="preserve"> </w:t>
      </w:r>
      <w:r w:rsidRPr="00D91DA9">
        <w:rPr>
          <w:rFonts w:ascii="Arial" w:hAnsi="Arial" w:cs="Arial"/>
          <w:sz w:val="28"/>
          <w:szCs w:val="28"/>
        </w:rPr>
        <w:t>органы</w:t>
      </w:r>
      <w:r w:rsidR="00E93E40" w:rsidRPr="00D91DA9">
        <w:rPr>
          <w:rFonts w:ascii="Arial" w:hAnsi="Arial" w:cs="Arial"/>
          <w:sz w:val="28"/>
          <w:szCs w:val="28"/>
        </w:rPr>
        <w:t xml:space="preserve"> </w:t>
      </w:r>
      <w:r w:rsidRPr="00D91DA9">
        <w:rPr>
          <w:rFonts w:ascii="Arial" w:hAnsi="Arial" w:cs="Arial"/>
          <w:sz w:val="28"/>
          <w:szCs w:val="28"/>
        </w:rPr>
        <w:t>контролируют</w:t>
      </w:r>
      <w:r w:rsidR="00E93E40" w:rsidRPr="00D91DA9">
        <w:rPr>
          <w:rFonts w:ascii="Arial" w:hAnsi="Arial" w:cs="Arial"/>
          <w:sz w:val="28"/>
          <w:szCs w:val="28"/>
        </w:rPr>
        <w:t xml:space="preserve"> </w:t>
      </w:r>
      <w:r w:rsidRPr="00D91DA9">
        <w:rPr>
          <w:rFonts w:ascii="Arial" w:hAnsi="Arial" w:cs="Arial"/>
          <w:sz w:val="28"/>
          <w:szCs w:val="28"/>
        </w:rPr>
        <w:t>исполнение</w:t>
      </w:r>
      <w:r w:rsidR="00E93E40" w:rsidRPr="00D91DA9">
        <w:rPr>
          <w:rFonts w:ascii="Arial" w:hAnsi="Arial" w:cs="Arial"/>
          <w:sz w:val="28"/>
          <w:szCs w:val="28"/>
        </w:rPr>
        <w:t xml:space="preserve"> </w:t>
      </w:r>
      <w:r w:rsidRPr="00D91DA9">
        <w:rPr>
          <w:rFonts w:ascii="Arial" w:hAnsi="Arial" w:cs="Arial"/>
          <w:sz w:val="28"/>
          <w:szCs w:val="28"/>
        </w:rPr>
        <w:t>действующего</w:t>
      </w:r>
      <w:r w:rsidR="00E93E40" w:rsidRPr="00D91DA9">
        <w:rPr>
          <w:rFonts w:ascii="Arial" w:hAnsi="Arial" w:cs="Arial"/>
          <w:sz w:val="28"/>
          <w:szCs w:val="28"/>
        </w:rPr>
        <w:t xml:space="preserve"> </w:t>
      </w:r>
      <w:r w:rsidRPr="00D91DA9">
        <w:rPr>
          <w:rFonts w:ascii="Arial" w:hAnsi="Arial" w:cs="Arial"/>
          <w:sz w:val="28"/>
          <w:szCs w:val="28"/>
        </w:rPr>
        <w:t>законодательства.</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действующей</w:t>
      </w:r>
      <w:r w:rsidR="00E93E40" w:rsidRPr="00D91DA9">
        <w:rPr>
          <w:rFonts w:ascii="Arial" w:hAnsi="Arial" w:cs="Arial"/>
          <w:sz w:val="28"/>
          <w:szCs w:val="28"/>
        </w:rPr>
        <w:t xml:space="preserve"> </w:t>
      </w:r>
      <w:r w:rsidRPr="00D91DA9">
        <w:rPr>
          <w:rFonts w:ascii="Arial" w:hAnsi="Arial" w:cs="Arial"/>
          <w:sz w:val="28"/>
          <w:szCs w:val="28"/>
        </w:rPr>
        <w:t>процедуре,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случае</w:t>
      </w:r>
      <w:r w:rsidR="00E93E40" w:rsidRPr="00D91DA9">
        <w:rPr>
          <w:rFonts w:ascii="Arial" w:hAnsi="Arial" w:cs="Arial"/>
          <w:sz w:val="28"/>
          <w:szCs w:val="28"/>
        </w:rPr>
        <w:t xml:space="preserve"> </w:t>
      </w:r>
      <w:r w:rsidRPr="00D91DA9">
        <w:rPr>
          <w:rFonts w:ascii="Arial" w:hAnsi="Arial" w:cs="Arial"/>
          <w:sz w:val="28"/>
          <w:szCs w:val="28"/>
        </w:rPr>
        <w:t>выявления</w:t>
      </w:r>
      <w:r w:rsidR="00E93E40" w:rsidRPr="00D91DA9">
        <w:rPr>
          <w:rFonts w:ascii="Arial" w:hAnsi="Arial" w:cs="Arial"/>
          <w:sz w:val="28"/>
          <w:szCs w:val="28"/>
        </w:rPr>
        <w:t xml:space="preserve"> </w:t>
      </w:r>
      <w:r w:rsidRPr="00D91DA9">
        <w:rPr>
          <w:rFonts w:ascii="Arial" w:hAnsi="Arial" w:cs="Arial"/>
          <w:sz w:val="28"/>
          <w:szCs w:val="28"/>
        </w:rPr>
        <w:t>незаконного</w:t>
      </w:r>
      <w:r w:rsidR="00E93E40" w:rsidRPr="00D91DA9">
        <w:rPr>
          <w:rFonts w:ascii="Arial" w:hAnsi="Arial" w:cs="Arial"/>
          <w:sz w:val="28"/>
          <w:szCs w:val="28"/>
        </w:rPr>
        <w:t xml:space="preserve"> </w:t>
      </w:r>
      <w:r w:rsidRPr="00D91DA9">
        <w:rPr>
          <w:rFonts w:ascii="Arial" w:hAnsi="Arial" w:cs="Arial"/>
          <w:sz w:val="28"/>
          <w:szCs w:val="28"/>
        </w:rPr>
        <w:t>содержания</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каком-либо</w:t>
      </w:r>
      <w:r w:rsidR="00E93E40" w:rsidRPr="00D91DA9">
        <w:rPr>
          <w:rFonts w:ascii="Arial" w:hAnsi="Arial" w:cs="Arial"/>
          <w:sz w:val="28"/>
          <w:szCs w:val="28"/>
        </w:rPr>
        <w:t xml:space="preserve"> </w:t>
      </w:r>
      <w:r w:rsidRPr="00D91DA9">
        <w:rPr>
          <w:rFonts w:ascii="Arial" w:hAnsi="Arial" w:cs="Arial"/>
          <w:sz w:val="28"/>
          <w:szCs w:val="28"/>
        </w:rPr>
        <w:t>сайте,</w:t>
      </w:r>
      <w:r w:rsidR="00E93E40" w:rsidRPr="00D91DA9">
        <w:rPr>
          <w:rFonts w:ascii="Arial" w:hAnsi="Arial" w:cs="Arial"/>
          <w:sz w:val="28"/>
          <w:szCs w:val="28"/>
        </w:rPr>
        <w:t xml:space="preserve"> </w:t>
      </w:r>
      <w:r w:rsidRPr="00D91DA9">
        <w:rPr>
          <w:rFonts w:ascii="Arial" w:hAnsi="Arial" w:cs="Arial"/>
          <w:sz w:val="28"/>
          <w:szCs w:val="28"/>
        </w:rPr>
        <w:t>доступном</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потребительской</w:t>
      </w:r>
      <w:r w:rsidR="00E93E40" w:rsidRPr="00D91DA9">
        <w:rPr>
          <w:rFonts w:ascii="Arial" w:hAnsi="Arial" w:cs="Arial"/>
          <w:sz w:val="28"/>
          <w:szCs w:val="28"/>
        </w:rPr>
        <w:t xml:space="preserve"> </w:t>
      </w:r>
      <w:r w:rsidRPr="00D91DA9">
        <w:rPr>
          <w:rFonts w:ascii="Arial" w:hAnsi="Arial" w:cs="Arial"/>
          <w:sz w:val="28"/>
          <w:szCs w:val="28"/>
        </w:rPr>
        <w:t>аудитории,</w:t>
      </w:r>
      <w:r w:rsidR="00E93E40" w:rsidRPr="00D91DA9">
        <w:rPr>
          <w:rFonts w:ascii="Arial" w:hAnsi="Arial" w:cs="Arial"/>
          <w:sz w:val="28"/>
          <w:szCs w:val="28"/>
        </w:rPr>
        <w:t xml:space="preserve"> </w:t>
      </w:r>
      <w:r w:rsidRPr="00D91DA9">
        <w:rPr>
          <w:rFonts w:ascii="Arial" w:hAnsi="Arial" w:cs="Arial"/>
          <w:sz w:val="28"/>
          <w:szCs w:val="28"/>
        </w:rPr>
        <w:t>провайдер</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участник</w:t>
      </w:r>
      <w:r w:rsidR="00E93E40" w:rsidRPr="00D91DA9">
        <w:rPr>
          <w:rFonts w:ascii="Arial" w:hAnsi="Arial" w:cs="Arial"/>
          <w:sz w:val="28"/>
          <w:szCs w:val="28"/>
        </w:rPr>
        <w:t xml:space="preserve"> </w:t>
      </w:r>
      <w:r w:rsidRPr="00D91DA9">
        <w:rPr>
          <w:rFonts w:ascii="Arial" w:hAnsi="Arial" w:cs="Arial"/>
          <w:sz w:val="28"/>
          <w:szCs w:val="28"/>
        </w:rPr>
        <w:t>ассоциации</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принимает</w:t>
      </w:r>
      <w:r w:rsidR="00E93E40" w:rsidRPr="00D91DA9">
        <w:rPr>
          <w:rFonts w:ascii="Arial" w:hAnsi="Arial" w:cs="Arial"/>
          <w:sz w:val="28"/>
          <w:szCs w:val="28"/>
        </w:rPr>
        <w:t xml:space="preserve"> </w:t>
      </w:r>
      <w:r w:rsidRPr="00D91DA9">
        <w:rPr>
          <w:rFonts w:ascii="Arial" w:hAnsi="Arial" w:cs="Arial"/>
          <w:sz w:val="28"/>
          <w:szCs w:val="28"/>
        </w:rPr>
        <w:t>меры</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удаления</w:t>
      </w:r>
      <w:r w:rsidR="00E93E40" w:rsidRPr="00D91DA9">
        <w:rPr>
          <w:rFonts w:ascii="Arial" w:hAnsi="Arial" w:cs="Arial"/>
          <w:sz w:val="28"/>
          <w:szCs w:val="28"/>
        </w:rPr>
        <w:t xml:space="preserve"> </w:t>
      </w:r>
      <w:r w:rsidRPr="00D91DA9">
        <w:rPr>
          <w:rFonts w:ascii="Arial" w:hAnsi="Arial" w:cs="Arial"/>
          <w:sz w:val="28"/>
          <w:szCs w:val="28"/>
        </w:rPr>
        <w:t>незаконного</w:t>
      </w:r>
      <w:r w:rsidR="00E93E40" w:rsidRPr="00D91DA9">
        <w:rPr>
          <w:rFonts w:ascii="Arial" w:hAnsi="Arial" w:cs="Arial"/>
          <w:sz w:val="28"/>
          <w:szCs w:val="28"/>
        </w:rPr>
        <w:t xml:space="preserve"> </w:t>
      </w:r>
      <w:r w:rsidRPr="00D91DA9">
        <w:rPr>
          <w:rFonts w:ascii="Arial" w:hAnsi="Arial" w:cs="Arial"/>
          <w:sz w:val="28"/>
          <w:szCs w:val="28"/>
        </w:rPr>
        <w:t>материала</w:t>
      </w:r>
      <w:r w:rsidR="00E93E40" w:rsidRPr="00D91DA9">
        <w:rPr>
          <w:rFonts w:ascii="Arial" w:hAnsi="Arial" w:cs="Arial"/>
          <w:sz w:val="28"/>
          <w:szCs w:val="28"/>
        </w:rPr>
        <w:t xml:space="preserve"> </w:t>
      </w:r>
      <w:r w:rsidRPr="00D91DA9">
        <w:rPr>
          <w:rFonts w:ascii="Arial" w:hAnsi="Arial" w:cs="Arial"/>
          <w:sz w:val="28"/>
          <w:szCs w:val="28"/>
        </w:rPr>
        <w:t>со</w:t>
      </w:r>
      <w:r w:rsidR="00E93E40" w:rsidRPr="00D91DA9">
        <w:rPr>
          <w:rFonts w:ascii="Arial" w:hAnsi="Arial" w:cs="Arial"/>
          <w:sz w:val="28"/>
          <w:szCs w:val="28"/>
        </w:rPr>
        <w:t xml:space="preserve"> </w:t>
      </w:r>
      <w:r w:rsidRPr="00D91DA9">
        <w:rPr>
          <w:rFonts w:ascii="Arial" w:hAnsi="Arial" w:cs="Arial"/>
          <w:sz w:val="28"/>
          <w:szCs w:val="28"/>
        </w:rPr>
        <w:t>страницы.</w:t>
      </w:r>
      <w:r w:rsidR="00E93E40" w:rsidRPr="00D91DA9">
        <w:rPr>
          <w:rFonts w:ascii="Arial" w:hAnsi="Arial" w:cs="Arial"/>
          <w:sz w:val="28"/>
          <w:szCs w:val="28"/>
        </w:rPr>
        <w:t xml:space="preserve"> </w:t>
      </w:r>
      <w:r w:rsidRPr="00D91DA9">
        <w:rPr>
          <w:rFonts w:ascii="Arial" w:hAnsi="Arial" w:cs="Arial"/>
          <w:sz w:val="28"/>
          <w:szCs w:val="28"/>
        </w:rPr>
        <w:t>Интернет-провайдеры</w:t>
      </w:r>
      <w:r w:rsidR="00E93E40" w:rsidRPr="00D91DA9">
        <w:rPr>
          <w:rFonts w:ascii="Arial" w:hAnsi="Arial" w:cs="Arial"/>
          <w:sz w:val="28"/>
          <w:szCs w:val="28"/>
        </w:rPr>
        <w:t xml:space="preserve"> </w:t>
      </w:r>
      <w:r w:rsidRPr="00D91DA9">
        <w:rPr>
          <w:rFonts w:ascii="Arial" w:hAnsi="Arial" w:cs="Arial"/>
          <w:sz w:val="28"/>
          <w:szCs w:val="28"/>
        </w:rPr>
        <w:t>Британских</w:t>
      </w:r>
      <w:r w:rsidR="00E93E40" w:rsidRPr="00D91DA9">
        <w:rPr>
          <w:rFonts w:ascii="Arial" w:hAnsi="Arial" w:cs="Arial"/>
          <w:sz w:val="28"/>
          <w:szCs w:val="28"/>
        </w:rPr>
        <w:t xml:space="preserve"> </w:t>
      </w:r>
      <w:r w:rsidRPr="00D91DA9">
        <w:rPr>
          <w:rFonts w:ascii="Arial" w:hAnsi="Arial" w:cs="Arial"/>
          <w:sz w:val="28"/>
          <w:szCs w:val="28"/>
        </w:rPr>
        <w:t>Телекоммуникаций</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British</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Telecommunications</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предоставляют</w:t>
      </w:r>
      <w:r w:rsidR="00E93E40" w:rsidRPr="00D91DA9">
        <w:rPr>
          <w:rFonts w:ascii="Arial" w:hAnsi="Arial" w:cs="Arial"/>
          <w:sz w:val="28"/>
          <w:szCs w:val="28"/>
        </w:rPr>
        <w:t xml:space="preserve"> </w:t>
      </w:r>
      <w:r w:rsidRPr="00D91DA9">
        <w:rPr>
          <w:rFonts w:ascii="Arial" w:hAnsi="Arial" w:cs="Arial"/>
          <w:sz w:val="28"/>
          <w:szCs w:val="28"/>
        </w:rPr>
        <w:t>Интернет-трафик</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применением</w:t>
      </w:r>
      <w:r w:rsidR="00E93E40" w:rsidRPr="00D91DA9">
        <w:rPr>
          <w:rFonts w:ascii="Arial" w:hAnsi="Arial" w:cs="Arial"/>
          <w:sz w:val="28"/>
          <w:szCs w:val="28"/>
        </w:rPr>
        <w:t xml:space="preserve"> </w:t>
      </w:r>
      <w:r w:rsidRPr="00D91DA9">
        <w:rPr>
          <w:rFonts w:ascii="Arial" w:hAnsi="Arial" w:cs="Arial"/>
          <w:sz w:val="28"/>
          <w:szCs w:val="28"/>
        </w:rPr>
        <w:t>системы</w:t>
      </w:r>
      <w:r w:rsidR="00E93E40" w:rsidRPr="00D91DA9">
        <w:rPr>
          <w:rFonts w:ascii="Arial" w:hAnsi="Arial" w:cs="Arial"/>
          <w:sz w:val="28"/>
          <w:szCs w:val="28"/>
        </w:rPr>
        <w:t xml:space="preserve"> </w:t>
      </w:r>
      <w:r w:rsidRPr="00D91DA9">
        <w:rPr>
          <w:rFonts w:ascii="Arial" w:hAnsi="Arial" w:cs="Arial"/>
          <w:sz w:val="28"/>
          <w:szCs w:val="28"/>
        </w:rPr>
        <w:t>контроля</w:t>
      </w:r>
      <w:r w:rsidR="00E93E40" w:rsidRPr="00D91DA9">
        <w:rPr>
          <w:rFonts w:ascii="Arial" w:hAnsi="Arial" w:cs="Arial"/>
          <w:sz w:val="28"/>
          <w:szCs w:val="28"/>
        </w:rPr>
        <w:t xml:space="preserve"> </w:t>
      </w:r>
      <w:r w:rsidRPr="00D91DA9">
        <w:rPr>
          <w:rFonts w:ascii="Arial" w:hAnsi="Arial" w:cs="Arial"/>
          <w:sz w:val="28"/>
          <w:szCs w:val="28"/>
        </w:rPr>
        <w:t>под</w:t>
      </w:r>
      <w:r w:rsidR="00E93E40" w:rsidRPr="00D91DA9">
        <w:rPr>
          <w:rFonts w:ascii="Arial" w:hAnsi="Arial" w:cs="Arial"/>
          <w:sz w:val="28"/>
          <w:szCs w:val="28"/>
        </w:rPr>
        <w:t xml:space="preserve"> </w:t>
      </w:r>
      <w:r w:rsidRPr="00D91DA9">
        <w:rPr>
          <w:rFonts w:ascii="Arial" w:hAnsi="Arial" w:cs="Arial"/>
          <w:sz w:val="28"/>
          <w:szCs w:val="28"/>
        </w:rPr>
        <w:t>названием</w:t>
      </w:r>
      <w:r w:rsidR="00E93E40" w:rsidRPr="00D91DA9">
        <w:rPr>
          <w:rFonts w:ascii="Arial" w:hAnsi="Arial" w:cs="Arial"/>
          <w:sz w:val="28"/>
          <w:szCs w:val="28"/>
        </w:rPr>
        <w:t xml:space="preserve"> </w:t>
      </w:r>
      <w:r w:rsidRPr="00D91DA9">
        <w:rPr>
          <w:rFonts w:ascii="Arial" w:hAnsi="Arial" w:cs="Arial"/>
          <w:sz w:val="28"/>
          <w:szCs w:val="28"/>
        </w:rPr>
        <w:t>«Чистая</w:t>
      </w:r>
      <w:r w:rsidR="00E93E40" w:rsidRPr="00D91DA9">
        <w:rPr>
          <w:rFonts w:ascii="Arial" w:hAnsi="Arial" w:cs="Arial"/>
          <w:sz w:val="28"/>
          <w:szCs w:val="28"/>
        </w:rPr>
        <w:t xml:space="preserve"> </w:t>
      </w:r>
      <w:r w:rsidRPr="00D91DA9">
        <w:rPr>
          <w:rFonts w:ascii="Arial" w:hAnsi="Arial" w:cs="Arial"/>
          <w:sz w:val="28"/>
          <w:szCs w:val="28"/>
        </w:rPr>
        <w:t>линия»</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Cleanfeed</w:t>
      </w:r>
      <w:proofErr w:type="spellEnd"/>
      <w:r w:rsidRPr="00D91DA9">
        <w:rPr>
          <w:rFonts w:ascii="Arial" w:hAnsi="Arial" w:cs="Arial"/>
          <w:sz w:val="28"/>
          <w:szCs w:val="28"/>
        </w:rPr>
        <w:t>).</w:t>
      </w:r>
      <w:r w:rsidR="00E93E40" w:rsidRPr="00D91DA9">
        <w:rPr>
          <w:rFonts w:ascii="Arial" w:hAnsi="Arial" w:cs="Arial"/>
          <w:sz w:val="28"/>
          <w:szCs w:val="28"/>
        </w:rPr>
        <w:t xml:space="preserve"> </w:t>
      </w:r>
    </w:p>
    <w:p w14:paraId="6F73EB5F" w14:textId="77777777" w:rsidR="0012020C" w:rsidRDefault="0012020C" w:rsidP="00D91DA9">
      <w:pPr>
        <w:shd w:val="clear" w:color="auto" w:fill="FFFFFF"/>
        <w:spacing w:after="0" w:line="240" w:lineRule="auto"/>
        <w:jc w:val="both"/>
        <w:rPr>
          <w:rFonts w:ascii="Arial" w:hAnsi="Arial" w:cs="Arial"/>
          <w:sz w:val="28"/>
          <w:szCs w:val="28"/>
        </w:rPr>
      </w:pPr>
    </w:p>
    <w:p w14:paraId="17B7706F" w14:textId="424BC290" w:rsidR="00085095"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Она</w:t>
      </w:r>
      <w:r w:rsidR="00E93E40" w:rsidRPr="00D91DA9">
        <w:rPr>
          <w:rFonts w:ascii="Arial" w:hAnsi="Arial" w:cs="Arial"/>
          <w:sz w:val="28"/>
          <w:szCs w:val="28"/>
        </w:rPr>
        <w:t xml:space="preserve"> </w:t>
      </w:r>
      <w:r w:rsidRPr="00D91DA9">
        <w:rPr>
          <w:rFonts w:ascii="Arial" w:hAnsi="Arial" w:cs="Arial"/>
          <w:sz w:val="28"/>
          <w:szCs w:val="28"/>
        </w:rPr>
        <w:t>использует</w:t>
      </w:r>
      <w:r w:rsidR="00E93E40" w:rsidRPr="00D91DA9">
        <w:rPr>
          <w:rFonts w:ascii="Arial" w:hAnsi="Arial" w:cs="Arial"/>
          <w:sz w:val="28"/>
          <w:szCs w:val="28"/>
        </w:rPr>
        <w:t xml:space="preserve"> </w:t>
      </w:r>
      <w:r w:rsidRPr="00D91DA9">
        <w:rPr>
          <w:rFonts w:ascii="Arial" w:hAnsi="Arial" w:cs="Arial"/>
          <w:sz w:val="28"/>
          <w:szCs w:val="28"/>
        </w:rPr>
        <w:t>данные</w:t>
      </w:r>
      <w:r w:rsidR="00E93E40" w:rsidRPr="00D91DA9">
        <w:rPr>
          <w:rFonts w:ascii="Arial" w:hAnsi="Arial" w:cs="Arial"/>
          <w:sz w:val="28"/>
          <w:szCs w:val="28"/>
        </w:rPr>
        <w:t xml:space="preserve"> </w:t>
      </w:r>
      <w:r w:rsidRPr="00D91DA9">
        <w:rPr>
          <w:rFonts w:ascii="Arial" w:hAnsi="Arial" w:cs="Arial"/>
          <w:sz w:val="28"/>
          <w:szCs w:val="28"/>
        </w:rPr>
        <w:t>Фонда</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наблюдению</w:t>
      </w:r>
      <w:r w:rsidR="00E93E40" w:rsidRPr="00D91DA9">
        <w:rPr>
          <w:rFonts w:ascii="Arial" w:hAnsi="Arial" w:cs="Arial"/>
          <w:sz w:val="28"/>
          <w:szCs w:val="28"/>
        </w:rPr>
        <w:t xml:space="preserve"> </w:t>
      </w:r>
      <w:r w:rsidRPr="00D91DA9">
        <w:rPr>
          <w:rFonts w:ascii="Arial" w:hAnsi="Arial" w:cs="Arial"/>
          <w:sz w:val="28"/>
          <w:szCs w:val="28"/>
        </w:rPr>
        <w:t>за</w:t>
      </w:r>
      <w:r w:rsidR="00E93E40" w:rsidRPr="00D91DA9">
        <w:rPr>
          <w:rFonts w:ascii="Arial" w:hAnsi="Arial" w:cs="Arial"/>
          <w:sz w:val="28"/>
          <w:szCs w:val="28"/>
        </w:rPr>
        <w:t xml:space="preserve"> </w:t>
      </w:r>
      <w:r w:rsidRPr="00D91DA9">
        <w:rPr>
          <w:rFonts w:ascii="Arial" w:hAnsi="Arial" w:cs="Arial"/>
          <w:sz w:val="28"/>
          <w:szCs w:val="28"/>
        </w:rPr>
        <w:t>Интернетом</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Internet</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Watch</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Foundation</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идентификации</w:t>
      </w:r>
      <w:r w:rsidR="00E93E40" w:rsidRPr="00D91DA9">
        <w:rPr>
          <w:rFonts w:ascii="Arial" w:hAnsi="Arial" w:cs="Arial"/>
          <w:sz w:val="28"/>
          <w:szCs w:val="28"/>
        </w:rPr>
        <w:t xml:space="preserve"> </w:t>
      </w:r>
      <w:r w:rsidRPr="00D91DA9">
        <w:rPr>
          <w:rFonts w:ascii="Arial" w:hAnsi="Arial" w:cs="Arial"/>
          <w:sz w:val="28"/>
          <w:szCs w:val="28"/>
        </w:rPr>
        <w:t>страниц,</w:t>
      </w:r>
      <w:r w:rsidR="00E93E40" w:rsidRPr="00D91DA9">
        <w:rPr>
          <w:rFonts w:ascii="Arial" w:hAnsi="Arial" w:cs="Arial"/>
          <w:sz w:val="28"/>
          <w:szCs w:val="28"/>
        </w:rPr>
        <w:t xml:space="preserve"> </w:t>
      </w:r>
      <w:r w:rsidRPr="00D91DA9">
        <w:rPr>
          <w:rFonts w:ascii="Arial" w:hAnsi="Arial" w:cs="Arial"/>
          <w:sz w:val="28"/>
          <w:szCs w:val="28"/>
        </w:rPr>
        <w:t>которые</w:t>
      </w:r>
      <w:r w:rsidR="00E93E40" w:rsidRPr="00D91DA9">
        <w:rPr>
          <w:rFonts w:ascii="Arial" w:hAnsi="Arial" w:cs="Arial"/>
          <w:sz w:val="28"/>
          <w:szCs w:val="28"/>
        </w:rPr>
        <w:t xml:space="preserve"> </w:t>
      </w:r>
      <w:r w:rsidRPr="00D91DA9">
        <w:rPr>
          <w:rFonts w:ascii="Arial" w:hAnsi="Arial" w:cs="Arial"/>
          <w:sz w:val="28"/>
          <w:szCs w:val="28"/>
        </w:rPr>
        <w:t>содержат</w:t>
      </w:r>
      <w:r w:rsidR="00E93E40" w:rsidRPr="00D91DA9">
        <w:rPr>
          <w:rFonts w:ascii="Arial" w:hAnsi="Arial" w:cs="Arial"/>
          <w:sz w:val="28"/>
          <w:szCs w:val="28"/>
        </w:rPr>
        <w:t xml:space="preserve"> </w:t>
      </w:r>
      <w:r w:rsidRPr="00D91DA9">
        <w:rPr>
          <w:rFonts w:ascii="Arial" w:hAnsi="Arial" w:cs="Arial"/>
          <w:sz w:val="28"/>
          <w:szCs w:val="28"/>
        </w:rPr>
        <w:t>неприличные</w:t>
      </w:r>
      <w:r w:rsidR="00E93E40" w:rsidRPr="00D91DA9">
        <w:rPr>
          <w:rFonts w:ascii="Arial" w:hAnsi="Arial" w:cs="Arial"/>
          <w:sz w:val="28"/>
          <w:szCs w:val="28"/>
        </w:rPr>
        <w:t xml:space="preserve"> </w:t>
      </w:r>
      <w:r w:rsidRPr="00D91DA9">
        <w:rPr>
          <w:rFonts w:ascii="Arial" w:hAnsi="Arial" w:cs="Arial"/>
          <w:sz w:val="28"/>
          <w:szCs w:val="28"/>
        </w:rPr>
        <w:t>фотографии</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Когда</w:t>
      </w:r>
      <w:r w:rsidR="00E93E40" w:rsidRPr="00D91DA9">
        <w:rPr>
          <w:rFonts w:ascii="Arial" w:hAnsi="Arial" w:cs="Arial"/>
          <w:sz w:val="28"/>
          <w:szCs w:val="28"/>
        </w:rPr>
        <w:t xml:space="preserve"> </w:t>
      </w:r>
      <w:r w:rsidRPr="00D91DA9">
        <w:rPr>
          <w:rFonts w:ascii="Arial" w:hAnsi="Arial" w:cs="Arial"/>
          <w:sz w:val="28"/>
          <w:szCs w:val="28"/>
        </w:rPr>
        <w:t>такие</w:t>
      </w:r>
      <w:r w:rsidR="00E93E40" w:rsidRPr="00D91DA9">
        <w:rPr>
          <w:rFonts w:ascii="Arial" w:hAnsi="Arial" w:cs="Arial"/>
          <w:sz w:val="28"/>
          <w:szCs w:val="28"/>
        </w:rPr>
        <w:t xml:space="preserve"> </w:t>
      </w:r>
      <w:r w:rsidRPr="00D91DA9">
        <w:rPr>
          <w:rFonts w:ascii="Arial" w:hAnsi="Arial" w:cs="Arial"/>
          <w:sz w:val="28"/>
          <w:szCs w:val="28"/>
        </w:rPr>
        <w:t>страницы</w:t>
      </w:r>
      <w:r w:rsidR="00E93E40" w:rsidRPr="00D91DA9">
        <w:rPr>
          <w:rFonts w:ascii="Arial" w:hAnsi="Arial" w:cs="Arial"/>
          <w:sz w:val="28"/>
          <w:szCs w:val="28"/>
        </w:rPr>
        <w:t xml:space="preserve"> </w:t>
      </w:r>
      <w:r w:rsidRPr="00D91DA9">
        <w:rPr>
          <w:rFonts w:ascii="Arial" w:hAnsi="Arial" w:cs="Arial"/>
          <w:sz w:val="28"/>
          <w:szCs w:val="28"/>
        </w:rPr>
        <w:t>обнаруживаются,</w:t>
      </w:r>
      <w:r w:rsidR="00E93E40" w:rsidRPr="00D91DA9">
        <w:rPr>
          <w:rFonts w:ascii="Arial" w:hAnsi="Arial" w:cs="Arial"/>
          <w:sz w:val="28"/>
          <w:szCs w:val="28"/>
        </w:rPr>
        <w:t xml:space="preserve"> </w:t>
      </w:r>
      <w:r w:rsidRPr="00D91DA9">
        <w:rPr>
          <w:rFonts w:ascii="Arial" w:hAnsi="Arial" w:cs="Arial"/>
          <w:sz w:val="28"/>
          <w:szCs w:val="28"/>
        </w:rPr>
        <w:t>система</w:t>
      </w:r>
      <w:r w:rsidR="00E93E40" w:rsidRPr="00D91DA9">
        <w:rPr>
          <w:rFonts w:ascii="Arial" w:hAnsi="Arial" w:cs="Arial"/>
          <w:sz w:val="28"/>
          <w:szCs w:val="28"/>
        </w:rPr>
        <w:t xml:space="preserve"> </w:t>
      </w:r>
      <w:r w:rsidRPr="00D91DA9">
        <w:rPr>
          <w:rFonts w:ascii="Arial" w:hAnsi="Arial" w:cs="Arial"/>
          <w:sz w:val="28"/>
          <w:szCs w:val="28"/>
        </w:rPr>
        <w:t>создает</w:t>
      </w:r>
      <w:r w:rsidR="00E93E40" w:rsidRPr="00D91DA9">
        <w:rPr>
          <w:rFonts w:ascii="Arial" w:hAnsi="Arial" w:cs="Arial"/>
          <w:sz w:val="28"/>
          <w:szCs w:val="28"/>
        </w:rPr>
        <w:t xml:space="preserve"> </w:t>
      </w:r>
      <w:r w:rsidRPr="00D91DA9">
        <w:rPr>
          <w:rFonts w:ascii="Arial" w:hAnsi="Arial" w:cs="Arial"/>
          <w:sz w:val="28"/>
          <w:szCs w:val="28"/>
        </w:rPr>
        <w:t>сообщение</w:t>
      </w:r>
      <w:r w:rsidR="00E93E40" w:rsidRPr="00D91DA9">
        <w:rPr>
          <w:rFonts w:ascii="Arial" w:hAnsi="Arial" w:cs="Arial"/>
          <w:sz w:val="28"/>
          <w:szCs w:val="28"/>
        </w:rPr>
        <w:t xml:space="preserve"> </w:t>
      </w:r>
      <w:r w:rsidRPr="00D91DA9">
        <w:rPr>
          <w:rFonts w:ascii="Arial" w:hAnsi="Arial" w:cs="Arial"/>
          <w:sz w:val="28"/>
          <w:szCs w:val="28"/>
        </w:rPr>
        <w:t>об</w:t>
      </w:r>
      <w:r w:rsidR="00E93E40" w:rsidRPr="00D91DA9">
        <w:rPr>
          <w:rFonts w:ascii="Arial" w:hAnsi="Arial" w:cs="Arial"/>
          <w:sz w:val="28"/>
          <w:szCs w:val="28"/>
        </w:rPr>
        <w:t xml:space="preserve"> </w:t>
      </w:r>
      <w:r w:rsidRPr="00D91DA9">
        <w:rPr>
          <w:rFonts w:ascii="Arial" w:hAnsi="Arial" w:cs="Arial"/>
          <w:sz w:val="28"/>
          <w:szCs w:val="28"/>
        </w:rPr>
        <w:t>ошибке</w:t>
      </w:r>
      <w:r w:rsidR="00E93E40" w:rsidRPr="00D91DA9">
        <w:rPr>
          <w:rFonts w:ascii="Arial" w:hAnsi="Arial" w:cs="Arial"/>
          <w:sz w:val="28"/>
          <w:szCs w:val="28"/>
        </w:rPr>
        <w:t xml:space="preserve"> </w:t>
      </w:r>
      <w:r w:rsidRPr="00D91DA9">
        <w:rPr>
          <w:rFonts w:ascii="Arial" w:hAnsi="Arial" w:cs="Arial"/>
          <w:sz w:val="28"/>
          <w:szCs w:val="28"/>
        </w:rPr>
        <w:t>«URL</w:t>
      </w:r>
      <w:r w:rsidR="00E93E40" w:rsidRPr="00D91DA9">
        <w:rPr>
          <w:rFonts w:ascii="Arial" w:hAnsi="Arial" w:cs="Arial"/>
          <w:sz w:val="28"/>
          <w:szCs w:val="28"/>
        </w:rPr>
        <w:t xml:space="preserve"> </w:t>
      </w:r>
      <w:r w:rsidRPr="00D91DA9">
        <w:rPr>
          <w:rFonts w:ascii="Arial" w:hAnsi="Arial" w:cs="Arial"/>
          <w:sz w:val="28"/>
          <w:szCs w:val="28"/>
        </w:rPr>
        <w:t>страница</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найдена»</w:t>
      </w:r>
      <w:r w:rsidR="00E93E40" w:rsidRPr="00D91DA9">
        <w:rPr>
          <w:rFonts w:ascii="Arial" w:hAnsi="Arial" w:cs="Arial"/>
          <w:sz w:val="28"/>
          <w:szCs w:val="28"/>
        </w:rPr>
        <w:t xml:space="preserve"> </w:t>
      </w:r>
      <w:r w:rsidRPr="00D91DA9">
        <w:rPr>
          <w:rFonts w:ascii="Arial" w:hAnsi="Arial" w:cs="Arial"/>
          <w:sz w:val="28"/>
          <w:szCs w:val="28"/>
        </w:rPr>
        <w:t>вместо</w:t>
      </w:r>
      <w:r w:rsidR="00E93E40" w:rsidRPr="00D91DA9">
        <w:rPr>
          <w:rFonts w:ascii="Arial" w:hAnsi="Arial" w:cs="Arial"/>
          <w:sz w:val="28"/>
          <w:szCs w:val="28"/>
        </w:rPr>
        <w:t xml:space="preserve"> </w:t>
      </w:r>
      <w:r w:rsidRPr="00D91DA9">
        <w:rPr>
          <w:rFonts w:ascii="Arial" w:hAnsi="Arial" w:cs="Arial"/>
          <w:sz w:val="28"/>
          <w:szCs w:val="28"/>
        </w:rPr>
        <w:t>того,</w:t>
      </w:r>
      <w:r w:rsidR="00E93E40" w:rsidRPr="00D91DA9">
        <w:rPr>
          <w:rFonts w:ascii="Arial" w:hAnsi="Arial" w:cs="Arial"/>
          <w:sz w:val="28"/>
          <w:szCs w:val="28"/>
        </w:rPr>
        <w:t xml:space="preserve"> </w:t>
      </w:r>
      <w:r w:rsidRPr="00D91DA9">
        <w:rPr>
          <w:rFonts w:ascii="Arial" w:hAnsi="Arial" w:cs="Arial"/>
          <w:sz w:val="28"/>
          <w:szCs w:val="28"/>
        </w:rPr>
        <w:t>чтобы</w:t>
      </w:r>
      <w:r w:rsidR="00E93E40" w:rsidRPr="00D91DA9">
        <w:rPr>
          <w:rFonts w:ascii="Arial" w:hAnsi="Arial" w:cs="Arial"/>
          <w:sz w:val="28"/>
          <w:szCs w:val="28"/>
        </w:rPr>
        <w:t xml:space="preserve"> </w:t>
      </w:r>
      <w:r w:rsidRPr="00D91DA9">
        <w:rPr>
          <w:rFonts w:ascii="Arial" w:hAnsi="Arial" w:cs="Arial"/>
          <w:sz w:val="28"/>
          <w:szCs w:val="28"/>
        </w:rPr>
        <w:t>открыть</w:t>
      </w:r>
      <w:r w:rsidR="00E93E40" w:rsidRPr="00D91DA9">
        <w:rPr>
          <w:rFonts w:ascii="Arial" w:hAnsi="Arial" w:cs="Arial"/>
          <w:sz w:val="28"/>
          <w:szCs w:val="28"/>
        </w:rPr>
        <w:t xml:space="preserve"> </w:t>
      </w:r>
      <w:r w:rsidRPr="00D91DA9">
        <w:rPr>
          <w:rFonts w:ascii="Arial" w:hAnsi="Arial" w:cs="Arial"/>
          <w:sz w:val="28"/>
          <w:szCs w:val="28"/>
        </w:rPr>
        <w:t>искомую</w:t>
      </w:r>
      <w:r w:rsidR="00E93E40" w:rsidRPr="00D91DA9">
        <w:rPr>
          <w:rFonts w:ascii="Arial" w:hAnsi="Arial" w:cs="Arial"/>
          <w:sz w:val="28"/>
          <w:szCs w:val="28"/>
        </w:rPr>
        <w:t xml:space="preserve"> </w:t>
      </w:r>
      <w:r w:rsidRPr="00D91DA9">
        <w:rPr>
          <w:rFonts w:ascii="Arial" w:hAnsi="Arial" w:cs="Arial"/>
          <w:sz w:val="28"/>
          <w:szCs w:val="28"/>
        </w:rPr>
        <w:t>страницу</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страницу</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предупреждением</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Evan</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Ruth</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2011).</w:t>
      </w:r>
      <w:r w:rsidR="00E93E40" w:rsidRPr="00D91DA9">
        <w:rPr>
          <w:rFonts w:ascii="Arial" w:hAnsi="Arial" w:cs="Arial"/>
          <w:sz w:val="28"/>
          <w:szCs w:val="28"/>
        </w:rPr>
        <w:t xml:space="preserve"> </w:t>
      </w:r>
      <w:r w:rsidRPr="00D91DA9">
        <w:rPr>
          <w:rFonts w:ascii="Arial" w:hAnsi="Arial" w:cs="Arial"/>
          <w:sz w:val="28"/>
          <w:szCs w:val="28"/>
        </w:rPr>
        <w:t>Данный</w:t>
      </w:r>
      <w:r w:rsidR="00E93E40" w:rsidRPr="00D91DA9">
        <w:rPr>
          <w:rFonts w:ascii="Arial" w:hAnsi="Arial" w:cs="Arial"/>
          <w:sz w:val="28"/>
          <w:szCs w:val="28"/>
        </w:rPr>
        <w:t xml:space="preserve"> </w:t>
      </w:r>
      <w:r w:rsidRPr="00D91DA9">
        <w:rPr>
          <w:rFonts w:ascii="Arial" w:hAnsi="Arial" w:cs="Arial"/>
          <w:sz w:val="28"/>
          <w:szCs w:val="28"/>
        </w:rPr>
        <w:t>метод</w:t>
      </w:r>
      <w:r w:rsidR="00E93E40" w:rsidRPr="00D91DA9">
        <w:rPr>
          <w:rFonts w:ascii="Arial" w:hAnsi="Arial" w:cs="Arial"/>
          <w:sz w:val="28"/>
          <w:szCs w:val="28"/>
        </w:rPr>
        <w:t xml:space="preserve"> </w:t>
      </w:r>
      <w:r w:rsidRPr="00D91DA9">
        <w:rPr>
          <w:rFonts w:ascii="Arial" w:hAnsi="Arial" w:cs="Arial"/>
          <w:sz w:val="28"/>
          <w:szCs w:val="28"/>
        </w:rPr>
        <w:t>регулирования</w:t>
      </w:r>
      <w:r w:rsidR="00E93E40" w:rsidRPr="00D91DA9">
        <w:rPr>
          <w:rFonts w:ascii="Arial" w:hAnsi="Arial" w:cs="Arial"/>
          <w:sz w:val="28"/>
          <w:szCs w:val="28"/>
        </w:rPr>
        <w:t xml:space="preserve"> </w:t>
      </w:r>
      <w:r w:rsidRPr="00D91DA9">
        <w:rPr>
          <w:rFonts w:ascii="Arial" w:hAnsi="Arial" w:cs="Arial"/>
          <w:sz w:val="28"/>
          <w:szCs w:val="28"/>
        </w:rPr>
        <w:t>скорее</w:t>
      </w:r>
      <w:r w:rsidR="00E93E40" w:rsidRPr="00D91DA9">
        <w:rPr>
          <w:rFonts w:ascii="Arial" w:hAnsi="Arial" w:cs="Arial"/>
          <w:sz w:val="28"/>
          <w:szCs w:val="28"/>
        </w:rPr>
        <w:t xml:space="preserve"> </w:t>
      </w:r>
      <w:r w:rsidRPr="00D91DA9">
        <w:rPr>
          <w:rFonts w:ascii="Arial" w:hAnsi="Arial" w:cs="Arial"/>
          <w:sz w:val="28"/>
          <w:szCs w:val="28"/>
        </w:rPr>
        <w:t>стоит</w:t>
      </w:r>
      <w:r w:rsidR="00E93E40" w:rsidRPr="00D91DA9">
        <w:rPr>
          <w:rFonts w:ascii="Arial" w:hAnsi="Arial" w:cs="Arial"/>
          <w:sz w:val="28"/>
          <w:szCs w:val="28"/>
        </w:rPr>
        <w:t xml:space="preserve"> </w:t>
      </w:r>
      <w:r w:rsidRPr="00D91DA9">
        <w:rPr>
          <w:rFonts w:ascii="Arial" w:hAnsi="Arial" w:cs="Arial"/>
          <w:sz w:val="28"/>
          <w:szCs w:val="28"/>
        </w:rPr>
        <w:t>отнести</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принудительному</w:t>
      </w:r>
      <w:r w:rsidR="00E93E40" w:rsidRPr="00D91DA9">
        <w:rPr>
          <w:rFonts w:ascii="Arial" w:hAnsi="Arial" w:cs="Arial"/>
          <w:sz w:val="28"/>
          <w:szCs w:val="28"/>
        </w:rPr>
        <w:t xml:space="preserve"> </w:t>
      </w:r>
      <w:r w:rsidRPr="00D91DA9">
        <w:rPr>
          <w:rFonts w:ascii="Arial" w:hAnsi="Arial" w:cs="Arial"/>
          <w:sz w:val="28"/>
          <w:szCs w:val="28"/>
        </w:rPr>
        <w:t>саморегулированию,</w:t>
      </w:r>
      <w:r w:rsidR="00E93E40" w:rsidRPr="00D91DA9">
        <w:rPr>
          <w:rFonts w:ascii="Arial" w:hAnsi="Arial" w:cs="Arial"/>
          <w:sz w:val="28"/>
          <w:szCs w:val="28"/>
        </w:rPr>
        <w:t xml:space="preserve"> </w:t>
      </w:r>
      <w:r w:rsidRPr="00D91DA9">
        <w:rPr>
          <w:rFonts w:ascii="Arial" w:hAnsi="Arial" w:cs="Arial"/>
          <w:sz w:val="28"/>
          <w:szCs w:val="28"/>
        </w:rPr>
        <w:t>так</w:t>
      </w:r>
      <w:r w:rsidR="00E93E40" w:rsidRPr="00D91DA9">
        <w:rPr>
          <w:rFonts w:ascii="Arial" w:hAnsi="Arial" w:cs="Arial"/>
          <w:sz w:val="28"/>
          <w:szCs w:val="28"/>
        </w:rPr>
        <w:t xml:space="preserve"> </w:t>
      </w:r>
      <w:r w:rsidRPr="00D91DA9">
        <w:rPr>
          <w:rFonts w:ascii="Arial" w:hAnsi="Arial" w:cs="Arial"/>
          <w:sz w:val="28"/>
          <w:szCs w:val="28"/>
        </w:rPr>
        <w:t>как</w:t>
      </w:r>
      <w:r w:rsidR="00E93E40" w:rsidRPr="00D91DA9">
        <w:rPr>
          <w:rFonts w:ascii="Arial" w:hAnsi="Arial" w:cs="Arial"/>
          <w:sz w:val="28"/>
          <w:szCs w:val="28"/>
        </w:rPr>
        <w:t xml:space="preserve"> </w:t>
      </w:r>
      <w:r w:rsidRPr="00D91DA9">
        <w:rPr>
          <w:rFonts w:ascii="Arial" w:hAnsi="Arial" w:cs="Arial"/>
          <w:sz w:val="28"/>
          <w:szCs w:val="28"/>
        </w:rPr>
        <w:t>удаление</w:t>
      </w:r>
      <w:r w:rsidR="00E93E40" w:rsidRPr="00D91DA9">
        <w:rPr>
          <w:rFonts w:ascii="Arial" w:hAnsi="Arial" w:cs="Arial"/>
          <w:sz w:val="28"/>
          <w:szCs w:val="28"/>
        </w:rPr>
        <w:t xml:space="preserve"> </w:t>
      </w:r>
      <w:r w:rsidRPr="00D91DA9">
        <w:rPr>
          <w:rFonts w:ascii="Arial" w:hAnsi="Arial" w:cs="Arial"/>
          <w:sz w:val="28"/>
          <w:szCs w:val="28"/>
        </w:rPr>
        <w:t>материалов</w:t>
      </w:r>
      <w:r w:rsidR="00E93E40" w:rsidRPr="00D91DA9">
        <w:rPr>
          <w:rFonts w:ascii="Arial" w:hAnsi="Arial" w:cs="Arial"/>
          <w:sz w:val="28"/>
          <w:szCs w:val="28"/>
        </w:rPr>
        <w:t xml:space="preserve"> </w:t>
      </w:r>
      <w:r w:rsidRPr="00D91DA9">
        <w:rPr>
          <w:rFonts w:ascii="Arial" w:hAnsi="Arial" w:cs="Arial"/>
          <w:sz w:val="28"/>
          <w:szCs w:val="28"/>
        </w:rPr>
        <w:t>зачастую</w:t>
      </w:r>
      <w:r w:rsidR="00E93E40" w:rsidRPr="00D91DA9">
        <w:rPr>
          <w:rFonts w:ascii="Arial" w:hAnsi="Arial" w:cs="Arial"/>
          <w:sz w:val="28"/>
          <w:szCs w:val="28"/>
        </w:rPr>
        <w:t xml:space="preserve"> </w:t>
      </w:r>
      <w:r w:rsidRPr="00D91DA9">
        <w:rPr>
          <w:rFonts w:ascii="Arial" w:hAnsi="Arial" w:cs="Arial"/>
          <w:sz w:val="28"/>
          <w:szCs w:val="28"/>
        </w:rPr>
        <w:t>происходит</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инициативе</w:t>
      </w:r>
      <w:r w:rsidR="00E93E40" w:rsidRPr="00D91DA9">
        <w:rPr>
          <w:rFonts w:ascii="Arial" w:hAnsi="Arial" w:cs="Arial"/>
          <w:sz w:val="28"/>
          <w:szCs w:val="28"/>
        </w:rPr>
        <w:t xml:space="preserve"> </w:t>
      </w:r>
      <w:r w:rsidRPr="00D91DA9">
        <w:rPr>
          <w:rFonts w:ascii="Arial" w:hAnsi="Arial" w:cs="Arial"/>
          <w:sz w:val="28"/>
          <w:szCs w:val="28"/>
        </w:rPr>
        <w:t>ассоциаций,</w:t>
      </w:r>
      <w:r w:rsidR="00E93E40" w:rsidRPr="00D91DA9">
        <w:rPr>
          <w:rFonts w:ascii="Arial" w:hAnsi="Arial" w:cs="Arial"/>
          <w:sz w:val="28"/>
          <w:szCs w:val="28"/>
        </w:rPr>
        <w:t xml:space="preserve"> </w:t>
      </w:r>
      <w:r w:rsidRPr="00D91DA9">
        <w:rPr>
          <w:rFonts w:ascii="Arial" w:hAnsi="Arial" w:cs="Arial"/>
          <w:sz w:val="28"/>
          <w:szCs w:val="28"/>
        </w:rPr>
        <w:t>а</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воле</w:t>
      </w:r>
      <w:r w:rsidR="00E93E40" w:rsidRPr="00D91DA9">
        <w:rPr>
          <w:rFonts w:ascii="Arial" w:hAnsi="Arial" w:cs="Arial"/>
          <w:sz w:val="28"/>
          <w:szCs w:val="28"/>
        </w:rPr>
        <w:t xml:space="preserve"> </w:t>
      </w:r>
      <w:r w:rsidRPr="00D91DA9">
        <w:rPr>
          <w:rFonts w:ascii="Arial" w:hAnsi="Arial" w:cs="Arial"/>
          <w:sz w:val="28"/>
          <w:szCs w:val="28"/>
        </w:rPr>
        <w:t>конкретного</w:t>
      </w:r>
      <w:r w:rsidR="00E93E40" w:rsidRPr="00D91DA9">
        <w:rPr>
          <w:rFonts w:ascii="Arial" w:hAnsi="Arial" w:cs="Arial"/>
          <w:sz w:val="28"/>
          <w:szCs w:val="28"/>
        </w:rPr>
        <w:t xml:space="preserve"> </w:t>
      </w:r>
      <w:r w:rsidRPr="00D91DA9">
        <w:rPr>
          <w:rFonts w:ascii="Arial" w:hAnsi="Arial" w:cs="Arial"/>
          <w:sz w:val="28"/>
          <w:szCs w:val="28"/>
        </w:rPr>
        <w:t>провайдера.</w:t>
      </w:r>
      <w:r w:rsidR="00E93E40" w:rsidRPr="00D91DA9">
        <w:rPr>
          <w:rFonts w:ascii="Arial" w:hAnsi="Arial" w:cs="Arial"/>
          <w:sz w:val="28"/>
          <w:szCs w:val="28"/>
        </w:rPr>
        <w:t xml:space="preserve"> </w:t>
      </w:r>
    </w:p>
    <w:p w14:paraId="4D198C47" w14:textId="77777777" w:rsidR="0012020C" w:rsidRDefault="00085095"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4AC894F3" w14:textId="1E248211" w:rsidR="0012020C" w:rsidRPr="0012020C" w:rsidRDefault="009D1399" w:rsidP="00D91DA9">
      <w:pPr>
        <w:shd w:val="clear" w:color="auto" w:fill="FFFFFF"/>
        <w:spacing w:after="0" w:line="240" w:lineRule="auto"/>
        <w:jc w:val="both"/>
        <w:rPr>
          <w:rFonts w:ascii="Arial" w:hAnsi="Arial" w:cs="Arial"/>
          <w:i/>
          <w:sz w:val="28"/>
          <w:szCs w:val="28"/>
        </w:rPr>
      </w:pPr>
      <w:r w:rsidRPr="0012020C">
        <w:rPr>
          <w:rFonts w:ascii="Arial" w:hAnsi="Arial" w:cs="Arial"/>
          <w:i/>
          <w:sz w:val="28"/>
          <w:szCs w:val="28"/>
        </w:rPr>
        <w:t>Регулирование</w:t>
      </w:r>
      <w:r w:rsidR="00E93E40" w:rsidRPr="0012020C">
        <w:rPr>
          <w:rFonts w:ascii="Arial" w:hAnsi="Arial" w:cs="Arial"/>
          <w:i/>
          <w:sz w:val="28"/>
          <w:szCs w:val="28"/>
        </w:rPr>
        <w:t xml:space="preserve"> </w:t>
      </w:r>
      <w:proofErr w:type="spellStart"/>
      <w:r w:rsidRPr="0012020C">
        <w:rPr>
          <w:rFonts w:ascii="Arial" w:hAnsi="Arial" w:cs="Arial"/>
          <w:i/>
          <w:sz w:val="28"/>
          <w:szCs w:val="28"/>
        </w:rPr>
        <w:t>медиаконтента</w:t>
      </w:r>
      <w:proofErr w:type="spellEnd"/>
      <w:r w:rsidR="00E93E40" w:rsidRPr="0012020C">
        <w:rPr>
          <w:rFonts w:ascii="Arial" w:hAnsi="Arial" w:cs="Arial"/>
          <w:i/>
          <w:sz w:val="28"/>
          <w:szCs w:val="28"/>
        </w:rPr>
        <w:t xml:space="preserve"> </w:t>
      </w:r>
      <w:r w:rsidRPr="0012020C">
        <w:rPr>
          <w:rFonts w:ascii="Arial" w:hAnsi="Arial" w:cs="Arial"/>
          <w:i/>
          <w:sz w:val="28"/>
          <w:szCs w:val="28"/>
        </w:rPr>
        <w:t>в</w:t>
      </w:r>
      <w:r w:rsidR="00E93E40" w:rsidRPr="0012020C">
        <w:rPr>
          <w:rFonts w:ascii="Arial" w:hAnsi="Arial" w:cs="Arial"/>
          <w:i/>
          <w:sz w:val="28"/>
          <w:szCs w:val="28"/>
        </w:rPr>
        <w:t xml:space="preserve"> </w:t>
      </w:r>
      <w:r w:rsidRPr="0012020C">
        <w:rPr>
          <w:rFonts w:ascii="Arial" w:hAnsi="Arial" w:cs="Arial"/>
          <w:i/>
          <w:sz w:val="28"/>
          <w:szCs w:val="28"/>
        </w:rPr>
        <w:t>интересах</w:t>
      </w:r>
      <w:r w:rsidR="00E93E40" w:rsidRPr="0012020C">
        <w:rPr>
          <w:rFonts w:ascii="Arial" w:hAnsi="Arial" w:cs="Arial"/>
          <w:i/>
          <w:sz w:val="28"/>
          <w:szCs w:val="28"/>
        </w:rPr>
        <w:t xml:space="preserve"> </w:t>
      </w:r>
      <w:r w:rsidRPr="0012020C">
        <w:rPr>
          <w:rFonts w:ascii="Arial" w:hAnsi="Arial" w:cs="Arial"/>
          <w:i/>
          <w:sz w:val="28"/>
          <w:szCs w:val="28"/>
        </w:rPr>
        <w:t>защиты</w:t>
      </w:r>
      <w:r w:rsidR="00E93E40" w:rsidRPr="0012020C">
        <w:rPr>
          <w:rFonts w:ascii="Arial" w:hAnsi="Arial" w:cs="Arial"/>
          <w:i/>
          <w:sz w:val="28"/>
          <w:szCs w:val="28"/>
        </w:rPr>
        <w:t xml:space="preserve"> </w:t>
      </w:r>
      <w:r w:rsidRPr="0012020C">
        <w:rPr>
          <w:rFonts w:ascii="Arial" w:hAnsi="Arial" w:cs="Arial"/>
          <w:i/>
          <w:sz w:val="28"/>
          <w:szCs w:val="28"/>
        </w:rPr>
        <w:t>детей</w:t>
      </w:r>
      <w:r w:rsidR="00E93E40" w:rsidRPr="0012020C">
        <w:rPr>
          <w:rFonts w:ascii="Arial" w:hAnsi="Arial" w:cs="Arial"/>
          <w:i/>
          <w:sz w:val="28"/>
          <w:szCs w:val="28"/>
        </w:rPr>
        <w:t xml:space="preserve"> </w:t>
      </w:r>
      <w:r w:rsidRPr="0012020C">
        <w:rPr>
          <w:rFonts w:ascii="Arial" w:hAnsi="Arial" w:cs="Arial"/>
          <w:i/>
          <w:sz w:val="28"/>
          <w:szCs w:val="28"/>
        </w:rPr>
        <w:t>от</w:t>
      </w:r>
      <w:r w:rsidR="00E93E40" w:rsidRPr="0012020C">
        <w:rPr>
          <w:rFonts w:ascii="Arial" w:hAnsi="Arial" w:cs="Arial"/>
          <w:i/>
          <w:sz w:val="28"/>
          <w:szCs w:val="28"/>
        </w:rPr>
        <w:t xml:space="preserve"> </w:t>
      </w:r>
      <w:r w:rsidRPr="0012020C">
        <w:rPr>
          <w:rFonts w:ascii="Arial" w:hAnsi="Arial" w:cs="Arial"/>
          <w:i/>
          <w:sz w:val="28"/>
          <w:szCs w:val="28"/>
        </w:rPr>
        <w:t>вредной</w:t>
      </w:r>
      <w:r w:rsidR="00E93E40" w:rsidRPr="0012020C">
        <w:rPr>
          <w:rFonts w:ascii="Arial" w:hAnsi="Arial" w:cs="Arial"/>
          <w:i/>
          <w:sz w:val="28"/>
          <w:szCs w:val="28"/>
        </w:rPr>
        <w:t xml:space="preserve"> </w:t>
      </w:r>
      <w:r w:rsidRPr="0012020C">
        <w:rPr>
          <w:rFonts w:ascii="Arial" w:hAnsi="Arial" w:cs="Arial"/>
          <w:i/>
          <w:sz w:val="28"/>
          <w:szCs w:val="28"/>
        </w:rPr>
        <w:t>информации</w:t>
      </w:r>
    </w:p>
    <w:p w14:paraId="73611E60" w14:textId="0C071E4C" w:rsidR="00245BC2"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lastRenderedPageBreak/>
        <w:t>В</w:t>
      </w:r>
      <w:r w:rsidR="00E93E40" w:rsidRPr="00D91DA9">
        <w:rPr>
          <w:rFonts w:ascii="Arial" w:hAnsi="Arial" w:cs="Arial"/>
          <w:sz w:val="28"/>
          <w:szCs w:val="28"/>
        </w:rPr>
        <w:t xml:space="preserve"> </w:t>
      </w:r>
      <w:r w:rsidRPr="00D91DA9">
        <w:rPr>
          <w:rFonts w:ascii="Arial" w:hAnsi="Arial" w:cs="Arial"/>
          <w:sz w:val="28"/>
          <w:szCs w:val="28"/>
        </w:rPr>
        <w:t>Великобритании</w:t>
      </w:r>
      <w:r w:rsidR="00E93E40" w:rsidRPr="00D91DA9">
        <w:rPr>
          <w:rFonts w:ascii="Arial" w:hAnsi="Arial" w:cs="Arial"/>
          <w:sz w:val="28"/>
          <w:szCs w:val="28"/>
        </w:rPr>
        <w:t xml:space="preserve"> </w:t>
      </w:r>
      <w:r w:rsidRPr="00D91DA9">
        <w:rPr>
          <w:rFonts w:ascii="Arial" w:hAnsi="Arial" w:cs="Arial"/>
          <w:sz w:val="28"/>
          <w:szCs w:val="28"/>
        </w:rPr>
        <w:t>существует</w:t>
      </w:r>
      <w:r w:rsidR="00E93E40" w:rsidRPr="00D91DA9">
        <w:rPr>
          <w:rFonts w:ascii="Arial" w:hAnsi="Arial" w:cs="Arial"/>
          <w:sz w:val="28"/>
          <w:szCs w:val="28"/>
        </w:rPr>
        <w:t xml:space="preserve"> </w:t>
      </w:r>
      <w:r w:rsidRPr="00D91DA9">
        <w:rPr>
          <w:rFonts w:ascii="Arial" w:hAnsi="Arial" w:cs="Arial"/>
          <w:sz w:val="28"/>
          <w:szCs w:val="28"/>
        </w:rPr>
        <w:t>ряд</w:t>
      </w:r>
      <w:r w:rsidR="00E93E40" w:rsidRPr="00D91DA9">
        <w:rPr>
          <w:rFonts w:ascii="Arial" w:hAnsi="Arial" w:cs="Arial"/>
          <w:sz w:val="28"/>
          <w:szCs w:val="28"/>
        </w:rPr>
        <w:t xml:space="preserve"> </w:t>
      </w:r>
      <w:r w:rsidRPr="00D91DA9">
        <w:rPr>
          <w:rFonts w:ascii="Arial" w:hAnsi="Arial" w:cs="Arial"/>
          <w:sz w:val="28"/>
          <w:szCs w:val="28"/>
        </w:rPr>
        <w:t>законов</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норм,</w:t>
      </w:r>
      <w:r w:rsidR="00E93E40" w:rsidRPr="00D91DA9">
        <w:rPr>
          <w:rFonts w:ascii="Arial" w:hAnsi="Arial" w:cs="Arial"/>
          <w:sz w:val="28"/>
          <w:szCs w:val="28"/>
        </w:rPr>
        <w:t xml:space="preserve"> </w:t>
      </w:r>
      <w:r w:rsidRPr="00D91DA9">
        <w:rPr>
          <w:rFonts w:ascii="Arial" w:hAnsi="Arial" w:cs="Arial"/>
          <w:sz w:val="28"/>
          <w:szCs w:val="28"/>
        </w:rPr>
        <w:t>направленных</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защиту</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которая</w:t>
      </w:r>
      <w:r w:rsidR="00E93E40" w:rsidRPr="00D91DA9">
        <w:rPr>
          <w:rFonts w:ascii="Arial" w:hAnsi="Arial" w:cs="Arial"/>
          <w:sz w:val="28"/>
          <w:szCs w:val="28"/>
        </w:rPr>
        <w:t xml:space="preserve"> </w:t>
      </w:r>
      <w:r w:rsidRPr="00D91DA9">
        <w:rPr>
          <w:rFonts w:ascii="Arial" w:hAnsi="Arial" w:cs="Arial"/>
          <w:sz w:val="28"/>
          <w:szCs w:val="28"/>
        </w:rPr>
        <w:t>способна</w:t>
      </w:r>
      <w:r w:rsidR="00E93E40" w:rsidRPr="00D91DA9">
        <w:rPr>
          <w:rFonts w:ascii="Arial" w:hAnsi="Arial" w:cs="Arial"/>
          <w:sz w:val="28"/>
          <w:szCs w:val="28"/>
        </w:rPr>
        <w:t xml:space="preserve"> </w:t>
      </w:r>
      <w:r w:rsidRPr="00D91DA9">
        <w:rPr>
          <w:rFonts w:ascii="Arial" w:hAnsi="Arial" w:cs="Arial"/>
          <w:sz w:val="28"/>
          <w:szCs w:val="28"/>
        </w:rPr>
        <w:t>причинить</w:t>
      </w:r>
      <w:r w:rsidR="00E93E40" w:rsidRPr="00D91DA9">
        <w:rPr>
          <w:rFonts w:ascii="Arial" w:hAnsi="Arial" w:cs="Arial"/>
          <w:sz w:val="28"/>
          <w:szCs w:val="28"/>
        </w:rPr>
        <w:t xml:space="preserve"> </w:t>
      </w:r>
      <w:r w:rsidRPr="00D91DA9">
        <w:rPr>
          <w:rFonts w:ascii="Arial" w:hAnsi="Arial" w:cs="Arial"/>
          <w:sz w:val="28"/>
          <w:szCs w:val="28"/>
        </w:rPr>
        <w:t>вред.</w:t>
      </w:r>
      <w:r w:rsidR="00E93E40" w:rsidRPr="00D91DA9">
        <w:rPr>
          <w:rFonts w:ascii="Arial" w:hAnsi="Arial" w:cs="Arial"/>
          <w:sz w:val="28"/>
          <w:szCs w:val="28"/>
        </w:rPr>
        <w:t xml:space="preserve"> </w:t>
      </w:r>
      <w:r w:rsidRPr="00D91DA9">
        <w:rPr>
          <w:rFonts w:ascii="Arial" w:hAnsi="Arial" w:cs="Arial"/>
          <w:sz w:val="28"/>
          <w:szCs w:val="28"/>
        </w:rPr>
        <w:t>Так,</w:t>
      </w:r>
      <w:r w:rsidR="00E93E40" w:rsidRPr="00D91DA9">
        <w:rPr>
          <w:rFonts w:ascii="Arial" w:hAnsi="Arial" w:cs="Arial"/>
          <w:sz w:val="28"/>
          <w:szCs w:val="28"/>
        </w:rPr>
        <w:t xml:space="preserve"> </w:t>
      </w:r>
      <w:r w:rsidRPr="00D91DA9">
        <w:rPr>
          <w:rFonts w:ascii="Arial" w:hAnsi="Arial" w:cs="Arial"/>
          <w:sz w:val="28"/>
          <w:szCs w:val="28"/>
        </w:rPr>
        <w:t>закон</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кинематографе</w:t>
      </w:r>
      <w:r w:rsidR="00E93E40" w:rsidRPr="00D91DA9">
        <w:rPr>
          <w:rFonts w:ascii="Arial" w:hAnsi="Arial" w:cs="Arial"/>
          <w:sz w:val="28"/>
          <w:szCs w:val="28"/>
        </w:rPr>
        <w:t xml:space="preserve"> </w:t>
      </w:r>
      <w:r w:rsidRPr="00D91DA9">
        <w:rPr>
          <w:rFonts w:ascii="Arial" w:hAnsi="Arial" w:cs="Arial"/>
          <w:sz w:val="28"/>
          <w:szCs w:val="28"/>
        </w:rPr>
        <w:t>1937</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запрещает</w:t>
      </w:r>
      <w:r w:rsidR="00E93E40" w:rsidRPr="00D91DA9">
        <w:rPr>
          <w:rFonts w:ascii="Arial" w:hAnsi="Arial" w:cs="Arial"/>
          <w:sz w:val="28"/>
          <w:szCs w:val="28"/>
        </w:rPr>
        <w:t xml:space="preserve"> </w:t>
      </w:r>
      <w:r w:rsidRPr="00D91DA9">
        <w:rPr>
          <w:rFonts w:ascii="Arial" w:hAnsi="Arial" w:cs="Arial"/>
          <w:sz w:val="28"/>
          <w:szCs w:val="28"/>
        </w:rPr>
        <w:t>демонстрацию</w:t>
      </w:r>
      <w:r w:rsidR="00E93E40" w:rsidRPr="00D91DA9">
        <w:rPr>
          <w:rFonts w:ascii="Arial" w:hAnsi="Arial" w:cs="Arial"/>
          <w:sz w:val="28"/>
          <w:szCs w:val="28"/>
        </w:rPr>
        <w:t xml:space="preserve"> </w:t>
      </w:r>
      <w:r w:rsidRPr="00D91DA9">
        <w:rPr>
          <w:rFonts w:ascii="Arial" w:hAnsi="Arial" w:cs="Arial"/>
          <w:sz w:val="28"/>
          <w:szCs w:val="28"/>
        </w:rPr>
        <w:t>сцен,</w:t>
      </w:r>
      <w:r w:rsidR="00E93E40" w:rsidRPr="00D91DA9">
        <w:rPr>
          <w:rFonts w:ascii="Arial" w:hAnsi="Arial" w:cs="Arial"/>
          <w:sz w:val="28"/>
          <w:szCs w:val="28"/>
        </w:rPr>
        <w:t xml:space="preserve"> </w:t>
      </w:r>
      <w:r w:rsidRPr="00D91DA9">
        <w:rPr>
          <w:rFonts w:ascii="Arial" w:hAnsi="Arial" w:cs="Arial"/>
          <w:sz w:val="28"/>
          <w:szCs w:val="28"/>
        </w:rPr>
        <w:t>содержащих</w:t>
      </w:r>
      <w:r w:rsidR="00E93E40" w:rsidRPr="00D91DA9">
        <w:rPr>
          <w:rFonts w:ascii="Arial" w:hAnsi="Arial" w:cs="Arial"/>
          <w:sz w:val="28"/>
          <w:szCs w:val="28"/>
        </w:rPr>
        <w:t xml:space="preserve"> </w:t>
      </w:r>
      <w:r w:rsidRPr="00D91DA9">
        <w:rPr>
          <w:rFonts w:ascii="Arial" w:hAnsi="Arial" w:cs="Arial"/>
          <w:sz w:val="28"/>
          <w:szCs w:val="28"/>
        </w:rPr>
        <w:t>натуралистическую</w:t>
      </w:r>
      <w:r w:rsidR="00E93E40" w:rsidRPr="00D91DA9">
        <w:rPr>
          <w:rFonts w:ascii="Arial" w:hAnsi="Arial" w:cs="Arial"/>
          <w:sz w:val="28"/>
          <w:szCs w:val="28"/>
        </w:rPr>
        <w:t xml:space="preserve"> </w:t>
      </w:r>
      <w:r w:rsidRPr="00D91DA9">
        <w:rPr>
          <w:rFonts w:ascii="Arial" w:hAnsi="Arial" w:cs="Arial"/>
          <w:sz w:val="28"/>
          <w:szCs w:val="28"/>
        </w:rPr>
        <w:t>жестокость</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отношении</w:t>
      </w:r>
      <w:r w:rsidR="00E93E40" w:rsidRPr="00D91DA9">
        <w:rPr>
          <w:rFonts w:ascii="Arial" w:hAnsi="Arial" w:cs="Arial"/>
          <w:sz w:val="28"/>
          <w:szCs w:val="28"/>
        </w:rPr>
        <w:t xml:space="preserve"> </w:t>
      </w:r>
      <w:r w:rsidRPr="00D91DA9">
        <w:rPr>
          <w:rFonts w:ascii="Arial" w:hAnsi="Arial" w:cs="Arial"/>
          <w:sz w:val="28"/>
          <w:szCs w:val="28"/>
        </w:rPr>
        <w:t>животных.</w:t>
      </w:r>
      <w:r w:rsidR="00E93E40" w:rsidRPr="00D91DA9">
        <w:rPr>
          <w:rFonts w:ascii="Arial" w:hAnsi="Arial" w:cs="Arial"/>
          <w:sz w:val="28"/>
          <w:szCs w:val="28"/>
        </w:rPr>
        <w:t xml:space="preserve"> </w:t>
      </w:r>
      <w:r w:rsidRPr="00D91DA9">
        <w:rPr>
          <w:rFonts w:ascii="Arial" w:hAnsi="Arial" w:cs="Arial"/>
          <w:sz w:val="28"/>
          <w:szCs w:val="28"/>
        </w:rPr>
        <w:t>Другой</w:t>
      </w:r>
      <w:r w:rsidR="00E93E40" w:rsidRPr="00D91DA9">
        <w:rPr>
          <w:rFonts w:ascii="Arial" w:hAnsi="Arial" w:cs="Arial"/>
          <w:sz w:val="28"/>
          <w:szCs w:val="28"/>
        </w:rPr>
        <w:t xml:space="preserve"> </w:t>
      </w:r>
      <w:r w:rsidRPr="00D91DA9">
        <w:rPr>
          <w:rFonts w:ascii="Arial" w:hAnsi="Arial" w:cs="Arial"/>
          <w:sz w:val="28"/>
          <w:szCs w:val="28"/>
        </w:rPr>
        <w:t>акт</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закон</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защите</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который</w:t>
      </w:r>
      <w:r w:rsidR="00E93E40" w:rsidRPr="00D91DA9">
        <w:rPr>
          <w:rFonts w:ascii="Arial" w:hAnsi="Arial" w:cs="Arial"/>
          <w:sz w:val="28"/>
          <w:szCs w:val="28"/>
        </w:rPr>
        <w:t xml:space="preserve"> </w:t>
      </w:r>
      <w:r w:rsidRPr="00D91DA9">
        <w:rPr>
          <w:rFonts w:ascii="Arial" w:hAnsi="Arial" w:cs="Arial"/>
          <w:sz w:val="28"/>
          <w:szCs w:val="28"/>
        </w:rPr>
        <w:t>запрещает</w:t>
      </w:r>
      <w:r w:rsidR="00E93E40" w:rsidRPr="00D91DA9">
        <w:rPr>
          <w:rFonts w:ascii="Arial" w:hAnsi="Arial" w:cs="Arial"/>
          <w:sz w:val="28"/>
          <w:szCs w:val="28"/>
        </w:rPr>
        <w:t xml:space="preserve"> </w:t>
      </w:r>
      <w:r w:rsidRPr="00D91DA9">
        <w:rPr>
          <w:rFonts w:ascii="Arial" w:hAnsi="Arial" w:cs="Arial"/>
          <w:sz w:val="28"/>
          <w:szCs w:val="28"/>
        </w:rPr>
        <w:t>демонстрацию</w:t>
      </w:r>
      <w:r w:rsidR="00E93E40" w:rsidRPr="00D91DA9">
        <w:rPr>
          <w:rFonts w:ascii="Arial" w:hAnsi="Arial" w:cs="Arial"/>
          <w:sz w:val="28"/>
          <w:szCs w:val="28"/>
        </w:rPr>
        <w:t xml:space="preserve"> </w:t>
      </w:r>
      <w:r w:rsidRPr="00D91DA9">
        <w:rPr>
          <w:rFonts w:ascii="Arial" w:hAnsi="Arial" w:cs="Arial"/>
          <w:sz w:val="28"/>
          <w:szCs w:val="28"/>
        </w:rPr>
        <w:t>непристойных</w:t>
      </w:r>
      <w:r w:rsidR="00E93E40" w:rsidRPr="00D91DA9">
        <w:rPr>
          <w:rFonts w:ascii="Arial" w:hAnsi="Arial" w:cs="Arial"/>
          <w:sz w:val="28"/>
          <w:szCs w:val="28"/>
        </w:rPr>
        <w:t xml:space="preserve"> </w:t>
      </w:r>
      <w:r w:rsidRPr="00D91DA9">
        <w:rPr>
          <w:rFonts w:ascii="Arial" w:hAnsi="Arial" w:cs="Arial"/>
          <w:sz w:val="28"/>
          <w:szCs w:val="28"/>
        </w:rPr>
        <w:t>изображений</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участием</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p>
    <w:p w14:paraId="7EB240C3" w14:textId="77777777" w:rsidR="000E0275" w:rsidRDefault="00245BC2"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10744AA8" w14:textId="77777777" w:rsidR="000E0275"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Классификацию</w:t>
      </w:r>
      <w:r w:rsidR="00E93E40" w:rsidRPr="00D91DA9">
        <w:rPr>
          <w:rFonts w:ascii="Arial" w:hAnsi="Arial" w:cs="Arial"/>
          <w:sz w:val="28"/>
          <w:szCs w:val="28"/>
        </w:rPr>
        <w:t xml:space="preserve"> </w:t>
      </w:r>
      <w:r w:rsidRPr="00D91DA9">
        <w:rPr>
          <w:rFonts w:ascii="Arial" w:hAnsi="Arial" w:cs="Arial"/>
          <w:sz w:val="28"/>
          <w:szCs w:val="28"/>
        </w:rPr>
        <w:t>кинофильмов,</w:t>
      </w:r>
      <w:r w:rsidR="00E93E40" w:rsidRPr="00D91DA9">
        <w:rPr>
          <w:rFonts w:ascii="Arial" w:hAnsi="Arial" w:cs="Arial"/>
          <w:sz w:val="28"/>
          <w:szCs w:val="28"/>
        </w:rPr>
        <w:t xml:space="preserve"> </w:t>
      </w:r>
      <w:r w:rsidRPr="00D91DA9">
        <w:rPr>
          <w:rFonts w:ascii="Arial" w:hAnsi="Arial" w:cs="Arial"/>
          <w:sz w:val="28"/>
          <w:szCs w:val="28"/>
        </w:rPr>
        <w:t>а</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телепрограмм</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Великобритании</w:t>
      </w:r>
      <w:r w:rsidR="00E93E40" w:rsidRPr="00D91DA9">
        <w:rPr>
          <w:rFonts w:ascii="Arial" w:hAnsi="Arial" w:cs="Arial"/>
          <w:sz w:val="28"/>
          <w:szCs w:val="28"/>
        </w:rPr>
        <w:t xml:space="preserve"> </w:t>
      </w:r>
      <w:r w:rsidRPr="00D91DA9">
        <w:rPr>
          <w:rFonts w:ascii="Arial" w:hAnsi="Arial" w:cs="Arial"/>
          <w:sz w:val="28"/>
          <w:szCs w:val="28"/>
        </w:rPr>
        <w:t>осуществляют</w:t>
      </w:r>
      <w:r w:rsidR="00E93E40" w:rsidRPr="00D91DA9">
        <w:rPr>
          <w:rFonts w:ascii="Arial" w:hAnsi="Arial" w:cs="Arial"/>
          <w:sz w:val="28"/>
          <w:szCs w:val="28"/>
        </w:rPr>
        <w:t xml:space="preserve"> </w:t>
      </w:r>
      <w:r w:rsidRPr="00D91DA9">
        <w:rPr>
          <w:rFonts w:ascii="Arial" w:hAnsi="Arial" w:cs="Arial"/>
          <w:sz w:val="28"/>
          <w:szCs w:val="28"/>
        </w:rPr>
        <w:t>две</w:t>
      </w:r>
      <w:r w:rsidR="00E93E40" w:rsidRPr="00D91DA9">
        <w:rPr>
          <w:rFonts w:ascii="Arial" w:hAnsi="Arial" w:cs="Arial"/>
          <w:sz w:val="28"/>
          <w:szCs w:val="28"/>
        </w:rPr>
        <w:t xml:space="preserve"> </w:t>
      </w:r>
      <w:r w:rsidRPr="00D91DA9">
        <w:rPr>
          <w:rFonts w:ascii="Arial" w:hAnsi="Arial" w:cs="Arial"/>
          <w:sz w:val="28"/>
          <w:szCs w:val="28"/>
        </w:rPr>
        <w:t>организации.</w:t>
      </w:r>
      <w:r w:rsidR="00E93E40" w:rsidRPr="00D91DA9">
        <w:rPr>
          <w:rFonts w:ascii="Arial" w:hAnsi="Arial" w:cs="Arial"/>
          <w:sz w:val="28"/>
          <w:szCs w:val="28"/>
        </w:rPr>
        <w:t xml:space="preserve"> </w:t>
      </w:r>
      <w:r w:rsidRPr="00D91DA9">
        <w:rPr>
          <w:rFonts w:ascii="Arial" w:hAnsi="Arial" w:cs="Arial"/>
          <w:sz w:val="28"/>
          <w:szCs w:val="28"/>
        </w:rPr>
        <w:t>Контроль</w:t>
      </w:r>
      <w:r w:rsidR="00E93E40" w:rsidRPr="00D91DA9">
        <w:rPr>
          <w:rFonts w:ascii="Arial" w:hAnsi="Arial" w:cs="Arial"/>
          <w:sz w:val="28"/>
          <w:szCs w:val="28"/>
        </w:rPr>
        <w:t xml:space="preserve"> </w:t>
      </w:r>
      <w:r w:rsidRPr="00D91DA9">
        <w:rPr>
          <w:rFonts w:ascii="Arial" w:hAnsi="Arial" w:cs="Arial"/>
          <w:sz w:val="28"/>
          <w:szCs w:val="28"/>
        </w:rPr>
        <w:t>над</w:t>
      </w:r>
      <w:r w:rsidR="00E93E40" w:rsidRPr="00D91DA9">
        <w:rPr>
          <w:rFonts w:ascii="Arial" w:hAnsi="Arial" w:cs="Arial"/>
          <w:sz w:val="28"/>
          <w:szCs w:val="28"/>
        </w:rPr>
        <w:t xml:space="preserve"> </w:t>
      </w:r>
      <w:r w:rsidRPr="00D91DA9">
        <w:rPr>
          <w:rFonts w:ascii="Arial" w:hAnsi="Arial" w:cs="Arial"/>
          <w:sz w:val="28"/>
          <w:szCs w:val="28"/>
        </w:rPr>
        <w:t>фильмами,</w:t>
      </w:r>
      <w:r w:rsidR="00E93E40" w:rsidRPr="00D91DA9">
        <w:rPr>
          <w:rFonts w:ascii="Arial" w:hAnsi="Arial" w:cs="Arial"/>
          <w:sz w:val="28"/>
          <w:szCs w:val="28"/>
        </w:rPr>
        <w:t xml:space="preserve"> </w:t>
      </w:r>
      <w:r w:rsidRPr="00D91DA9">
        <w:rPr>
          <w:rFonts w:ascii="Arial" w:hAnsi="Arial" w:cs="Arial"/>
          <w:sz w:val="28"/>
          <w:szCs w:val="28"/>
        </w:rPr>
        <w:t>выходящими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прокат,</w:t>
      </w:r>
      <w:r w:rsidR="00E93E40" w:rsidRPr="00D91DA9">
        <w:rPr>
          <w:rFonts w:ascii="Arial" w:hAnsi="Arial" w:cs="Arial"/>
          <w:sz w:val="28"/>
          <w:szCs w:val="28"/>
        </w:rPr>
        <w:t xml:space="preserve"> </w:t>
      </w:r>
      <w:r w:rsidRPr="00D91DA9">
        <w:rPr>
          <w:rFonts w:ascii="Arial" w:hAnsi="Arial" w:cs="Arial"/>
          <w:sz w:val="28"/>
          <w:szCs w:val="28"/>
        </w:rPr>
        <w:t>осуществляет</w:t>
      </w:r>
      <w:r w:rsidR="00E93E40" w:rsidRPr="00D91DA9">
        <w:rPr>
          <w:rFonts w:ascii="Arial" w:hAnsi="Arial" w:cs="Arial"/>
          <w:sz w:val="28"/>
          <w:szCs w:val="28"/>
        </w:rPr>
        <w:t xml:space="preserve"> </w:t>
      </w:r>
      <w:r w:rsidRPr="00D91DA9">
        <w:rPr>
          <w:rFonts w:ascii="Arial" w:hAnsi="Arial" w:cs="Arial"/>
          <w:sz w:val="28"/>
          <w:szCs w:val="28"/>
        </w:rPr>
        <w:t>Британское</w:t>
      </w:r>
      <w:r w:rsidR="00E93E40" w:rsidRPr="00D91DA9">
        <w:rPr>
          <w:rFonts w:ascii="Arial" w:hAnsi="Arial" w:cs="Arial"/>
          <w:sz w:val="28"/>
          <w:szCs w:val="28"/>
        </w:rPr>
        <w:t xml:space="preserve"> </w:t>
      </w:r>
      <w:r w:rsidRPr="00D91DA9">
        <w:rPr>
          <w:rFonts w:ascii="Arial" w:hAnsi="Arial" w:cs="Arial"/>
          <w:sz w:val="28"/>
          <w:szCs w:val="28"/>
        </w:rPr>
        <w:t>управление</w:t>
      </w:r>
      <w:r w:rsidR="00E93E40" w:rsidRPr="00D91DA9">
        <w:rPr>
          <w:rFonts w:ascii="Arial" w:hAnsi="Arial" w:cs="Arial"/>
          <w:sz w:val="28"/>
          <w:szCs w:val="28"/>
        </w:rPr>
        <w:t xml:space="preserve"> </w:t>
      </w:r>
      <w:r w:rsidRPr="00D91DA9">
        <w:rPr>
          <w:rFonts w:ascii="Arial" w:hAnsi="Arial" w:cs="Arial"/>
          <w:sz w:val="28"/>
          <w:szCs w:val="28"/>
        </w:rPr>
        <w:t>классификации</w:t>
      </w:r>
      <w:r w:rsidR="00E93E40" w:rsidRPr="00D91DA9">
        <w:rPr>
          <w:rFonts w:ascii="Arial" w:hAnsi="Arial" w:cs="Arial"/>
          <w:sz w:val="28"/>
          <w:szCs w:val="28"/>
        </w:rPr>
        <w:t xml:space="preserve"> </w:t>
      </w:r>
      <w:r w:rsidRPr="00D91DA9">
        <w:rPr>
          <w:rFonts w:ascii="Arial" w:hAnsi="Arial" w:cs="Arial"/>
          <w:sz w:val="28"/>
          <w:szCs w:val="28"/>
        </w:rPr>
        <w:t>фильмов;</w:t>
      </w:r>
      <w:r w:rsidR="00E93E40" w:rsidRPr="00D91DA9">
        <w:rPr>
          <w:rFonts w:ascii="Arial" w:hAnsi="Arial" w:cs="Arial"/>
          <w:sz w:val="28"/>
          <w:szCs w:val="28"/>
        </w:rPr>
        <w:t xml:space="preserve"> </w:t>
      </w:r>
      <w:r w:rsidRPr="00D91DA9">
        <w:rPr>
          <w:rFonts w:ascii="Arial" w:hAnsi="Arial" w:cs="Arial"/>
          <w:sz w:val="28"/>
          <w:szCs w:val="28"/>
        </w:rPr>
        <w:t>фильмы,</w:t>
      </w:r>
      <w:r w:rsidR="00E93E40" w:rsidRPr="00D91DA9">
        <w:rPr>
          <w:rFonts w:ascii="Arial" w:hAnsi="Arial" w:cs="Arial"/>
          <w:sz w:val="28"/>
          <w:szCs w:val="28"/>
        </w:rPr>
        <w:t xml:space="preserve"> </w:t>
      </w:r>
      <w:r w:rsidRPr="00D91DA9">
        <w:rPr>
          <w:rFonts w:ascii="Arial" w:hAnsi="Arial" w:cs="Arial"/>
          <w:sz w:val="28"/>
          <w:szCs w:val="28"/>
        </w:rPr>
        <w:t>которые</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имеют</w:t>
      </w:r>
      <w:r w:rsidR="00E93E40" w:rsidRPr="00D91DA9">
        <w:rPr>
          <w:rFonts w:ascii="Arial" w:hAnsi="Arial" w:cs="Arial"/>
          <w:sz w:val="28"/>
          <w:szCs w:val="28"/>
        </w:rPr>
        <w:t xml:space="preserve"> </w:t>
      </w:r>
      <w:r w:rsidRPr="00D91DA9">
        <w:rPr>
          <w:rFonts w:ascii="Arial" w:hAnsi="Arial" w:cs="Arial"/>
          <w:sz w:val="28"/>
          <w:szCs w:val="28"/>
        </w:rPr>
        <w:t>сертификата,</w:t>
      </w:r>
      <w:r w:rsidR="00E93E40" w:rsidRPr="00D91DA9">
        <w:rPr>
          <w:rFonts w:ascii="Arial" w:hAnsi="Arial" w:cs="Arial"/>
          <w:sz w:val="28"/>
          <w:szCs w:val="28"/>
        </w:rPr>
        <w:t xml:space="preserve"> </w:t>
      </w:r>
      <w:r w:rsidRPr="00D91DA9">
        <w:rPr>
          <w:rFonts w:ascii="Arial" w:hAnsi="Arial" w:cs="Arial"/>
          <w:sz w:val="28"/>
          <w:szCs w:val="28"/>
        </w:rPr>
        <w:t>выданного</w:t>
      </w:r>
      <w:r w:rsidR="00E93E40" w:rsidRPr="00D91DA9">
        <w:rPr>
          <w:rFonts w:ascii="Arial" w:hAnsi="Arial" w:cs="Arial"/>
          <w:sz w:val="28"/>
          <w:szCs w:val="28"/>
        </w:rPr>
        <w:t xml:space="preserve"> </w:t>
      </w:r>
      <w:r w:rsidRPr="00D91DA9">
        <w:rPr>
          <w:rFonts w:ascii="Arial" w:hAnsi="Arial" w:cs="Arial"/>
          <w:sz w:val="28"/>
          <w:szCs w:val="28"/>
        </w:rPr>
        <w:t>этим</w:t>
      </w:r>
      <w:r w:rsidR="00E93E40" w:rsidRPr="00D91DA9">
        <w:rPr>
          <w:rFonts w:ascii="Arial" w:hAnsi="Arial" w:cs="Arial"/>
          <w:sz w:val="28"/>
          <w:szCs w:val="28"/>
        </w:rPr>
        <w:t xml:space="preserve"> </w:t>
      </w:r>
      <w:r w:rsidRPr="00D91DA9">
        <w:rPr>
          <w:rFonts w:ascii="Arial" w:hAnsi="Arial" w:cs="Arial"/>
          <w:sz w:val="28"/>
          <w:szCs w:val="28"/>
        </w:rPr>
        <w:t>органом,</w:t>
      </w:r>
      <w:r w:rsidR="00E93E40" w:rsidRPr="00D91DA9">
        <w:rPr>
          <w:rFonts w:ascii="Arial" w:hAnsi="Arial" w:cs="Arial"/>
          <w:sz w:val="28"/>
          <w:szCs w:val="28"/>
        </w:rPr>
        <w:t xml:space="preserve"> </w:t>
      </w:r>
      <w:r w:rsidRPr="00D91DA9">
        <w:rPr>
          <w:rFonts w:ascii="Arial" w:hAnsi="Arial" w:cs="Arial"/>
          <w:sz w:val="28"/>
          <w:szCs w:val="28"/>
        </w:rPr>
        <w:t>автоматически</w:t>
      </w:r>
      <w:r w:rsidR="00E93E40" w:rsidRPr="00D91DA9">
        <w:rPr>
          <w:rFonts w:ascii="Arial" w:hAnsi="Arial" w:cs="Arial"/>
          <w:sz w:val="28"/>
          <w:szCs w:val="28"/>
        </w:rPr>
        <w:t xml:space="preserve"> </w:t>
      </w:r>
      <w:r w:rsidRPr="00D91DA9">
        <w:rPr>
          <w:rFonts w:ascii="Arial" w:hAnsi="Arial" w:cs="Arial"/>
          <w:sz w:val="28"/>
          <w:szCs w:val="28"/>
        </w:rPr>
        <w:t>попадают</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«запретный</w:t>
      </w:r>
      <w:r w:rsidR="00E93E40" w:rsidRPr="00D91DA9">
        <w:rPr>
          <w:rFonts w:ascii="Arial" w:hAnsi="Arial" w:cs="Arial"/>
          <w:sz w:val="28"/>
          <w:szCs w:val="28"/>
        </w:rPr>
        <w:t xml:space="preserve"> </w:t>
      </w:r>
      <w:r w:rsidRPr="00D91DA9">
        <w:rPr>
          <w:rFonts w:ascii="Arial" w:hAnsi="Arial" w:cs="Arial"/>
          <w:sz w:val="28"/>
          <w:szCs w:val="28"/>
        </w:rPr>
        <w:t>список»</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территории</w:t>
      </w:r>
      <w:r w:rsidR="00E93E40" w:rsidRPr="00D91DA9">
        <w:rPr>
          <w:rFonts w:ascii="Arial" w:hAnsi="Arial" w:cs="Arial"/>
          <w:sz w:val="28"/>
          <w:szCs w:val="28"/>
        </w:rPr>
        <w:t xml:space="preserve"> </w:t>
      </w:r>
      <w:r w:rsidRPr="00D91DA9">
        <w:rPr>
          <w:rFonts w:ascii="Arial" w:hAnsi="Arial" w:cs="Arial"/>
          <w:sz w:val="28"/>
          <w:szCs w:val="28"/>
        </w:rPr>
        <w:t>всего</w:t>
      </w:r>
      <w:r w:rsidR="00E93E40" w:rsidRPr="00D91DA9">
        <w:rPr>
          <w:rFonts w:ascii="Arial" w:hAnsi="Arial" w:cs="Arial"/>
          <w:sz w:val="28"/>
          <w:szCs w:val="28"/>
        </w:rPr>
        <w:t xml:space="preserve"> </w:t>
      </w:r>
      <w:r w:rsidRPr="00D91DA9">
        <w:rPr>
          <w:rFonts w:ascii="Arial" w:hAnsi="Arial" w:cs="Arial"/>
          <w:sz w:val="28"/>
          <w:szCs w:val="28"/>
        </w:rPr>
        <w:t>Соединенного</w:t>
      </w:r>
      <w:r w:rsidR="00E93E40" w:rsidRPr="00D91DA9">
        <w:rPr>
          <w:rFonts w:ascii="Arial" w:hAnsi="Arial" w:cs="Arial"/>
          <w:sz w:val="28"/>
          <w:szCs w:val="28"/>
        </w:rPr>
        <w:t xml:space="preserve"> </w:t>
      </w:r>
      <w:r w:rsidRPr="00D91DA9">
        <w:rPr>
          <w:rFonts w:ascii="Arial" w:hAnsi="Arial" w:cs="Arial"/>
          <w:sz w:val="28"/>
          <w:szCs w:val="28"/>
        </w:rPr>
        <w:t>Королевства.</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Британском</w:t>
      </w:r>
      <w:r w:rsidR="00E93E40" w:rsidRPr="00D91DA9">
        <w:rPr>
          <w:rFonts w:ascii="Arial" w:hAnsi="Arial" w:cs="Arial"/>
          <w:sz w:val="28"/>
          <w:szCs w:val="28"/>
        </w:rPr>
        <w:t xml:space="preserve"> </w:t>
      </w:r>
      <w:r w:rsidRPr="00D91DA9">
        <w:rPr>
          <w:rFonts w:ascii="Arial" w:hAnsi="Arial" w:cs="Arial"/>
          <w:sz w:val="28"/>
          <w:szCs w:val="28"/>
        </w:rPr>
        <w:t>управлении</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классификации</w:t>
      </w:r>
      <w:r w:rsidR="00E93E40" w:rsidRPr="00D91DA9">
        <w:rPr>
          <w:rFonts w:ascii="Arial" w:hAnsi="Arial" w:cs="Arial"/>
          <w:sz w:val="28"/>
          <w:szCs w:val="28"/>
        </w:rPr>
        <w:t xml:space="preserve"> </w:t>
      </w:r>
      <w:r w:rsidRPr="00D91DA9">
        <w:rPr>
          <w:rFonts w:ascii="Arial" w:hAnsi="Arial" w:cs="Arial"/>
          <w:sz w:val="28"/>
          <w:szCs w:val="28"/>
        </w:rPr>
        <w:t>фильмов</w:t>
      </w:r>
      <w:r w:rsidR="00E93E40" w:rsidRPr="00D91DA9">
        <w:rPr>
          <w:rFonts w:ascii="Arial" w:hAnsi="Arial" w:cs="Arial"/>
          <w:sz w:val="28"/>
          <w:szCs w:val="28"/>
        </w:rPr>
        <w:t xml:space="preserve"> </w:t>
      </w:r>
      <w:r w:rsidRPr="00D91DA9">
        <w:rPr>
          <w:rFonts w:ascii="Arial" w:hAnsi="Arial" w:cs="Arial"/>
          <w:sz w:val="28"/>
          <w:szCs w:val="28"/>
        </w:rPr>
        <w:t>кинокартины</w:t>
      </w:r>
      <w:r w:rsidR="00E93E40" w:rsidRPr="00D91DA9">
        <w:rPr>
          <w:rFonts w:ascii="Arial" w:hAnsi="Arial" w:cs="Arial"/>
          <w:sz w:val="28"/>
          <w:szCs w:val="28"/>
        </w:rPr>
        <w:t xml:space="preserve"> </w:t>
      </w:r>
      <w:r w:rsidRPr="00D91DA9">
        <w:rPr>
          <w:rFonts w:ascii="Arial" w:hAnsi="Arial" w:cs="Arial"/>
          <w:sz w:val="28"/>
          <w:szCs w:val="28"/>
        </w:rPr>
        <w:t>разделяются</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восемь</w:t>
      </w:r>
      <w:r w:rsidR="00E93E40" w:rsidRPr="00D91DA9">
        <w:rPr>
          <w:rFonts w:ascii="Arial" w:hAnsi="Arial" w:cs="Arial"/>
          <w:sz w:val="28"/>
          <w:szCs w:val="28"/>
        </w:rPr>
        <w:t xml:space="preserve"> </w:t>
      </w:r>
      <w:r w:rsidRPr="00D91DA9">
        <w:rPr>
          <w:rFonts w:ascii="Arial" w:hAnsi="Arial" w:cs="Arial"/>
          <w:sz w:val="28"/>
          <w:szCs w:val="28"/>
        </w:rPr>
        <w:t>категорий:</w:t>
      </w:r>
      <w:r w:rsidR="00E93E40" w:rsidRPr="00D91DA9">
        <w:rPr>
          <w:rFonts w:ascii="Arial" w:hAnsi="Arial" w:cs="Arial"/>
          <w:sz w:val="28"/>
          <w:szCs w:val="28"/>
        </w:rPr>
        <w:t xml:space="preserve"> </w:t>
      </w:r>
      <w:r w:rsidRPr="00D91DA9">
        <w:rPr>
          <w:rFonts w:ascii="Arial" w:hAnsi="Arial" w:cs="Arial"/>
          <w:sz w:val="28"/>
          <w:szCs w:val="28"/>
        </w:rPr>
        <w:t>«рекомендованные</w:t>
      </w:r>
      <w:r w:rsidR="00E93E40" w:rsidRPr="00D91DA9">
        <w:rPr>
          <w:rFonts w:ascii="Arial" w:hAnsi="Arial" w:cs="Arial"/>
          <w:sz w:val="28"/>
          <w:szCs w:val="28"/>
        </w:rPr>
        <w:t xml:space="preserve"> </w:t>
      </w:r>
      <w:r w:rsidRPr="00D91DA9">
        <w:rPr>
          <w:rFonts w:ascii="Arial" w:hAnsi="Arial" w:cs="Arial"/>
          <w:sz w:val="28"/>
          <w:szCs w:val="28"/>
        </w:rPr>
        <w:t>детям»,</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неограниченной</w:t>
      </w:r>
      <w:r w:rsidR="00E93E40" w:rsidRPr="00D91DA9">
        <w:rPr>
          <w:rFonts w:ascii="Arial" w:hAnsi="Arial" w:cs="Arial"/>
          <w:sz w:val="28"/>
          <w:szCs w:val="28"/>
        </w:rPr>
        <w:t xml:space="preserve"> </w:t>
      </w:r>
      <w:r w:rsidRPr="00D91DA9">
        <w:rPr>
          <w:rFonts w:ascii="Arial" w:hAnsi="Arial" w:cs="Arial"/>
          <w:sz w:val="28"/>
          <w:szCs w:val="28"/>
        </w:rPr>
        <w:t>аудитории»,</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просмотра</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родителями»,</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рекомендованные</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показу</w:t>
      </w:r>
      <w:r w:rsidR="00E93E40" w:rsidRPr="00D91DA9">
        <w:rPr>
          <w:rFonts w:ascii="Arial" w:hAnsi="Arial" w:cs="Arial"/>
          <w:sz w:val="28"/>
          <w:szCs w:val="28"/>
        </w:rPr>
        <w:t xml:space="preserve"> </w:t>
      </w:r>
      <w:r w:rsidRPr="00D91DA9">
        <w:rPr>
          <w:rFonts w:ascii="Arial" w:hAnsi="Arial" w:cs="Arial"/>
          <w:sz w:val="28"/>
          <w:szCs w:val="28"/>
        </w:rPr>
        <w:t>детям</w:t>
      </w:r>
      <w:r w:rsidR="00E93E40" w:rsidRPr="00D91DA9">
        <w:rPr>
          <w:rFonts w:ascii="Arial" w:hAnsi="Arial" w:cs="Arial"/>
          <w:sz w:val="28"/>
          <w:szCs w:val="28"/>
        </w:rPr>
        <w:t xml:space="preserve"> </w:t>
      </w:r>
      <w:r w:rsidRPr="00D91DA9">
        <w:rPr>
          <w:rFonts w:ascii="Arial" w:hAnsi="Arial" w:cs="Arial"/>
          <w:sz w:val="28"/>
          <w:szCs w:val="28"/>
        </w:rPr>
        <w:t>до</w:t>
      </w:r>
      <w:r w:rsidR="00E93E40" w:rsidRPr="00D91DA9">
        <w:rPr>
          <w:rFonts w:ascii="Arial" w:hAnsi="Arial" w:cs="Arial"/>
          <w:sz w:val="28"/>
          <w:szCs w:val="28"/>
        </w:rPr>
        <w:t xml:space="preserve"> </w:t>
      </w:r>
      <w:r w:rsidRPr="00D91DA9">
        <w:rPr>
          <w:rFonts w:ascii="Arial" w:hAnsi="Arial" w:cs="Arial"/>
          <w:sz w:val="28"/>
          <w:szCs w:val="28"/>
        </w:rPr>
        <w:t>12</w:t>
      </w:r>
      <w:r w:rsidR="00E93E40" w:rsidRPr="00D91DA9">
        <w:rPr>
          <w:rFonts w:ascii="Arial" w:hAnsi="Arial" w:cs="Arial"/>
          <w:sz w:val="28"/>
          <w:szCs w:val="28"/>
        </w:rPr>
        <w:t xml:space="preserve"> </w:t>
      </w:r>
      <w:r w:rsidRPr="00D91DA9">
        <w:rPr>
          <w:rFonts w:ascii="Arial" w:hAnsi="Arial" w:cs="Arial"/>
          <w:sz w:val="28"/>
          <w:szCs w:val="28"/>
        </w:rPr>
        <w:t>лет»,</w:t>
      </w:r>
      <w:r w:rsidR="00E93E40" w:rsidRPr="00D91DA9">
        <w:rPr>
          <w:rFonts w:ascii="Arial" w:hAnsi="Arial" w:cs="Arial"/>
          <w:sz w:val="28"/>
          <w:szCs w:val="28"/>
        </w:rPr>
        <w:t xml:space="preserve"> </w:t>
      </w:r>
      <w:r w:rsidRPr="00D91DA9">
        <w:rPr>
          <w:rFonts w:ascii="Arial" w:hAnsi="Arial" w:cs="Arial"/>
          <w:sz w:val="28"/>
          <w:szCs w:val="28"/>
        </w:rPr>
        <w:t>«запрещенные</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показу</w:t>
      </w:r>
      <w:r w:rsidR="00E93E40" w:rsidRPr="00D91DA9">
        <w:rPr>
          <w:rFonts w:ascii="Arial" w:hAnsi="Arial" w:cs="Arial"/>
          <w:sz w:val="28"/>
          <w:szCs w:val="28"/>
        </w:rPr>
        <w:t xml:space="preserve"> </w:t>
      </w:r>
      <w:r w:rsidRPr="00D91DA9">
        <w:rPr>
          <w:rFonts w:ascii="Arial" w:hAnsi="Arial" w:cs="Arial"/>
          <w:sz w:val="28"/>
          <w:szCs w:val="28"/>
        </w:rPr>
        <w:t>детям</w:t>
      </w:r>
      <w:r w:rsidR="00E93E40" w:rsidRPr="00D91DA9">
        <w:rPr>
          <w:rFonts w:ascii="Arial" w:hAnsi="Arial" w:cs="Arial"/>
          <w:sz w:val="28"/>
          <w:szCs w:val="28"/>
        </w:rPr>
        <w:t xml:space="preserve"> </w:t>
      </w:r>
      <w:r w:rsidRPr="00D91DA9">
        <w:rPr>
          <w:rFonts w:ascii="Arial" w:hAnsi="Arial" w:cs="Arial"/>
          <w:sz w:val="28"/>
          <w:szCs w:val="28"/>
        </w:rPr>
        <w:t>до</w:t>
      </w:r>
      <w:r w:rsidR="00E93E40" w:rsidRPr="00D91DA9">
        <w:rPr>
          <w:rFonts w:ascii="Arial" w:hAnsi="Arial" w:cs="Arial"/>
          <w:sz w:val="28"/>
          <w:szCs w:val="28"/>
        </w:rPr>
        <w:t xml:space="preserve"> </w:t>
      </w:r>
      <w:r w:rsidRPr="00D91DA9">
        <w:rPr>
          <w:rFonts w:ascii="Arial" w:hAnsi="Arial" w:cs="Arial"/>
          <w:sz w:val="28"/>
          <w:szCs w:val="28"/>
        </w:rPr>
        <w:t>12</w:t>
      </w:r>
      <w:r w:rsidR="00E93E40" w:rsidRPr="00D91DA9">
        <w:rPr>
          <w:rFonts w:ascii="Arial" w:hAnsi="Arial" w:cs="Arial"/>
          <w:sz w:val="28"/>
          <w:szCs w:val="28"/>
        </w:rPr>
        <w:t xml:space="preserve"> </w:t>
      </w:r>
      <w:r w:rsidRPr="00D91DA9">
        <w:rPr>
          <w:rFonts w:ascii="Arial" w:hAnsi="Arial" w:cs="Arial"/>
          <w:sz w:val="28"/>
          <w:szCs w:val="28"/>
        </w:rPr>
        <w:t>лет»,</w:t>
      </w:r>
      <w:r w:rsidR="00E93E40" w:rsidRPr="00D91DA9">
        <w:rPr>
          <w:rFonts w:ascii="Arial" w:hAnsi="Arial" w:cs="Arial"/>
          <w:sz w:val="28"/>
          <w:szCs w:val="28"/>
        </w:rPr>
        <w:t xml:space="preserve"> </w:t>
      </w:r>
      <w:r w:rsidRPr="00D91DA9">
        <w:rPr>
          <w:rFonts w:ascii="Arial" w:hAnsi="Arial" w:cs="Arial"/>
          <w:sz w:val="28"/>
          <w:szCs w:val="28"/>
        </w:rPr>
        <w:t>«запрещенные</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показу</w:t>
      </w:r>
      <w:r w:rsidR="00E93E40" w:rsidRPr="00D91DA9">
        <w:rPr>
          <w:rFonts w:ascii="Arial" w:hAnsi="Arial" w:cs="Arial"/>
          <w:sz w:val="28"/>
          <w:szCs w:val="28"/>
        </w:rPr>
        <w:t xml:space="preserve"> </w:t>
      </w:r>
      <w:r w:rsidRPr="00D91DA9">
        <w:rPr>
          <w:rFonts w:ascii="Arial" w:hAnsi="Arial" w:cs="Arial"/>
          <w:sz w:val="28"/>
          <w:szCs w:val="28"/>
        </w:rPr>
        <w:t>лицам</w:t>
      </w:r>
      <w:r w:rsidR="00E93E40" w:rsidRPr="00D91DA9">
        <w:rPr>
          <w:rFonts w:ascii="Arial" w:hAnsi="Arial" w:cs="Arial"/>
          <w:sz w:val="28"/>
          <w:szCs w:val="28"/>
        </w:rPr>
        <w:t xml:space="preserve"> </w:t>
      </w:r>
      <w:r w:rsidRPr="00D91DA9">
        <w:rPr>
          <w:rFonts w:ascii="Arial" w:hAnsi="Arial" w:cs="Arial"/>
          <w:sz w:val="28"/>
          <w:szCs w:val="28"/>
        </w:rPr>
        <w:t>до</w:t>
      </w:r>
      <w:r w:rsidR="00E93E40" w:rsidRPr="00D91DA9">
        <w:rPr>
          <w:rFonts w:ascii="Arial" w:hAnsi="Arial" w:cs="Arial"/>
          <w:sz w:val="28"/>
          <w:szCs w:val="28"/>
        </w:rPr>
        <w:t xml:space="preserve"> </w:t>
      </w:r>
      <w:r w:rsidRPr="00D91DA9">
        <w:rPr>
          <w:rFonts w:ascii="Arial" w:hAnsi="Arial" w:cs="Arial"/>
          <w:sz w:val="28"/>
          <w:szCs w:val="28"/>
        </w:rPr>
        <w:t>15</w:t>
      </w:r>
      <w:r w:rsidR="00E93E40" w:rsidRPr="00D91DA9">
        <w:rPr>
          <w:rFonts w:ascii="Arial" w:hAnsi="Arial" w:cs="Arial"/>
          <w:sz w:val="28"/>
          <w:szCs w:val="28"/>
        </w:rPr>
        <w:t xml:space="preserve"> </w:t>
      </w:r>
      <w:r w:rsidRPr="00D91DA9">
        <w:rPr>
          <w:rFonts w:ascii="Arial" w:hAnsi="Arial" w:cs="Arial"/>
          <w:sz w:val="28"/>
          <w:szCs w:val="28"/>
        </w:rPr>
        <w:t>лет»,</w:t>
      </w:r>
      <w:r w:rsidR="00E93E40" w:rsidRPr="00D91DA9">
        <w:rPr>
          <w:rFonts w:ascii="Arial" w:hAnsi="Arial" w:cs="Arial"/>
          <w:sz w:val="28"/>
          <w:szCs w:val="28"/>
        </w:rPr>
        <w:t xml:space="preserve"> </w:t>
      </w:r>
      <w:r w:rsidRPr="00D91DA9">
        <w:rPr>
          <w:rFonts w:ascii="Arial" w:hAnsi="Arial" w:cs="Arial"/>
          <w:sz w:val="28"/>
          <w:szCs w:val="28"/>
        </w:rPr>
        <w:t>«разрешенные</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показу</w:t>
      </w:r>
      <w:r w:rsidR="00E93E40" w:rsidRPr="00D91DA9">
        <w:rPr>
          <w:rFonts w:ascii="Arial" w:hAnsi="Arial" w:cs="Arial"/>
          <w:sz w:val="28"/>
          <w:szCs w:val="28"/>
        </w:rPr>
        <w:t xml:space="preserve"> </w:t>
      </w:r>
      <w:r w:rsidRPr="00D91DA9">
        <w:rPr>
          <w:rFonts w:ascii="Arial" w:hAnsi="Arial" w:cs="Arial"/>
          <w:sz w:val="28"/>
          <w:szCs w:val="28"/>
        </w:rPr>
        <w:t>лицам</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18</w:t>
      </w:r>
      <w:r w:rsidR="00E93E40" w:rsidRPr="00D91DA9">
        <w:rPr>
          <w:rFonts w:ascii="Arial" w:hAnsi="Arial" w:cs="Arial"/>
          <w:sz w:val="28"/>
          <w:szCs w:val="28"/>
        </w:rPr>
        <w:t xml:space="preserve"> </w:t>
      </w:r>
      <w:r w:rsidRPr="00D91DA9">
        <w:rPr>
          <w:rFonts w:ascii="Arial" w:hAnsi="Arial" w:cs="Arial"/>
          <w:sz w:val="28"/>
          <w:szCs w:val="28"/>
        </w:rPr>
        <w:t>лет»,</w:t>
      </w:r>
      <w:r w:rsidR="00E93E40" w:rsidRPr="00D91DA9">
        <w:rPr>
          <w:rFonts w:ascii="Arial" w:hAnsi="Arial" w:cs="Arial"/>
          <w:sz w:val="28"/>
          <w:szCs w:val="28"/>
        </w:rPr>
        <w:t xml:space="preserve"> </w:t>
      </w:r>
      <w:r w:rsidRPr="00D91DA9">
        <w:rPr>
          <w:rFonts w:ascii="Arial" w:hAnsi="Arial" w:cs="Arial"/>
          <w:sz w:val="28"/>
          <w:szCs w:val="28"/>
        </w:rPr>
        <w:t>«разрешенные</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показу</w:t>
      </w:r>
      <w:r w:rsidR="00E93E40" w:rsidRPr="00D91DA9">
        <w:rPr>
          <w:rFonts w:ascii="Arial" w:hAnsi="Arial" w:cs="Arial"/>
          <w:sz w:val="28"/>
          <w:szCs w:val="28"/>
        </w:rPr>
        <w:t xml:space="preserve"> </w:t>
      </w:r>
      <w:r w:rsidRPr="00D91DA9">
        <w:rPr>
          <w:rFonts w:ascii="Arial" w:hAnsi="Arial" w:cs="Arial"/>
          <w:sz w:val="28"/>
          <w:szCs w:val="28"/>
        </w:rPr>
        <w:t>лицам</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18</w:t>
      </w:r>
      <w:r w:rsidR="00E93E40" w:rsidRPr="00D91DA9">
        <w:rPr>
          <w:rFonts w:ascii="Arial" w:hAnsi="Arial" w:cs="Arial"/>
          <w:sz w:val="28"/>
          <w:szCs w:val="28"/>
        </w:rPr>
        <w:t xml:space="preserve"> </w:t>
      </w:r>
      <w:r w:rsidRPr="00D91DA9">
        <w:rPr>
          <w:rFonts w:ascii="Arial" w:hAnsi="Arial" w:cs="Arial"/>
          <w:sz w:val="28"/>
          <w:szCs w:val="28"/>
        </w:rPr>
        <w:t>лет</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специализированных</w:t>
      </w:r>
      <w:r w:rsidR="00E93E40" w:rsidRPr="00D91DA9">
        <w:rPr>
          <w:rFonts w:ascii="Arial" w:hAnsi="Arial" w:cs="Arial"/>
          <w:sz w:val="28"/>
          <w:szCs w:val="28"/>
        </w:rPr>
        <w:t xml:space="preserve"> </w:t>
      </w:r>
      <w:r w:rsidRPr="00D91DA9">
        <w:rPr>
          <w:rFonts w:ascii="Arial" w:hAnsi="Arial" w:cs="Arial"/>
          <w:sz w:val="28"/>
          <w:szCs w:val="28"/>
        </w:rPr>
        <w:t>кинотеатрах</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продаже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специализированных</w:t>
      </w:r>
      <w:r w:rsidR="00E93E40" w:rsidRPr="00D91DA9">
        <w:rPr>
          <w:rFonts w:ascii="Arial" w:hAnsi="Arial" w:cs="Arial"/>
          <w:sz w:val="28"/>
          <w:szCs w:val="28"/>
        </w:rPr>
        <w:t xml:space="preserve"> </w:t>
      </w:r>
      <w:r w:rsidRPr="00D91DA9">
        <w:rPr>
          <w:rFonts w:ascii="Arial" w:hAnsi="Arial" w:cs="Arial"/>
          <w:sz w:val="28"/>
          <w:szCs w:val="28"/>
        </w:rPr>
        <w:t>магазинах».</w:t>
      </w:r>
      <w:r w:rsidR="00E93E40" w:rsidRPr="00D91DA9">
        <w:rPr>
          <w:rFonts w:ascii="Arial" w:hAnsi="Arial" w:cs="Arial"/>
          <w:sz w:val="28"/>
          <w:szCs w:val="28"/>
        </w:rPr>
        <w:t xml:space="preserve"> </w:t>
      </w:r>
    </w:p>
    <w:p w14:paraId="1640424D" w14:textId="77777777" w:rsidR="000E0275" w:rsidRDefault="000E0275" w:rsidP="00D91DA9">
      <w:pPr>
        <w:shd w:val="clear" w:color="auto" w:fill="FFFFFF"/>
        <w:spacing w:after="0" w:line="240" w:lineRule="auto"/>
        <w:jc w:val="both"/>
        <w:rPr>
          <w:rFonts w:ascii="Arial" w:hAnsi="Arial" w:cs="Arial"/>
          <w:sz w:val="28"/>
          <w:szCs w:val="28"/>
        </w:rPr>
      </w:pPr>
    </w:p>
    <w:p w14:paraId="6FD730B9" w14:textId="5860D7B6" w:rsidR="00245BC2"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Зачастую</w:t>
      </w:r>
      <w:r w:rsidR="00E93E40" w:rsidRPr="00D91DA9">
        <w:rPr>
          <w:rFonts w:ascii="Arial" w:hAnsi="Arial" w:cs="Arial"/>
          <w:sz w:val="28"/>
          <w:szCs w:val="28"/>
        </w:rPr>
        <w:t xml:space="preserve"> </w:t>
      </w:r>
      <w:r w:rsidRPr="00D91DA9">
        <w:rPr>
          <w:rFonts w:ascii="Arial" w:hAnsi="Arial" w:cs="Arial"/>
          <w:sz w:val="28"/>
          <w:szCs w:val="28"/>
        </w:rPr>
        <w:t>наряду</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указанием</w:t>
      </w:r>
      <w:r w:rsidR="00E93E40" w:rsidRPr="00D91DA9">
        <w:rPr>
          <w:rFonts w:ascii="Arial" w:hAnsi="Arial" w:cs="Arial"/>
          <w:sz w:val="28"/>
          <w:szCs w:val="28"/>
        </w:rPr>
        <w:t xml:space="preserve"> </w:t>
      </w:r>
      <w:r w:rsidRPr="00D91DA9">
        <w:rPr>
          <w:rFonts w:ascii="Arial" w:hAnsi="Arial" w:cs="Arial"/>
          <w:sz w:val="28"/>
          <w:szCs w:val="28"/>
        </w:rPr>
        <w:t>категории,</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которой</w:t>
      </w:r>
      <w:r w:rsidR="00E93E40" w:rsidRPr="00D91DA9">
        <w:rPr>
          <w:rFonts w:ascii="Arial" w:hAnsi="Arial" w:cs="Arial"/>
          <w:sz w:val="28"/>
          <w:szCs w:val="28"/>
        </w:rPr>
        <w:t xml:space="preserve"> </w:t>
      </w:r>
      <w:r w:rsidRPr="00D91DA9">
        <w:rPr>
          <w:rFonts w:ascii="Arial" w:hAnsi="Arial" w:cs="Arial"/>
          <w:sz w:val="28"/>
          <w:szCs w:val="28"/>
        </w:rPr>
        <w:t>относится</w:t>
      </w:r>
      <w:r w:rsidR="00E93E40" w:rsidRPr="00D91DA9">
        <w:rPr>
          <w:rFonts w:ascii="Arial" w:hAnsi="Arial" w:cs="Arial"/>
          <w:sz w:val="28"/>
          <w:szCs w:val="28"/>
        </w:rPr>
        <w:t xml:space="preserve"> </w:t>
      </w:r>
      <w:r w:rsidRPr="00D91DA9">
        <w:rPr>
          <w:rFonts w:ascii="Arial" w:hAnsi="Arial" w:cs="Arial"/>
          <w:sz w:val="28"/>
          <w:szCs w:val="28"/>
        </w:rPr>
        <w:t>фильм,</w:t>
      </w:r>
      <w:r w:rsidR="00E93E40" w:rsidRPr="00D91DA9">
        <w:rPr>
          <w:rFonts w:ascii="Arial" w:hAnsi="Arial" w:cs="Arial"/>
          <w:sz w:val="28"/>
          <w:szCs w:val="28"/>
        </w:rPr>
        <w:t xml:space="preserve"> </w:t>
      </w:r>
      <w:r w:rsidRPr="00D91DA9">
        <w:rPr>
          <w:rFonts w:ascii="Arial" w:hAnsi="Arial" w:cs="Arial"/>
          <w:sz w:val="28"/>
          <w:szCs w:val="28"/>
        </w:rPr>
        <w:t>прилагается</w:t>
      </w:r>
      <w:r w:rsidR="00E93E40" w:rsidRPr="00D91DA9">
        <w:rPr>
          <w:rFonts w:ascii="Arial" w:hAnsi="Arial" w:cs="Arial"/>
          <w:sz w:val="28"/>
          <w:szCs w:val="28"/>
        </w:rPr>
        <w:t xml:space="preserve"> </w:t>
      </w:r>
      <w:r w:rsidRPr="00D91DA9">
        <w:rPr>
          <w:rFonts w:ascii="Arial" w:hAnsi="Arial" w:cs="Arial"/>
          <w:sz w:val="28"/>
          <w:szCs w:val="28"/>
        </w:rPr>
        <w:t>разъяснение</w:t>
      </w:r>
      <w:r w:rsidR="00E93E40" w:rsidRPr="00D91DA9">
        <w:rPr>
          <w:rFonts w:ascii="Arial" w:hAnsi="Arial" w:cs="Arial"/>
          <w:sz w:val="28"/>
          <w:szCs w:val="28"/>
        </w:rPr>
        <w:t xml:space="preserve"> </w:t>
      </w:r>
      <w:r w:rsidRPr="00D91DA9">
        <w:rPr>
          <w:rFonts w:ascii="Arial" w:hAnsi="Arial" w:cs="Arial"/>
          <w:sz w:val="28"/>
          <w:szCs w:val="28"/>
        </w:rPr>
        <w:t>причин</w:t>
      </w:r>
      <w:r w:rsidR="00E93E40" w:rsidRPr="00D91DA9">
        <w:rPr>
          <w:rFonts w:ascii="Arial" w:hAnsi="Arial" w:cs="Arial"/>
          <w:sz w:val="28"/>
          <w:szCs w:val="28"/>
        </w:rPr>
        <w:t xml:space="preserve"> </w:t>
      </w:r>
      <w:r w:rsidRPr="00D91DA9">
        <w:rPr>
          <w:rFonts w:ascii="Arial" w:hAnsi="Arial" w:cs="Arial"/>
          <w:sz w:val="28"/>
          <w:szCs w:val="28"/>
        </w:rPr>
        <w:t>ее</w:t>
      </w:r>
      <w:r w:rsidR="00E93E40" w:rsidRPr="00D91DA9">
        <w:rPr>
          <w:rFonts w:ascii="Arial" w:hAnsi="Arial" w:cs="Arial"/>
          <w:sz w:val="28"/>
          <w:szCs w:val="28"/>
        </w:rPr>
        <w:t xml:space="preserve"> </w:t>
      </w:r>
      <w:r w:rsidRPr="00D91DA9">
        <w:rPr>
          <w:rFonts w:ascii="Arial" w:hAnsi="Arial" w:cs="Arial"/>
          <w:sz w:val="28"/>
          <w:szCs w:val="28"/>
        </w:rPr>
        <w:t>присвоения.</w:t>
      </w:r>
      <w:r w:rsidR="00E93E40" w:rsidRPr="00D91DA9">
        <w:rPr>
          <w:rFonts w:ascii="Arial" w:hAnsi="Arial" w:cs="Arial"/>
          <w:sz w:val="28"/>
          <w:szCs w:val="28"/>
        </w:rPr>
        <w:t xml:space="preserve"> </w:t>
      </w:r>
      <w:r w:rsidRPr="00D91DA9">
        <w:rPr>
          <w:rFonts w:ascii="Arial" w:hAnsi="Arial" w:cs="Arial"/>
          <w:sz w:val="28"/>
          <w:szCs w:val="28"/>
        </w:rPr>
        <w:t>Формально</w:t>
      </w:r>
      <w:r w:rsidR="00E93E40" w:rsidRPr="00D91DA9">
        <w:rPr>
          <w:rFonts w:ascii="Arial" w:hAnsi="Arial" w:cs="Arial"/>
          <w:sz w:val="28"/>
          <w:szCs w:val="28"/>
        </w:rPr>
        <w:t xml:space="preserve"> </w:t>
      </w:r>
      <w:r w:rsidRPr="00D91DA9">
        <w:rPr>
          <w:rFonts w:ascii="Arial" w:hAnsi="Arial" w:cs="Arial"/>
          <w:sz w:val="28"/>
          <w:szCs w:val="28"/>
        </w:rPr>
        <w:t>такая</w:t>
      </w:r>
      <w:r w:rsidR="00E93E40" w:rsidRPr="00D91DA9">
        <w:rPr>
          <w:rFonts w:ascii="Arial" w:hAnsi="Arial" w:cs="Arial"/>
          <w:sz w:val="28"/>
          <w:szCs w:val="28"/>
        </w:rPr>
        <w:t xml:space="preserve"> </w:t>
      </w:r>
      <w:r w:rsidRPr="00D91DA9">
        <w:rPr>
          <w:rFonts w:ascii="Arial" w:hAnsi="Arial" w:cs="Arial"/>
          <w:sz w:val="28"/>
          <w:szCs w:val="28"/>
        </w:rPr>
        <w:t>же</w:t>
      </w:r>
      <w:r w:rsidR="00E93E40" w:rsidRPr="00D91DA9">
        <w:rPr>
          <w:rFonts w:ascii="Arial" w:hAnsi="Arial" w:cs="Arial"/>
          <w:sz w:val="28"/>
          <w:szCs w:val="28"/>
        </w:rPr>
        <w:t xml:space="preserve"> </w:t>
      </w:r>
      <w:r w:rsidRPr="00D91DA9">
        <w:rPr>
          <w:rFonts w:ascii="Arial" w:hAnsi="Arial" w:cs="Arial"/>
          <w:sz w:val="28"/>
          <w:szCs w:val="28"/>
        </w:rPr>
        <w:t>система</w:t>
      </w:r>
      <w:r w:rsidR="00E93E40" w:rsidRPr="00D91DA9">
        <w:rPr>
          <w:rFonts w:ascii="Arial" w:hAnsi="Arial" w:cs="Arial"/>
          <w:sz w:val="28"/>
          <w:szCs w:val="28"/>
        </w:rPr>
        <w:t xml:space="preserve"> </w:t>
      </w:r>
      <w:r w:rsidRPr="00D91DA9">
        <w:rPr>
          <w:rFonts w:ascii="Arial" w:hAnsi="Arial" w:cs="Arial"/>
          <w:sz w:val="28"/>
          <w:szCs w:val="28"/>
        </w:rPr>
        <w:t>классификации</w:t>
      </w:r>
      <w:r w:rsidR="00E93E40" w:rsidRPr="00D91DA9">
        <w:rPr>
          <w:rFonts w:ascii="Arial" w:hAnsi="Arial" w:cs="Arial"/>
          <w:sz w:val="28"/>
          <w:szCs w:val="28"/>
        </w:rPr>
        <w:t xml:space="preserve"> </w:t>
      </w:r>
      <w:r w:rsidRPr="00D91DA9">
        <w:rPr>
          <w:rFonts w:ascii="Arial" w:hAnsi="Arial" w:cs="Arial"/>
          <w:sz w:val="28"/>
          <w:szCs w:val="28"/>
        </w:rPr>
        <w:t>применима</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видеоиграм,</w:t>
      </w:r>
      <w:r w:rsidR="00E93E40" w:rsidRPr="00D91DA9">
        <w:rPr>
          <w:rFonts w:ascii="Arial" w:hAnsi="Arial" w:cs="Arial"/>
          <w:sz w:val="28"/>
          <w:szCs w:val="28"/>
        </w:rPr>
        <w:t xml:space="preserve"> </w:t>
      </w:r>
      <w:r w:rsidRPr="00D91DA9">
        <w:rPr>
          <w:rFonts w:ascii="Arial" w:hAnsi="Arial" w:cs="Arial"/>
          <w:sz w:val="28"/>
          <w:szCs w:val="28"/>
        </w:rPr>
        <w:t>но</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практике</w:t>
      </w:r>
      <w:r w:rsidR="00E93E40" w:rsidRPr="00D91DA9">
        <w:rPr>
          <w:rFonts w:ascii="Arial" w:hAnsi="Arial" w:cs="Arial"/>
          <w:sz w:val="28"/>
          <w:szCs w:val="28"/>
        </w:rPr>
        <w:t xml:space="preserve"> </w:t>
      </w:r>
      <w:r w:rsidRPr="00D91DA9">
        <w:rPr>
          <w:rFonts w:ascii="Arial" w:hAnsi="Arial" w:cs="Arial"/>
          <w:sz w:val="28"/>
          <w:szCs w:val="28"/>
        </w:rPr>
        <w:t>она</w:t>
      </w:r>
      <w:r w:rsidR="00E93E40" w:rsidRPr="00D91DA9">
        <w:rPr>
          <w:rFonts w:ascii="Arial" w:hAnsi="Arial" w:cs="Arial"/>
          <w:sz w:val="28"/>
          <w:szCs w:val="28"/>
        </w:rPr>
        <w:t xml:space="preserve"> </w:t>
      </w:r>
      <w:r w:rsidRPr="00D91DA9">
        <w:rPr>
          <w:rFonts w:ascii="Arial" w:hAnsi="Arial" w:cs="Arial"/>
          <w:sz w:val="28"/>
          <w:szCs w:val="28"/>
        </w:rPr>
        <w:t>практически</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используется.</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классифицируются</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книги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периодические</w:t>
      </w:r>
      <w:r w:rsidR="00E93E40" w:rsidRPr="00D91DA9">
        <w:rPr>
          <w:rFonts w:ascii="Arial" w:hAnsi="Arial" w:cs="Arial"/>
          <w:sz w:val="28"/>
          <w:szCs w:val="28"/>
        </w:rPr>
        <w:t xml:space="preserve"> </w:t>
      </w:r>
      <w:r w:rsidRPr="00D91DA9">
        <w:rPr>
          <w:rFonts w:ascii="Arial" w:hAnsi="Arial" w:cs="Arial"/>
          <w:sz w:val="28"/>
          <w:szCs w:val="28"/>
        </w:rPr>
        <w:t>средства</w:t>
      </w:r>
      <w:r w:rsidR="00E93E40" w:rsidRPr="00D91DA9">
        <w:rPr>
          <w:rFonts w:ascii="Arial" w:hAnsi="Arial" w:cs="Arial"/>
          <w:sz w:val="28"/>
          <w:szCs w:val="28"/>
        </w:rPr>
        <w:t xml:space="preserve"> </w:t>
      </w:r>
      <w:r w:rsidRPr="00D91DA9">
        <w:rPr>
          <w:rFonts w:ascii="Arial" w:hAnsi="Arial" w:cs="Arial"/>
          <w:sz w:val="28"/>
          <w:szCs w:val="28"/>
        </w:rPr>
        <w:t>массовой</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исключением</w:t>
      </w:r>
      <w:r w:rsidR="00E93E40" w:rsidRPr="00D91DA9">
        <w:rPr>
          <w:rFonts w:ascii="Arial" w:hAnsi="Arial" w:cs="Arial"/>
          <w:sz w:val="28"/>
          <w:szCs w:val="28"/>
        </w:rPr>
        <w:t xml:space="preserve"> </w:t>
      </w:r>
      <w:r w:rsidRPr="00D91DA9">
        <w:rPr>
          <w:rFonts w:ascii="Arial" w:hAnsi="Arial" w:cs="Arial"/>
          <w:sz w:val="28"/>
          <w:szCs w:val="28"/>
        </w:rPr>
        <w:t>здесь</w:t>
      </w:r>
      <w:r w:rsidR="00E93E40" w:rsidRPr="00D91DA9">
        <w:rPr>
          <w:rFonts w:ascii="Arial" w:hAnsi="Arial" w:cs="Arial"/>
          <w:sz w:val="28"/>
          <w:szCs w:val="28"/>
        </w:rPr>
        <w:t xml:space="preserve"> </w:t>
      </w:r>
      <w:r w:rsidRPr="00D91DA9">
        <w:rPr>
          <w:rFonts w:ascii="Arial" w:hAnsi="Arial" w:cs="Arial"/>
          <w:sz w:val="28"/>
          <w:szCs w:val="28"/>
        </w:rPr>
        <w:t>являются</w:t>
      </w:r>
      <w:r w:rsidR="00E93E40" w:rsidRPr="00D91DA9">
        <w:rPr>
          <w:rFonts w:ascii="Arial" w:hAnsi="Arial" w:cs="Arial"/>
          <w:sz w:val="28"/>
          <w:szCs w:val="28"/>
        </w:rPr>
        <w:t xml:space="preserve"> </w:t>
      </w:r>
      <w:r w:rsidRPr="00D91DA9">
        <w:rPr>
          <w:rFonts w:ascii="Arial" w:hAnsi="Arial" w:cs="Arial"/>
          <w:sz w:val="28"/>
          <w:szCs w:val="28"/>
        </w:rPr>
        <w:t>специализированные</w:t>
      </w:r>
      <w:r w:rsidR="00E93E40" w:rsidRPr="00D91DA9">
        <w:rPr>
          <w:rFonts w:ascii="Arial" w:hAnsi="Arial" w:cs="Arial"/>
          <w:sz w:val="28"/>
          <w:szCs w:val="28"/>
        </w:rPr>
        <w:t xml:space="preserve"> </w:t>
      </w:r>
      <w:r w:rsidRPr="00D91DA9">
        <w:rPr>
          <w:rFonts w:ascii="Arial" w:hAnsi="Arial" w:cs="Arial"/>
          <w:sz w:val="28"/>
          <w:szCs w:val="28"/>
        </w:rPr>
        <w:t>эротические</w:t>
      </w:r>
      <w:r w:rsidR="00E93E40" w:rsidRPr="00D91DA9">
        <w:rPr>
          <w:rFonts w:ascii="Arial" w:hAnsi="Arial" w:cs="Arial"/>
          <w:sz w:val="28"/>
          <w:szCs w:val="28"/>
        </w:rPr>
        <w:t xml:space="preserve"> </w:t>
      </w:r>
      <w:r w:rsidRPr="00D91DA9">
        <w:rPr>
          <w:rFonts w:ascii="Arial" w:hAnsi="Arial" w:cs="Arial"/>
          <w:sz w:val="28"/>
          <w:szCs w:val="28"/>
        </w:rPr>
        <w:t>журналы.</w:t>
      </w:r>
      <w:r w:rsidR="00E93E40" w:rsidRPr="00D91DA9">
        <w:rPr>
          <w:rFonts w:ascii="Arial" w:hAnsi="Arial" w:cs="Arial"/>
          <w:sz w:val="28"/>
          <w:szCs w:val="28"/>
        </w:rPr>
        <w:t xml:space="preserve"> </w:t>
      </w:r>
    </w:p>
    <w:p w14:paraId="3A3C4E01" w14:textId="77777777" w:rsidR="000E0275" w:rsidRDefault="00245BC2"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4AA37E42" w14:textId="77777777" w:rsidR="000E0275"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Великобритании</w:t>
      </w:r>
      <w:r w:rsidR="00E93E40" w:rsidRPr="00D91DA9">
        <w:rPr>
          <w:rFonts w:ascii="Arial" w:hAnsi="Arial" w:cs="Arial"/>
          <w:sz w:val="28"/>
          <w:szCs w:val="28"/>
        </w:rPr>
        <w:t xml:space="preserve"> </w:t>
      </w:r>
      <w:r w:rsidRPr="00D91DA9">
        <w:rPr>
          <w:rFonts w:ascii="Arial" w:hAnsi="Arial" w:cs="Arial"/>
          <w:sz w:val="28"/>
          <w:szCs w:val="28"/>
        </w:rPr>
        <w:t>регулирование</w:t>
      </w:r>
      <w:r w:rsidR="00E93E40" w:rsidRPr="00D91DA9">
        <w:rPr>
          <w:rFonts w:ascii="Arial" w:hAnsi="Arial" w:cs="Arial"/>
          <w:sz w:val="28"/>
          <w:szCs w:val="28"/>
        </w:rPr>
        <w:t xml:space="preserve"> </w:t>
      </w:r>
      <w:r w:rsidRPr="00D91DA9">
        <w:rPr>
          <w:rFonts w:ascii="Arial" w:hAnsi="Arial" w:cs="Arial"/>
          <w:sz w:val="28"/>
          <w:szCs w:val="28"/>
        </w:rPr>
        <w:t>телерадиовещания</w:t>
      </w:r>
      <w:r w:rsidR="00E93E40" w:rsidRPr="00D91DA9">
        <w:rPr>
          <w:rFonts w:ascii="Arial" w:hAnsi="Arial" w:cs="Arial"/>
          <w:sz w:val="28"/>
          <w:szCs w:val="28"/>
        </w:rPr>
        <w:t xml:space="preserve"> </w:t>
      </w:r>
      <w:r w:rsidRPr="00D91DA9">
        <w:rPr>
          <w:rFonts w:ascii="Arial" w:hAnsi="Arial" w:cs="Arial"/>
          <w:sz w:val="28"/>
          <w:szCs w:val="28"/>
        </w:rPr>
        <w:t>осуществляет</w:t>
      </w:r>
      <w:r w:rsidR="00E93E40" w:rsidRPr="00D91DA9">
        <w:rPr>
          <w:rFonts w:ascii="Arial" w:hAnsi="Arial" w:cs="Arial"/>
          <w:sz w:val="28"/>
          <w:szCs w:val="28"/>
        </w:rPr>
        <w:t xml:space="preserve"> </w:t>
      </w:r>
      <w:r w:rsidRPr="00D91DA9">
        <w:rPr>
          <w:rFonts w:ascii="Arial" w:hAnsi="Arial" w:cs="Arial"/>
          <w:sz w:val="28"/>
          <w:szCs w:val="28"/>
        </w:rPr>
        <w:t>Офис</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коммуникациям</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Ofcom</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Этот</w:t>
      </w:r>
      <w:r w:rsidR="00E93E40" w:rsidRPr="00D91DA9">
        <w:rPr>
          <w:rFonts w:ascii="Arial" w:hAnsi="Arial" w:cs="Arial"/>
          <w:sz w:val="28"/>
          <w:szCs w:val="28"/>
        </w:rPr>
        <w:t xml:space="preserve"> </w:t>
      </w:r>
      <w:r w:rsidRPr="00D91DA9">
        <w:rPr>
          <w:rFonts w:ascii="Arial" w:hAnsi="Arial" w:cs="Arial"/>
          <w:sz w:val="28"/>
          <w:szCs w:val="28"/>
        </w:rPr>
        <w:t>орган</w:t>
      </w:r>
      <w:r w:rsidR="00E93E40" w:rsidRPr="00D91DA9">
        <w:rPr>
          <w:rFonts w:ascii="Arial" w:hAnsi="Arial" w:cs="Arial"/>
          <w:sz w:val="28"/>
          <w:szCs w:val="28"/>
        </w:rPr>
        <w:t xml:space="preserve"> </w:t>
      </w:r>
      <w:r w:rsidRPr="00D91DA9">
        <w:rPr>
          <w:rFonts w:ascii="Arial" w:hAnsi="Arial" w:cs="Arial"/>
          <w:sz w:val="28"/>
          <w:szCs w:val="28"/>
        </w:rPr>
        <w:t>разрабатывает</w:t>
      </w:r>
      <w:r w:rsidR="00E93E40" w:rsidRPr="00D91DA9">
        <w:rPr>
          <w:rFonts w:ascii="Arial" w:hAnsi="Arial" w:cs="Arial"/>
          <w:sz w:val="28"/>
          <w:szCs w:val="28"/>
        </w:rPr>
        <w:t xml:space="preserve"> </w:t>
      </w:r>
      <w:r w:rsidRPr="00D91DA9">
        <w:rPr>
          <w:rFonts w:ascii="Arial" w:hAnsi="Arial" w:cs="Arial"/>
          <w:sz w:val="28"/>
          <w:szCs w:val="28"/>
        </w:rPr>
        <w:t>стандарты,</w:t>
      </w:r>
      <w:r w:rsidR="00E93E40" w:rsidRPr="00D91DA9">
        <w:rPr>
          <w:rFonts w:ascii="Arial" w:hAnsi="Arial" w:cs="Arial"/>
          <w:sz w:val="28"/>
          <w:szCs w:val="28"/>
        </w:rPr>
        <w:t xml:space="preserve"> </w:t>
      </w:r>
      <w:r w:rsidRPr="00D91DA9">
        <w:rPr>
          <w:rFonts w:ascii="Arial" w:hAnsi="Arial" w:cs="Arial"/>
          <w:sz w:val="28"/>
          <w:szCs w:val="28"/>
        </w:rPr>
        <w:t>направленные</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защиту</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противоправной</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способной</w:t>
      </w:r>
      <w:r w:rsidR="00E93E40" w:rsidRPr="00D91DA9">
        <w:rPr>
          <w:rFonts w:ascii="Arial" w:hAnsi="Arial" w:cs="Arial"/>
          <w:sz w:val="28"/>
          <w:szCs w:val="28"/>
        </w:rPr>
        <w:t xml:space="preserve"> </w:t>
      </w:r>
      <w:r w:rsidRPr="00D91DA9">
        <w:rPr>
          <w:rFonts w:ascii="Arial" w:hAnsi="Arial" w:cs="Arial"/>
          <w:sz w:val="28"/>
          <w:szCs w:val="28"/>
        </w:rPr>
        <w:t>навредить</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а</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«оскорбительной</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хорошего</w:t>
      </w:r>
      <w:r w:rsidR="00E93E40" w:rsidRPr="00D91DA9">
        <w:rPr>
          <w:rFonts w:ascii="Arial" w:hAnsi="Arial" w:cs="Arial"/>
          <w:sz w:val="28"/>
          <w:szCs w:val="28"/>
        </w:rPr>
        <w:t xml:space="preserve"> </w:t>
      </w:r>
      <w:r w:rsidRPr="00D91DA9">
        <w:rPr>
          <w:rFonts w:ascii="Arial" w:hAnsi="Arial" w:cs="Arial"/>
          <w:sz w:val="28"/>
          <w:szCs w:val="28"/>
        </w:rPr>
        <w:t>вкуса</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благопристойности,</w:t>
      </w:r>
      <w:r w:rsidR="00E93E40" w:rsidRPr="00D91DA9">
        <w:rPr>
          <w:rFonts w:ascii="Arial" w:hAnsi="Arial" w:cs="Arial"/>
          <w:sz w:val="28"/>
          <w:szCs w:val="28"/>
        </w:rPr>
        <w:t xml:space="preserve"> </w:t>
      </w:r>
      <w:r w:rsidRPr="00D91DA9">
        <w:rPr>
          <w:rFonts w:ascii="Arial" w:hAnsi="Arial" w:cs="Arial"/>
          <w:sz w:val="28"/>
          <w:szCs w:val="28"/>
        </w:rPr>
        <w:t>способной</w:t>
      </w:r>
      <w:r w:rsidR="00E93E40" w:rsidRPr="00D91DA9">
        <w:rPr>
          <w:rFonts w:ascii="Arial" w:hAnsi="Arial" w:cs="Arial"/>
          <w:sz w:val="28"/>
          <w:szCs w:val="28"/>
        </w:rPr>
        <w:t xml:space="preserve"> </w:t>
      </w:r>
      <w:r w:rsidRPr="00D91DA9">
        <w:rPr>
          <w:rFonts w:ascii="Arial" w:hAnsi="Arial" w:cs="Arial"/>
          <w:sz w:val="28"/>
          <w:szCs w:val="28"/>
        </w:rPr>
        <w:t>побуждать</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совершению</w:t>
      </w:r>
      <w:r w:rsidR="00E93E40" w:rsidRPr="00D91DA9">
        <w:rPr>
          <w:rFonts w:ascii="Arial" w:hAnsi="Arial" w:cs="Arial"/>
          <w:sz w:val="28"/>
          <w:szCs w:val="28"/>
        </w:rPr>
        <w:t xml:space="preserve"> </w:t>
      </w:r>
      <w:r w:rsidRPr="00D91DA9">
        <w:rPr>
          <w:rFonts w:ascii="Arial" w:hAnsi="Arial" w:cs="Arial"/>
          <w:sz w:val="28"/>
          <w:szCs w:val="28"/>
        </w:rPr>
        <w:t>преступлений,</w:t>
      </w:r>
      <w:r w:rsidR="00E93E40" w:rsidRPr="00D91DA9">
        <w:rPr>
          <w:rFonts w:ascii="Arial" w:hAnsi="Arial" w:cs="Arial"/>
          <w:sz w:val="28"/>
          <w:szCs w:val="28"/>
        </w:rPr>
        <w:t xml:space="preserve"> </w:t>
      </w:r>
      <w:r w:rsidRPr="00D91DA9">
        <w:rPr>
          <w:rFonts w:ascii="Arial" w:hAnsi="Arial" w:cs="Arial"/>
          <w:sz w:val="28"/>
          <w:szCs w:val="28"/>
        </w:rPr>
        <w:t>приводить</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беспорядку».</w:t>
      </w:r>
      <w:r w:rsidR="00E93E40" w:rsidRPr="00D91DA9">
        <w:rPr>
          <w:rFonts w:ascii="Arial" w:hAnsi="Arial" w:cs="Arial"/>
          <w:sz w:val="28"/>
          <w:szCs w:val="28"/>
        </w:rPr>
        <w:t xml:space="preserve"> </w:t>
      </w:r>
    </w:p>
    <w:p w14:paraId="20CA12A8" w14:textId="77777777" w:rsidR="000E0275" w:rsidRDefault="000E0275" w:rsidP="00D91DA9">
      <w:pPr>
        <w:shd w:val="clear" w:color="auto" w:fill="FFFFFF"/>
        <w:spacing w:after="0" w:line="240" w:lineRule="auto"/>
        <w:jc w:val="both"/>
        <w:rPr>
          <w:rFonts w:ascii="Arial" w:hAnsi="Arial" w:cs="Arial"/>
          <w:sz w:val="28"/>
          <w:szCs w:val="28"/>
        </w:rPr>
      </w:pPr>
    </w:p>
    <w:p w14:paraId="033A6950" w14:textId="77777777" w:rsidR="000E0275"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Офис</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коммуникации</w:t>
      </w:r>
      <w:r w:rsidR="00E93E40" w:rsidRPr="00D91DA9">
        <w:rPr>
          <w:rFonts w:ascii="Arial" w:hAnsi="Arial" w:cs="Arial"/>
          <w:sz w:val="28"/>
          <w:szCs w:val="28"/>
        </w:rPr>
        <w:t xml:space="preserve"> </w:t>
      </w:r>
      <w:r w:rsidRPr="00D91DA9">
        <w:rPr>
          <w:rFonts w:ascii="Arial" w:hAnsi="Arial" w:cs="Arial"/>
          <w:sz w:val="28"/>
          <w:szCs w:val="28"/>
        </w:rPr>
        <w:t>разрабатывает</w:t>
      </w:r>
      <w:r w:rsidR="00E93E40" w:rsidRPr="00D91DA9">
        <w:rPr>
          <w:rFonts w:ascii="Arial" w:hAnsi="Arial" w:cs="Arial"/>
          <w:sz w:val="28"/>
          <w:szCs w:val="28"/>
        </w:rPr>
        <w:t xml:space="preserve"> </w:t>
      </w:r>
      <w:r w:rsidRPr="00D91DA9">
        <w:rPr>
          <w:rFonts w:ascii="Arial" w:hAnsi="Arial" w:cs="Arial"/>
          <w:sz w:val="28"/>
          <w:szCs w:val="28"/>
        </w:rPr>
        <w:t>Кодекс</w:t>
      </w:r>
      <w:r w:rsidR="00E93E40" w:rsidRPr="00D91DA9">
        <w:rPr>
          <w:rFonts w:ascii="Arial" w:hAnsi="Arial" w:cs="Arial"/>
          <w:sz w:val="28"/>
          <w:szCs w:val="28"/>
        </w:rPr>
        <w:t xml:space="preserve"> </w:t>
      </w:r>
      <w:r w:rsidRPr="00D91DA9">
        <w:rPr>
          <w:rFonts w:ascii="Arial" w:hAnsi="Arial" w:cs="Arial"/>
          <w:sz w:val="28"/>
          <w:szCs w:val="28"/>
        </w:rPr>
        <w:t>вещания.</w:t>
      </w:r>
      <w:r w:rsidR="00E93E40" w:rsidRPr="00D91DA9">
        <w:rPr>
          <w:rFonts w:ascii="Arial" w:hAnsi="Arial" w:cs="Arial"/>
          <w:sz w:val="28"/>
          <w:szCs w:val="28"/>
        </w:rPr>
        <w:t xml:space="preserve"> </w:t>
      </w:r>
      <w:r w:rsidRPr="00D91DA9">
        <w:rPr>
          <w:rFonts w:ascii="Arial" w:hAnsi="Arial" w:cs="Arial"/>
          <w:sz w:val="28"/>
          <w:szCs w:val="28"/>
        </w:rPr>
        <w:t>Соблюдение</w:t>
      </w:r>
      <w:r w:rsidR="00E93E40" w:rsidRPr="00D91DA9">
        <w:rPr>
          <w:rFonts w:ascii="Arial" w:hAnsi="Arial" w:cs="Arial"/>
          <w:sz w:val="28"/>
          <w:szCs w:val="28"/>
        </w:rPr>
        <w:t xml:space="preserve"> </w:t>
      </w:r>
      <w:r w:rsidRPr="00D91DA9">
        <w:rPr>
          <w:rFonts w:ascii="Arial" w:hAnsi="Arial" w:cs="Arial"/>
          <w:sz w:val="28"/>
          <w:szCs w:val="28"/>
        </w:rPr>
        <w:t>пунктов</w:t>
      </w:r>
      <w:r w:rsidR="00E93E40" w:rsidRPr="00D91DA9">
        <w:rPr>
          <w:rFonts w:ascii="Arial" w:hAnsi="Arial" w:cs="Arial"/>
          <w:sz w:val="28"/>
          <w:szCs w:val="28"/>
        </w:rPr>
        <w:t xml:space="preserve"> </w:t>
      </w:r>
      <w:r w:rsidRPr="00D91DA9">
        <w:rPr>
          <w:rFonts w:ascii="Arial" w:hAnsi="Arial" w:cs="Arial"/>
          <w:sz w:val="28"/>
          <w:szCs w:val="28"/>
        </w:rPr>
        <w:t>кодекса</w:t>
      </w:r>
      <w:r w:rsidR="00E93E40" w:rsidRPr="00D91DA9">
        <w:rPr>
          <w:rFonts w:ascii="Arial" w:hAnsi="Arial" w:cs="Arial"/>
          <w:sz w:val="28"/>
          <w:szCs w:val="28"/>
        </w:rPr>
        <w:t xml:space="preserve"> </w:t>
      </w:r>
      <w:r w:rsidRPr="00D91DA9">
        <w:rPr>
          <w:rFonts w:ascii="Arial" w:hAnsi="Arial" w:cs="Arial"/>
          <w:sz w:val="28"/>
          <w:szCs w:val="28"/>
        </w:rPr>
        <w:t>является</w:t>
      </w:r>
      <w:r w:rsidR="00E93E40" w:rsidRPr="00D91DA9">
        <w:rPr>
          <w:rFonts w:ascii="Arial" w:hAnsi="Arial" w:cs="Arial"/>
          <w:sz w:val="28"/>
          <w:szCs w:val="28"/>
        </w:rPr>
        <w:t xml:space="preserve"> </w:t>
      </w:r>
      <w:r w:rsidRPr="00D91DA9">
        <w:rPr>
          <w:rFonts w:ascii="Arial" w:hAnsi="Arial" w:cs="Arial"/>
          <w:sz w:val="28"/>
          <w:szCs w:val="28"/>
        </w:rPr>
        <w:t>обязательным</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всех</w:t>
      </w:r>
      <w:r w:rsidR="00E93E40" w:rsidRPr="00D91DA9">
        <w:rPr>
          <w:rFonts w:ascii="Arial" w:hAnsi="Arial" w:cs="Arial"/>
          <w:sz w:val="28"/>
          <w:szCs w:val="28"/>
        </w:rPr>
        <w:t xml:space="preserve"> </w:t>
      </w:r>
      <w:r w:rsidRPr="00D91DA9">
        <w:rPr>
          <w:rFonts w:ascii="Arial" w:hAnsi="Arial" w:cs="Arial"/>
          <w:sz w:val="28"/>
          <w:szCs w:val="28"/>
        </w:rPr>
        <w:t>участников</w:t>
      </w:r>
      <w:r w:rsidR="00E93E40" w:rsidRPr="00D91DA9">
        <w:rPr>
          <w:rFonts w:ascii="Arial" w:hAnsi="Arial" w:cs="Arial"/>
          <w:sz w:val="28"/>
          <w:szCs w:val="28"/>
        </w:rPr>
        <w:t xml:space="preserve"> </w:t>
      </w:r>
      <w:r w:rsidRPr="00D91DA9">
        <w:rPr>
          <w:rFonts w:ascii="Arial" w:hAnsi="Arial" w:cs="Arial"/>
          <w:sz w:val="28"/>
          <w:szCs w:val="28"/>
        </w:rPr>
        <w:t>рынка,</w:t>
      </w:r>
      <w:r w:rsidR="00E93E40" w:rsidRPr="00D91DA9">
        <w:rPr>
          <w:rFonts w:ascii="Arial" w:hAnsi="Arial" w:cs="Arial"/>
          <w:sz w:val="28"/>
          <w:szCs w:val="28"/>
        </w:rPr>
        <w:t xml:space="preserve"> </w:t>
      </w:r>
      <w:r w:rsidRPr="00D91DA9">
        <w:rPr>
          <w:rFonts w:ascii="Arial" w:hAnsi="Arial" w:cs="Arial"/>
          <w:sz w:val="28"/>
          <w:szCs w:val="28"/>
        </w:rPr>
        <w:t>действующих</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основании</w:t>
      </w:r>
      <w:r w:rsidR="00E93E40" w:rsidRPr="00D91DA9">
        <w:rPr>
          <w:rFonts w:ascii="Arial" w:hAnsi="Arial" w:cs="Arial"/>
          <w:sz w:val="28"/>
          <w:szCs w:val="28"/>
        </w:rPr>
        <w:t xml:space="preserve"> </w:t>
      </w:r>
      <w:r w:rsidRPr="00D91DA9">
        <w:rPr>
          <w:rFonts w:ascii="Arial" w:hAnsi="Arial" w:cs="Arial"/>
          <w:sz w:val="28"/>
          <w:szCs w:val="28"/>
        </w:rPr>
        <w:t>лицензии</w:t>
      </w:r>
      <w:r w:rsidR="00E93E40" w:rsidRPr="00D91DA9">
        <w:rPr>
          <w:rFonts w:ascii="Arial" w:hAnsi="Arial" w:cs="Arial"/>
          <w:sz w:val="28"/>
          <w:szCs w:val="28"/>
        </w:rPr>
        <w:t xml:space="preserve"> </w:t>
      </w:r>
      <w:r w:rsidRPr="00D91DA9">
        <w:rPr>
          <w:rFonts w:ascii="Arial" w:hAnsi="Arial" w:cs="Arial"/>
          <w:sz w:val="28"/>
          <w:szCs w:val="28"/>
        </w:rPr>
        <w:t>Офиса</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коммуникациям.</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обязательным</w:t>
      </w:r>
      <w:r w:rsidR="00E93E40" w:rsidRPr="00D91DA9">
        <w:rPr>
          <w:rFonts w:ascii="Arial" w:hAnsi="Arial" w:cs="Arial"/>
          <w:sz w:val="28"/>
          <w:szCs w:val="28"/>
        </w:rPr>
        <w:t xml:space="preserve"> </w:t>
      </w:r>
      <w:r w:rsidRPr="00D91DA9">
        <w:rPr>
          <w:rFonts w:ascii="Arial" w:hAnsi="Arial" w:cs="Arial"/>
          <w:sz w:val="28"/>
          <w:szCs w:val="28"/>
        </w:rPr>
        <w:t>нормам</w:t>
      </w:r>
      <w:r w:rsidR="00E93E40" w:rsidRPr="00D91DA9">
        <w:rPr>
          <w:rFonts w:ascii="Arial" w:hAnsi="Arial" w:cs="Arial"/>
          <w:sz w:val="28"/>
          <w:szCs w:val="28"/>
        </w:rPr>
        <w:t xml:space="preserve"> </w:t>
      </w:r>
      <w:r w:rsidRPr="00D91DA9">
        <w:rPr>
          <w:rFonts w:ascii="Arial" w:hAnsi="Arial" w:cs="Arial"/>
          <w:sz w:val="28"/>
          <w:szCs w:val="28"/>
        </w:rPr>
        <w:t>вещания</w:t>
      </w:r>
      <w:r w:rsidR="00E93E40" w:rsidRPr="00D91DA9">
        <w:rPr>
          <w:rFonts w:ascii="Arial" w:hAnsi="Arial" w:cs="Arial"/>
          <w:sz w:val="28"/>
          <w:szCs w:val="28"/>
        </w:rPr>
        <w:t xml:space="preserve"> </w:t>
      </w:r>
      <w:r w:rsidRPr="00D91DA9">
        <w:rPr>
          <w:rFonts w:ascii="Arial" w:hAnsi="Arial" w:cs="Arial"/>
          <w:sz w:val="28"/>
          <w:szCs w:val="28"/>
        </w:rPr>
        <w:t>относится:</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запрет</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показ</w:t>
      </w:r>
      <w:r w:rsidR="00E93E40" w:rsidRPr="00D91DA9">
        <w:rPr>
          <w:rFonts w:ascii="Arial" w:hAnsi="Arial" w:cs="Arial"/>
          <w:sz w:val="28"/>
          <w:szCs w:val="28"/>
        </w:rPr>
        <w:t xml:space="preserve"> </w:t>
      </w:r>
      <w:r w:rsidRPr="00D91DA9">
        <w:rPr>
          <w:rFonts w:ascii="Arial" w:hAnsi="Arial" w:cs="Arial"/>
          <w:sz w:val="28"/>
          <w:szCs w:val="28"/>
        </w:rPr>
        <w:t>материалов,</w:t>
      </w:r>
      <w:r w:rsidR="00E93E40" w:rsidRPr="00D91DA9">
        <w:rPr>
          <w:rFonts w:ascii="Arial" w:hAnsi="Arial" w:cs="Arial"/>
          <w:sz w:val="28"/>
          <w:szCs w:val="28"/>
        </w:rPr>
        <w:t xml:space="preserve"> </w:t>
      </w:r>
      <w:r w:rsidRPr="00D91DA9">
        <w:rPr>
          <w:rFonts w:ascii="Arial" w:hAnsi="Arial" w:cs="Arial"/>
          <w:sz w:val="28"/>
          <w:szCs w:val="28"/>
        </w:rPr>
        <w:t>которые,</w:t>
      </w:r>
      <w:r w:rsidR="00E93E40" w:rsidRPr="00D91DA9">
        <w:rPr>
          <w:rFonts w:ascii="Arial" w:hAnsi="Arial" w:cs="Arial"/>
          <w:sz w:val="28"/>
          <w:szCs w:val="28"/>
        </w:rPr>
        <w:t xml:space="preserve"> </w:t>
      </w:r>
      <w:r w:rsidRPr="00D91DA9">
        <w:rPr>
          <w:rFonts w:ascii="Arial" w:hAnsi="Arial" w:cs="Arial"/>
          <w:sz w:val="28"/>
          <w:szCs w:val="28"/>
        </w:rPr>
        <w:t>согласно</w:t>
      </w:r>
      <w:r w:rsidR="00E93E40" w:rsidRPr="00D91DA9">
        <w:rPr>
          <w:rFonts w:ascii="Arial" w:hAnsi="Arial" w:cs="Arial"/>
          <w:sz w:val="28"/>
          <w:szCs w:val="28"/>
        </w:rPr>
        <w:t xml:space="preserve"> </w:t>
      </w:r>
      <w:r w:rsidRPr="00D91DA9">
        <w:rPr>
          <w:rFonts w:ascii="Arial" w:hAnsi="Arial" w:cs="Arial"/>
          <w:sz w:val="28"/>
          <w:szCs w:val="28"/>
        </w:rPr>
        <w:t>возрастной</w:t>
      </w:r>
      <w:r w:rsidR="00E93E40" w:rsidRPr="00D91DA9">
        <w:rPr>
          <w:rFonts w:ascii="Arial" w:hAnsi="Arial" w:cs="Arial"/>
          <w:sz w:val="28"/>
          <w:szCs w:val="28"/>
        </w:rPr>
        <w:t xml:space="preserve"> </w:t>
      </w:r>
      <w:r w:rsidRPr="00D91DA9">
        <w:rPr>
          <w:rFonts w:ascii="Arial" w:hAnsi="Arial" w:cs="Arial"/>
          <w:sz w:val="28"/>
          <w:szCs w:val="28"/>
        </w:rPr>
        <w:t>классификации,</w:t>
      </w:r>
      <w:r w:rsidR="00E93E40" w:rsidRPr="00D91DA9">
        <w:rPr>
          <w:rFonts w:ascii="Arial" w:hAnsi="Arial" w:cs="Arial"/>
          <w:sz w:val="28"/>
          <w:szCs w:val="28"/>
        </w:rPr>
        <w:t xml:space="preserve"> </w:t>
      </w:r>
      <w:r w:rsidRPr="00D91DA9">
        <w:rPr>
          <w:rFonts w:ascii="Arial" w:hAnsi="Arial" w:cs="Arial"/>
          <w:sz w:val="28"/>
          <w:szCs w:val="28"/>
        </w:rPr>
        <w:t>могут</w:t>
      </w:r>
      <w:r w:rsidR="00E93E40" w:rsidRPr="00D91DA9">
        <w:rPr>
          <w:rFonts w:ascii="Arial" w:hAnsi="Arial" w:cs="Arial"/>
          <w:sz w:val="28"/>
          <w:szCs w:val="28"/>
        </w:rPr>
        <w:t xml:space="preserve"> </w:t>
      </w:r>
      <w:r w:rsidRPr="00D91DA9">
        <w:rPr>
          <w:rFonts w:ascii="Arial" w:hAnsi="Arial" w:cs="Arial"/>
          <w:sz w:val="28"/>
          <w:szCs w:val="28"/>
        </w:rPr>
        <w:t>причинить</w:t>
      </w:r>
      <w:r w:rsidR="00E93E40" w:rsidRPr="00D91DA9">
        <w:rPr>
          <w:rFonts w:ascii="Arial" w:hAnsi="Arial" w:cs="Arial"/>
          <w:sz w:val="28"/>
          <w:szCs w:val="28"/>
        </w:rPr>
        <w:t xml:space="preserve"> </w:t>
      </w:r>
      <w:r w:rsidRPr="00D91DA9">
        <w:rPr>
          <w:rFonts w:ascii="Arial" w:hAnsi="Arial" w:cs="Arial"/>
          <w:sz w:val="28"/>
          <w:szCs w:val="28"/>
        </w:rPr>
        <w:t>вред</w:t>
      </w:r>
      <w:r w:rsidR="00E93E40" w:rsidRPr="00D91DA9">
        <w:rPr>
          <w:rFonts w:ascii="Arial" w:hAnsi="Arial" w:cs="Arial"/>
          <w:sz w:val="28"/>
          <w:szCs w:val="28"/>
        </w:rPr>
        <w:t xml:space="preserve"> </w:t>
      </w:r>
      <w:r w:rsidRPr="00D91DA9">
        <w:rPr>
          <w:rFonts w:ascii="Arial" w:hAnsi="Arial" w:cs="Arial"/>
          <w:sz w:val="28"/>
          <w:szCs w:val="28"/>
        </w:rPr>
        <w:t>ребенку,</w:t>
      </w:r>
      <w:r w:rsidR="00E93E40" w:rsidRPr="00D91DA9">
        <w:rPr>
          <w:rFonts w:ascii="Arial" w:hAnsi="Arial" w:cs="Arial"/>
          <w:sz w:val="28"/>
          <w:szCs w:val="28"/>
        </w:rPr>
        <w:t xml:space="preserve"> </w:t>
      </w:r>
      <w:r w:rsidRPr="00D91DA9">
        <w:rPr>
          <w:rFonts w:ascii="Arial" w:hAnsi="Arial" w:cs="Arial"/>
          <w:sz w:val="28"/>
          <w:szCs w:val="28"/>
        </w:rPr>
        <w:t>до</w:t>
      </w:r>
      <w:r w:rsidR="00E93E40" w:rsidRPr="00D91DA9">
        <w:rPr>
          <w:rFonts w:ascii="Arial" w:hAnsi="Arial" w:cs="Arial"/>
          <w:sz w:val="28"/>
          <w:szCs w:val="28"/>
        </w:rPr>
        <w:t xml:space="preserve"> </w:t>
      </w:r>
      <w:r w:rsidRPr="00D91DA9">
        <w:rPr>
          <w:rFonts w:ascii="Arial" w:hAnsi="Arial" w:cs="Arial"/>
          <w:sz w:val="28"/>
          <w:szCs w:val="28"/>
        </w:rPr>
        <w:t>21.00.</w:t>
      </w:r>
      <w:r w:rsidR="00E93E40" w:rsidRPr="00D91DA9">
        <w:rPr>
          <w:rFonts w:ascii="Arial" w:hAnsi="Arial" w:cs="Arial"/>
          <w:sz w:val="28"/>
          <w:szCs w:val="28"/>
        </w:rPr>
        <w:t xml:space="preserve"> </w:t>
      </w:r>
      <w:r w:rsidRPr="00D91DA9">
        <w:rPr>
          <w:rFonts w:ascii="Arial" w:hAnsi="Arial" w:cs="Arial"/>
          <w:sz w:val="28"/>
          <w:szCs w:val="28"/>
        </w:rPr>
        <w:t>Эта</w:t>
      </w:r>
      <w:r w:rsidR="00E93E40" w:rsidRPr="00D91DA9">
        <w:rPr>
          <w:rFonts w:ascii="Arial" w:hAnsi="Arial" w:cs="Arial"/>
          <w:sz w:val="28"/>
          <w:szCs w:val="28"/>
        </w:rPr>
        <w:t xml:space="preserve"> </w:t>
      </w:r>
      <w:r w:rsidRPr="00D91DA9">
        <w:rPr>
          <w:rFonts w:ascii="Arial" w:hAnsi="Arial" w:cs="Arial"/>
          <w:sz w:val="28"/>
          <w:szCs w:val="28"/>
        </w:rPr>
        <w:t>норма</w:t>
      </w:r>
      <w:r w:rsidR="00E93E40" w:rsidRPr="00D91DA9">
        <w:rPr>
          <w:rFonts w:ascii="Arial" w:hAnsi="Arial" w:cs="Arial"/>
          <w:sz w:val="28"/>
          <w:szCs w:val="28"/>
        </w:rPr>
        <w:t xml:space="preserve"> </w:t>
      </w:r>
      <w:r w:rsidRPr="00D91DA9">
        <w:rPr>
          <w:rFonts w:ascii="Arial" w:hAnsi="Arial" w:cs="Arial"/>
          <w:sz w:val="28"/>
          <w:szCs w:val="28"/>
        </w:rPr>
        <w:t>касается</w:t>
      </w:r>
      <w:r w:rsidR="00E93E40" w:rsidRPr="00D91DA9">
        <w:rPr>
          <w:rFonts w:ascii="Arial" w:hAnsi="Arial" w:cs="Arial"/>
          <w:sz w:val="28"/>
          <w:szCs w:val="28"/>
        </w:rPr>
        <w:t xml:space="preserve"> </w:t>
      </w:r>
      <w:r w:rsidRPr="00D91DA9">
        <w:rPr>
          <w:rFonts w:ascii="Arial" w:hAnsi="Arial" w:cs="Arial"/>
          <w:sz w:val="28"/>
          <w:szCs w:val="28"/>
        </w:rPr>
        <w:t>общественного</w:t>
      </w:r>
      <w:r w:rsidR="00E93E40" w:rsidRPr="00D91DA9">
        <w:rPr>
          <w:rFonts w:ascii="Arial" w:hAnsi="Arial" w:cs="Arial"/>
          <w:sz w:val="28"/>
          <w:szCs w:val="28"/>
        </w:rPr>
        <w:t xml:space="preserve"> </w:t>
      </w:r>
      <w:r w:rsidRPr="00D91DA9">
        <w:rPr>
          <w:rFonts w:ascii="Arial" w:hAnsi="Arial" w:cs="Arial"/>
          <w:sz w:val="28"/>
          <w:szCs w:val="28"/>
        </w:rPr>
        <w:t>телевидения</w:t>
      </w:r>
      <w:r w:rsidR="00E93E40" w:rsidRPr="00D91DA9">
        <w:rPr>
          <w:rFonts w:ascii="Arial" w:hAnsi="Arial" w:cs="Arial"/>
          <w:sz w:val="28"/>
          <w:szCs w:val="28"/>
        </w:rPr>
        <w:t xml:space="preserve"> </w:t>
      </w:r>
      <w:r w:rsidRPr="00D91DA9">
        <w:rPr>
          <w:rFonts w:ascii="Arial" w:hAnsi="Arial" w:cs="Arial"/>
          <w:sz w:val="28"/>
          <w:szCs w:val="28"/>
        </w:rPr>
        <w:t>Великобритании.</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платных</w:t>
      </w:r>
      <w:r w:rsidR="00E93E40" w:rsidRPr="00D91DA9">
        <w:rPr>
          <w:rFonts w:ascii="Arial" w:hAnsi="Arial" w:cs="Arial"/>
          <w:sz w:val="28"/>
          <w:szCs w:val="28"/>
        </w:rPr>
        <w:t xml:space="preserve"> </w:t>
      </w:r>
      <w:r w:rsidRPr="00D91DA9">
        <w:rPr>
          <w:rFonts w:ascii="Arial" w:hAnsi="Arial" w:cs="Arial"/>
          <w:sz w:val="28"/>
          <w:szCs w:val="28"/>
        </w:rPr>
        <w:t>же</w:t>
      </w:r>
      <w:r w:rsidR="00E93E40" w:rsidRPr="00D91DA9">
        <w:rPr>
          <w:rFonts w:ascii="Arial" w:hAnsi="Arial" w:cs="Arial"/>
          <w:sz w:val="28"/>
          <w:szCs w:val="28"/>
        </w:rPr>
        <w:t xml:space="preserve"> </w:t>
      </w:r>
      <w:r w:rsidRPr="00D91DA9">
        <w:rPr>
          <w:rFonts w:ascii="Arial" w:hAnsi="Arial" w:cs="Arial"/>
          <w:sz w:val="28"/>
          <w:szCs w:val="28"/>
        </w:rPr>
        <w:t>каналах</w:t>
      </w:r>
      <w:r w:rsidR="00E93E40" w:rsidRPr="00D91DA9">
        <w:rPr>
          <w:rFonts w:ascii="Arial" w:hAnsi="Arial" w:cs="Arial"/>
          <w:sz w:val="28"/>
          <w:szCs w:val="28"/>
        </w:rPr>
        <w:t xml:space="preserve"> </w:t>
      </w:r>
      <w:r w:rsidRPr="00D91DA9">
        <w:rPr>
          <w:rFonts w:ascii="Arial" w:hAnsi="Arial" w:cs="Arial"/>
          <w:sz w:val="28"/>
          <w:szCs w:val="28"/>
        </w:rPr>
        <w:t>ограничения</w:t>
      </w:r>
      <w:r w:rsidR="00E93E40" w:rsidRPr="00D91DA9">
        <w:rPr>
          <w:rFonts w:ascii="Arial" w:hAnsi="Arial" w:cs="Arial"/>
          <w:sz w:val="28"/>
          <w:szCs w:val="28"/>
        </w:rPr>
        <w:t xml:space="preserve"> </w:t>
      </w:r>
      <w:r w:rsidRPr="00D91DA9">
        <w:rPr>
          <w:rFonts w:ascii="Arial" w:hAnsi="Arial" w:cs="Arial"/>
          <w:sz w:val="28"/>
          <w:szCs w:val="28"/>
        </w:rPr>
        <w:t>снимаются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20.00.</w:t>
      </w:r>
      <w:r w:rsidR="00E93E40" w:rsidRPr="00D91DA9">
        <w:rPr>
          <w:rFonts w:ascii="Arial" w:hAnsi="Arial" w:cs="Arial"/>
          <w:sz w:val="28"/>
          <w:szCs w:val="28"/>
        </w:rPr>
        <w:t xml:space="preserve"> </w:t>
      </w:r>
      <w:r w:rsidRPr="00D91DA9">
        <w:rPr>
          <w:rFonts w:ascii="Arial" w:hAnsi="Arial" w:cs="Arial"/>
          <w:sz w:val="28"/>
          <w:szCs w:val="28"/>
        </w:rPr>
        <w:t>Предполагается,</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этому</w:t>
      </w:r>
      <w:r w:rsidR="00E93E40" w:rsidRPr="00D91DA9">
        <w:rPr>
          <w:rFonts w:ascii="Arial" w:hAnsi="Arial" w:cs="Arial"/>
          <w:sz w:val="28"/>
          <w:szCs w:val="28"/>
        </w:rPr>
        <w:t xml:space="preserve"> </w:t>
      </w:r>
      <w:r w:rsidRPr="00D91DA9">
        <w:rPr>
          <w:rFonts w:ascii="Arial" w:hAnsi="Arial" w:cs="Arial"/>
          <w:sz w:val="28"/>
          <w:szCs w:val="28"/>
        </w:rPr>
        <w:t>времени</w:t>
      </w:r>
      <w:r w:rsidR="00E93E40" w:rsidRPr="00D91DA9">
        <w:rPr>
          <w:rFonts w:ascii="Arial" w:hAnsi="Arial" w:cs="Arial"/>
          <w:sz w:val="28"/>
          <w:szCs w:val="28"/>
        </w:rPr>
        <w:t xml:space="preserve"> </w:t>
      </w:r>
      <w:r w:rsidRPr="00D91DA9">
        <w:rPr>
          <w:rFonts w:ascii="Arial" w:hAnsi="Arial" w:cs="Arial"/>
          <w:sz w:val="28"/>
          <w:szCs w:val="28"/>
        </w:rPr>
        <w:t>родители</w:t>
      </w:r>
      <w:r w:rsidR="00E93E40" w:rsidRPr="00D91DA9">
        <w:rPr>
          <w:rFonts w:ascii="Arial" w:hAnsi="Arial" w:cs="Arial"/>
          <w:sz w:val="28"/>
          <w:szCs w:val="28"/>
        </w:rPr>
        <w:t xml:space="preserve"> </w:t>
      </w:r>
      <w:r w:rsidRPr="00D91DA9">
        <w:rPr>
          <w:rFonts w:ascii="Arial" w:hAnsi="Arial" w:cs="Arial"/>
          <w:sz w:val="28"/>
          <w:szCs w:val="28"/>
        </w:rPr>
        <w:t>уже</w:t>
      </w:r>
      <w:r w:rsidR="00E93E40" w:rsidRPr="00D91DA9">
        <w:rPr>
          <w:rFonts w:ascii="Arial" w:hAnsi="Arial" w:cs="Arial"/>
          <w:sz w:val="28"/>
          <w:szCs w:val="28"/>
        </w:rPr>
        <w:t xml:space="preserve"> </w:t>
      </w:r>
      <w:r w:rsidRPr="00D91DA9">
        <w:rPr>
          <w:rFonts w:ascii="Arial" w:hAnsi="Arial" w:cs="Arial"/>
          <w:sz w:val="28"/>
          <w:szCs w:val="28"/>
        </w:rPr>
        <w:t>находятся</w:t>
      </w:r>
      <w:r w:rsidR="00E93E40" w:rsidRPr="00D91DA9">
        <w:rPr>
          <w:rFonts w:ascii="Arial" w:hAnsi="Arial" w:cs="Arial"/>
          <w:sz w:val="28"/>
          <w:szCs w:val="28"/>
        </w:rPr>
        <w:t xml:space="preserve"> </w:t>
      </w:r>
      <w:r w:rsidRPr="00D91DA9">
        <w:rPr>
          <w:rFonts w:ascii="Arial" w:hAnsi="Arial" w:cs="Arial"/>
          <w:sz w:val="28"/>
          <w:szCs w:val="28"/>
        </w:rPr>
        <w:t>дома</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могут</w:t>
      </w:r>
      <w:r w:rsidR="00E93E40" w:rsidRPr="00D91DA9">
        <w:rPr>
          <w:rFonts w:ascii="Arial" w:hAnsi="Arial" w:cs="Arial"/>
          <w:sz w:val="28"/>
          <w:szCs w:val="28"/>
        </w:rPr>
        <w:t xml:space="preserve"> </w:t>
      </w:r>
      <w:r w:rsidRPr="00D91DA9">
        <w:rPr>
          <w:rFonts w:ascii="Arial" w:hAnsi="Arial" w:cs="Arial"/>
          <w:sz w:val="28"/>
          <w:szCs w:val="28"/>
        </w:rPr>
        <w:t>ограничивать</w:t>
      </w:r>
      <w:r w:rsidR="00E93E40" w:rsidRPr="00D91DA9">
        <w:rPr>
          <w:rFonts w:ascii="Arial" w:hAnsi="Arial" w:cs="Arial"/>
          <w:sz w:val="28"/>
          <w:szCs w:val="28"/>
        </w:rPr>
        <w:t xml:space="preserve"> </w:t>
      </w:r>
      <w:r w:rsidRPr="00D91DA9">
        <w:rPr>
          <w:rFonts w:ascii="Arial" w:hAnsi="Arial" w:cs="Arial"/>
          <w:sz w:val="28"/>
          <w:szCs w:val="28"/>
        </w:rPr>
        <w:t>действия</w:t>
      </w:r>
      <w:r w:rsidR="00E93E40" w:rsidRPr="00D91DA9">
        <w:rPr>
          <w:rFonts w:ascii="Arial" w:hAnsi="Arial" w:cs="Arial"/>
          <w:sz w:val="28"/>
          <w:szCs w:val="28"/>
        </w:rPr>
        <w:t xml:space="preserve"> </w:t>
      </w:r>
      <w:r w:rsidRPr="00D91DA9">
        <w:rPr>
          <w:rFonts w:ascii="Arial" w:hAnsi="Arial" w:cs="Arial"/>
          <w:sz w:val="28"/>
          <w:szCs w:val="28"/>
        </w:rPr>
        <w:t>ребенка.</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из</w:t>
      </w:r>
      <w:r w:rsidR="00E93E40" w:rsidRPr="00D91DA9">
        <w:rPr>
          <w:rFonts w:ascii="Arial" w:hAnsi="Arial" w:cs="Arial"/>
          <w:sz w:val="28"/>
          <w:szCs w:val="28"/>
        </w:rPr>
        <w:t xml:space="preserve"> </w:t>
      </w:r>
      <w:r w:rsidRPr="00D91DA9">
        <w:rPr>
          <w:rFonts w:ascii="Arial" w:hAnsi="Arial" w:cs="Arial"/>
          <w:sz w:val="28"/>
          <w:szCs w:val="28"/>
        </w:rPr>
        <w:lastRenderedPageBreak/>
        <w:t>программ,</w:t>
      </w:r>
      <w:r w:rsidR="00E93E40" w:rsidRPr="00D91DA9">
        <w:rPr>
          <w:rFonts w:ascii="Arial" w:hAnsi="Arial" w:cs="Arial"/>
          <w:sz w:val="28"/>
          <w:szCs w:val="28"/>
        </w:rPr>
        <w:t xml:space="preserve"> </w:t>
      </w:r>
      <w:r w:rsidRPr="00D91DA9">
        <w:rPr>
          <w:rFonts w:ascii="Arial" w:hAnsi="Arial" w:cs="Arial"/>
          <w:sz w:val="28"/>
          <w:szCs w:val="28"/>
        </w:rPr>
        <w:t>предназначенных</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обязательном</w:t>
      </w:r>
      <w:r w:rsidR="00E93E40" w:rsidRPr="00D91DA9">
        <w:rPr>
          <w:rFonts w:ascii="Arial" w:hAnsi="Arial" w:cs="Arial"/>
          <w:sz w:val="28"/>
          <w:szCs w:val="28"/>
        </w:rPr>
        <w:t xml:space="preserve"> </w:t>
      </w:r>
      <w:r w:rsidRPr="00D91DA9">
        <w:rPr>
          <w:rFonts w:ascii="Arial" w:hAnsi="Arial" w:cs="Arial"/>
          <w:sz w:val="28"/>
          <w:szCs w:val="28"/>
        </w:rPr>
        <w:t>порядке</w:t>
      </w:r>
      <w:r w:rsidR="00E93E40" w:rsidRPr="00D91DA9">
        <w:rPr>
          <w:rFonts w:ascii="Arial" w:hAnsi="Arial" w:cs="Arial"/>
          <w:sz w:val="28"/>
          <w:szCs w:val="28"/>
        </w:rPr>
        <w:t xml:space="preserve"> </w:t>
      </w:r>
      <w:r w:rsidRPr="00D91DA9">
        <w:rPr>
          <w:rFonts w:ascii="Arial" w:hAnsi="Arial" w:cs="Arial"/>
          <w:sz w:val="28"/>
          <w:szCs w:val="28"/>
        </w:rPr>
        <w:t>исключаются</w:t>
      </w:r>
      <w:r w:rsidR="00E93E40" w:rsidRPr="00D91DA9">
        <w:rPr>
          <w:rFonts w:ascii="Arial" w:hAnsi="Arial" w:cs="Arial"/>
          <w:sz w:val="28"/>
          <w:szCs w:val="28"/>
        </w:rPr>
        <w:t xml:space="preserve"> </w:t>
      </w:r>
      <w:r w:rsidRPr="00D91DA9">
        <w:rPr>
          <w:rFonts w:ascii="Arial" w:hAnsi="Arial" w:cs="Arial"/>
          <w:sz w:val="28"/>
          <w:szCs w:val="28"/>
        </w:rPr>
        <w:t>сцены</w:t>
      </w:r>
      <w:r w:rsidR="00E93E40" w:rsidRPr="00D91DA9">
        <w:rPr>
          <w:rFonts w:ascii="Arial" w:hAnsi="Arial" w:cs="Arial"/>
          <w:sz w:val="28"/>
          <w:szCs w:val="28"/>
        </w:rPr>
        <w:t xml:space="preserve"> </w:t>
      </w:r>
      <w:r w:rsidRPr="00D91DA9">
        <w:rPr>
          <w:rFonts w:ascii="Arial" w:hAnsi="Arial" w:cs="Arial"/>
          <w:sz w:val="28"/>
          <w:szCs w:val="28"/>
        </w:rPr>
        <w:t>насилия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обстановке,</w:t>
      </w:r>
      <w:r w:rsidR="00E93E40" w:rsidRPr="00D91DA9">
        <w:rPr>
          <w:rFonts w:ascii="Arial" w:hAnsi="Arial" w:cs="Arial"/>
          <w:sz w:val="28"/>
          <w:szCs w:val="28"/>
        </w:rPr>
        <w:t xml:space="preserve"> </w:t>
      </w:r>
      <w:r w:rsidRPr="00D91DA9">
        <w:rPr>
          <w:rFonts w:ascii="Arial" w:hAnsi="Arial" w:cs="Arial"/>
          <w:sz w:val="28"/>
          <w:szCs w:val="28"/>
        </w:rPr>
        <w:t>которая</w:t>
      </w:r>
      <w:r w:rsidR="00E93E40" w:rsidRPr="00D91DA9">
        <w:rPr>
          <w:rFonts w:ascii="Arial" w:hAnsi="Arial" w:cs="Arial"/>
          <w:sz w:val="28"/>
          <w:szCs w:val="28"/>
        </w:rPr>
        <w:t xml:space="preserve"> </w:t>
      </w:r>
      <w:r w:rsidRPr="00D91DA9">
        <w:rPr>
          <w:rFonts w:ascii="Arial" w:hAnsi="Arial" w:cs="Arial"/>
          <w:sz w:val="28"/>
          <w:szCs w:val="28"/>
        </w:rPr>
        <w:t>знакома</w:t>
      </w:r>
      <w:r w:rsidR="00E93E40" w:rsidRPr="00D91DA9">
        <w:rPr>
          <w:rFonts w:ascii="Arial" w:hAnsi="Arial" w:cs="Arial"/>
          <w:sz w:val="28"/>
          <w:szCs w:val="28"/>
        </w:rPr>
        <w:t xml:space="preserve"> </w:t>
      </w:r>
      <w:r w:rsidRPr="00D91DA9">
        <w:rPr>
          <w:rFonts w:ascii="Arial" w:hAnsi="Arial" w:cs="Arial"/>
          <w:sz w:val="28"/>
          <w:szCs w:val="28"/>
        </w:rPr>
        <w:t>ребенку,</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особенности</w:t>
      </w:r>
      <w:r w:rsidR="00E93E40" w:rsidRPr="00D91DA9">
        <w:rPr>
          <w:rFonts w:ascii="Arial" w:hAnsi="Arial" w:cs="Arial"/>
          <w:sz w:val="28"/>
          <w:szCs w:val="28"/>
        </w:rPr>
        <w:t xml:space="preserve"> </w:t>
      </w:r>
      <w:r w:rsidRPr="00D91DA9">
        <w:rPr>
          <w:rFonts w:ascii="Arial" w:hAnsi="Arial" w:cs="Arial"/>
          <w:sz w:val="28"/>
          <w:szCs w:val="28"/>
        </w:rPr>
        <w:t>это</w:t>
      </w:r>
      <w:r w:rsidR="00E93E40" w:rsidRPr="00D91DA9">
        <w:rPr>
          <w:rFonts w:ascii="Arial" w:hAnsi="Arial" w:cs="Arial"/>
          <w:sz w:val="28"/>
          <w:szCs w:val="28"/>
        </w:rPr>
        <w:t xml:space="preserve"> </w:t>
      </w:r>
      <w:r w:rsidRPr="00D91DA9">
        <w:rPr>
          <w:rFonts w:ascii="Arial" w:hAnsi="Arial" w:cs="Arial"/>
          <w:sz w:val="28"/>
          <w:szCs w:val="28"/>
        </w:rPr>
        <w:t>касается</w:t>
      </w:r>
      <w:r w:rsidR="00E93E40" w:rsidRPr="00D91DA9">
        <w:rPr>
          <w:rFonts w:ascii="Arial" w:hAnsi="Arial" w:cs="Arial"/>
          <w:sz w:val="28"/>
          <w:szCs w:val="28"/>
        </w:rPr>
        <w:t xml:space="preserve"> </w:t>
      </w:r>
      <w:r w:rsidRPr="00D91DA9">
        <w:rPr>
          <w:rFonts w:ascii="Arial" w:hAnsi="Arial" w:cs="Arial"/>
          <w:sz w:val="28"/>
          <w:szCs w:val="28"/>
        </w:rPr>
        <w:t>семейного</w:t>
      </w:r>
      <w:r w:rsidR="00E93E40" w:rsidRPr="00D91DA9">
        <w:rPr>
          <w:rFonts w:ascii="Arial" w:hAnsi="Arial" w:cs="Arial"/>
          <w:sz w:val="28"/>
          <w:szCs w:val="28"/>
        </w:rPr>
        <w:t xml:space="preserve"> </w:t>
      </w:r>
      <w:r w:rsidRPr="00D91DA9">
        <w:rPr>
          <w:rFonts w:ascii="Arial" w:hAnsi="Arial" w:cs="Arial"/>
          <w:sz w:val="28"/>
          <w:szCs w:val="28"/>
        </w:rPr>
        <w:t>насилия.</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допускается</w:t>
      </w:r>
      <w:r w:rsidR="00E93E40" w:rsidRPr="00D91DA9">
        <w:rPr>
          <w:rFonts w:ascii="Arial" w:hAnsi="Arial" w:cs="Arial"/>
          <w:sz w:val="28"/>
          <w:szCs w:val="28"/>
        </w:rPr>
        <w:t xml:space="preserve"> </w:t>
      </w:r>
      <w:r w:rsidRPr="00D91DA9">
        <w:rPr>
          <w:rFonts w:ascii="Arial" w:hAnsi="Arial" w:cs="Arial"/>
          <w:sz w:val="28"/>
          <w:szCs w:val="28"/>
        </w:rPr>
        <w:t>использование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эфире</w:t>
      </w:r>
      <w:r w:rsidR="00E93E40" w:rsidRPr="00D91DA9">
        <w:rPr>
          <w:rFonts w:ascii="Arial" w:hAnsi="Arial" w:cs="Arial"/>
          <w:sz w:val="28"/>
          <w:szCs w:val="28"/>
        </w:rPr>
        <w:t xml:space="preserve"> </w:t>
      </w:r>
      <w:r w:rsidRPr="00D91DA9">
        <w:rPr>
          <w:rFonts w:ascii="Arial" w:hAnsi="Arial" w:cs="Arial"/>
          <w:sz w:val="28"/>
          <w:szCs w:val="28"/>
        </w:rPr>
        <w:t>грубых</w:t>
      </w:r>
      <w:r w:rsidR="00E93E40" w:rsidRPr="00D91DA9">
        <w:rPr>
          <w:rFonts w:ascii="Arial" w:hAnsi="Arial" w:cs="Arial"/>
          <w:sz w:val="28"/>
          <w:szCs w:val="28"/>
        </w:rPr>
        <w:t xml:space="preserve"> </w:t>
      </w:r>
      <w:r w:rsidRPr="00D91DA9">
        <w:rPr>
          <w:rFonts w:ascii="Arial" w:hAnsi="Arial" w:cs="Arial"/>
          <w:sz w:val="28"/>
          <w:szCs w:val="28"/>
        </w:rPr>
        <w:t>выражений</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ругательств.</w:t>
      </w:r>
      <w:r w:rsidR="00E93E40" w:rsidRPr="00D91DA9">
        <w:rPr>
          <w:rFonts w:ascii="Arial" w:hAnsi="Arial" w:cs="Arial"/>
          <w:sz w:val="28"/>
          <w:szCs w:val="28"/>
        </w:rPr>
        <w:t xml:space="preserve"> </w:t>
      </w:r>
      <w:r w:rsidRPr="00D91DA9">
        <w:rPr>
          <w:rFonts w:ascii="Arial" w:hAnsi="Arial" w:cs="Arial"/>
          <w:sz w:val="28"/>
          <w:szCs w:val="28"/>
        </w:rPr>
        <w:t>Запрещена</w:t>
      </w:r>
      <w:r w:rsidR="00E93E40" w:rsidRPr="00D91DA9">
        <w:rPr>
          <w:rFonts w:ascii="Arial" w:hAnsi="Arial" w:cs="Arial"/>
          <w:sz w:val="28"/>
          <w:szCs w:val="28"/>
        </w:rPr>
        <w:t xml:space="preserve"> </w:t>
      </w:r>
      <w:r w:rsidRPr="00D91DA9">
        <w:rPr>
          <w:rFonts w:ascii="Arial" w:hAnsi="Arial" w:cs="Arial"/>
          <w:sz w:val="28"/>
          <w:szCs w:val="28"/>
        </w:rPr>
        <w:t>демонстрация</w:t>
      </w:r>
      <w:r w:rsidR="00E93E40" w:rsidRPr="00D91DA9">
        <w:rPr>
          <w:rFonts w:ascii="Arial" w:hAnsi="Arial" w:cs="Arial"/>
          <w:sz w:val="28"/>
          <w:szCs w:val="28"/>
        </w:rPr>
        <w:t xml:space="preserve"> </w:t>
      </w:r>
      <w:r w:rsidRPr="00D91DA9">
        <w:rPr>
          <w:rFonts w:ascii="Arial" w:hAnsi="Arial" w:cs="Arial"/>
          <w:sz w:val="28"/>
          <w:szCs w:val="28"/>
        </w:rPr>
        <w:t>действий,</w:t>
      </w:r>
      <w:r w:rsidR="00E93E40" w:rsidRPr="00D91DA9">
        <w:rPr>
          <w:rFonts w:ascii="Arial" w:hAnsi="Arial" w:cs="Arial"/>
          <w:sz w:val="28"/>
          <w:szCs w:val="28"/>
        </w:rPr>
        <w:t xml:space="preserve"> </w:t>
      </w:r>
      <w:r w:rsidRPr="00D91DA9">
        <w:rPr>
          <w:rFonts w:ascii="Arial" w:hAnsi="Arial" w:cs="Arial"/>
          <w:sz w:val="28"/>
          <w:szCs w:val="28"/>
        </w:rPr>
        <w:t>которые</w:t>
      </w:r>
      <w:r w:rsidR="00E93E40" w:rsidRPr="00D91DA9">
        <w:rPr>
          <w:rFonts w:ascii="Arial" w:hAnsi="Arial" w:cs="Arial"/>
          <w:sz w:val="28"/>
          <w:szCs w:val="28"/>
        </w:rPr>
        <w:t xml:space="preserve"> </w:t>
      </w:r>
      <w:r w:rsidRPr="00D91DA9">
        <w:rPr>
          <w:rFonts w:ascii="Arial" w:hAnsi="Arial" w:cs="Arial"/>
          <w:sz w:val="28"/>
          <w:szCs w:val="28"/>
        </w:rPr>
        <w:t>могут</w:t>
      </w:r>
      <w:r w:rsidR="00E93E40" w:rsidRPr="00D91DA9">
        <w:rPr>
          <w:rFonts w:ascii="Arial" w:hAnsi="Arial" w:cs="Arial"/>
          <w:sz w:val="28"/>
          <w:szCs w:val="28"/>
        </w:rPr>
        <w:t xml:space="preserve"> </w:t>
      </w:r>
      <w:r w:rsidRPr="00D91DA9">
        <w:rPr>
          <w:rFonts w:ascii="Arial" w:hAnsi="Arial" w:cs="Arial"/>
          <w:sz w:val="28"/>
          <w:szCs w:val="28"/>
        </w:rPr>
        <w:t>быть</w:t>
      </w:r>
      <w:r w:rsidR="00E93E40" w:rsidRPr="00D91DA9">
        <w:rPr>
          <w:rFonts w:ascii="Arial" w:hAnsi="Arial" w:cs="Arial"/>
          <w:sz w:val="28"/>
          <w:szCs w:val="28"/>
        </w:rPr>
        <w:t xml:space="preserve"> </w:t>
      </w:r>
      <w:r w:rsidRPr="00D91DA9">
        <w:rPr>
          <w:rFonts w:ascii="Arial" w:hAnsi="Arial" w:cs="Arial"/>
          <w:sz w:val="28"/>
          <w:szCs w:val="28"/>
        </w:rPr>
        <w:t>опасны</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здоровья</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жизни</w:t>
      </w:r>
      <w:r w:rsidR="00E93E40" w:rsidRPr="00D91DA9">
        <w:rPr>
          <w:rFonts w:ascii="Arial" w:hAnsi="Arial" w:cs="Arial"/>
          <w:sz w:val="28"/>
          <w:szCs w:val="28"/>
        </w:rPr>
        <w:t xml:space="preserve"> </w:t>
      </w:r>
      <w:r w:rsidRPr="00D91DA9">
        <w:rPr>
          <w:rFonts w:ascii="Arial" w:hAnsi="Arial" w:cs="Arial"/>
          <w:sz w:val="28"/>
          <w:szCs w:val="28"/>
        </w:rPr>
        <w:t>несовершеннолетнего</w:t>
      </w:r>
      <w:r w:rsidR="00E93E40" w:rsidRPr="00D91DA9">
        <w:rPr>
          <w:rFonts w:ascii="Arial" w:hAnsi="Arial" w:cs="Arial"/>
          <w:sz w:val="28"/>
          <w:szCs w:val="28"/>
        </w:rPr>
        <w:t xml:space="preserve"> </w:t>
      </w:r>
      <w:r w:rsidRPr="00D91DA9">
        <w:rPr>
          <w:rFonts w:ascii="Arial" w:hAnsi="Arial" w:cs="Arial"/>
          <w:sz w:val="28"/>
          <w:szCs w:val="28"/>
        </w:rPr>
        <w:t>зрителя.</w:t>
      </w:r>
      <w:r w:rsidR="00E93E40" w:rsidRPr="00D91DA9">
        <w:rPr>
          <w:rFonts w:ascii="Arial" w:hAnsi="Arial" w:cs="Arial"/>
          <w:sz w:val="28"/>
          <w:szCs w:val="28"/>
        </w:rPr>
        <w:t xml:space="preserve"> </w:t>
      </w:r>
      <w:r w:rsidRPr="00D91DA9">
        <w:rPr>
          <w:rFonts w:ascii="Arial" w:hAnsi="Arial" w:cs="Arial"/>
          <w:sz w:val="28"/>
          <w:szCs w:val="28"/>
        </w:rPr>
        <w:t>Сцены</w:t>
      </w:r>
      <w:r w:rsidR="00E93E40" w:rsidRPr="00D91DA9">
        <w:rPr>
          <w:rFonts w:ascii="Arial" w:hAnsi="Arial" w:cs="Arial"/>
          <w:sz w:val="28"/>
          <w:szCs w:val="28"/>
        </w:rPr>
        <w:t xml:space="preserve"> </w:t>
      </w:r>
      <w:r w:rsidRPr="00D91DA9">
        <w:rPr>
          <w:rFonts w:ascii="Arial" w:hAnsi="Arial" w:cs="Arial"/>
          <w:sz w:val="28"/>
          <w:szCs w:val="28"/>
        </w:rPr>
        <w:t>употребления</w:t>
      </w:r>
      <w:r w:rsidR="00E93E40" w:rsidRPr="00D91DA9">
        <w:rPr>
          <w:rFonts w:ascii="Arial" w:hAnsi="Arial" w:cs="Arial"/>
          <w:sz w:val="28"/>
          <w:szCs w:val="28"/>
        </w:rPr>
        <w:t xml:space="preserve"> </w:t>
      </w:r>
      <w:r w:rsidRPr="00D91DA9">
        <w:rPr>
          <w:rFonts w:ascii="Arial" w:hAnsi="Arial" w:cs="Arial"/>
          <w:sz w:val="28"/>
          <w:szCs w:val="28"/>
        </w:rPr>
        <w:t>алкоголя,</w:t>
      </w:r>
      <w:r w:rsidR="00E93E40" w:rsidRPr="00D91DA9">
        <w:rPr>
          <w:rFonts w:ascii="Arial" w:hAnsi="Arial" w:cs="Arial"/>
          <w:sz w:val="28"/>
          <w:szCs w:val="28"/>
        </w:rPr>
        <w:t xml:space="preserve"> </w:t>
      </w:r>
      <w:r w:rsidRPr="00D91DA9">
        <w:rPr>
          <w:rFonts w:ascii="Arial" w:hAnsi="Arial" w:cs="Arial"/>
          <w:sz w:val="28"/>
          <w:szCs w:val="28"/>
        </w:rPr>
        <w:t>наркотиков</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курения</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запрещены,</w:t>
      </w:r>
      <w:r w:rsidR="00E93E40" w:rsidRPr="00D91DA9">
        <w:rPr>
          <w:rFonts w:ascii="Arial" w:hAnsi="Arial" w:cs="Arial"/>
          <w:sz w:val="28"/>
          <w:szCs w:val="28"/>
        </w:rPr>
        <w:t xml:space="preserve"> </w:t>
      </w:r>
      <w:r w:rsidRPr="00D91DA9">
        <w:rPr>
          <w:rFonts w:ascii="Arial" w:hAnsi="Arial" w:cs="Arial"/>
          <w:sz w:val="28"/>
          <w:szCs w:val="28"/>
        </w:rPr>
        <w:t>исключением</w:t>
      </w:r>
      <w:r w:rsidR="00E93E40" w:rsidRPr="00D91DA9">
        <w:rPr>
          <w:rFonts w:ascii="Arial" w:hAnsi="Arial" w:cs="Arial"/>
          <w:sz w:val="28"/>
          <w:szCs w:val="28"/>
        </w:rPr>
        <w:t xml:space="preserve"> </w:t>
      </w:r>
      <w:r w:rsidRPr="00D91DA9">
        <w:rPr>
          <w:rFonts w:ascii="Arial" w:hAnsi="Arial" w:cs="Arial"/>
          <w:sz w:val="28"/>
          <w:szCs w:val="28"/>
        </w:rPr>
        <w:t>являются</w:t>
      </w:r>
      <w:r w:rsidR="00E93E40" w:rsidRPr="00D91DA9">
        <w:rPr>
          <w:rFonts w:ascii="Arial" w:hAnsi="Arial" w:cs="Arial"/>
          <w:sz w:val="28"/>
          <w:szCs w:val="28"/>
        </w:rPr>
        <w:t xml:space="preserve"> </w:t>
      </w:r>
      <w:r w:rsidRPr="00D91DA9">
        <w:rPr>
          <w:rFonts w:ascii="Arial" w:hAnsi="Arial" w:cs="Arial"/>
          <w:sz w:val="28"/>
          <w:szCs w:val="28"/>
        </w:rPr>
        <w:t>случаи,</w:t>
      </w:r>
      <w:r w:rsidR="00E93E40" w:rsidRPr="00D91DA9">
        <w:rPr>
          <w:rFonts w:ascii="Arial" w:hAnsi="Arial" w:cs="Arial"/>
          <w:sz w:val="28"/>
          <w:szCs w:val="28"/>
        </w:rPr>
        <w:t xml:space="preserve"> </w:t>
      </w:r>
      <w:r w:rsidRPr="00D91DA9">
        <w:rPr>
          <w:rFonts w:ascii="Arial" w:hAnsi="Arial" w:cs="Arial"/>
          <w:sz w:val="28"/>
          <w:szCs w:val="28"/>
        </w:rPr>
        <w:t>где</w:t>
      </w:r>
      <w:r w:rsidR="00E93E40" w:rsidRPr="00D91DA9">
        <w:rPr>
          <w:rFonts w:ascii="Arial" w:hAnsi="Arial" w:cs="Arial"/>
          <w:sz w:val="28"/>
          <w:szCs w:val="28"/>
        </w:rPr>
        <w:t xml:space="preserve"> </w:t>
      </w:r>
      <w:r w:rsidRPr="00D91DA9">
        <w:rPr>
          <w:rFonts w:ascii="Arial" w:hAnsi="Arial" w:cs="Arial"/>
          <w:sz w:val="28"/>
          <w:szCs w:val="28"/>
        </w:rPr>
        <w:t>они</w:t>
      </w:r>
      <w:r w:rsidR="00E93E40" w:rsidRPr="00D91DA9">
        <w:rPr>
          <w:rFonts w:ascii="Arial" w:hAnsi="Arial" w:cs="Arial"/>
          <w:sz w:val="28"/>
          <w:szCs w:val="28"/>
        </w:rPr>
        <w:t xml:space="preserve"> </w:t>
      </w:r>
      <w:r w:rsidRPr="00D91DA9">
        <w:rPr>
          <w:rFonts w:ascii="Arial" w:hAnsi="Arial" w:cs="Arial"/>
          <w:sz w:val="28"/>
          <w:szCs w:val="28"/>
        </w:rPr>
        <w:t>являются</w:t>
      </w:r>
      <w:r w:rsidR="00E93E40" w:rsidRPr="00D91DA9">
        <w:rPr>
          <w:rFonts w:ascii="Arial" w:hAnsi="Arial" w:cs="Arial"/>
          <w:sz w:val="28"/>
          <w:szCs w:val="28"/>
        </w:rPr>
        <w:t xml:space="preserve"> </w:t>
      </w:r>
      <w:r w:rsidRPr="00D91DA9">
        <w:rPr>
          <w:rFonts w:ascii="Arial" w:hAnsi="Arial" w:cs="Arial"/>
          <w:sz w:val="28"/>
          <w:szCs w:val="28"/>
        </w:rPr>
        <w:t>ключевым</w:t>
      </w:r>
      <w:r w:rsidR="00E93E40" w:rsidRPr="00D91DA9">
        <w:rPr>
          <w:rFonts w:ascii="Arial" w:hAnsi="Arial" w:cs="Arial"/>
          <w:sz w:val="28"/>
          <w:szCs w:val="28"/>
        </w:rPr>
        <w:t xml:space="preserve"> </w:t>
      </w:r>
      <w:r w:rsidRPr="00D91DA9">
        <w:rPr>
          <w:rFonts w:ascii="Arial" w:hAnsi="Arial" w:cs="Arial"/>
          <w:sz w:val="28"/>
          <w:szCs w:val="28"/>
        </w:rPr>
        <w:t>элементом</w:t>
      </w:r>
      <w:r w:rsidR="00E93E40" w:rsidRPr="00D91DA9">
        <w:rPr>
          <w:rFonts w:ascii="Arial" w:hAnsi="Arial" w:cs="Arial"/>
          <w:sz w:val="28"/>
          <w:szCs w:val="28"/>
        </w:rPr>
        <w:t xml:space="preserve"> </w:t>
      </w:r>
      <w:r w:rsidRPr="00D91DA9">
        <w:rPr>
          <w:rFonts w:ascii="Arial" w:hAnsi="Arial" w:cs="Arial"/>
          <w:sz w:val="28"/>
          <w:szCs w:val="28"/>
        </w:rPr>
        <w:t>художественного</w:t>
      </w:r>
      <w:r w:rsidR="00E93E40" w:rsidRPr="00D91DA9">
        <w:rPr>
          <w:rFonts w:ascii="Arial" w:hAnsi="Arial" w:cs="Arial"/>
          <w:sz w:val="28"/>
          <w:szCs w:val="28"/>
        </w:rPr>
        <w:t xml:space="preserve"> </w:t>
      </w:r>
      <w:r w:rsidRPr="00D91DA9">
        <w:rPr>
          <w:rFonts w:ascii="Arial" w:hAnsi="Arial" w:cs="Arial"/>
          <w:sz w:val="28"/>
          <w:szCs w:val="28"/>
        </w:rPr>
        <w:t>замысла,</w:t>
      </w:r>
      <w:r w:rsidR="00E93E40" w:rsidRPr="00D91DA9">
        <w:rPr>
          <w:rFonts w:ascii="Arial" w:hAnsi="Arial" w:cs="Arial"/>
          <w:sz w:val="28"/>
          <w:szCs w:val="28"/>
        </w:rPr>
        <w:t xml:space="preserve"> </w:t>
      </w:r>
      <w:r w:rsidRPr="00D91DA9">
        <w:rPr>
          <w:rFonts w:ascii="Arial" w:hAnsi="Arial" w:cs="Arial"/>
          <w:sz w:val="28"/>
          <w:szCs w:val="28"/>
        </w:rPr>
        <w:t>неотъемлемой</w:t>
      </w:r>
      <w:r w:rsidR="00E93E40" w:rsidRPr="00D91DA9">
        <w:rPr>
          <w:rFonts w:ascii="Arial" w:hAnsi="Arial" w:cs="Arial"/>
          <w:sz w:val="28"/>
          <w:szCs w:val="28"/>
        </w:rPr>
        <w:t xml:space="preserve"> </w:t>
      </w:r>
      <w:r w:rsidRPr="00D91DA9">
        <w:rPr>
          <w:rFonts w:ascii="Arial" w:hAnsi="Arial" w:cs="Arial"/>
          <w:sz w:val="28"/>
          <w:szCs w:val="28"/>
        </w:rPr>
        <w:t>составляющей</w:t>
      </w:r>
      <w:r w:rsidR="00E93E40" w:rsidRPr="00D91DA9">
        <w:rPr>
          <w:rFonts w:ascii="Arial" w:hAnsi="Arial" w:cs="Arial"/>
          <w:sz w:val="28"/>
          <w:szCs w:val="28"/>
        </w:rPr>
        <w:t xml:space="preserve"> </w:t>
      </w:r>
      <w:r w:rsidRPr="00D91DA9">
        <w:rPr>
          <w:rFonts w:ascii="Arial" w:hAnsi="Arial" w:cs="Arial"/>
          <w:sz w:val="28"/>
          <w:szCs w:val="28"/>
        </w:rPr>
        <w:t>образа</w:t>
      </w:r>
      <w:r w:rsidR="00E93E40" w:rsidRPr="00D91DA9">
        <w:rPr>
          <w:rFonts w:ascii="Arial" w:hAnsi="Arial" w:cs="Arial"/>
          <w:sz w:val="28"/>
          <w:szCs w:val="28"/>
        </w:rPr>
        <w:t xml:space="preserve"> </w:t>
      </w:r>
      <w:r w:rsidRPr="00D91DA9">
        <w:rPr>
          <w:rFonts w:ascii="Arial" w:hAnsi="Arial" w:cs="Arial"/>
          <w:sz w:val="28"/>
          <w:szCs w:val="28"/>
        </w:rPr>
        <w:t>героя.</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программы,</w:t>
      </w:r>
      <w:r w:rsidR="00E93E40" w:rsidRPr="00D91DA9">
        <w:rPr>
          <w:rFonts w:ascii="Arial" w:hAnsi="Arial" w:cs="Arial"/>
          <w:sz w:val="28"/>
          <w:szCs w:val="28"/>
        </w:rPr>
        <w:t xml:space="preserve"> </w:t>
      </w:r>
      <w:r w:rsidRPr="00D91DA9">
        <w:rPr>
          <w:rFonts w:ascii="Arial" w:hAnsi="Arial" w:cs="Arial"/>
          <w:sz w:val="28"/>
          <w:szCs w:val="28"/>
        </w:rPr>
        <w:t>которые</w:t>
      </w:r>
      <w:r w:rsidR="00E93E40" w:rsidRPr="00D91DA9">
        <w:rPr>
          <w:rFonts w:ascii="Arial" w:hAnsi="Arial" w:cs="Arial"/>
          <w:sz w:val="28"/>
          <w:szCs w:val="28"/>
        </w:rPr>
        <w:t xml:space="preserve"> </w:t>
      </w:r>
      <w:r w:rsidRPr="00D91DA9">
        <w:rPr>
          <w:rFonts w:ascii="Arial" w:hAnsi="Arial" w:cs="Arial"/>
          <w:sz w:val="28"/>
          <w:szCs w:val="28"/>
        </w:rPr>
        <w:t>содержат</w:t>
      </w:r>
      <w:r w:rsidR="00E93E40" w:rsidRPr="00D91DA9">
        <w:rPr>
          <w:rFonts w:ascii="Arial" w:hAnsi="Arial" w:cs="Arial"/>
          <w:sz w:val="28"/>
          <w:szCs w:val="28"/>
        </w:rPr>
        <w:t xml:space="preserve"> </w:t>
      </w:r>
      <w:r w:rsidRPr="00D91DA9">
        <w:rPr>
          <w:rFonts w:ascii="Arial" w:hAnsi="Arial" w:cs="Arial"/>
          <w:sz w:val="28"/>
          <w:szCs w:val="28"/>
        </w:rPr>
        <w:t>информацию,</w:t>
      </w:r>
      <w:r w:rsidR="00E93E40" w:rsidRPr="00D91DA9">
        <w:rPr>
          <w:rFonts w:ascii="Arial" w:hAnsi="Arial" w:cs="Arial"/>
          <w:sz w:val="28"/>
          <w:szCs w:val="28"/>
        </w:rPr>
        <w:t xml:space="preserve"> </w:t>
      </w:r>
      <w:r w:rsidRPr="00D91DA9">
        <w:rPr>
          <w:rFonts w:ascii="Arial" w:hAnsi="Arial" w:cs="Arial"/>
          <w:sz w:val="28"/>
          <w:szCs w:val="28"/>
        </w:rPr>
        <w:t>способную</w:t>
      </w:r>
      <w:r w:rsidR="00E93E40" w:rsidRPr="00D91DA9">
        <w:rPr>
          <w:rFonts w:ascii="Arial" w:hAnsi="Arial" w:cs="Arial"/>
          <w:sz w:val="28"/>
          <w:szCs w:val="28"/>
        </w:rPr>
        <w:t xml:space="preserve"> </w:t>
      </w:r>
      <w:r w:rsidRPr="00D91DA9">
        <w:rPr>
          <w:rFonts w:ascii="Arial" w:hAnsi="Arial" w:cs="Arial"/>
          <w:sz w:val="28"/>
          <w:szCs w:val="28"/>
        </w:rPr>
        <w:t>нанести</w:t>
      </w:r>
      <w:r w:rsidR="00E93E40" w:rsidRPr="00D91DA9">
        <w:rPr>
          <w:rFonts w:ascii="Arial" w:hAnsi="Arial" w:cs="Arial"/>
          <w:sz w:val="28"/>
          <w:szCs w:val="28"/>
        </w:rPr>
        <w:t xml:space="preserve"> </w:t>
      </w:r>
      <w:r w:rsidRPr="00D91DA9">
        <w:rPr>
          <w:rFonts w:ascii="Arial" w:hAnsi="Arial" w:cs="Arial"/>
          <w:sz w:val="28"/>
          <w:szCs w:val="28"/>
        </w:rPr>
        <w:t>вред</w:t>
      </w:r>
      <w:r w:rsidR="00E93E40" w:rsidRPr="00D91DA9">
        <w:rPr>
          <w:rFonts w:ascii="Arial" w:hAnsi="Arial" w:cs="Arial"/>
          <w:sz w:val="28"/>
          <w:szCs w:val="28"/>
        </w:rPr>
        <w:t xml:space="preserve"> </w:t>
      </w:r>
      <w:r w:rsidRPr="00D91DA9">
        <w:rPr>
          <w:rFonts w:ascii="Arial" w:hAnsi="Arial" w:cs="Arial"/>
          <w:sz w:val="28"/>
          <w:szCs w:val="28"/>
        </w:rPr>
        <w:t>детям</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подросткам,</w:t>
      </w:r>
      <w:r w:rsidR="00E93E40" w:rsidRPr="00D91DA9">
        <w:rPr>
          <w:rFonts w:ascii="Arial" w:hAnsi="Arial" w:cs="Arial"/>
          <w:sz w:val="28"/>
          <w:szCs w:val="28"/>
        </w:rPr>
        <w:t xml:space="preserve"> </w:t>
      </w:r>
      <w:r w:rsidRPr="00D91DA9">
        <w:rPr>
          <w:rFonts w:ascii="Arial" w:hAnsi="Arial" w:cs="Arial"/>
          <w:sz w:val="28"/>
          <w:szCs w:val="28"/>
        </w:rPr>
        <w:t>обязаны</w:t>
      </w:r>
      <w:r w:rsidR="00E93E40" w:rsidRPr="00D91DA9">
        <w:rPr>
          <w:rFonts w:ascii="Arial" w:hAnsi="Arial" w:cs="Arial"/>
          <w:sz w:val="28"/>
          <w:szCs w:val="28"/>
        </w:rPr>
        <w:t xml:space="preserve"> </w:t>
      </w:r>
      <w:r w:rsidRPr="00D91DA9">
        <w:rPr>
          <w:rFonts w:ascii="Arial" w:hAnsi="Arial" w:cs="Arial"/>
          <w:sz w:val="28"/>
          <w:szCs w:val="28"/>
        </w:rPr>
        <w:t>сопровождаться</w:t>
      </w:r>
      <w:r w:rsidR="00E93E40" w:rsidRPr="00D91DA9">
        <w:rPr>
          <w:rFonts w:ascii="Arial" w:hAnsi="Arial" w:cs="Arial"/>
          <w:sz w:val="28"/>
          <w:szCs w:val="28"/>
        </w:rPr>
        <w:t xml:space="preserve"> </w:t>
      </w:r>
      <w:r w:rsidRPr="00D91DA9">
        <w:rPr>
          <w:rFonts w:ascii="Arial" w:hAnsi="Arial" w:cs="Arial"/>
          <w:sz w:val="28"/>
          <w:szCs w:val="28"/>
        </w:rPr>
        <w:t>обязательным</w:t>
      </w:r>
      <w:r w:rsidR="00E93E40" w:rsidRPr="00D91DA9">
        <w:rPr>
          <w:rFonts w:ascii="Arial" w:hAnsi="Arial" w:cs="Arial"/>
          <w:sz w:val="28"/>
          <w:szCs w:val="28"/>
        </w:rPr>
        <w:t xml:space="preserve"> </w:t>
      </w:r>
      <w:r w:rsidRPr="00D91DA9">
        <w:rPr>
          <w:rFonts w:ascii="Arial" w:hAnsi="Arial" w:cs="Arial"/>
          <w:sz w:val="28"/>
          <w:szCs w:val="28"/>
        </w:rPr>
        <w:t>предупреждением</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наложением</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экран</w:t>
      </w:r>
      <w:r w:rsidR="00E93E40" w:rsidRPr="00D91DA9">
        <w:rPr>
          <w:rFonts w:ascii="Arial" w:hAnsi="Arial" w:cs="Arial"/>
          <w:sz w:val="28"/>
          <w:szCs w:val="28"/>
        </w:rPr>
        <w:t xml:space="preserve"> </w:t>
      </w:r>
      <w:r w:rsidRPr="00D91DA9">
        <w:rPr>
          <w:rFonts w:ascii="Arial" w:hAnsi="Arial" w:cs="Arial"/>
          <w:sz w:val="28"/>
          <w:szCs w:val="28"/>
        </w:rPr>
        <w:t>соответствующей</w:t>
      </w:r>
      <w:r w:rsidR="00E93E40" w:rsidRPr="00D91DA9">
        <w:rPr>
          <w:rFonts w:ascii="Arial" w:hAnsi="Arial" w:cs="Arial"/>
          <w:sz w:val="28"/>
          <w:szCs w:val="28"/>
        </w:rPr>
        <w:t xml:space="preserve"> </w:t>
      </w:r>
      <w:r w:rsidRPr="00D91DA9">
        <w:rPr>
          <w:rFonts w:ascii="Arial" w:hAnsi="Arial" w:cs="Arial"/>
          <w:sz w:val="28"/>
          <w:szCs w:val="28"/>
        </w:rPr>
        <w:t>пометки</w:t>
      </w:r>
      <w:r w:rsidR="00E93E40" w:rsidRPr="00D91DA9">
        <w:rPr>
          <w:rFonts w:ascii="Arial" w:hAnsi="Arial" w:cs="Arial"/>
          <w:sz w:val="28"/>
          <w:szCs w:val="28"/>
        </w:rPr>
        <w:t xml:space="preserve"> </w:t>
      </w:r>
      <w:r w:rsidRPr="00D91DA9">
        <w:rPr>
          <w:rFonts w:ascii="Arial" w:hAnsi="Arial" w:cs="Arial"/>
          <w:sz w:val="28"/>
          <w:szCs w:val="28"/>
        </w:rPr>
        <w:t>перед</w:t>
      </w:r>
      <w:r w:rsidR="00E93E40" w:rsidRPr="00D91DA9">
        <w:rPr>
          <w:rFonts w:ascii="Arial" w:hAnsi="Arial" w:cs="Arial"/>
          <w:sz w:val="28"/>
          <w:szCs w:val="28"/>
        </w:rPr>
        <w:t xml:space="preserve"> </w:t>
      </w:r>
      <w:r w:rsidRPr="00D91DA9">
        <w:rPr>
          <w:rFonts w:ascii="Arial" w:hAnsi="Arial" w:cs="Arial"/>
          <w:sz w:val="28"/>
          <w:szCs w:val="28"/>
        </w:rPr>
        <w:t>показом</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протяжении</w:t>
      </w:r>
      <w:r w:rsidR="00E93E40" w:rsidRPr="00D91DA9">
        <w:rPr>
          <w:rFonts w:ascii="Arial" w:hAnsi="Arial" w:cs="Arial"/>
          <w:sz w:val="28"/>
          <w:szCs w:val="28"/>
        </w:rPr>
        <w:t xml:space="preserve"> </w:t>
      </w:r>
      <w:r w:rsidRPr="00D91DA9">
        <w:rPr>
          <w:rFonts w:ascii="Arial" w:hAnsi="Arial" w:cs="Arial"/>
          <w:sz w:val="28"/>
          <w:szCs w:val="28"/>
        </w:rPr>
        <w:t>трансляции.</w:t>
      </w:r>
      <w:r w:rsidR="00E93E40" w:rsidRPr="00D91DA9">
        <w:rPr>
          <w:rFonts w:ascii="Arial" w:hAnsi="Arial" w:cs="Arial"/>
          <w:sz w:val="28"/>
          <w:szCs w:val="28"/>
        </w:rPr>
        <w:t xml:space="preserve"> </w:t>
      </w:r>
    </w:p>
    <w:p w14:paraId="1BEB88B3" w14:textId="77777777" w:rsidR="000E0275" w:rsidRDefault="000E0275" w:rsidP="00D91DA9">
      <w:pPr>
        <w:shd w:val="clear" w:color="auto" w:fill="FFFFFF"/>
        <w:spacing w:after="0" w:line="240" w:lineRule="auto"/>
        <w:jc w:val="both"/>
        <w:rPr>
          <w:rFonts w:ascii="Arial" w:hAnsi="Arial" w:cs="Arial"/>
          <w:sz w:val="28"/>
          <w:szCs w:val="28"/>
        </w:rPr>
      </w:pPr>
    </w:p>
    <w:p w14:paraId="35E7F3E6" w14:textId="77777777" w:rsidR="000E0275"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Великобритании</w:t>
      </w:r>
      <w:r w:rsidR="00E93E40" w:rsidRPr="00D91DA9">
        <w:rPr>
          <w:rFonts w:ascii="Arial" w:hAnsi="Arial" w:cs="Arial"/>
          <w:sz w:val="28"/>
          <w:szCs w:val="28"/>
        </w:rPr>
        <w:t xml:space="preserve"> </w:t>
      </w:r>
      <w:r w:rsidRPr="00D91DA9">
        <w:rPr>
          <w:rFonts w:ascii="Arial" w:hAnsi="Arial" w:cs="Arial"/>
          <w:sz w:val="28"/>
          <w:szCs w:val="28"/>
        </w:rPr>
        <w:t>распространены</w:t>
      </w:r>
      <w:r w:rsidR="00E93E40" w:rsidRPr="00D91DA9">
        <w:rPr>
          <w:rFonts w:ascii="Arial" w:hAnsi="Arial" w:cs="Arial"/>
          <w:sz w:val="28"/>
          <w:szCs w:val="28"/>
        </w:rPr>
        <w:t xml:space="preserve"> </w:t>
      </w:r>
      <w:r w:rsidRPr="00D91DA9">
        <w:rPr>
          <w:rFonts w:ascii="Arial" w:hAnsi="Arial" w:cs="Arial"/>
          <w:sz w:val="28"/>
          <w:szCs w:val="28"/>
        </w:rPr>
        <w:t>случаи</w:t>
      </w:r>
      <w:r w:rsidR="00E93E40" w:rsidRPr="00D91DA9">
        <w:rPr>
          <w:rFonts w:ascii="Arial" w:hAnsi="Arial" w:cs="Arial"/>
          <w:sz w:val="28"/>
          <w:szCs w:val="28"/>
        </w:rPr>
        <w:t xml:space="preserve"> </w:t>
      </w:r>
      <w:r w:rsidRPr="00D91DA9">
        <w:rPr>
          <w:rFonts w:ascii="Arial" w:hAnsi="Arial" w:cs="Arial"/>
          <w:sz w:val="28"/>
          <w:szCs w:val="28"/>
        </w:rPr>
        <w:t>когда,</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примеру,</w:t>
      </w:r>
      <w:r w:rsidR="00E93E40" w:rsidRPr="00D91DA9">
        <w:rPr>
          <w:rFonts w:ascii="Arial" w:hAnsi="Arial" w:cs="Arial"/>
          <w:sz w:val="28"/>
          <w:szCs w:val="28"/>
        </w:rPr>
        <w:t xml:space="preserve"> </w:t>
      </w:r>
      <w:r w:rsidRPr="00D91DA9">
        <w:rPr>
          <w:rFonts w:ascii="Arial" w:hAnsi="Arial" w:cs="Arial"/>
          <w:sz w:val="28"/>
          <w:szCs w:val="28"/>
        </w:rPr>
        <w:t>телеканал</w:t>
      </w:r>
      <w:r w:rsidR="00E93E40" w:rsidRPr="00D91DA9">
        <w:rPr>
          <w:rFonts w:ascii="Arial" w:hAnsi="Arial" w:cs="Arial"/>
          <w:sz w:val="28"/>
          <w:szCs w:val="28"/>
        </w:rPr>
        <w:t xml:space="preserve"> </w:t>
      </w:r>
      <w:r w:rsidRPr="00D91DA9">
        <w:rPr>
          <w:rFonts w:ascii="Arial" w:hAnsi="Arial" w:cs="Arial"/>
          <w:sz w:val="28"/>
          <w:szCs w:val="28"/>
        </w:rPr>
        <w:t>до</w:t>
      </w:r>
      <w:r w:rsidR="00E93E40" w:rsidRPr="00D91DA9">
        <w:rPr>
          <w:rFonts w:ascii="Arial" w:hAnsi="Arial" w:cs="Arial"/>
          <w:sz w:val="28"/>
          <w:szCs w:val="28"/>
        </w:rPr>
        <w:t xml:space="preserve"> </w:t>
      </w:r>
      <w:r w:rsidRPr="00D91DA9">
        <w:rPr>
          <w:rFonts w:ascii="Arial" w:hAnsi="Arial" w:cs="Arial"/>
          <w:sz w:val="28"/>
          <w:szCs w:val="28"/>
        </w:rPr>
        <w:t>21:00</w:t>
      </w:r>
      <w:r w:rsidR="00E93E40" w:rsidRPr="00D91DA9">
        <w:rPr>
          <w:rFonts w:ascii="Arial" w:hAnsi="Arial" w:cs="Arial"/>
          <w:sz w:val="28"/>
          <w:szCs w:val="28"/>
        </w:rPr>
        <w:t xml:space="preserve"> </w:t>
      </w:r>
      <w:r w:rsidRPr="00D91DA9">
        <w:rPr>
          <w:rFonts w:ascii="Arial" w:hAnsi="Arial" w:cs="Arial"/>
          <w:sz w:val="28"/>
          <w:szCs w:val="28"/>
        </w:rPr>
        <w:t>сообщает</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новостях,</w:t>
      </w:r>
      <w:r w:rsidR="00E93E40" w:rsidRPr="00D91DA9">
        <w:rPr>
          <w:rFonts w:ascii="Arial" w:hAnsi="Arial" w:cs="Arial"/>
          <w:sz w:val="28"/>
          <w:szCs w:val="28"/>
        </w:rPr>
        <w:t xml:space="preserve"> </w:t>
      </w:r>
      <w:r w:rsidRPr="00D91DA9">
        <w:rPr>
          <w:rFonts w:ascii="Arial" w:hAnsi="Arial" w:cs="Arial"/>
          <w:sz w:val="28"/>
          <w:szCs w:val="28"/>
        </w:rPr>
        <w:t>связанных</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терактами</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катастрофами,</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допуская</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телеэкран</w:t>
      </w:r>
      <w:r w:rsidR="00E93E40" w:rsidRPr="00D91DA9">
        <w:rPr>
          <w:rFonts w:ascii="Arial" w:hAnsi="Arial" w:cs="Arial"/>
          <w:sz w:val="28"/>
          <w:szCs w:val="28"/>
        </w:rPr>
        <w:t xml:space="preserve"> </w:t>
      </w:r>
      <w:r w:rsidRPr="00D91DA9">
        <w:rPr>
          <w:rFonts w:ascii="Arial" w:hAnsi="Arial" w:cs="Arial"/>
          <w:sz w:val="28"/>
          <w:szCs w:val="28"/>
        </w:rPr>
        <w:t>«картинку»,</w:t>
      </w:r>
      <w:r w:rsidR="00E93E40" w:rsidRPr="00D91DA9">
        <w:rPr>
          <w:rFonts w:ascii="Arial" w:hAnsi="Arial" w:cs="Arial"/>
          <w:sz w:val="28"/>
          <w:szCs w:val="28"/>
        </w:rPr>
        <w:t xml:space="preserve"> </w:t>
      </w:r>
      <w:r w:rsidRPr="00D91DA9">
        <w:rPr>
          <w:rFonts w:ascii="Arial" w:hAnsi="Arial" w:cs="Arial"/>
          <w:sz w:val="28"/>
          <w:szCs w:val="28"/>
        </w:rPr>
        <w:t>а</w:t>
      </w:r>
      <w:r w:rsidR="00E93E40" w:rsidRPr="00D91DA9">
        <w:rPr>
          <w:rFonts w:ascii="Arial" w:hAnsi="Arial" w:cs="Arial"/>
          <w:sz w:val="28"/>
          <w:szCs w:val="28"/>
        </w:rPr>
        <w:t xml:space="preserve"> </w:t>
      </w:r>
      <w:r w:rsidRPr="00D91DA9">
        <w:rPr>
          <w:rFonts w:ascii="Arial" w:hAnsi="Arial" w:cs="Arial"/>
          <w:sz w:val="28"/>
          <w:szCs w:val="28"/>
        </w:rPr>
        <w:t>уже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ночном</w:t>
      </w:r>
      <w:r w:rsidR="00E93E40" w:rsidRPr="00D91DA9">
        <w:rPr>
          <w:rFonts w:ascii="Arial" w:hAnsi="Arial" w:cs="Arial"/>
          <w:sz w:val="28"/>
          <w:szCs w:val="28"/>
        </w:rPr>
        <w:t xml:space="preserve"> </w:t>
      </w:r>
      <w:r w:rsidRPr="00D91DA9">
        <w:rPr>
          <w:rFonts w:ascii="Arial" w:hAnsi="Arial" w:cs="Arial"/>
          <w:sz w:val="28"/>
          <w:szCs w:val="28"/>
        </w:rPr>
        <w:t>новостном</w:t>
      </w:r>
      <w:r w:rsidR="00E93E40" w:rsidRPr="00D91DA9">
        <w:rPr>
          <w:rFonts w:ascii="Arial" w:hAnsi="Arial" w:cs="Arial"/>
          <w:sz w:val="28"/>
          <w:szCs w:val="28"/>
        </w:rPr>
        <w:t xml:space="preserve"> </w:t>
      </w:r>
      <w:r w:rsidRPr="00D91DA9">
        <w:rPr>
          <w:rFonts w:ascii="Arial" w:hAnsi="Arial" w:cs="Arial"/>
          <w:sz w:val="28"/>
          <w:szCs w:val="28"/>
        </w:rPr>
        <w:t>блоке</w:t>
      </w:r>
      <w:r w:rsidR="00E93E40" w:rsidRPr="00D91DA9">
        <w:rPr>
          <w:rFonts w:ascii="Arial" w:hAnsi="Arial" w:cs="Arial"/>
          <w:sz w:val="28"/>
          <w:szCs w:val="28"/>
        </w:rPr>
        <w:t xml:space="preserve"> </w:t>
      </w:r>
      <w:r w:rsidRPr="00D91DA9">
        <w:rPr>
          <w:rFonts w:ascii="Arial" w:hAnsi="Arial" w:cs="Arial"/>
          <w:sz w:val="28"/>
          <w:szCs w:val="28"/>
        </w:rPr>
        <w:t>помещается</w:t>
      </w:r>
      <w:r w:rsidR="00E93E40" w:rsidRPr="00D91DA9">
        <w:rPr>
          <w:rFonts w:ascii="Arial" w:hAnsi="Arial" w:cs="Arial"/>
          <w:sz w:val="28"/>
          <w:szCs w:val="28"/>
        </w:rPr>
        <w:t xml:space="preserve"> </w:t>
      </w:r>
      <w:r w:rsidRPr="00D91DA9">
        <w:rPr>
          <w:rFonts w:ascii="Arial" w:hAnsi="Arial" w:cs="Arial"/>
          <w:sz w:val="28"/>
          <w:szCs w:val="28"/>
        </w:rPr>
        <w:t>соответствующий</w:t>
      </w:r>
      <w:r w:rsidR="00E93E40" w:rsidRPr="00D91DA9">
        <w:rPr>
          <w:rFonts w:ascii="Arial" w:hAnsi="Arial" w:cs="Arial"/>
          <w:sz w:val="28"/>
          <w:szCs w:val="28"/>
        </w:rPr>
        <w:t xml:space="preserve"> </w:t>
      </w:r>
      <w:r w:rsidRPr="00D91DA9">
        <w:rPr>
          <w:rFonts w:ascii="Arial" w:hAnsi="Arial" w:cs="Arial"/>
          <w:sz w:val="28"/>
          <w:szCs w:val="28"/>
        </w:rPr>
        <w:t>видеоряд.</w:t>
      </w:r>
      <w:r w:rsidR="00E93E40" w:rsidRPr="00D91DA9">
        <w:rPr>
          <w:rFonts w:ascii="Arial" w:hAnsi="Arial" w:cs="Arial"/>
          <w:sz w:val="28"/>
          <w:szCs w:val="28"/>
        </w:rPr>
        <w:t xml:space="preserve"> </w:t>
      </w:r>
      <w:r w:rsidRPr="00D91DA9">
        <w:rPr>
          <w:rFonts w:ascii="Arial" w:hAnsi="Arial" w:cs="Arial"/>
          <w:sz w:val="28"/>
          <w:szCs w:val="28"/>
        </w:rPr>
        <w:t>Подобные</w:t>
      </w:r>
      <w:r w:rsidR="00E93E40" w:rsidRPr="00D91DA9">
        <w:rPr>
          <w:rFonts w:ascii="Arial" w:hAnsi="Arial" w:cs="Arial"/>
          <w:sz w:val="28"/>
          <w:szCs w:val="28"/>
        </w:rPr>
        <w:t xml:space="preserve"> </w:t>
      </w:r>
      <w:r w:rsidRPr="00D91DA9">
        <w:rPr>
          <w:rFonts w:ascii="Arial" w:hAnsi="Arial" w:cs="Arial"/>
          <w:sz w:val="28"/>
          <w:szCs w:val="28"/>
        </w:rPr>
        <w:t>меры</w:t>
      </w:r>
      <w:r w:rsidR="00E93E40" w:rsidRPr="00D91DA9">
        <w:rPr>
          <w:rFonts w:ascii="Arial" w:hAnsi="Arial" w:cs="Arial"/>
          <w:sz w:val="28"/>
          <w:szCs w:val="28"/>
        </w:rPr>
        <w:t xml:space="preserve"> </w:t>
      </w:r>
      <w:r w:rsidRPr="00D91DA9">
        <w:rPr>
          <w:rFonts w:ascii="Arial" w:hAnsi="Arial" w:cs="Arial"/>
          <w:sz w:val="28"/>
          <w:szCs w:val="28"/>
        </w:rPr>
        <w:t>принимаются</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во</w:t>
      </w:r>
      <w:r w:rsidR="00E93E40" w:rsidRPr="00D91DA9">
        <w:rPr>
          <w:rFonts w:ascii="Arial" w:hAnsi="Arial" w:cs="Arial"/>
          <w:sz w:val="28"/>
          <w:szCs w:val="28"/>
        </w:rPr>
        <w:t xml:space="preserve"> </w:t>
      </w:r>
      <w:r w:rsidRPr="00D91DA9">
        <w:rPr>
          <w:rFonts w:ascii="Arial" w:hAnsi="Arial" w:cs="Arial"/>
          <w:sz w:val="28"/>
          <w:szCs w:val="28"/>
        </w:rPr>
        <w:t>время</w:t>
      </w:r>
      <w:r w:rsidR="00E93E40" w:rsidRPr="00D91DA9">
        <w:rPr>
          <w:rFonts w:ascii="Arial" w:hAnsi="Arial" w:cs="Arial"/>
          <w:sz w:val="28"/>
          <w:szCs w:val="28"/>
        </w:rPr>
        <w:t xml:space="preserve"> </w:t>
      </w:r>
      <w:r w:rsidRPr="00D91DA9">
        <w:rPr>
          <w:rFonts w:ascii="Arial" w:hAnsi="Arial" w:cs="Arial"/>
          <w:sz w:val="28"/>
          <w:szCs w:val="28"/>
        </w:rPr>
        <w:t>трансляции</w:t>
      </w:r>
      <w:r w:rsidR="00E93E40" w:rsidRPr="00D91DA9">
        <w:rPr>
          <w:rFonts w:ascii="Arial" w:hAnsi="Arial" w:cs="Arial"/>
          <w:sz w:val="28"/>
          <w:szCs w:val="28"/>
        </w:rPr>
        <w:t xml:space="preserve"> </w:t>
      </w:r>
      <w:r w:rsidRPr="00D91DA9">
        <w:rPr>
          <w:rFonts w:ascii="Arial" w:hAnsi="Arial" w:cs="Arial"/>
          <w:sz w:val="28"/>
          <w:szCs w:val="28"/>
        </w:rPr>
        <w:t>других</w:t>
      </w:r>
      <w:r w:rsidR="00E93E40" w:rsidRPr="00D91DA9">
        <w:rPr>
          <w:rFonts w:ascii="Arial" w:hAnsi="Arial" w:cs="Arial"/>
          <w:sz w:val="28"/>
          <w:szCs w:val="28"/>
        </w:rPr>
        <w:t xml:space="preserve"> </w:t>
      </w:r>
      <w:r w:rsidRPr="00D91DA9">
        <w:rPr>
          <w:rFonts w:ascii="Arial" w:hAnsi="Arial" w:cs="Arial"/>
          <w:sz w:val="28"/>
          <w:szCs w:val="28"/>
        </w:rPr>
        <w:t>программ;</w:t>
      </w:r>
      <w:r w:rsidR="00E93E40" w:rsidRPr="00D91DA9">
        <w:rPr>
          <w:rFonts w:ascii="Arial" w:hAnsi="Arial" w:cs="Arial"/>
          <w:sz w:val="28"/>
          <w:szCs w:val="28"/>
        </w:rPr>
        <w:t xml:space="preserve"> </w:t>
      </w:r>
      <w:r w:rsidRPr="00D91DA9">
        <w:rPr>
          <w:rFonts w:ascii="Arial" w:hAnsi="Arial" w:cs="Arial"/>
          <w:sz w:val="28"/>
          <w:szCs w:val="28"/>
        </w:rPr>
        <w:t>так,</w:t>
      </w:r>
      <w:r w:rsidR="00E93E40" w:rsidRPr="00D91DA9">
        <w:rPr>
          <w:rFonts w:ascii="Arial" w:hAnsi="Arial" w:cs="Arial"/>
          <w:sz w:val="28"/>
          <w:szCs w:val="28"/>
        </w:rPr>
        <w:t xml:space="preserve"> </w:t>
      </w:r>
      <w:r w:rsidRPr="00D91DA9">
        <w:rPr>
          <w:rFonts w:ascii="Arial" w:hAnsi="Arial" w:cs="Arial"/>
          <w:sz w:val="28"/>
          <w:szCs w:val="28"/>
        </w:rPr>
        <w:t>из</w:t>
      </w:r>
      <w:r w:rsidR="00E93E40" w:rsidRPr="00D91DA9">
        <w:rPr>
          <w:rFonts w:ascii="Arial" w:hAnsi="Arial" w:cs="Arial"/>
          <w:sz w:val="28"/>
          <w:szCs w:val="28"/>
        </w:rPr>
        <w:t xml:space="preserve"> </w:t>
      </w:r>
      <w:r w:rsidRPr="00D91DA9">
        <w:rPr>
          <w:rFonts w:ascii="Arial" w:hAnsi="Arial" w:cs="Arial"/>
          <w:sz w:val="28"/>
          <w:szCs w:val="28"/>
        </w:rPr>
        <w:t>сериала,</w:t>
      </w:r>
      <w:r w:rsidR="00E93E40" w:rsidRPr="00D91DA9">
        <w:rPr>
          <w:rFonts w:ascii="Arial" w:hAnsi="Arial" w:cs="Arial"/>
          <w:sz w:val="28"/>
          <w:szCs w:val="28"/>
        </w:rPr>
        <w:t xml:space="preserve"> </w:t>
      </w:r>
      <w:r w:rsidRPr="00D91DA9">
        <w:rPr>
          <w:rFonts w:ascii="Arial" w:hAnsi="Arial" w:cs="Arial"/>
          <w:sz w:val="28"/>
          <w:szCs w:val="28"/>
        </w:rPr>
        <w:t>который</w:t>
      </w:r>
      <w:r w:rsidR="00E93E40" w:rsidRPr="00D91DA9">
        <w:rPr>
          <w:rFonts w:ascii="Arial" w:hAnsi="Arial" w:cs="Arial"/>
          <w:sz w:val="28"/>
          <w:szCs w:val="28"/>
        </w:rPr>
        <w:t xml:space="preserve"> </w:t>
      </w:r>
      <w:r w:rsidRPr="00D91DA9">
        <w:rPr>
          <w:rFonts w:ascii="Arial" w:hAnsi="Arial" w:cs="Arial"/>
          <w:sz w:val="28"/>
          <w:szCs w:val="28"/>
        </w:rPr>
        <w:t>выходит</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эфир</w:t>
      </w:r>
      <w:r w:rsidR="00E93E40" w:rsidRPr="00D91DA9">
        <w:rPr>
          <w:rFonts w:ascii="Arial" w:hAnsi="Arial" w:cs="Arial"/>
          <w:sz w:val="28"/>
          <w:szCs w:val="28"/>
        </w:rPr>
        <w:t xml:space="preserve"> </w:t>
      </w:r>
      <w:r w:rsidRPr="00D91DA9">
        <w:rPr>
          <w:rFonts w:ascii="Arial" w:hAnsi="Arial" w:cs="Arial"/>
          <w:sz w:val="28"/>
          <w:szCs w:val="28"/>
        </w:rPr>
        <w:t>днем,</w:t>
      </w:r>
      <w:r w:rsidR="00E93E40" w:rsidRPr="00D91DA9">
        <w:rPr>
          <w:rFonts w:ascii="Arial" w:hAnsi="Arial" w:cs="Arial"/>
          <w:sz w:val="28"/>
          <w:szCs w:val="28"/>
        </w:rPr>
        <w:t xml:space="preserve"> </w:t>
      </w:r>
      <w:r w:rsidRPr="00D91DA9">
        <w:rPr>
          <w:rFonts w:ascii="Arial" w:hAnsi="Arial" w:cs="Arial"/>
          <w:sz w:val="28"/>
          <w:szCs w:val="28"/>
        </w:rPr>
        <w:t>вырезают</w:t>
      </w:r>
      <w:r w:rsidR="00E93E40" w:rsidRPr="00D91DA9">
        <w:rPr>
          <w:rFonts w:ascii="Arial" w:hAnsi="Arial" w:cs="Arial"/>
          <w:sz w:val="28"/>
          <w:szCs w:val="28"/>
        </w:rPr>
        <w:t xml:space="preserve"> </w:t>
      </w:r>
      <w:r w:rsidRPr="00D91DA9">
        <w:rPr>
          <w:rFonts w:ascii="Arial" w:hAnsi="Arial" w:cs="Arial"/>
          <w:sz w:val="28"/>
          <w:szCs w:val="28"/>
        </w:rPr>
        <w:t>некоторые</w:t>
      </w:r>
      <w:r w:rsidR="00E93E40" w:rsidRPr="00D91DA9">
        <w:rPr>
          <w:rFonts w:ascii="Arial" w:hAnsi="Arial" w:cs="Arial"/>
          <w:sz w:val="28"/>
          <w:szCs w:val="28"/>
        </w:rPr>
        <w:t xml:space="preserve"> </w:t>
      </w:r>
      <w:r w:rsidRPr="00D91DA9">
        <w:rPr>
          <w:rFonts w:ascii="Arial" w:hAnsi="Arial" w:cs="Arial"/>
          <w:sz w:val="28"/>
          <w:szCs w:val="28"/>
        </w:rPr>
        <w:t>сцены;</w:t>
      </w:r>
      <w:r w:rsidR="00E93E40" w:rsidRPr="00D91DA9">
        <w:rPr>
          <w:rFonts w:ascii="Arial" w:hAnsi="Arial" w:cs="Arial"/>
          <w:sz w:val="28"/>
          <w:szCs w:val="28"/>
        </w:rPr>
        <w:t xml:space="preserve"> </w:t>
      </w:r>
      <w:r w:rsidRPr="00D91DA9">
        <w:rPr>
          <w:rFonts w:ascii="Arial" w:hAnsi="Arial" w:cs="Arial"/>
          <w:sz w:val="28"/>
          <w:szCs w:val="28"/>
        </w:rPr>
        <w:t>полная</w:t>
      </w:r>
      <w:r w:rsidR="00E93E40" w:rsidRPr="00D91DA9">
        <w:rPr>
          <w:rFonts w:ascii="Arial" w:hAnsi="Arial" w:cs="Arial"/>
          <w:sz w:val="28"/>
          <w:szCs w:val="28"/>
        </w:rPr>
        <w:t xml:space="preserve"> </w:t>
      </w:r>
      <w:r w:rsidRPr="00D91DA9">
        <w:rPr>
          <w:rFonts w:ascii="Arial" w:hAnsi="Arial" w:cs="Arial"/>
          <w:sz w:val="28"/>
          <w:szCs w:val="28"/>
        </w:rPr>
        <w:t>же</w:t>
      </w:r>
      <w:r w:rsidR="00E93E40" w:rsidRPr="00D91DA9">
        <w:rPr>
          <w:rFonts w:ascii="Arial" w:hAnsi="Arial" w:cs="Arial"/>
          <w:sz w:val="28"/>
          <w:szCs w:val="28"/>
        </w:rPr>
        <w:t xml:space="preserve"> </w:t>
      </w:r>
      <w:r w:rsidRPr="00D91DA9">
        <w:rPr>
          <w:rFonts w:ascii="Arial" w:hAnsi="Arial" w:cs="Arial"/>
          <w:sz w:val="28"/>
          <w:szCs w:val="28"/>
        </w:rPr>
        <w:t>серия</w:t>
      </w:r>
      <w:r w:rsidR="00E93E40" w:rsidRPr="00D91DA9">
        <w:rPr>
          <w:rFonts w:ascii="Arial" w:hAnsi="Arial" w:cs="Arial"/>
          <w:sz w:val="28"/>
          <w:szCs w:val="28"/>
        </w:rPr>
        <w:t xml:space="preserve"> </w:t>
      </w:r>
      <w:r w:rsidRPr="00D91DA9">
        <w:rPr>
          <w:rFonts w:ascii="Arial" w:hAnsi="Arial" w:cs="Arial"/>
          <w:sz w:val="28"/>
          <w:szCs w:val="28"/>
        </w:rPr>
        <w:t>выходит</w:t>
      </w:r>
      <w:r w:rsidR="00E93E40" w:rsidRPr="00D91DA9">
        <w:rPr>
          <w:rFonts w:ascii="Arial" w:hAnsi="Arial" w:cs="Arial"/>
          <w:sz w:val="28"/>
          <w:szCs w:val="28"/>
        </w:rPr>
        <w:t xml:space="preserve"> </w:t>
      </w:r>
      <w:r w:rsidRPr="00D91DA9">
        <w:rPr>
          <w:rFonts w:ascii="Arial" w:hAnsi="Arial" w:cs="Arial"/>
          <w:sz w:val="28"/>
          <w:szCs w:val="28"/>
        </w:rPr>
        <w:t>после</w:t>
      </w:r>
      <w:r w:rsidR="00E93E40" w:rsidRPr="00D91DA9">
        <w:rPr>
          <w:rFonts w:ascii="Arial" w:hAnsi="Arial" w:cs="Arial"/>
          <w:sz w:val="28"/>
          <w:szCs w:val="28"/>
        </w:rPr>
        <w:t xml:space="preserve"> </w:t>
      </w:r>
      <w:r w:rsidRPr="00D91DA9">
        <w:rPr>
          <w:rFonts w:ascii="Arial" w:hAnsi="Arial" w:cs="Arial"/>
          <w:sz w:val="28"/>
          <w:szCs w:val="28"/>
        </w:rPr>
        <w:t>21:00.</w:t>
      </w:r>
      <w:r w:rsidR="00E93E40" w:rsidRPr="00D91DA9">
        <w:rPr>
          <w:rFonts w:ascii="Arial" w:hAnsi="Arial" w:cs="Arial"/>
          <w:sz w:val="28"/>
          <w:szCs w:val="28"/>
        </w:rPr>
        <w:t xml:space="preserve"> </w:t>
      </w:r>
    </w:p>
    <w:p w14:paraId="5F10D549" w14:textId="77777777" w:rsidR="000E0275" w:rsidRDefault="000E0275" w:rsidP="00D91DA9">
      <w:pPr>
        <w:shd w:val="clear" w:color="auto" w:fill="FFFFFF"/>
        <w:spacing w:after="0" w:line="240" w:lineRule="auto"/>
        <w:jc w:val="both"/>
        <w:rPr>
          <w:rFonts w:ascii="Arial" w:hAnsi="Arial" w:cs="Arial"/>
          <w:sz w:val="28"/>
          <w:szCs w:val="28"/>
        </w:rPr>
      </w:pPr>
    </w:p>
    <w:p w14:paraId="23D33AB9" w14:textId="77777777" w:rsidR="000E0275"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Санкции,</w:t>
      </w:r>
      <w:r w:rsidR="00E93E40" w:rsidRPr="00D91DA9">
        <w:rPr>
          <w:rFonts w:ascii="Arial" w:hAnsi="Arial" w:cs="Arial"/>
          <w:sz w:val="28"/>
          <w:szCs w:val="28"/>
        </w:rPr>
        <w:t xml:space="preserve"> </w:t>
      </w:r>
      <w:r w:rsidRPr="00D91DA9">
        <w:rPr>
          <w:rFonts w:ascii="Arial" w:hAnsi="Arial" w:cs="Arial"/>
          <w:sz w:val="28"/>
          <w:szCs w:val="28"/>
        </w:rPr>
        <w:t>которые</w:t>
      </w:r>
      <w:r w:rsidR="00E93E40" w:rsidRPr="00D91DA9">
        <w:rPr>
          <w:rFonts w:ascii="Arial" w:hAnsi="Arial" w:cs="Arial"/>
          <w:sz w:val="28"/>
          <w:szCs w:val="28"/>
        </w:rPr>
        <w:t xml:space="preserve"> </w:t>
      </w:r>
      <w:r w:rsidRPr="00D91DA9">
        <w:rPr>
          <w:rFonts w:ascii="Arial" w:hAnsi="Arial" w:cs="Arial"/>
          <w:sz w:val="28"/>
          <w:szCs w:val="28"/>
        </w:rPr>
        <w:t>влечет</w:t>
      </w:r>
      <w:r w:rsidR="00E93E40" w:rsidRPr="00D91DA9">
        <w:rPr>
          <w:rFonts w:ascii="Arial" w:hAnsi="Arial" w:cs="Arial"/>
          <w:sz w:val="28"/>
          <w:szCs w:val="28"/>
        </w:rPr>
        <w:t xml:space="preserve"> </w:t>
      </w:r>
      <w:r w:rsidRPr="00D91DA9">
        <w:rPr>
          <w:rFonts w:ascii="Arial" w:hAnsi="Arial" w:cs="Arial"/>
          <w:sz w:val="28"/>
          <w:szCs w:val="28"/>
        </w:rPr>
        <w:t>за</w:t>
      </w:r>
      <w:r w:rsidR="00E93E40" w:rsidRPr="00D91DA9">
        <w:rPr>
          <w:rFonts w:ascii="Arial" w:hAnsi="Arial" w:cs="Arial"/>
          <w:sz w:val="28"/>
          <w:szCs w:val="28"/>
        </w:rPr>
        <w:t xml:space="preserve"> </w:t>
      </w:r>
      <w:r w:rsidRPr="00D91DA9">
        <w:rPr>
          <w:rFonts w:ascii="Arial" w:hAnsi="Arial" w:cs="Arial"/>
          <w:sz w:val="28"/>
          <w:szCs w:val="28"/>
        </w:rPr>
        <w:t>собой</w:t>
      </w:r>
      <w:r w:rsidR="00E93E40" w:rsidRPr="00D91DA9">
        <w:rPr>
          <w:rFonts w:ascii="Arial" w:hAnsi="Arial" w:cs="Arial"/>
          <w:sz w:val="28"/>
          <w:szCs w:val="28"/>
        </w:rPr>
        <w:t xml:space="preserve"> </w:t>
      </w:r>
      <w:r w:rsidRPr="00D91DA9">
        <w:rPr>
          <w:rFonts w:ascii="Arial" w:hAnsi="Arial" w:cs="Arial"/>
          <w:sz w:val="28"/>
          <w:szCs w:val="28"/>
        </w:rPr>
        <w:t>нарушение</w:t>
      </w:r>
      <w:r w:rsidR="00E93E40" w:rsidRPr="00D91DA9">
        <w:rPr>
          <w:rFonts w:ascii="Arial" w:hAnsi="Arial" w:cs="Arial"/>
          <w:sz w:val="28"/>
          <w:szCs w:val="28"/>
        </w:rPr>
        <w:t xml:space="preserve"> </w:t>
      </w:r>
      <w:r w:rsidRPr="00D91DA9">
        <w:rPr>
          <w:rFonts w:ascii="Arial" w:hAnsi="Arial" w:cs="Arial"/>
          <w:sz w:val="28"/>
          <w:szCs w:val="28"/>
        </w:rPr>
        <w:t>вышеуказанных</w:t>
      </w:r>
      <w:r w:rsidR="00E93E40" w:rsidRPr="00D91DA9">
        <w:rPr>
          <w:rFonts w:ascii="Arial" w:hAnsi="Arial" w:cs="Arial"/>
          <w:sz w:val="28"/>
          <w:szCs w:val="28"/>
        </w:rPr>
        <w:t xml:space="preserve"> </w:t>
      </w:r>
      <w:r w:rsidRPr="00D91DA9">
        <w:rPr>
          <w:rFonts w:ascii="Arial" w:hAnsi="Arial" w:cs="Arial"/>
          <w:sz w:val="28"/>
          <w:szCs w:val="28"/>
        </w:rPr>
        <w:t>пунктов</w:t>
      </w:r>
      <w:r w:rsidR="00E93E40" w:rsidRPr="00D91DA9">
        <w:rPr>
          <w:rFonts w:ascii="Arial" w:hAnsi="Arial" w:cs="Arial"/>
          <w:sz w:val="28"/>
          <w:szCs w:val="28"/>
        </w:rPr>
        <w:t xml:space="preserve"> </w:t>
      </w:r>
      <w:r w:rsidRPr="00D91DA9">
        <w:rPr>
          <w:rFonts w:ascii="Arial" w:hAnsi="Arial" w:cs="Arial"/>
          <w:sz w:val="28"/>
          <w:szCs w:val="28"/>
        </w:rPr>
        <w:t>Кодекса</w:t>
      </w:r>
      <w:r w:rsidR="00E93E40" w:rsidRPr="00D91DA9">
        <w:rPr>
          <w:rFonts w:ascii="Arial" w:hAnsi="Arial" w:cs="Arial"/>
          <w:sz w:val="28"/>
          <w:szCs w:val="28"/>
        </w:rPr>
        <w:t xml:space="preserve"> </w:t>
      </w:r>
      <w:r w:rsidRPr="00D91DA9">
        <w:rPr>
          <w:rFonts w:ascii="Arial" w:hAnsi="Arial" w:cs="Arial"/>
          <w:sz w:val="28"/>
          <w:szCs w:val="28"/>
        </w:rPr>
        <w:t>вещания,</w:t>
      </w:r>
      <w:r w:rsidR="00E93E40" w:rsidRPr="00D91DA9">
        <w:rPr>
          <w:rFonts w:ascii="Arial" w:hAnsi="Arial" w:cs="Arial"/>
          <w:sz w:val="28"/>
          <w:szCs w:val="28"/>
        </w:rPr>
        <w:t xml:space="preserve"> </w:t>
      </w:r>
      <w:r w:rsidRPr="00D91DA9">
        <w:rPr>
          <w:rFonts w:ascii="Arial" w:hAnsi="Arial" w:cs="Arial"/>
          <w:sz w:val="28"/>
          <w:szCs w:val="28"/>
        </w:rPr>
        <w:t>могут</w:t>
      </w:r>
      <w:r w:rsidR="00E93E40" w:rsidRPr="00D91DA9">
        <w:rPr>
          <w:rFonts w:ascii="Arial" w:hAnsi="Arial" w:cs="Arial"/>
          <w:sz w:val="28"/>
          <w:szCs w:val="28"/>
        </w:rPr>
        <w:t xml:space="preserve"> </w:t>
      </w:r>
      <w:r w:rsidRPr="00D91DA9">
        <w:rPr>
          <w:rFonts w:ascii="Arial" w:hAnsi="Arial" w:cs="Arial"/>
          <w:sz w:val="28"/>
          <w:szCs w:val="28"/>
        </w:rPr>
        <w:t>быть</w:t>
      </w:r>
      <w:r w:rsidR="00E93E40" w:rsidRPr="00D91DA9">
        <w:rPr>
          <w:rFonts w:ascii="Arial" w:hAnsi="Arial" w:cs="Arial"/>
          <w:sz w:val="28"/>
          <w:szCs w:val="28"/>
        </w:rPr>
        <w:t xml:space="preserve"> </w:t>
      </w:r>
      <w:r w:rsidRPr="00D91DA9">
        <w:rPr>
          <w:rFonts w:ascii="Arial" w:hAnsi="Arial" w:cs="Arial"/>
          <w:sz w:val="28"/>
          <w:szCs w:val="28"/>
        </w:rPr>
        <w:t>разделены</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три</w:t>
      </w:r>
      <w:r w:rsidR="00E93E40" w:rsidRPr="00D91DA9">
        <w:rPr>
          <w:rFonts w:ascii="Arial" w:hAnsi="Arial" w:cs="Arial"/>
          <w:sz w:val="28"/>
          <w:szCs w:val="28"/>
        </w:rPr>
        <w:t xml:space="preserve"> </w:t>
      </w:r>
      <w:r w:rsidRPr="00D91DA9">
        <w:rPr>
          <w:rFonts w:ascii="Arial" w:hAnsi="Arial" w:cs="Arial"/>
          <w:sz w:val="28"/>
          <w:szCs w:val="28"/>
        </w:rPr>
        <w:t>группы,</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зависимости</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степени</w:t>
      </w:r>
      <w:r w:rsidR="00E93E40" w:rsidRPr="00D91DA9">
        <w:rPr>
          <w:rFonts w:ascii="Arial" w:hAnsi="Arial" w:cs="Arial"/>
          <w:sz w:val="28"/>
          <w:szCs w:val="28"/>
        </w:rPr>
        <w:t xml:space="preserve"> </w:t>
      </w:r>
      <w:r w:rsidRPr="00D91DA9">
        <w:rPr>
          <w:rFonts w:ascii="Arial" w:hAnsi="Arial" w:cs="Arial"/>
          <w:sz w:val="28"/>
          <w:szCs w:val="28"/>
        </w:rPr>
        <w:t>ущерба,</w:t>
      </w:r>
      <w:r w:rsidR="00E93E40" w:rsidRPr="00D91DA9">
        <w:rPr>
          <w:rFonts w:ascii="Arial" w:hAnsi="Arial" w:cs="Arial"/>
          <w:sz w:val="28"/>
          <w:szCs w:val="28"/>
        </w:rPr>
        <w:t xml:space="preserve"> </w:t>
      </w:r>
      <w:r w:rsidRPr="00D91DA9">
        <w:rPr>
          <w:rFonts w:ascii="Arial" w:hAnsi="Arial" w:cs="Arial"/>
          <w:sz w:val="28"/>
          <w:szCs w:val="28"/>
        </w:rPr>
        <w:t>нанесенного</w:t>
      </w:r>
      <w:r w:rsidR="00E93E40" w:rsidRPr="00D91DA9">
        <w:rPr>
          <w:rFonts w:ascii="Arial" w:hAnsi="Arial" w:cs="Arial"/>
          <w:sz w:val="28"/>
          <w:szCs w:val="28"/>
        </w:rPr>
        <w:t xml:space="preserve"> </w:t>
      </w:r>
      <w:r w:rsidRPr="00D91DA9">
        <w:rPr>
          <w:rFonts w:ascii="Arial" w:hAnsi="Arial" w:cs="Arial"/>
          <w:sz w:val="28"/>
          <w:szCs w:val="28"/>
        </w:rPr>
        <w:t>вещателем:</w:t>
      </w:r>
      <w:r w:rsidR="00E93E40" w:rsidRPr="00D91DA9">
        <w:rPr>
          <w:rFonts w:ascii="Arial" w:hAnsi="Arial" w:cs="Arial"/>
          <w:sz w:val="28"/>
          <w:szCs w:val="28"/>
        </w:rPr>
        <w:t xml:space="preserve"> </w:t>
      </w:r>
      <w:r w:rsidRPr="00D91DA9">
        <w:rPr>
          <w:rFonts w:ascii="Arial" w:hAnsi="Arial" w:cs="Arial"/>
          <w:sz w:val="28"/>
          <w:szCs w:val="28"/>
        </w:rPr>
        <w:t>официальное</w:t>
      </w:r>
      <w:r w:rsidR="00E93E40" w:rsidRPr="00D91DA9">
        <w:rPr>
          <w:rFonts w:ascii="Arial" w:hAnsi="Arial" w:cs="Arial"/>
          <w:sz w:val="28"/>
          <w:szCs w:val="28"/>
        </w:rPr>
        <w:t xml:space="preserve"> </w:t>
      </w:r>
      <w:r w:rsidRPr="00D91DA9">
        <w:rPr>
          <w:rFonts w:ascii="Arial" w:hAnsi="Arial" w:cs="Arial"/>
          <w:sz w:val="28"/>
          <w:szCs w:val="28"/>
        </w:rPr>
        <w:t>предупреждение,</w:t>
      </w:r>
      <w:r w:rsidR="00E93E40" w:rsidRPr="00D91DA9">
        <w:rPr>
          <w:rFonts w:ascii="Arial" w:hAnsi="Arial" w:cs="Arial"/>
          <w:sz w:val="28"/>
          <w:szCs w:val="28"/>
        </w:rPr>
        <w:t xml:space="preserve"> </w:t>
      </w:r>
      <w:r w:rsidRPr="00D91DA9">
        <w:rPr>
          <w:rFonts w:ascii="Arial" w:hAnsi="Arial" w:cs="Arial"/>
          <w:sz w:val="28"/>
          <w:szCs w:val="28"/>
        </w:rPr>
        <w:t>публичное</w:t>
      </w:r>
      <w:r w:rsidR="00E93E40" w:rsidRPr="00D91DA9">
        <w:rPr>
          <w:rFonts w:ascii="Arial" w:hAnsi="Arial" w:cs="Arial"/>
          <w:sz w:val="28"/>
          <w:szCs w:val="28"/>
        </w:rPr>
        <w:t xml:space="preserve"> </w:t>
      </w:r>
      <w:r w:rsidRPr="00D91DA9">
        <w:rPr>
          <w:rFonts w:ascii="Arial" w:hAnsi="Arial" w:cs="Arial"/>
          <w:sz w:val="28"/>
          <w:szCs w:val="28"/>
        </w:rPr>
        <w:t>извинение</w:t>
      </w:r>
      <w:r w:rsidR="00E93E40" w:rsidRPr="00D91DA9">
        <w:rPr>
          <w:rFonts w:ascii="Arial" w:hAnsi="Arial" w:cs="Arial"/>
          <w:sz w:val="28"/>
          <w:szCs w:val="28"/>
        </w:rPr>
        <w:t xml:space="preserve"> </w:t>
      </w:r>
      <w:r w:rsidRPr="00D91DA9">
        <w:rPr>
          <w:rFonts w:ascii="Arial" w:hAnsi="Arial" w:cs="Arial"/>
          <w:sz w:val="28"/>
          <w:szCs w:val="28"/>
        </w:rPr>
        <w:t>со</w:t>
      </w:r>
      <w:r w:rsidR="00E93E40" w:rsidRPr="00D91DA9">
        <w:rPr>
          <w:rFonts w:ascii="Arial" w:hAnsi="Arial" w:cs="Arial"/>
          <w:sz w:val="28"/>
          <w:szCs w:val="28"/>
        </w:rPr>
        <w:t xml:space="preserve"> </w:t>
      </w:r>
      <w:r w:rsidRPr="00D91DA9">
        <w:rPr>
          <w:rFonts w:ascii="Arial" w:hAnsi="Arial" w:cs="Arial"/>
          <w:sz w:val="28"/>
          <w:szCs w:val="28"/>
        </w:rPr>
        <w:t>стороны</w:t>
      </w:r>
      <w:r w:rsidR="00E93E40" w:rsidRPr="00D91DA9">
        <w:rPr>
          <w:rFonts w:ascii="Arial" w:hAnsi="Arial" w:cs="Arial"/>
          <w:sz w:val="28"/>
          <w:szCs w:val="28"/>
        </w:rPr>
        <w:t xml:space="preserve"> </w:t>
      </w:r>
      <w:r w:rsidRPr="00D91DA9">
        <w:rPr>
          <w:rFonts w:ascii="Arial" w:hAnsi="Arial" w:cs="Arial"/>
          <w:sz w:val="28"/>
          <w:szCs w:val="28"/>
        </w:rPr>
        <w:t>нарушителя,</w:t>
      </w:r>
      <w:r w:rsidR="00E93E40" w:rsidRPr="00D91DA9">
        <w:rPr>
          <w:rFonts w:ascii="Arial" w:hAnsi="Arial" w:cs="Arial"/>
          <w:sz w:val="28"/>
          <w:szCs w:val="28"/>
        </w:rPr>
        <w:t xml:space="preserve"> </w:t>
      </w:r>
      <w:r w:rsidRPr="00D91DA9">
        <w:rPr>
          <w:rFonts w:ascii="Arial" w:hAnsi="Arial" w:cs="Arial"/>
          <w:sz w:val="28"/>
          <w:szCs w:val="28"/>
        </w:rPr>
        <w:t>штраф.</w:t>
      </w:r>
      <w:r w:rsidR="00E93E40" w:rsidRPr="00D91DA9">
        <w:rPr>
          <w:rFonts w:ascii="Arial" w:hAnsi="Arial" w:cs="Arial"/>
          <w:sz w:val="28"/>
          <w:szCs w:val="28"/>
        </w:rPr>
        <w:t xml:space="preserve"> </w:t>
      </w:r>
      <w:r w:rsidRPr="00D91DA9">
        <w:rPr>
          <w:rFonts w:ascii="Arial" w:hAnsi="Arial" w:cs="Arial"/>
          <w:sz w:val="28"/>
          <w:szCs w:val="28"/>
        </w:rPr>
        <w:t>Интернет</w:t>
      </w:r>
      <w:r w:rsidR="00E93E40" w:rsidRPr="00D91DA9">
        <w:rPr>
          <w:rFonts w:ascii="Arial" w:hAnsi="Arial" w:cs="Arial"/>
          <w:sz w:val="28"/>
          <w:szCs w:val="28"/>
        </w:rPr>
        <w:t xml:space="preserve"> </w:t>
      </w:r>
      <w:r w:rsidRPr="00D91DA9">
        <w:rPr>
          <w:rFonts w:ascii="Arial" w:hAnsi="Arial" w:cs="Arial"/>
          <w:sz w:val="28"/>
          <w:szCs w:val="28"/>
        </w:rPr>
        <w:t>Работа,</w:t>
      </w:r>
      <w:r w:rsidR="00E93E40" w:rsidRPr="00D91DA9">
        <w:rPr>
          <w:rFonts w:ascii="Arial" w:hAnsi="Arial" w:cs="Arial"/>
          <w:sz w:val="28"/>
          <w:szCs w:val="28"/>
        </w:rPr>
        <w:t xml:space="preserve"> </w:t>
      </w:r>
      <w:r w:rsidRPr="00D91DA9">
        <w:rPr>
          <w:rFonts w:ascii="Arial" w:hAnsi="Arial" w:cs="Arial"/>
          <w:sz w:val="28"/>
          <w:szCs w:val="28"/>
        </w:rPr>
        <w:t>направленная</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защиту</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сети</w:t>
      </w:r>
      <w:r w:rsidR="00E93E40" w:rsidRPr="00D91DA9">
        <w:rPr>
          <w:rFonts w:ascii="Arial" w:hAnsi="Arial" w:cs="Arial"/>
          <w:sz w:val="28"/>
          <w:szCs w:val="28"/>
        </w:rPr>
        <w:t xml:space="preserve"> </w:t>
      </w:r>
      <w:r w:rsidRPr="00D91DA9">
        <w:rPr>
          <w:rFonts w:ascii="Arial" w:hAnsi="Arial" w:cs="Arial"/>
          <w:sz w:val="28"/>
          <w:szCs w:val="28"/>
        </w:rPr>
        <w:t>Интернет,</w:t>
      </w:r>
      <w:r w:rsidR="00E93E40" w:rsidRPr="00D91DA9">
        <w:rPr>
          <w:rFonts w:ascii="Arial" w:hAnsi="Arial" w:cs="Arial"/>
          <w:sz w:val="28"/>
          <w:szCs w:val="28"/>
        </w:rPr>
        <w:t xml:space="preserve"> </w:t>
      </w:r>
      <w:r w:rsidRPr="00D91DA9">
        <w:rPr>
          <w:rFonts w:ascii="Arial" w:hAnsi="Arial" w:cs="Arial"/>
          <w:sz w:val="28"/>
          <w:szCs w:val="28"/>
        </w:rPr>
        <w:t>является</w:t>
      </w:r>
      <w:r w:rsidR="00E93E40" w:rsidRPr="00D91DA9">
        <w:rPr>
          <w:rFonts w:ascii="Arial" w:hAnsi="Arial" w:cs="Arial"/>
          <w:sz w:val="28"/>
          <w:szCs w:val="28"/>
        </w:rPr>
        <w:t xml:space="preserve"> </w:t>
      </w:r>
      <w:r w:rsidRPr="00D91DA9">
        <w:rPr>
          <w:rFonts w:ascii="Arial" w:hAnsi="Arial" w:cs="Arial"/>
          <w:sz w:val="28"/>
          <w:szCs w:val="28"/>
        </w:rPr>
        <w:t>продолжением</w:t>
      </w:r>
      <w:r w:rsidR="00E93E40" w:rsidRPr="00D91DA9">
        <w:rPr>
          <w:rFonts w:ascii="Arial" w:hAnsi="Arial" w:cs="Arial"/>
          <w:sz w:val="28"/>
          <w:szCs w:val="28"/>
        </w:rPr>
        <w:t xml:space="preserve"> </w:t>
      </w:r>
      <w:r w:rsidRPr="00D91DA9">
        <w:rPr>
          <w:rFonts w:ascii="Arial" w:hAnsi="Arial" w:cs="Arial"/>
          <w:sz w:val="28"/>
          <w:szCs w:val="28"/>
        </w:rPr>
        <w:t>предпринимаемых</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Великобритании</w:t>
      </w:r>
      <w:r w:rsidR="00E93E40" w:rsidRPr="00D91DA9">
        <w:rPr>
          <w:rFonts w:ascii="Arial" w:hAnsi="Arial" w:cs="Arial"/>
          <w:sz w:val="28"/>
          <w:szCs w:val="28"/>
        </w:rPr>
        <w:t xml:space="preserve"> </w:t>
      </w:r>
      <w:r w:rsidRPr="00D91DA9">
        <w:rPr>
          <w:rFonts w:ascii="Arial" w:hAnsi="Arial" w:cs="Arial"/>
          <w:sz w:val="28"/>
          <w:szCs w:val="28"/>
        </w:rPr>
        <w:t>мер</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обеспечению</w:t>
      </w:r>
      <w:r w:rsidR="00E93E40" w:rsidRPr="00D91DA9">
        <w:rPr>
          <w:rFonts w:ascii="Arial" w:hAnsi="Arial" w:cs="Arial"/>
          <w:sz w:val="28"/>
          <w:szCs w:val="28"/>
        </w:rPr>
        <w:t xml:space="preserve"> </w:t>
      </w:r>
      <w:r w:rsidRPr="00D91DA9">
        <w:rPr>
          <w:rFonts w:ascii="Arial" w:hAnsi="Arial" w:cs="Arial"/>
          <w:sz w:val="28"/>
          <w:szCs w:val="28"/>
        </w:rPr>
        <w:t>информационной</w:t>
      </w:r>
      <w:r w:rsidR="00E93E40" w:rsidRPr="00D91DA9">
        <w:rPr>
          <w:rFonts w:ascii="Arial" w:hAnsi="Arial" w:cs="Arial"/>
          <w:sz w:val="28"/>
          <w:szCs w:val="28"/>
        </w:rPr>
        <w:t xml:space="preserve"> </w:t>
      </w:r>
      <w:r w:rsidRPr="00D91DA9">
        <w:rPr>
          <w:rFonts w:ascii="Arial" w:hAnsi="Arial" w:cs="Arial"/>
          <w:sz w:val="28"/>
          <w:szCs w:val="28"/>
        </w:rPr>
        <w:t>безопасности</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p>
    <w:p w14:paraId="51AB4FB2" w14:textId="77777777" w:rsidR="000E0275" w:rsidRDefault="000E0275" w:rsidP="00D91DA9">
      <w:pPr>
        <w:shd w:val="clear" w:color="auto" w:fill="FFFFFF"/>
        <w:spacing w:after="0" w:line="240" w:lineRule="auto"/>
        <w:jc w:val="both"/>
        <w:rPr>
          <w:rFonts w:ascii="Arial" w:hAnsi="Arial" w:cs="Arial"/>
          <w:sz w:val="28"/>
          <w:szCs w:val="28"/>
        </w:rPr>
      </w:pPr>
    </w:p>
    <w:p w14:paraId="341D2E1D" w14:textId="77777777" w:rsidR="000E0275"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Сегодня</w:t>
      </w:r>
      <w:r w:rsidR="00E93E40" w:rsidRPr="00D91DA9">
        <w:rPr>
          <w:rFonts w:ascii="Arial" w:hAnsi="Arial" w:cs="Arial"/>
          <w:sz w:val="28"/>
          <w:szCs w:val="28"/>
        </w:rPr>
        <w:t xml:space="preserve"> </w:t>
      </w:r>
      <w:r w:rsidRPr="00D91DA9">
        <w:rPr>
          <w:rFonts w:ascii="Arial" w:hAnsi="Arial" w:cs="Arial"/>
          <w:sz w:val="28"/>
          <w:szCs w:val="28"/>
        </w:rPr>
        <w:t>необходимость</w:t>
      </w:r>
      <w:r w:rsidR="00E93E40" w:rsidRPr="00D91DA9">
        <w:rPr>
          <w:rFonts w:ascii="Arial" w:hAnsi="Arial" w:cs="Arial"/>
          <w:sz w:val="28"/>
          <w:szCs w:val="28"/>
        </w:rPr>
        <w:t xml:space="preserve"> </w:t>
      </w:r>
      <w:r w:rsidRPr="00D91DA9">
        <w:rPr>
          <w:rFonts w:ascii="Arial" w:hAnsi="Arial" w:cs="Arial"/>
          <w:sz w:val="28"/>
          <w:szCs w:val="28"/>
        </w:rPr>
        <w:t>обезопасить</w:t>
      </w:r>
      <w:r w:rsidR="00E93E40" w:rsidRPr="00D91DA9">
        <w:rPr>
          <w:rFonts w:ascii="Arial" w:hAnsi="Arial" w:cs="Arial"/>
          <w:sz w:val="28"/>
          <w:szCs w:val="28"/>
        </w:rPr>
        <w:t xml:space="preserve"> </w:t>
      </w:r>
      <w:r w:rsidRPr="00D91DA9">
        <w:rPr>
          <w:rFonts w:ascii="Arial" w:hAnsi="Arial" w:cs="Arial"/>
          <w:sz w:val="28"/>
          <w:szCs w:val="28"/>
        </w:rPr>
        <w:t>нахождение</w:t>
      </w:r>
      <w:r w:rsidR="00E93E40" w:rsidRPr="00D91DA9">
        <w:rPr>
          <w:rFonts w:ascii="Arial" w:hAnsi="Arial" w:cs="Arial"/>
          <w:sz w:val="28"/>
          <w:szCs w:val="28"/>
        </w:rPr>
        <w:t xml:space="preserve"> </w:t>
      </w:r>
      <w:r w:rsidRPr="00D91DA9">
        <w:rPr>
          <w:rFonts w:ascii="Arial" w:hAnsi="Arial" w:cs="Arial"/>
          <w:sz w:val="28"/>
          <w:szCs w:val="28"/>
        </w:rPr>
        <w:t>несовершеннолетних</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глобальной</w:t>
      </w:r>
      <w:r w:rsidR="00E93E40" w:rsidRPr="00D91DA9">
        <w:rPr>
          <w:rFonts w:ascii="Arial" w:hAnsi="Arial" w:cs="Arial"/>
          <w:sz w:val="28"/>
          <w:szCs w:val="28"/>
        </w:rPr>
        <w:t xml:space="preserve"> </w:t>
      </w:r>
      <w:r w:rsidRPr="00D91DA9">
        <w:rPr>
          <w:rFonts w:ascii="Arial" w:hAnsi="Arial" w:cs="Arial"/>
          <w:sz w:val="28"/>
          <w:szCs w:val="28"/>
        </w:rPr>
        <w:t>сети</w:t>
      </w:r>
      <w:r w:rsidR="00E93E40" w:rsidRPr="00D91DA9">
        <w:rPr>
          <w:rFonts w:ascii="Arial" w:hAnsi="Arial" w:cs="Arial"/>
          <w:sz w:val="28"/>
          <w:szCs w:val="28"/>
        </w:rPr>
        <w:t xml:space="preserve"> </w:t>
      </w:r>
      <w:r w:rsidRPr="00D91DA9">
        <w:rPr>
          <w:rFonts w:ascii="Arial" w:hAnsi="Arial" w:cs="Arial"/>
          <w:sz w:val="28"/>
          <w:szCs w:val="28"/>
        </w:rPr>
        <w:t>является</w:t>
      </w:r>
      <w:r w:rsidR="00E93E40" w:rsidRPr="00D91DA9">
        <w:rPr>
          <w:rFonts w:ascii="Arial" w:hAnsi="Arial" w:cs="Arial"/>
          <w:sz w:val="28"/>
          <w:szCs w:val="28"/>
        </w:rPr>
        <w:t xml:space="preserve"> </w:t>
      </w:r>
      <w:r w:rsidRPr="00D91DA9">
        <w:rPr>
          <w:rFonts w:ascii="Arial" w:hAnsi="Arial" w:cs="Arial"/>
          <w:sz w:val="28"/>
          <w:szCs w:val="28"/>
        </w:rPr>
        <w:t>одной</w:t>
      </w:r>
      <w:r w:rsidR="00E93E40" w:rsidRPr="00D91DA9">
        <w:rPr>
          <w:rFonts w:ascii="Arial" w:hAnsi="Arial" w:cs="Arial"/>
          <w:sz w:val="28"/>
          <w:szCs w:val="28"/>
        </w:rPr>
        <w:t xml:space="preserve"> </w:t>
      </w:r>
      <w:r w:rsidRPr="00D91DA9">
        <w:rPr>
          <w:rFonts w:ascii="Arial" w:hAnsi="Arial" w:cs="Arial"/>
          <w:sz w:val="28"/>
          <w:szCs w:val="28"/>
        </w:rPr>
        <w:t>из</w:t>
      </w:r>
      <w:r w:rsidR="00E93E40" w:rsidRPr="00D91DA9">
        <w:rPr>
          <w:rFonts w:ascii="Arial" w:hAnsi="Arial" w:cs="Arial"/>
          <w:sz w:val="28"/>
          <w:szCs w:val="28"/>
        </w:rPr>
        <w:t xml:space="preserve"> </w:t>
      </w:r>
      <w:r w:rsidRPr="00D91DA9">
        <w:rPr>
          <w:rFonts w:ascii="Arial" w:hAnsi="Arial" w:cs="Arial"/>
          <w:sz w:val="28"/>
          <w:szCs w:val="28"/>
        </w:rPr>
        <w:t>приоритетных</w:t>
      </w:r>
      <w:r w:rsidR="00E93E40" w:rsidRPr="00D91DA9">
        <w:rPr>
          <w:rFonts w:ascii="Arial" w:hAnsi="Arial" w:cs="Arial"/>
          <w:sz w:val="28"/>
          <w:szCs w:val="28"/>
        </w:rPr>
        <w:t xml:space="preserve"> </w:t>
      </w:r>
      <w:r w:rsidRPr="00D91DA9">
        <w:rPr>
          <w:rFonts w:ascii="Arial" w:hAnsi="Arial" w:cs="Arial"/>
          <w:sz w:val="28"/>
          <w:szCs w:val="28"/>
        </w:rPr>
        <w:t>задач</w:t>
      </w:r>
      <w:r w:rsidR="00E93E40" w:rsidRPr="00D91DA9">
        <w:rPr>
          <w:rFonts w:ascii="Arial" w:hAnsi="Arial" w:cs="Arial"/>
          <w:sz w:val="28"/>
          <w:szCs w:val="28"/>
        </w:rPr>
        <w:t xml:space="preserve"> </w:t>
      </w:r>
      <w:r w:rsidRPr="00D91DA9">
        <w:rPr>
          <w:rFonts w:ascii="Arial" w:hAnsi="Arial" w:cs="Arial"/>
          <w:sz w:val="28"/>
          <w:szCs w:val="28"/>
        </w:rPr>
        <w:t>саморегулирования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Соединенном</w:t>
      </w:r>
      <w:r w:rsidR="00E93E40" w:rsidRPr="00D91DA9">
        <w:rPr>
          <w:rFonts w:ascii="Arial" w:hAnsi="Arial" w:cs="Arial"/>
          <w:sz w:val="28"/>
          <w:szCs w:val="28"/>
        </w:rPr>
        <w:t xml:space="preserve"> </w:t>
      </w:r>
      <w:r w:rsidRPr="00D91DA9">
        <w:rPr>
          <w:rFonts w:ascii="Arial" w:hAnsi="Arial" w:cs="Arial"/>
          <w:sz w:val="28"/>
          <w:szCs w:val="28"/>
        </w:rPr>
        <w:t>Королевстве.</w:t>
      </w:r>
      <w:r w:rsidR="00E93E40" w:rsidRPr="00D91DA9">
        <w:rPr>
          <w:rFonts w:ascii="Arial" w:hAnsi="Arial" w:cs="Arial"/>
          <w:sz w:val="28"/>
          <w:szCs w:val="28"/>
        </w:rPr>
        <w:t xml:space="preserve"> </w:t>
      </w:r>
      <w:r w:rsidRPr="00D91DA9">
        <w:rPr>
          <w:rFonts w:ascii="Arial" w:hAnsi="Arial" w:cs="Arial"/>
          <w:sz w:val="28"/>
          <w:szCs w:val="28"/>
        </w:rPr>
        <w:t>Особую</w:t>
      </w:r>
      <w:r w:rsidR="00E93E40" w:rsidRPr="00D91DA9">
        <w:rPr>
          <w:rFonts w:ascii="Arial" w:hAnsi="Arial" w:cs="Arial"/>
          <w:sz w:val="28"/>
          <w:szCs w:val="28"/>
        </w:rPr>
        <w:t xml:space="preserve"> </w:t>
      </w:r>
      <w:r w:rsidRPr="00D91DA9">
        <w:rPr>
          <w:rFonts w:ascii="Arial" w:hAnsi="Arial" w:cs="Arial"/>
          <w:sz w:val="28"/>
          <w:szCs w:val="28"/>
        </w:rPr>
        <w:t>активность</w:t>
      </w:r>
      <w:r w:rsidR="00E93E40" w:rsidRPr="00D91DA9">
        <w:rPr>
          <w:rFonts w:ascii="Arial" w:hAnsi="Arial" w:cs="Arial"/>
          <w:sz w:val="28"/>
          <w:szCs w:val="28"/>
        </w:rPr>
        <w:t xml:space="preserve"> </w:t>
      </w:r>
      <w:r w:rsidRPr="00D91DA9">
        <w:rPr>
          <w:rFonts w:ascii="Arial" w:hAnsi="Arial" w:cs="Arial"/>
          <w:sz w:val="28"/>
          <w:szCs w:val="28"/>
        </w:rPr>
        <w:t>данному</w:t>
      </w:r>
      <w:r w:rsidR="00E93E40" w:rsidRPr="00D91DA9">
        <w:rPr>
          <w:rFonts w:ascii="Arial" w:hAnsi="Arial" w:cs="Arial"/>
          <w:sz w:val="28"/>
          <w:szCs w:val="28"/>
        </w:rPr>
        <w:t xml:space="preserve"> </w:t>
      </w:r>
      <w:r w:rsidRPr="00D91DA9">
        <w:rPr>
          <w:rFonts w:ascii="Arial" w:hAnsi="Arial" w:cs="Arial"/>
          <w:sz w:val="28"/>
          <w:szCs w:val="28"/>
        </w:rPr>
        <w:t>процессу</w:t>
      </w:r>
      <w:r w:rsidR="00E93E40" w:rsidRPr="00D91DA9">
        <w:rPr>
          <w:rFonts w:ascii="Arial" w:hAnsi="Arial" w:cs="Arial"/>
          <w:sz w:val="28"/>
          <w:szCs w:val="28"/>
        </w:rPr>
        <w:t xml:space="preserve"> </w:t>
      </w:r>
      <w:r w:rsidRPr="00D91DA9">
        <w:rPr>
          <w:rFonts w:ascii="Arial" w:hAnsi="Arial" w:cs="Arial"/>
          <w:sz w:val="28"/>
          <w:szCs w:val="28"/>
        </w:rPr>
        <w:t>придало</w:t>
      </w:r>
      <w:r w:rsidR="00E93E40" w:rsidRPr="00D91DA9">
        <w:rPr>
          <w:rFonts w:ascii="Arial" w:hAnsi="Arial" w:cs="Arial"/>
          <w:sz w:val="28"/>
          <w:szCs w:val="28"/>
        </w:rPr>
        <w:t xml:space="preserve"> </w:t>
      </w:r>
      <w:r w:rsidRPr="00D91DA9">
        <w:rPr>
          <w:rFonts w:ascii="Arial" w:hAnsi="Arial" w:cs="Arial"/>
          <w:sz w:val="28"/>
          <w:szCs w:val="28"/>
        </w:rPr>
        <w:t>убийство</w:t>
      </w:r>
      <w:r w:rsidR="00E93E40" w:rsidRPr="00D91DA9">
        <w:rPr>
          <w:rFonts w:ascii="Arial" w:hAnsi="Arial" w:cs="Arial"/>
          <w:sz w:val="28"/>
          <w:szCs w:val="28"/>
        </w:rPr>
        <w:t xml:space="preserve"> </w:t>
      </w:r>
      <w:r w:rsidRPr="00D91DA9">
        <w:rPr>
          <w:rFonts w:ascii="Arial" w:hAnsi="Arial" w:cs="Arial"/>
          <w:sz w:val="28"/>
          <w:szCs w:val="28"/>
        </w:rPr>
        <w:t>31-летней</w:t>
      </w:r>
      <w:r w:rsidR="00E93E40" w:rsidRPr="00D91DA9">
        <w:rPr>
          <w:rFonts w:ascii="Arial" w:hAnsi="Arial" w:cs="Arial"/>
          <w:sz w:val="28"/>
          <w:szCs w:val="28"/>
        </w:rPr>
        <w:t xml:space="preserve"> </w:t>
      </w:r>
      <w:r w:rsidRPr="00D91DA9">
        <w:rPr>
          <w:rFonts w:ascii="Arial" w:hAnsi="Arial" w:cs="Arial"/>
          <w:sz w:val="28"/>
          <w:szCs w:val="28"/>
        </w:rPr>
        <w:t>учительницы</w:t>
      </w:r>
      <w:r w:rsidR="00E93E40" w:rsidRPr="00D91DA9">
        <w:rPr>
          <w:rFonts w:ascii="Arial" w:hAnsi="Arial" w:cs="Arial"/>
          <w:sz w:val="28"/>
          <w:szCs w:val="28"/>
        </w:rPr>
        <w:t xml:space="preserve"> </w:t>
      </w:r>
      <w:r w:rsidRPr="00D91DA9">
        <w:rPr>
          <w:rFonts w:ascii="Arial" w:hAnsi="Arial" w:cs="Arial"/>
          <w:sz w:val="28"/>
          <w:szCs w:val="28"/>
        </w:rPr>
        <w:t>Джейн</w:t>
      </w:r>
      <w:r w:rsidR="00E93E40" w:rsidRPr="00D91DA9">
        <w:rPr>
          <w:rFonts w:ascii="Arial" w:hAnsi="Arial" w:cs="Arial"/>
          <w:sz w:val="28"/>
          <w:szCs w:val="28"/>
        </w:rPr>
        <w:t xml:space="preserve"> </w:t>
      </w:r>
      <w:proofErr w:type="spellStart"/>
      <w:r w:rsidRPr="00D91DA9">
        <w:rPr>
          <w:rFonts w:ascii="Arial" w:hAnsi="Arial" w:cs="Arial"/>
          <w:sz w:val="28"/>
          <w:szCs w:val="28"/>
        </w:rPr>
        <w:t>Лонгхерст</w:t>
      </w:r>
      <w:proofErr w:type="spellEnd"/>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2003</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которое</w:t>
      </w:r>
      <w:r w:rsidR="00E93E40" w:rsidRPr="00D91DA9">
        <w:rPr>
          <w:rFonts w:ascii="Arial" w:hAnsi="Arial" w:cs="Arial"/>
          <w:sz w:val="28"/>
          <w:szCs w:val="28"/>
        </w:rPr>
        <w:t xml:space="preserve"> </w:t>
      </w:r>
      <w:r w:rsidRPr="00D91DA9">
        <w:rPr>
          <w:rFonts w:ascii="Arial" w:hAnsi="Arial" w:cs="Arial"/>
          <w:sz w:val="28"/>
          <w:szCs w:val="28"/>
        </w:rPr>
        <w:t>совершил</w:t>
      </w:r>
      <w:r w:rsidR="00E93E40" w:rsidRPr="00D91DA9">
        <w:rPr>
          <w:rFonts w:ascii="Arial" w:hAnsi="Arial" w:cs="Arial"/>
          <w:sz w:val="28"/>
          <w:szCs w:val="28"/>
        </w:rPr>
        <w:t xml:space="preserve"> </w:t>
      </w:r>
      <w:r w:rsidRPr="00D91DA9">
        <w:rPr>
          <w:rFonts w:ascii="Arial" w:hAnsi="Arial" w:cs="Arial"/>
          <w:sz w:val="28"/>
          <w:szCs w:val="28"/>
        </w:rPr>
        <w:t>мужчина,</w:t>
      </w:r>
      <w:r w:rsidR="00E93E40" w:rsidRPr="00D91DA9">
        <w:rPr>
          <w:rFonts w:ascii="Arial" w:hAnsi="Arial" w:cs="Arial"/>
          <w:sz w:val="28"/>
          <w:szCs w:val="28"/>
        </w:rPr>
        <w:t xml:space="preserve"> </w:t>
      </w:r>
      <w:r w:rsidRPr="00D91DA9">
        <w:rPr>
          <w:rFonts w:ascii="Arial" w:hAnsi="Arial" w:cs="Arial"/>
          <w:sz w:val="28"/>
          <w:szCs w:val="28"/>
        </w:rPr>
        <w:t>увлекавшийся</w:t>
      </w:r>
      <w:r w:rsidR="00E93E40" w:rsidRPr="00D91DA9">
        <w:rPr>
          <w:rFonts w:ascii="Arial" w:hAnsi="Arial" w:cs="Arial"/>
          <w:sz w:val="28"/>
          <w:szCs w:val="28"/>
        </w:rPr>
        <w:t xml:space="preserve"> </w:t>
      </w:r>
      <w:r w:rsidRPr="00D91DA9">
        <w:rPr>
          <w:rFonts w:ascii="Arial" w:hAnsi="Arial" w:cs="Arial"/>
          <w:sz w:val="28"/>
          <w:szCs w:val="28"/>
        </w:rPr>
        <w:t>порнографией</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сети</w:t>
      </w:r>
      <w:r w:rsidR="00E93E40" w:rsidRPr="00D91DA9">
        <w:rPr>
          <w:rFonts w:ascii="Arial" w:hAnsi="Arial" w:cs="Arial"/>
          <w:sz w:val="28"/>
          <w:szCs w:val="28"/>
        </w:rPr>
        <w:t xml:space="preserve"> </w:t>
      </w:r>
      <w:r w:rsidRPr="00D91DA9">
        <w:rPr>
          <w:rFonts w:ascii="Arial" w:hAnsi="Arial" w:cs="Arial"/>
          <w:sz w:val="28"/>
          <w:szCs w:val="28"/>
        </w:rPr>
        <w:t>Интернет.</w:t>
      </w:r>
      <w:r w:rsidR="00E93E40" w:rsidRPr="00D91DA9">
        <w:rPr>
          <w:rFonts w:ascii="Arial" w:hAnsi="Arial" w:cs="Arial"/>
          <w:sz w:val="28"/>
          <w:szCs w:val="28"/>
        </w:rPr>
        <w:t xml:space="preserve"> </w:t>
      </w:r>
      <w:r w:rsidRPr="00D91DA9">
        <w:rPr>
          <w:rFonts w:ascii="Arial" w:hAnsi="Arial" w:cs="Arial"/>
          <w:sz w:val="28"/>
          <w:szCs w:val="28"/>
        </w:rPr>
        <w:t>Тогда</w:t>
      </w:r>
      <w:r w:rsidR="00E93E40" w:rsidRPr="00D91DA9">
        <w:rPr>
          <w:rFonts w:ascii="Arial" w:hAnsi="Arial" w:cs="Arial"/>
          <w:sz w:val="28"/>
          <w:szCs w:val="28"/>
        </w:rPr>
        <w:t xml:space="preserve"> </w:t>
      </w:r>
      <w:r w:rsidRPr="00D91DA9">
        <w:rPr>
          <w:rFonts w:ascii="Arial" w:hAnsi="Arial" w:cs="Arial"/>
          <w:sz w:val="28"/>
          <w:szCs w:val="28"/>
        </w:rPr>
        <w:t>инициатором</w:t>
      </w:r>
      <w:r w:rsidR="00E93E40" w:rsidRPr="00D91DA9">
        <w:rPr>
          <w:rFonts w:ascii="Arial" w:hAnsi="Arial" w:cs="Arial"/>
          <w:sz w:val="28"/>
          <w:szCs w:val="28"/>
        </w:rPr>
        <w:t xml:space="preserve"> </w:t>
      </w:r>
      <w:r w:rsidRPr="00D91DA9">
        <w:rPr>
          <w:rFonts w:ascii="Arial" w:hAnsi="Arial" w:cs="Arial"/>
          <w:sz w:val="28"/>
          <w:szCs w:val="28"/>
        </w:rPr>
        <w:t>кампании</w:t>
      </w:r>
      <w:r w:rsidR="00E93E40" w:rsidRPr="00D91DA9">
        <w:rPr>
          <w:rFonts w:ascii="Arial" w:hAnsi="Arial" w:cs="Arial"/>
          <w:sz w:val="28"/>
          <w:szCs w:val="28"/>
        </w:rPr>
        <w:t xml:space="preserve"> </w:t>
      </w:r>
      <w:r w:rsidRPr="00D91DA9">
        <w:rPr>
          <w:rFonts w:ascii="Arial" w:hAnsi="Arial" w:cs="Arial"/>
          <w:sz w:val="28"/>
          <w:szCs w:val="28"/>
        </w:rPr>
        <w:t>за</w:t>
      </w:r>
      <w:r w:rsidR="00E93E40" w:rsidRPr="00D91DA9">
        <w:rPr>
          <w:rFonts w:ascii="Arial" w:hAnsi="Arial" w:cs="Arial"/>
          <w:sz w:val="28"/>
          <w:szCs w:val="28"/>
        </w:rPr>
        <w:t xml:space="preserve"> </w:t>
      </w:r>
      <w:r w:rsidRPr="00D91DA9">
        <w:rPr>
          <w:rFonts w:ascii="Arial" w:hAnsi="Arial" w:cs="Arial"/>
          <w:sz w:val="28"/>
          <w:szCs w:val="28"/>
        </w:rPr>
        <w:t>принятие</w:t>
      </w:r>
      <w:r w:rsidR="00E93E40" w:rsidRPr="00D91DA9">
        <w:rPr>
          <w:rFonts w:ascii="Arial" w:hAnsi="Arial" w:cs="Arial"/>
          <w:sz w:val="28"/>
          <w:szCs w:val="28"/>
        </w:rPr>
        <w:t xml:space="preserve"> </w:t>
      </w:r>
      <w:r w:rsidRPr="00D91DA9">
        <w:rPr>
          <w:rFonts w:ascii="Arial" w:hAnsi="Arial" w:cs="Arial"/>
          <w:sz w:val="28"/>
          <w:szCs w:val="28"/>
        </w:rPr>
        <w:t>закона</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порнографии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Интернете</w:t>
      </w:r>
      <w:r w:rsidR="00E93E40" w:rsidRPr="00D91DA9">
        <w:rPr>
          <w:rFonts w:ascii="Arial" w:hAnsi="Arial" w:cs="Arial"/>
          <w:sz w:val="28"/>
          <w:szCs w:val="28"/>
        </w:rPr>
        <w:t xml:space="preserve"> </w:t>
      </w:r>
      <w:r w:rsidRPr="00D91DA9">
        <w:rPr>
          <w:rFonts w:ascii="Arial" w:hAnsi="Arial" w:cs="Arial"/>
          <w:sz w:val="28"/>
          <w:szCs w:val="28"/>
        </w:rPr>
        <w:t>стали</w:t>
      </w:r>
      <w:r w:rsidR="00E93E40" w:rsidRPr="00D91DA9">
        <w:rPr>
          <w:rFonts w:ascii="Arial" w:hAnsi="Arial" w:cs="Arial"/>
          <w:sz w:val="28"/>
          <w:szCs w:val="28"/>
        </w:rPr>
        <w:t xml:space="preserve"> </w:t>
      </w:r>
      <w:r w:rsidRPr="00D91DA9">
        <w:rPr>
          <w:rFonts w:ascii="Arial" w:hAnsi="Arial" w:cs="Arial"/>
          <w:sz w:val="28"/>
          <w:szCs w:val="28"/>
        </w:rPr>
        <w:t>общественные</w:t>
      </w:r>
      <w:r w:rsidR="00E93E40" w:rsidRPr="00D91DA9">
        <w:rPr>
          <w:rFonts w:ascii="Arial" w:hAnsi="Arial" w:cs="Arial"/>
          <w:sz w:val="28"/>
          <w:szCs w:val="28"/>
        </w:rPr>
        <w:t xml:space="preserve"> </w:t>
      </w:r>
      <w:r w:rsidRPr="00D91DA9">
        <w:rPr>
          <w:rFonts w:ascii="Arial" w:hAnsi="Arial" w:cs="Arial"/>
          <w:sz w:val="28"/>
          <w:szCs w:val="28"/>
        </w:rPr>
        <w:t>объединения</w:t>
      </w:r>
      <w:r w:rsidR="00E93E40" w:rsidRPr="00D91DA9">
        <w:rPr>
          <w:rFonts w:ascii="Arial" w:hAnsi="Arial" w:cs="Arial"/>
          <w:sz w:val="28"/>
          <w:szCs w:val="28"/>
        </w:rPr>
        <w:t xml:space="preserve"> </w:t>
      </w:r>
      <w:r w:rsidRPr="00D91DA9">
        <w:rPr>
          <w:rFonts w:ascii="Arial" w:hAnsi="Arial" w:cs="Arial"/>
          <w:sz w:val="28"/>
          <w:szCs w:val="28"/>
        </w:rPr>
        <w:t>семей.</w:t>
      </w:r>
      <w:r w:rsidR="00E93E40" w:rsidRPr="00D91DA9">
        <w:rPr>
          <w:rFonts w:ascii="Arial" w:hAnsi="Arial" w:cs="Arial"/>
          <w:sz w:val="28"/>
          <w:szCs w:val="28"/>
        </w:rPr>
        <w:t xml:space="preserve"> </w:t>
      </w:r>
      <w:r w:rsidRPr="00D91DA9">
        <w:rPr>
          <w:rFonts w:ascii="Arial" w:hAnsi="Arial" w:cs="Arial"/>
          <w:sz w:val="28"/>
          <w:szCs w:val="28"/>
        </w:rPr>
        <w:t>Ограничение</w:t>
      </w:r>
      <w:r w:rsidR="00E93E40" w:rsidRPr="00D91DA9">
        <w:rPr>
          <w:rFonts w:ascii="Arial" w:hAnsi="Arial" w:cs="Arial"/>
          <w:sz w:val="28"/>
          <w:szCs w:val="28"/>
        </w:rPr>
        <w:t xml:space="preserve"> </w:t>
      </w:r>
      <w:r w:rsidRPr="00D91DA9">
        <w:rPr>
          <w:rFonts w:ascii="Arial" w:hAnsi="Arial" w:cs="Arial"/>
          <w:sz w:val="28"/>
          <w:szCs w:val="28"/>
        </w:rPr>
        <w:t>доступа</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которая</w:t>
      </w:r>
      <w:r w:rsidR="00E93E40" w:rsidRPr="00D91DA9">
        <w:rPr>
          <w:rFonts w:ascii="Arial" w:hAnsi="Arial" w:cs="Arial"/>
          <w:sz w:val="28"/>
          <w:szCs w:val="28"/>
        </w:rPr>
        <w:t xml:space="preserve"> </w:t>
      </w:r>
      <w:r w:rsidRPr="00D91DA9">
        <w:rPr>
          <w:rFonts w:ascii="Arial" w:hAnsi="Arial" w:cs="Arial"/>
          <w:sz w:val="28"/>
          <w:szCs w:val="28"/>
        </w:rPr>
        <w:t>может</w:t>
      </w:r>
      <w:r w:rsidR="00E93E40" w:rsidRPr="00D91DA9">
        <w:rPr>
          <w:rFonts w:ascii="Arial" w:hAnsi="Arial" w:cs="Arial"/>
          <w:sz w:val="28"/>
          <w:szCs w:val="28"/>
        </w:rPr>
        <w:t xml:space="preserve"> </w:t>
      </w:r>
      <w:r w:rsidRPr="00D91DA9">
        <w:rPr>
          <w:rFonts w:ascii="Arial" w:hAnsi="Arial" w:cs="Arial"/>
          <w:sz w:val="28"/>
          <w:szCs w:val="28"/>
        </w:rPr>
        <w:t>причинить</w:t>
      </w:r>
      <w:r w:rsidR="00E93E40" w:rsidRPr="00D91DA9">
        <w:rPr>
          <w:rFonts w:ascii="Arial" w:hAnsi="Arial" w:cs="Arial"/>
          <w:sz w:val="28"/>
          <w:szCs w:val="28"/>
        </w:rPr>
        <w:t xml:space="preserve"> </w:t>
      </w:r>
      <w:r w:rsidRPr="00D91DA9">
        <w:rPr>
          <w:rFonts w:ascii="Arial" w:hAnsi="Arial" w:cs="Arial"/>
          <w:sz w:val="28"/>
          <w:szCs w:val="28"/>
        </w:rPr>
        <w:t>им</w:t>
      </w:r>
      <w:r w:rsidR="00E93E40" w:rsidRPr="00D91DA9">
        <w:rPr>
          <w:rFonts w:ascii="Arial" w:hAnsi="Arial" w:cs="Arial"/>
          <w:sz w:val="28"/>
          <w:szCs w:val="28"/>
        </w:rPr>
        <w:t xml:space="preserve"> </w:t>
      </w:r>
      <w:r w:rsidRPr="00D91DA9">
        <w:rPr>
          <w:rFonts w:ascii="Arial" w:hAnsi="Arial" w:cs="Arial"/>
          <w:sz w:val="28"/>
          <w:szCs w:val="28"/>
        </w:rPr>
        <w:t>вред,</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сети</w:t>
      </w:r>
      <w:r w:rsidR="00E93E40" w:rsidRPr="00D91DA9">
        <w:rPr>
          <w:rFonts w:ascii="Arial" w:hAnsi="Arial" w:cs="Arial"/>
          <w:sz w:val="28"/>
          <w:szCs w:val="28"/>
        </w:rPr>
        <w:t xml:space="preserve"> </w:t>
      </w:r>
      <w:r w:rsidRPr="00D91DA9">
        <w:rPr>
          <w:rFonts w:ascii="Arial" w:hAnsi="Arial" w:cs="Arial"/>
          <w:sz w:val="28"/>
          <w:szCs w:val="28"/>
        </w:rPr>
        <w:t>Интернет</w:t>
      </w:r>
      <w:r w:rsidR="00E93E40" w:rsidRPr="00D91DA9">
        <w:rPr>
          <w:rFonts w:ascii="Arial" w:hAnsi="Arial" w:cs="Arial"/>
          <w:sz w:val="28"/>
          <w:szCs w:val="28"/>
        </w:rPr>
        <w:t xml:space="preserve"> </w:t>
      </w:r>
      <w:r w:rsidRPr="00D91DA9">
        <w:rPr>
          <w:rFonts w:ascii="Arial" w:hAnsi="Arial" w:cs="Arial"/>
          <w:sz w:val="28"/>
          <w:szCs w:val="28"/>
        </w:rPr>
        <w:t>(чаще</w:t>
      </w:r>
      <w:r w:rsidR="00E93E40" w:rsidRPr="00D91DA9">
        <w:rPr>
          <w:rFonts w:ascii="Arial" w:hAnsi="Arial" w:cs="Arial"/>
          <w:sz w:val="28"/>
          <w:szCs w:val="28"/>
        </w:rPr>
        <w:t xml:space="preserve"> </w:t>
      </w:r>
      <w:r w:rsidRPr="00D91DA9">
        <w:rPr>
          <w:rFonts w:ascii="Arial" w:hAnsi="Arial" w:cs="Arial"/>
          <w:sz w:val="28"/>
          <w:szCs w:val="28"/>
        </w:rPr>
        <w:t>всего</w:t>
      </w:r>
      <w:r w:rsidR="00E93E40" w:rsidRPr="00D91DA9">
        <w:rPr>
          <w:rFonts w:ascii="Arial" w:hAnsi="Arial" w:cs="Arial"/>
          <w:sz w:val="28"/>
          <w:szCs w:val="28"/>
        </w:rPr>
        <w:t xml:space="preserve"> </w:t>
      </w:r>
      <w:r w:rsidRPr="00D91DA9">
        <w:rPr>
          <w:rFonts w:ascii="Arial" w:hAnsi="Arial" w:cs="Arial"/>
          <w:sz w:val="28"/>
          <w:szCs w:val="28"/>
        </w:rPr>
        <w:t>речь</w:t>
      </w:r>
      <w:r w:rsidR="00E93E40" w:rsidRPr="00D91DA9">
        <w:rPr>
          <w:rFonts w:ascii="Arial" w:hAnsi="Arial" w:cs="Arial"/>
          <w:sz w:val="28"/>
          <w:szCs w:val="28"/>
        </w:rPr>
        <w:t xml:space="preserve"> </w:t>
      </w:r>
      <w:r w:rsidRPr="00D91DA9">
        <w:rPr>
          <w:rFonts w:ascii="Arial" w:hAnsi="Arial" w:cs="Arial"/>
          <w:sz w:val="28"/>
          <w:szCs w:val="28"/>
        </w:rPr>
        <w:t>идет</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порнографических</w:t>
      </w:r>
      <w:r w:rsidR="00E93E40" w:rsidRPr="00D91DA9">
        <w:rPr>
          <w:rFonts w:ascii="Arial" w:hAnsi="Arial" w:cs="Arial"/>
          <w:sz w:val="28"/>
          <w:szCs w:val="28"/>
        </w:rPr>
        <w:t xml:space="preserve"> </w:t>
      </w:r>
      <w:r w:rsidRPr="00D91DA9">
        <w:rPr>
          <w:rFonts w:ascii="Arial" w:hAnsi="Arial" w:cs="Arial"/>
          <w:sz w:val="28"/>
          <w:szCs w:val="28"/>
        </w:rPr>
        <w:t>материалах)</w:t>
      </w:r>
      <w:r w:rsidR="00E93E40" w:rsidRPr="00D91DA9">
        <w:rPr>
          <w:rFonts w:ascii="Arial" w:hAnsi="Arial" w:cs="Arial"/>
          <w:sz w:val="28"/>
          <w:szCs w:val="28"/>
        </w:rPr>
        <w:t xml:space="preserve"> </w:t>
      </w:r>
      <w:r w:rsidRPr="00D91DA9">
        <w:rPr>
          <w:rFonts w:ascii="Arial" w:hAnsi="Arial" w:cs="Arial"/>
          <w:sz w:val="28"/>
          <w:szCs w:val="28"/>
        </w:rPr>
        <w:t>реализовано</w:t>
      </w:r>
      <w:r w:rsidR="00E93E40" w:rsidRPr="00D91DA9">
        <w:rPr>
          <w:rFonts w:ascii="Arial" w:hAnsi="Arial" w:cs="Arial"/>
          <w:sz w:val="28"/>
          <w:szCs w:val="28"/>
        </w:rPr>
        <w:t xml:space="preserve"> </w:t>
      </w:r>
      <w:r w:rsidRPr="00D91DA9">
        <w:rPr>
          <w:rFonts w:ascii="Arial" w:hAnsi="Arial" w:cs="Arial"/>
          <w:sz w:val="28"/>
          <w:szCs w:val="28"/>
        </w:rPr>
        <w:t>путем</w:t>
      </w:r>
      <w:r w:rsidR="00E93E40" w:rsidRPr="00D91DA9">
        <w:rPr>
          <w:rFonts w:ascii="Arial" w:hAnsi="Arial" w:cs="Arial"/>
          <w:sz w:val="28"/>
          <w:szCs w:val="28"/>
        </w:rPr>
        <w:t xml:space="preserve"> </w:t>
      </w:r>
      <w:r w:rsidRPr="00D91DA9">
        <w:rPr>
          <w:rFonts w:ascii="Arial" w:hAnsi="Arial" w:cs="Arial"/>
          <w:sz w:val="28"/>
          <w:szCs w:val="28"/>
        </w:rPr>
        <w:t>блокирования</w:t>
      </w:r>
      <w:r w:rsidR="00E93E40" w:rsidRPr="00D91DA9">
        <w:rPr>
          <w:rFonts w:ascii="Arial" w:hAnsi="Arial" w:cs="Arial"/>
          <w:sz w:val="28"/>
          <w:szCs w:val="28"/>
        </w:rPr>
        <w:t xml:space="preserve"> </w:t>
      </w:r>
      <w:r w:rsidRPr="00D91DA9">
        <w:rPr>
          <w:rFonts w:ascii="Arial" w:hAnsi="Arial" w:cs="Arial"/>
          <w:sz w:val="28"/>
          <w:szCs w:val="28"/>
        </w:rPr>
        <w:t>доступа</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сайтам,</w:t>
      </w:r>
      <w:r w:rsidR="00E93E40" w:rsidRPr="00D91DA9">
        <w:rPr>
          <w:rFonts w:ascii="Arial" w:hAnsi="Arial" w:cs="Arial"/>
          <w:sz w:val="28"/>
          <w:szCs w:val="28"/>
        </w:rPr>
        <w:t xml:space="preserve"> </w:t>
      </w:r>
      <w:r w:rsidRPr="00D91DA9">
        <w:rPr>
          <w:rFonts w:ascii="Arial" w:hAnsi="Arial" w:cs="Arial"/>
          <w:sz w:val="28"/>
          <w:szCs w:val="28"/>
        </w:rPr>
        <w:t>которые</w:t>
      </w:r>
      <w:r w:rsidR="00E93E40" w:rsidRPr="00D91DA9">
        <w:rPr>
          <w:rFonts w:ascii="Arial" w:hAnsi="Arial" w:cs="Arial"/>
          <w:sz w:val="28"/>
          <w:szCs w:val="28"/>
        </w:rPr>
        <w:t xml:space="preserve"> </w:t>
      </w:r>
      <w:r w:rsidRPr="00D91DA9">
        <w:rPr>
          <w:rFonts w:ascii="Arial" w:hAnsi="Arial" w:cs="Arial"/>
          <w:sz w:val="28"/>
          <w:szCs w:val="28"/>
        </w:rPr>
        <w:t>признаются</w:t>
      </w:r>
      <w:r w:rsidR="00E93E40" w:rsidRPr="00D91DA9">
        <w:rPr>
          <w:rFonts w:ascii="Arial" w:hAnsi="Arial" w:cs="Arial"/>
          <w:sz w:val="28"/>
          <w:szCs w:val="28"/>
        </w:rPr>
        <w:t xml:space="preserve"> </w:t>
      </w:r>
      <w:r w:rsidRPr="00D91DA9">
        <w:rPr>
          <w:rFonts w:ascii="Arial" w:hAnsi="Arial" w:cs="Arial"/>
          <w:sz w:val="28"/>
          <w:szCs w:val="28"/>
        </w:rPr>
        <w:t>незаконными.</w:t>
      </w:r>
      <w:r w:rsidR="00E93E40" w:rsidRPr="00D91DA9">
        <w:rPr>
          <w:rFonts w:ascii="Arial" w:hAnsi="Arial" w:cs="Arial"/>
          <w:sz w:val="28"/>
          <w:szCs w:val="28"/>
        </w:rPr>
        <w:t xml:space="preserve"> </w:t>
      </w:r>
    </w:p>
    <w:p w14:paraId="46AB10C7" w14:textId="77777777" w:rsidR="000E0275" w:rsidRDefault="000E0275" w:rsidP="00D91DA9">
      <w:pPr>
        <w:shd w:val="clear" w:color="auto" w:fill="FFFFFF"/>
        <w:spacing w:after="0" w:line="240" w:lineRule="auto"/>
        <w:jc w:val="both"/>
        <w:rPr>
          <w:rFonts w:ascii="Arial" w:hAnsi="Arial" w:cs="Arial"/>
          <w:sz w:val="28"/>
          <w:szCs w:val="28"/>
        </w:rPr>
      </w:pPr>
    </w:p>
    <w:p w14:paraId="2BAF844D" w14:textId="77777777" w:rsidR="000E0275"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lastRenderedPageBreak/>
        <w:t>Список</w:t>
      </w:r>
      <w:r w:rsidR="00E93E40" w:rsidRPr="00D91DA9">
        <w:rPr>
          <w:rFonts w:ascii="Arial" w:hAnsi="Arial" w:cs="Arial"/>
          <w:sz w:val="28"/>
          <w:szCs w:val="28"/>
        </w:rPr>
        <w:t xml:space="preserve"> </w:t>
      </w:r>
      <w:r w:rsidRPr="00D91DA9">
        <w:rPr>
          <w:rFonts w:ascii="Arial" w:hAnsi="Arial" w:cs="Arial"/>
          <w:sz w:val="28"/>
          <w:szCs w:val="28"/>
        </w:rPr>
        <w:t>незаконных</w:t>
      </w:r>
      <w:r w:rsidR="00E93E40" w:rsidRPr="00D91DA9">
        <w:rPr>
          <w:rFonts w:ascii="Arial" w:hAnsi="Arial" w:cs="Arial"/>
          <w:sz w:val="28"/>
          <w:szCs w:val="28"/>
        </w:rPr>
        <w:t xml:space="preserve"> </w:t>
      </w:r>
      <w:r w:rsidRPr="00D91DA9">
        <w:rPr>
          <w:rFonts w:ascii="Arial" w:hAnsi="Arial" w:cs="Arial"/>
          <w:sz w:val="28"/>
          <w:szCs w:val="28"/>
        </w:rPr>
        <w:t>сайтов</w:t>
      </w:r>
      <w:r w:rsidR="00E93E40" w:rsidRPr="00D91DA9">
        <w:rPr>
          <w:rFonts w:ascii="Arial" w:hAnsi="Arial" w:cs="Arial"/>
          <w:sz w:val="28"/>
          <w:szCs w:val="28"/>
        </w:rPr>
        <w:t xml:space="preserve"> </w:t>
      </w:r>
      <w:r w:rsidRPr="00D91DA9">
        <w:rPr>
          <w:rFonts w:ascii="Arial" w:hAnsi="Arial" w:cs="Arial"/>
          <w:sz w:val="28"/>
          <w:szCs w:val="28"/>
        </w:rPr>
        <w:t>формируют</w:t>
      </w:r>
      <w:r w:rsidR="00E93E40" w:rsidRPr="00D91DA9">
        <w:rPr>
          <w:rFonts w:ascii="Arial" w:hAnsi="Arial" w:cs="Arial"/>
          <w:sz w:val="28"/>
          <w:szCs w:val="28"/>
        </w:rPr>
        <w:t xml:space="preserve"> </w:t>
      </w:r>
      <w:r w:rsidRPr="00D91DA9">
        <w:rPr>
          <w:rFonts w:ascii="Arial" w:hAnsi="Arial" w:cs="Arial"/>
          <w:sz w:val="28"/>
          <w:szCs w:val="28"/>
        </w:rPr>
        <w:t>правоохранительные</w:t>
      </w:r>
      <w:r w:rsidR="00E93E40" w:rsidRPr="00D91DA9">
        <w:rPr>
          <w:rFonts w:ascii="Arial" w:hAnsi="Arial" w:cs="Arial"/>
          <w:sz w:val="28"/>
          <w:szCs w:val="28"/>
        </w:rPr>
        <w:t xml:space="preserve"> </w:t>
      </w:r>
      <w:r w:rsidRPr="00D91DA9">
        <w:rPr>
          <w:rFonts w:ascii="Arial" w:hAnsi="Arial" w:cs="Arial"/>
          <w:sz w:val="28"/>
          <w:szCs w:val="28"/>
        </w:rPr>
        <w:t>органы,</w:t>
      </w:r>
      <w:r w:rsidR="00E93E40" w:rsidRPr="00D91DA9">
        <w:rPr>
          <w:rFonts w:ascii="Arial" w:hAnsi="Arial" w:cs="Arial"/>
          <w:sz w:val="28"/>
          <w:szCs w:val="28"/>
        </w:rPr>
        <w:t xml:space="preserve"> </w:t>
      </w:r>
      <w:proofErr w:type="spellStart"/>
      <w:r w:rsidRPr="00D91DA9">
        <w:rPr>
          <w:rFonts w:ascii="Arial" w:hAnsi="Arial" w:cs="Arial"/>
          <w:sz w:val="28"/>
          <w:szCs w:val="28"/>
        </w:rPr>
        <w:t>интернет-провайдеры</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операторы</w:t>
      </w:r>
      <w:r w:rsidR="00E93E40" w:rsidRPr="00D91DA9">
        <w:rPr>
          <w:rFonts w:ascii="Arial" w:hAnsi="Arial" w:cs="Arial"/>
          <w:sz w:val="28"/>
          <w:szCs w:val="28"/>
        </w:rPr>
        <w:t xml:space="preserve"> </w:t>
      </w:r>
      <w:r w:rsidRPr="00D91DA9">
        <w:rPr>
          <w:rFonts w:ascii="Arial" w:hAnsi="Arial" w:cs="Arial"/>
          <w:sz w:val="28"/>
          <w:szCs w:val="28"/>
        </w:rPr>
        <w:t>мобильной</w:t>
      </w:r>
      <w:r w:rsidR="00E93E40" w:rsidRPr="00D91DA9">
        <w:rPr>
          <w:rFonts w:ascii="Arial" w:hAnsi="Arial" w:cs="Arial"/>
          <w:sz w:val="28"/>
          <w:szCs w:val="28"/>
        </w:rPr>
        <w:t xml:space="preserve"> </w:t>
      </w:r>
      <w:r w:rsidRPr="00D91DA9">
        <w:rPr>
          <w:rFonts w:ascii="Arial" w:hAnsi="Arial" w:cs="Arial"/>
          <w:sz w:val="28"/>
          <w:szCs w:val="28"/>
        </w:rPr>
        <w:t>связи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гражданское</w:t>
      </w:r>
      <w:r w:rsidR="00E93E40" w:rsidRPr="00D91DA9">
        <w:rPr>
          <w:rFonts w:ascii="Arial" w:hAnsi="Arial" w:cs="Arial"/>
          <w:sz w:val="28"/>
          <w:szCs w:val="28"/>
        </w:rPr>
        <w:t xml:space="preserve"> </w:t>
      </w:r>
      <w:r w:rsidRPr="00D91DA9">
        <w:rPr>
          <w:rFonts w:ascii="Arial" w:hAnsi="Arial" w:cs="Arial"/>
          <w:sz w:val="28"/>
          <w:szCs w:val="28"/>
        </w:rPr>
        <w:t>общество.</w:t>
      </w:r>
      <w:r w:rsidR="00E93E40" w:rsidRPr="00D91DA9">
        <w:rPr>
          <w:rFonts w:ascii="Arial" w:hAnsi="Arial" w:cs="Arial"/>
          <w:sz w:val="28"/>
          <w:szCs w:val="28"/>
        </w:rPr>
        <w:t xml:space="preserve"> </w:t>
      </w:r>
      <w:r w:rsidRPr="00D91DA9">
        <w:rPr>
          <w:rFonts w:ascii="Arial" w:hAnsi="Arial" w:cs="Arial"/>
          <w:sz w:val="28"/>
          <w:szCs w:val="28"/>
        </w:rPr>
        <w:t>Информация</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подозрительных</w:t>
      </w:r>
      <w:r w:rsidR="00E93E40" w:rsidRPr="00D91DA9">
        <w:rPr>
          <w:rFonts w:ascii="Arial" w:hAnsi="Arial" w:cs="Arial"/>
          <w:sz w:val="28"/>
          <w:szCs w:val="28"/>
        </w:rPr>
        <w:t xml:space="preserve"> </w:t>
      </w:r>
      <w:r w:rsidRPr="00D91DA9">
        <w:rPr>
          <w:rFonts w:ascii="Arial" w:hAnsi="Arial" w:cs="Arial"/>
          <w:sz w:val="28"/>
          <w:szCs w:val="28"/>
        </w:rPr>
        <w:t>пользователях</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сети</w:t>
      </w:r>
      <w:r w:rsidR="00E93E40" w:rsidRPr="00D91DA9">
        <w:rPr>
          <w:rFonts w:ascii="Arial" w:hAnsi="Arial" w:cs="Arial"/>
          <w:sz w:val="28"/>
          <w:szCs w:val="28"/>
        </w:rPr>
        <w:t xml:space="preserve"> </w:t>
      </w:r>
      <w:r w:rsidRPr="00D91DA9">
        <w:rPr>
          <w:rFonts w:ascii="Arial" w:hAnsi="Arial" w:cs="Arial"/>
          <w:sz w:val="28"/>
          <w:szCs w:val="28"/>
        </w:rPr>
        <w:t>передается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«Фонд</w:t>
      </w:r>
      <w:r w:rsidR="00E93E40" w:rsidRPr="00D91DA9">
        <w:rPr>
          <w:rFonts w:ascii="Arial" w:hAnsi="Arial" w:cs="Arial"/>
          <w:sz w:val="28"/>
          <w:szCs w:val="28"/>
        </w:rPr>
        <w:t xml:space="preserve"> </w:t>
      </w:r>
      <w:r w:rsidRPr="00D91DA9">
        <w:rPr>
          <w:rFonts w:ascii="Arial" w:hAnsi="Arial" w:cs="Arial"/>
          <w:sz w:val="28"/>
          <w:szCs w:val="28"/>
        </w:rPr>
        <w:t>интернет-наблюдения»</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Internet</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Watch</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Foundation</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IWF),</w:t>
      </w:r>
      <w:r w:rsidR="00E93E40" w:rsidRPr="00D91DA9">
        <w:rPr>
          <w:rFonts w:ascii="Arial" w:hAnsi="Arial" w:cs="Arial"/>
          <w:sz w:val="28"/>
          <w:szCs w:val="28"/>
        </w:rPr>
        <w:t xml:space="preserve"> </w:t>
      </w:r>
      <w:r w:rsidRPr="00D91DA9">
        <w:rPr>
          <w:rFonts w:ascii="Arial" w:hAnsi="Arial" w:cs="Arial"/>
          <w:sz w:val="28"/>
          <w:szCs w:val="28"/>
        </w:rPr>
        <w:t>который</w:t>
      </w:r>
      <w:r w:rsidR="00E93E40" w:rsidRPr="00D91DA9">
        <w:rPr>
          <w:rFonts w:ascii="Arial" w:hAnsi="Arial" w:cs="Arial"/>
          <w:sz w:val="28"/>
          <w:szCs w:val="28"/>
        </w:rPr>
        <w:t xml:space="preserve"> </w:t>
      </w:r>
      <w:r w:rsidRPr="00D91DA9">
        <w:rPr>
          <w:rFonts w:ascii="Arial" w:hAnsi="Arial" w:cs="Arial"/>
          <w:sz w:val="28"/>
          <w:szCs w:val="28"/>
        </w:rPr>
        <w:t>ведет</w:t>
      </w:r>
      <w:r w:rsidR="00E93E40" w:rsidRPr="00D91DA9">
        <w:rPr>
          <w:rFonts w:ascii="Arial" w:hAnsi="Arial" w:cs="Arial"/>
          <w:sz w:val="28"/>
          <w:szCs w:val="28"/>
        </w:rPr>
        <w:t xml:space="preserve"> </w:t>
      </w:r>
      <w:r w:rsidRPr="00D91DA9">
        <w:rPr>
          <w:rFonts w:ascii="Arial" w:hAnsi="Arial" w:cs="Arial"/>
          <w:sz w:val="28"/>
          <w:szCs w:val="28"/>
        </w:rPr>
        <w:t>мониторинг</w:t>
      </w:r>
      <w:r w:rsidR="00E93E40" w:rsidRPr="00D91DA9">
        <w:rPr>
          <w:rFonts w:ascii="Arial" w:hAnsi="Arial" w:cs="Arial"/>
          <w:sz w:val="28"/>
          <w:szCs w:val="28"/>
        </w:rPr>
        <w:t xml:space="preserve"> </w:t>
      </w:r>
      <w:r w:rsidRPr="00D91DA9">
        <w:rPr>
          <w:rFonts w:ascii="Arial" w:hAnsi="Arial" w:cs="Arial"/>
          <w:sz w:val="28"/>
          <w:szCs w:val="28"/>
        </w:rPr>
        <w:t>нелегального</w:t>
      </w:r>
      <w:r w:rsidR="00E93E40" w:rsidRPr="00D91DA9">
        <w:rPr>
          <w:rFonts w:ascii="Arial" w:hAnsi="Arial" w:cs="Arial"/>
          <w:sz w:val="28"/>
          <w:szCs w:val="28"/>
        </w:rPr>
        <w:t xml:space="preserve"> </w:t>
      </w:r>
      <w:r w:rsidRPr="00D91DA9">
        <w:rPr>
          <w:rFonts w:ascii="Arial" w:hAnsi="Arial" w:cs="Arial"/>
          <w:sz w:val="28"/>
          <w:szCs w:val="28"/>
        </w:rPr>
        <w:t>интернет-контента.</w:t>
      </w:r>
      <w:r w:rsidR="00E93E40" w:rsidRPr="00D91DA9">
        <w:rPr>
          <w:rFonts w:ascii="Arial" w:hAnsi="Arial" w:cs="Arial"/>
          <w:sz w:val="28"/>
          <w:szCs w:val="28"/>
        </w:rPr>
        <w:t xml:space="preserve"> </w:t>
      </w:r>
    </w:p>
    <w:p w14:paraId="6C9B33A6" w14:textId="77777777" w:rsidR="000E0275" w:rsidRDefault="000E0275" w:rsidP="00D91DA9">
      <w:pPr>
        <w:shd w:val="clear" w:color="auto" w:fill="FFFFFF"/>
        <w:spacing w:after="0" w:line="240" w:lineRule="auto"/>
        <w:jc w:val="both"/>
        <w:rPr>
          <w:rFonts w:ascii="Arial" w:hAnsi="Arial" w:cs="Arial"/>
          <w:sz w:val="28"/>
          <w:szCs w:val="28"/>
        </w:rPr>
      </w:pPr>
    </w:p>
    <w:p w14:paraId="19195E5E" w14:textId="77777777" w:rsidR="000E0275"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сегодняшний</w:t>
      </w:r>
      <w:r w:rsidR="00E93E40" w:rsidRPr="00D91DA9">
        <w:rPr>
          <w:rFonts w:ascii="Arial" w:hAnsi="Arial" w:cs="Arial"/>
          <w:sz w:val="28"/>
          <w:szCs w:val="28"/>
        </w:rPr>
        <w:t xml:space="preserve"> </w:t>
      </w:r>
      <w:r w:rsidRPr="00D91DA9">
        <w:rPr>
          <w:rFonts w:ascii="Arial" w:hAnsi="Arial" w:cs="Arial"/>
          <w:sz w:val="28"/>
          <w:szCs w:val="28"/>
        </w:rPr>
        <w:t>день</w:t>
      </w:r>
      <w:r w:rsidR="00E93E40" w:rsidRPr="00D91DA9">
        <w:rPr>
          <w:rFonts w:ascii="Arial" w:hAnsi="Arial" w:cs="Arial"/>
          <w:sz w:val="28"/>
          <w:szCs w:val="28"/>
        </w:rPr>
        <w:t xml:space="preserve"> </w:t>
      </w:r>
      <w:proofErr w:type="spellStart"/>
      <w:r w:rsidRPr="00D91DA9">
        <w:rPr>
          <w:rFonts w:ascii="Arial" w:hAnsi="Arial" w:cs="Arial"/>
          <w:sz w:val="28"/>
          <w:szCs w:val="28"/>
        </w:rPr>
        <w:t>интернет-провайдеры</w:t>
      </w:r>
      <w:proofErr w:type="spellEnd"/>
      <w:r w:rsidR="00E93E40" w:rsidRPr="00D91DA9">
        <w:rPr>
          <w:rFonts w:ascii="Arial" w:hAnsi="Arial" w:cs="Arial"/>
          <w:sz w:val="28"/>
          <w:szCs w:val="28"/>
        </w:rPr>
        <w:t xml:space="preserve"> </w:t>
      </w:r>
      <w:r w:rsidRPr="00D91DA9">
        <w:rPr>
          <w:rFonts w:ascii="Arial" w:hAnsi="Arial" w:cs="Arial"/>
          <w:sz w:val="28"/>
          <w:szCs w:val="28"/>
        </w:rPr>
        <w:t>Великобритании</w:t>
      </w:r>
      <w:r w:rsidR="00E93E40" w:rsidRPr="00D91DA9">
        <w:rPr>
          <w:rFonts w:ascii="Arial" w:hAnsi="Arial" w:cs="Arial"/>
          <w:sz w:val="28"/>
          <w:szCs w:val="28"/>
        </w:rPr>
        <w:t xml:space="preserve"> </w:t>
      </w:r>
      <w:r w:rsidRPr="00D91DA9">
        <w:rPr>
          <w:rFonts w:ascii="Arial" w:hAnsi="Arial" w:cs="Arial"/>
          <w:sz w:val="28"/>
          <w:szCs w:val="28"/>
        </w:rPr>
        <w:t>используют</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работе</w:t>
      </w:r>
      <w:r w:rsidR="00E93E40" w:rsidRPr="00D91DA9">
        <w:rPr>
          <w:rFonts w:ascii="Arial" w:hAnsi="Arial" w:cs="Arial"/>
          <w:sz w:val="28"/>
          <w:szCs w:val="28"/>
        </w:rPr>
        <w:t xml:space="preserve"> </w:t>
      </w:r>
      <w:r w:rsidRPr="00D91DA9">
        <w:rPr>
          <w:rFonts w:ascii="Arial" w:hAnsi="Arial" w:cs="Arial"/>
          <w:sz w:val="28"/>
          <w:szCs w:val="28"/>
        </w:rPr>
        <w:t>систему</w:t>
      </w:r>
      <w:r w:rsidR="00E93E40" w:rsidRPr="00D91DA9">
        <w:rPr>
          <w:rFonts w:ascii="Arial" w:hAnsi="Arial" w:cs="Arial"/>
          <w:sz w:val="28"/>
          <w:szCs w:val="28"/>
        </w:rPr>
        <w:t xml:space="preserve"> </w:t>
      </w:r>
      <w:r w:rsidRPr="00D91DA9">
        <w:rPr>
          <w:rFonts w:ascii="Arial" w:hAnsi="Arial" w:cs="Arial"/>
          <w:sz w:val="28"/>
          <w:szCs w:val="28"/>
        </w:rPr>
        <w:t>«чистая</w:t>
      </w:r>
      <w:r w:rsidR="00E93E40" w:rsidRPr="00D91DA9">
        <w:rPr>
          <w:rFonts w:ascii="Arial" w:hAnsi="Arial" w:cs="Arial"/>
          <w:sz w:val="28"/>
          <w:szCs w:val="28"/>
        </w:rPr>
        <w:t xml:space="preserve"> </w:t>
      </w:r>
      <w:r w:rsidRPr="00D91DA9">
        <w:rPr>
          <w:rFonts w:ascii="Arial" w:hAnsi="Arial" w:cs="Arial"/>
          <w:sz w:val="28"/>
          <w:szCs w:val="28"/>
        </w:rPr>
        <w:t>линия»</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Cleanfeed</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которая</w:t>
      </w:r>
      <w:r w:rsidR="00E93E40" w:rsidRPr="00D91DA9">
        <w:rPr>
          <w:rFonts w:ascii="Arial" w:hAnsi="Arial" w:cs="Arial"/>
          <w:sz w:val="28"/>
          <w:szCs w:val="28"/>
        </w:rPr>
        <w:t xml:space="preserve"> </w:t>
      </w:r>
      <w:r w:rsidRPr="00D91DA9">
        <w:rPr>
          <w:rFonts w:ascii="Arial" w:hAnsi="Arial" w:cs="Arial"/>
          <w:sz w:val="28"/>
          <w:szCs w:val="28"/>
        </w:rPr>
        <w:t>позволяет</w:t>
      </w:r>
      <w:r w:rsidR="00E93E40" w:rsidRPr="00D91DA9">
        <w:rPr>
          <w:rFonts w:ascii="Arial" w:hAnsi="Arial" w:cs="Arial"/>
          <w:sz w:val="28"/>
          <w:szCs w:val="28"/>
        </w:rPr>
        <w:t xml:space="preserve"> </w:t>
      </w:r>
      <w:r w:rsidRPr="00D91DA9">
        <w:rPr>
          <w:rFonts w:ascii="Arial" w:hAnsi="Arial" w:cs="Arial"/>
          <w:sz w:val="28"/>
          <w:szCs w:val="28"/>
        </w:rPr>
        <w:t>выявлять</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блокировать</w:t>
      </w:r>
      <w:r w:rsidR="00E93E40" w:rsidRPr="00D91DA9">
        <w:rPr>
          <w:rFonts w:ascii="Arial" w:hAnsi="Arial" w:cs="Arial"/>
          <w:sz w:val="28"/>
          <w:szCs w:val="28"/>
        </w:rPr>
        <w:t xml:space="preserve"> </w:t>
      </w:r>
      <w:r w:rsidRPr="00D91DA9">
        <w:rPr>
          <w:rFonts w:ascii="Arial" w:hAnsi="Arial" w:cs="Arial"/>
          <w:sz w:val="28"/>
          <w:szCs w:val="28"/>
        </w:rPr>
        <w:t>сайты,</w:t>
      </w:r>
      <w:r w:rsidR="00E93E40" w:rsidRPr="00D91DA9">
        <w:rPr>
          <w:rFonts w:ascii="Arial" w:hAnsi="Arial" w:cs="Arial"/>
          <w:sz w:val="28"/>
          <w:szCs w:val="28"/>
        </w:rPr>
        <w:t xml:space="preserve"> </w:t>
      </w:r>
      <w:r w:rsidRPr="00D91DA9">
        <w:rPr>
          <w:rFonts w:ascii="Arial" w:hAnsi="Arial" w:cs="Arial"/>
          <w:sz w:val="28"/>
          <w:szCs w:val="28"/>
        </w:rPr>
        <w:t>которые</w:t>
      </w:r>
      <w:r w:rsidR="00E93E40" w:rsidRPr="00D91DA9">
        <w:rPr>
          <w:rFonts w:ascii="Arial" w:hAnsi="Arial" w:cs="Arial"/>
          <w:sz w:val="28"/>
          <w:szCs w:val="28"/>
        </w:rPr>
        <w:t xml:space="preserve"> </w:t>
      </w:r>
      <w:r w:rsidRPr="00D91DA9">
        <w:rPr>
          <w:rFonts w:ascii="Arial" w:hAnsi="Arial" w:cs="Arial"/>
          <w:sz w:val="28"/>
          <w:szCs w:val="28"/>
        </w:rPr>
        <w:t>могут</w:t>
      </w:r>
      <w:r w:rsidR="00E93E40" w:rsidRPr="00D91DA9">
        <w:rPr>
          <w:rFonts w:ascii="Arial" w:hAnsi="Arial" w:cs="Arial"/>
          <w:sz w:val="28"/>
          <w:szCs w:val="28"/>
        </w:rPr>
        <w:t xml:space="preserve"> </w:t>
      </w:r>
      <w:r w:rsidRPr="00D91DA9">
        <w:rPr>
          <w:rFonts w:ascii="Arial" w:hAnsi="Arial" w:cs="Arial"/>
          <w:sz w:val="28"/>
          <w:szCs w:val="28"/>
        </w:rPr>
        <w:t>причинить</w:t>
      </w:r>
      <w:r w:rsidR="00E93E40" w:rsidRPr="00D91DA9">
        <w:rPr>
          <w:rFonts w:ascii="Arial" w:hAnsi="Arial" w:cs="Arial"/>
          <w:sz w:val="28"/>
          <w:szCs w:val="28"/>
        </w:rPr>
        <w:t xml:space="preserve"> </w:t>
      </w:r>
      <w:r w:rsidRPr="00D91DA9">
        <w:rPr>
          <w:rFonts w:ascii="Arial" w:hAnsi="Arial" w:cs="Arial"/>
          <w:sz w:val="28"/>
          <w:szCs w:val="28"/>
        </w:rPr>
        <w:t>вред</w:t>
      </w:r>
      <w:r w:rsidR="00E93E40" w:rsidRPr="00D91DA9">
        <w:rPr>
          <w:rFonts w:ascii="Arial" w:hAnsi="Arial" w:cs="Arial"/>
          <w:sz w:val="28"/>
          <w:szCs w:val="28"/>
        </w:rPr>
        <w:t xml:space="preserve"> </w:t>
      </w:r>
      <w:r w:rsidRPr="00D91DA9">
        <w:rPr>
          <w:rFonts w:ascii="Arial" w:hAnsi="Arial" w:cs="Arial"/>
          <w:sz w:val="28"/>
          <w:szCs w:val="28"/>
        </w:rPr>
        <w:t>несовершеннолетним</w:t>
      </w:r>
      <w:r w:rsidR="00E93E40" w:rsidRPr="00D91DA9">
        <w:rPr>
          <w:rFonts w:ascii="Arial" w:hAnsi="Arial" w:cs="Arial"/>
          <w:sz w:val="28"/>
          <w:szCs w:val="28"/>
        </w:rPr>
        <w:t xml:space="preserve"> </w:t>
      </w:r>
      <w:r w:rsidRPr="00D91DA9">
        <w:rPr>
          <w:rFonts w:ascii="Arial" w:hAnsi="Arial" w:cs="Arial"/>
          <w:sz w:val="28"/>
          <w:szCs w:val="28"/>
        </w:rPr>
        <w:t>пользователям.</w:t>
      </w:r>
      <w:r w:rsidR="00E93E40" w:rsidRPr="00D91DA9">
        <w:rPr>
          <w:rFonts w:ascii="Arial" w:hAnsi="Arial" w:cs="Arial"/>
          <w:sz w:val="28"/>
          <w:szCs w:val="28"/>
        </w:rPr>
        <w:t xml:space="preserve"> </w:t>
      </w:r>
      <w:proofErr w:type="spellStart"/>
      <w:r w:rsidRPr="00D91DA9">
        <w:rPr>
          <w:rFonts w:ascii="Arial" w:hAnsi="Arial" w:cs="Arial"/>
          <w:sz w:val="28"/>
          <w:szCs w:val="28"/>
        </w:rPr>
        <w:t>Cleanfeed</w:t>
      </w:r>
      <w:proofErr w:type="spellEnd"/>
      <w:r w:rsidR="00E93E40" w:rsidRPr="00D91DA9">
        <w:rPr>
          <w:rFonts w:ascii="Arial" w:hAnsi="Arial" w:cs="Arial"/>
          <w:sz w:val="28"/>
          <w:szCs w:val="28"/>
        </w:rPr>
        <w:t xml:space="preserve"> </w:t>
      </w:r>
      <w:r w:rsidRPr="00D91DA9">
        <w:rPr>
          <w:rFonts w:ascii="Arial" w:hAnsi="Arial" w:cs="Arial"/>
          <w:sz w:val="28"/>
          <w:szCs w:val="28"/>
        </w:rPr>
        <w:t>ежедневно</w:t>
      </w:r>
      <w:r w:rsidR="00E93E40" w:rsidRPr="00D91DA9">
        <w:rPr>
          <w:rFonts w:ascii="Arial" w:hAnsi="Arial" w:cs="Arial"/>
          <w:sz w:val="28"/>
          <w:szCs w:val="28"/>
        </w:rPr>
        <w:t xml:space="preserve"> </w:t>
      </w:r>
      <w:r w:rsidRPr="00D91DA9">
        <w:rPr>
          <w:rFonts w:ascii="Arial" w:hAnsi="Arial" w:cs="Arial"/>
          <w:sz w:val="28"/>
          <w:szCs w:val="28"/>
        </w:rPr>
        <w:t>блокирует</w:t>
      </w:r>
      <w:r w:rsidR="00E93E40" w:rsidRPr="00D91DA9">
        <w:rPr>
          <w:rFonts w:ascii="Arial" w:hAnsi="Arial" w:cs="Arial"/>
          <w:sz w:val="28"/>
          <w:szCs w:val="28"/>
        </w:rPr>
        <w:t xml:space="preserve"> </w:t>
      </w:r>
      <w:r w:rsidRPr="00D91DA9">
        <w:rPr>
          <w:rFonts w:ascii="Arial" w:hAnsi="Arial" w:cs="Arial"/>
          <w:sz w:val="28"/>
          <w:szCs w:val="28"/>
        </w:rPr>
        <w:t>около</w:t>
      </w:r>
      <w:r w:rsidR="00E93E40" w:rsidRPr="00D91DA9">
        <w:rPr>
          <w:rFonts w:ascii="Arial" w:hAnsi="Arial" w:cs="Arial"/>
          <w:sz w:val="28"/>
          <w:szCs w:val="28"/>
        </w:rPr>
        <w:t xml:space="preserve"> </w:t>
      </w:r>
      <w:r w:rsidRPr="00D91DA9">
        <w:rPr>
          <w:rFonts w:ascii="Arial" w:hAnsi="Arial" w:cs="Arial"/>
          <w:sz w:val="28"/>
          <w:szCs w:val="28"/>
        </w:rPr>
        <w:t>10</w:t>
      </w:r>
      <w:r w:rsidR="00E93E40" w:rsidRPr="00D91DA9">
        <w:rPr>
          <w:rFonts w:ascii="Arial" w:hAnsi="Arial" w:cs="Arial"/>
          <w:sz w:val="28"/>
          <w:szCs w:val="28"/>
        </w:rPr>
        <w:t xml:space="preserve"> </w:t>
      </w:r>
      <w:r w:rsidRPr="00D91DA9">
        <w:rPr>
          <w:rFonts w:ascii="Arial" w:hAnsi="Arial" w:cs="Arial"/>
          <w:sz w:val="28"/>
          <w:szCs w:val="28"/>
        </w:rPr>
        <w:t>тыс.</w:t>
      </w:r>
      <w:r w:rsidR="00E93E40" w:rsidRPr="00D91DA9">
        <w:rPr>
          <w:rFonts w:ascii="Arial" w:hAnsi="Arial" w:cs="Arial"/>
          <w:sz w:val="28"/>
          <w:szCs w:val="28"/>
        </w:rPr>
        <w:t xml:space="preserve"> </w:t>
      </w:r>
      <w:r w:rsidRPr="00D91DA9">
        <w:rPr>
          <w:rFonts w:ascii="Arial" w:hAnsi="Arial" w:cs="Arial"/>
          <w:sz w:val="28"/>
          <w:szCs w:val="28"/>
        </w:rPr>
        <w:t>попыток</w:t>
      </w:r>
      <w:r w:rsidR="00E93E40" w:rsidRPr="00D91DA9">
        <w:rPr>
          <w:rFonts w:ascii="Arial" w:hAnsi="Arial" w:cs="Arial"/>
          <w:sz w:val="28"/>
          <w:szCs w:val="28"/>
        </w:rPr>
        <w:t xml:space="preserve"> </w:t>
      </w:r>
      <w:r w:rsidRPr="00D91DA9">
        <w:rPr>
          <w:rFonts w:ascii="Arial" w:hAnsi="Arial" w:cs="Arial"/>
          <w:sz w:val="28"/>
          <w:szCs w:val="28"/>
        </w:rPr>
        <w:t>получить</w:t>
      </w:r>
      <w:r w:rsidR="00E93E40" w:rsidRPr="00D91DA9">
        <w:rPr>
          <w:rFonts w:ascii="Arial" w:hAnsi="Arial" w:cs="Arial"/>
          <w:sz w:val="28"/>
          <w:szCs w:val="28"/>
        </w:rPr>
        <w:t xml:space="preserve"> </w:t>
      </w:r>
      <w:r w:rsidRPr="00D91DA9">
        <w:rPr>
          <w:rFonts w:ascii="Arial" w:hAnsi="Arial" w:cs="Arial"/>
          <w:sz w:val="28"/>
          <w:szCs w:val="28"/>
        </w:rPr>
        <w:t>доступ</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запрещенным</w:t>
      </w:r>
      <w:r w:rsidR="00E93E40" w:rsidRPr="00D91DA9">
        <w:rPr>
          <w:rFonts w:ascii="Arial" w:hAnsi="Arial" w:cs="Arial"/>
          <w:sz w:val="28"/>
          <w:szCs w:val="28"/>
        </w:rPr>
        <w:t xml:space="preserve"> </w:t>
      </w:r>
      <w:r w:rsidRPr="00D91DA9">
        <w:rPr>
          <w:rFonts w:ascii="Arial" w:hAnsi="Arial" w:cs="Arial"/>
          <w:sz w:val="28"/>
          <w:szCs w:val="28"/>
        </w:rPr>
        <w:t>сайтам.</w:t>
      </w:r>
      <w:r w:rsidR="00E93E40" w:rsidRPr="00D91DA9">
        <w:rPr>
          <w:rFonts w:ascii="Arial" w:hAnsi="Arial" w:cs="Arial"/>
          <w:sz w:val="28"/>
          <w:szCs w:val="28"/>
        </w:rPr>
        <w:t xml:space="preserve"> </w:t>
      </w:r>
    </w:p>
    <w:p w14:paraId="02A43528" w14:textId="77777777" w:rsidR="000E0275" w:rsidRDefault="000E0275" w:rsidP="00D91DA9">
      <w:pPr>
        <w:shd w:val="clear" w:color="auto" w:fill="FFFFFF"/>
        <w:spacing w:after="0" w:line="240" w:lineRule="auto"/>
        <w:jc w:val="both"/>
        <w:rPr>
          <w:rFonts w:ascii="Arial" w:hAnsi="Arial" w:cs="Arial"/>
          <w:sz w:val="28"/>
          <w:szCs w:val="28"/>
        </w:rPr>
      </w:pPr>
    </w:p>
    <w:p w14:paraId="2D75201F" w14:textId="7D4607BF" w:rsidR="00085095"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Великобритании</w:t>
      </w:r>
      <w:r w:rsidR="00E93E40" w:rsidRPr="00D91DA9">
        <w:rPr>
          <w:rFonts w:ascii="Arial" w:hAnsi="Arial" w:cs="Arial"/>
          <w:sz w:val="28"/>
          <w:szCs w:val="28"/>
        </w:rPr>
        <w:t xml:space="preserve"> </w:t>
      </w:r>
      <w:r w:rsidRPr="00D91DA9">
        <w:rPr>
          <w:rFonts w:ascii="Arial" w:hAnsi="Arial" w:cs="Arial"/>
          <w:sz w:val="28"/>
          <w:szCs w:val="28"/>
        </w:rPr>
        <w:t>существуют</w:t>
      </w:r>
      <w:r w:rsidR="00E93E40" w:rsidRPr="00D91DA9">
        <w:rPr>
          <w:rFonts w:ascii="Arial" w:hAnsi="Arial" w:cs="Arial"/>
          <w:sz w:val="28"/>
          <w:szCs w:val="28"/>
        </w:rPr>
        <w:t xml:space="preserve"> </w:t>
      </w:r>
      <w:r w:rsidRPr="00D91DA9">
        <w:rPr>
          <w:rFonts w:ascii="Arial" w:hAnsi="Arial" w:cs="Arial"/>
          <w:sz w:val="28"/>
          <w:szCs w:val="28"/>
        </w:rPr>
        <w:t>отдельные</w:t>
      </w:r>
      <w:r w:rsidR="00E93E40" w:rsidRPr="00D91DA9">
        <w:rPr>
          <w:rFonts w:ascii="Arial" w:hAnsi="Arial" w:cs="Arial"/>
          <w:sz w:val="28"/>
          <w:szCs w:val="28"/>
        </w:rPr>
        <w:t xml:space="preserve"> </w:t>
      </w:r>
      <w:r w:rsidRPr="00D91DA9">
        <w:rPr>
          <w:rFonts w:ascii="Arial" w:hAnsi="Arial" w:cs="Arial"/>
          <w:sz w:val="28"/>
          <w:szCs w:val="28"/>
        </w:rPr>
        <w:t>правила,</w:t>
      </w:r>
      <w:r w:rsidR="00E93E40" w:rsidRPr="00D91DA9">
        <w:rPr>
          <w:rFonts w:ascii="Arial" w:hAnsi="Arial" w:cs="Arial"/>
          <w:sz w:val="28"/>
          <w:szCs w:val="28"/>
        </w:rPr>
        <w:t xml:space="preserve"> </w:t>
      </w:r>
      <w:r w:rsidRPr="00D91DA9">
        <w:rPr>
          <w:rFonts w:ascii="Arial" w:hAnsi="Arial" w:cs="Arial"/>
          <w:sz w:val="28"/>
          <w:szCs w:val="28"/>
        </w:rPr>
        <w:t>распространяющиеся</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операторов</w:t>
      </w:r>
      <w:r w:rsidR="00E93E40" w:rsidRPr="00D91DA9">
        <w:rPr>
          <w:rFonts w:ascii="Arial" w:hAnsi="Arial" w:cs="Arial"/>
          <w:sz w:val="28"/>
          <w:szCs w:val="28"/>
        </w:rPr>
        <w:t xml:space="preserve"> </w:t>
      </w:r>
      <w:r w:rsidRPr="00D91DA9">
        <w:rPr>
          <w:rFonts w:ascii="Arial" w:hAnsi="Arial" w:cs="Arial"/>
          <w:sz w:val="28"/>
          <w:szCs w:val="28"/>
        </w:rPr>
        <w:t>мобильной</w:t>
      </w:r>
      <w:r w:rsidR="00E93E40" w:rsidRPr="00D91DA9">
        <w:rPr>
          <w:rFonts w:ascii="Arial" w:hAnsi="Arial" w:cs="Arial"/>
          <w:sz w:val="28"/>
          <w:szCs w:val="28"/>
        </w:rPr>
        <w:t xml:space="preserve"> </w:t>
      </w:r>
      <w:r w:rsidRPr="00D91DA9">
        <w:rPr>
          <w:rFonts w:ascii="Arial" w:hAnsi="Arial" w:cs="Arial"/>
          <w:sz w:val="28"/>
          <w:szCs w:val="28"/>
        </w:rPr>
        <w:t>связи.</w:t>
      </w:r>
      <w:r w:rsidR="00E93E40" w:rsidRPr="00D91DA9">
        <w:rPr>
          <w:rFonts w:ascii="Arial" w:hAnsi="Arial" w:cs="Arial"/>
          <w:sz w:val="28"/>
          <w:szCs w:val="28"/>
        </w:rPr>
        <w:t xml:space="preserve"> </w:t>
      </w:r>
      <w:r w:rsidRPr="00D91DA9">
        <w:rPr>
          <w:rFonts w:ascii="Arial" w:hAnsi="Arial" w:cs="Arial"/>
          <w:sz w:val="28"/>
          <w:szCs w:val="28"/>
        </w:rPr>
        <w:t>Все</w:t>
      </w:r>
      <w:r w:rsidR="00E93E40" w:rsidRPr="00D91DA9">
        <w:rPr>
          <w:rFonts w:ascii="Arial" w:hAnsi="Arial" w:cs="Arial"/>
          <w:sz w:val="28"/>
          <w:szCs w:val="28"/>
        </w:rPr>
        <w:t xml:space="preserve"> </w:t>
      </w:r>
      <w:r w:rsidRPr="00D91DA9">
        <w:rPr>
          <w:rFonts w:ascii="Arial" w:hAnsi="Arial" w:cs="Arial"/>
          <w:sz w:val="28"/>
          <w:szCs w:val="28"/>
        </w:rPr>
        <w:t>операторы</w:t>
      </w:r>
      <w:r w:rsidR="00E93E40" w:rsidRPr="00D91DA9">
        <w:rPr>
          <w:rFonts w:ascii="Arial" w:hAnsi="Arial" w:cs="Arial"/>
          <w:sz w:val="28"/>
          <w:szCs w:val="28"/>
        </w:rPr>
        <w:t xml:space="preserve"> </w:t>
      </w:r>
      <w:r w:rsidRPr="00D91DA9">
        <w:rPr>
          <w:rFonts w:ascii="Arial" w:hAnsi="Arial" w:cs="Arial"/>
          <w:sz w:val="28"/>
          <w:szCs w:val="28"/>
        </w:rPr>
        <w:t>Соединенного</w:t>
      </w:r>
      <w:r w:rsidR="00E93E40" w:rsidRPr="00D91DA9">
        <w:rPr>
          <w:rFonts w:ascii="Arial" w:hAnsi="Arial" w:cs="Arial"/>
          <w:sz w:val="28"/>
          <w:szCs w:val="28"/>
        </w:rPr>
        <w:t xml:space="preserve"> </w:t>
      </w:r>
      <w:r w:rsidRPr="00D91DA9">
        <w:rPr>
          <w:rFonts w:ascii="Arial" w:hAnsi="Arial" w:cs="Arial"/>
          <w:sz w:val="28"/>
          <w:szCs w:val="28"/>
        </w:rPr>
        <w:t>Королевства</w:t>
      </w:r>
      <w:r w:rsidR="00E93E40" w:rsidRPr="00D91DA9">
        <w:rPr>
          <w:rFonts w:ascii="Arial" w:hAnsi="Arial" w:cs="Arial"/>
          <w:sz w:val="28"/>
          <w:szCs w:val="28"/>
        </w:rPr>
        <w:t xml:space="preserve"> </w:t>
      </w:r>
      <w:r w:rsidRPr="00D91DA9">
        <w:rPr>
          <w:rFonts w:ascii="Arial" w:hAnsi="Arial" w:cs="Arial"/>
          <w:sz w:val="28"/>
          <w:szCs w:val="28"/>
        </w:rPr>
        <w:t>обязаны</w:t>
      </w:r>
      <w:r w:rsidR="00E93E40" w:rsidRPr="00D91DA9">
        <w:rPr>
          <w:rFonts w:ascii="Arial" w:hAnsi="Arial" w:cs="Arial"/>
          <w:sz w:val="28"/>
          <w:szCs w:val="28"/>
        </w:rPr>
        <w:t xml:space="preserve"> </w:t>
      </w:r>
      <w:proofErr w:type="spellStart"/>
      <w:r w:rsidRPr="00D91DA9">
        <w:rPr>
          <w:rFonts w:ascii="Arial" w:hAnsi="Arial" w:cs="Arial"/>
          <w:sz w:val="28"/>
          <w:szCs w:val="28"/>
        </w:rPr>
        <w:t>предустанавливать</w:t>
      </w:r>
      <w:proofErr w:type="spellEnd"/>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мобильных</w:t>
      </w:r>
      <w:r w:rsidR="00E93E40" w:rsidRPr="00D91DA9">
        <w:rPr>
          <w:rFonts w:ascii="Arial" w:hAnsi="Arial" w:cs="Arial"/>
          <w:sz w:val="28"/>
          <w:szCs w:val="28"/>
        </w:rPr>
        <w:t xml:space="preserve"> </w:t>
      </w:r>
      <w:r w:rsidRPr="00D91DA9">
        <w:rPr>
          <w:rFonts w:ascii="Arial" w:hAnsi="Arial" w:cs="Arial"/>
          <w:sz w:val="28"/>
          <w:szCs w:val="28"/>
        </w:rPr>
        <w:t>устройствах</w:t>
      </w:r>
      <w:r w:rsidR="00E93E40" w:rsidRPr="00D91DA9">
        <w:rPr>
          <w:rFonts w:ascii="Arial" w:hAnsi="Arial" w:cs="Arial"/>
          <w:sz w:val="28"/>
          <w:szCs w:val="28"/>
        </w:rPr>
        <w:t xml:space="preserve"> </w:t>
      </w:r>
      <w:r w:rsidRPr="00D91DA9">
        <w:rPr>
          <w:rFonts w:ascii="Arial" w:hAnsi="Arial" w:cs="Arial"/>
          <w:sz w:val="28"/>
          <w:szCs w:val="28"/>
        </w:rPr>
        <w:t>фильтрующее</w:t>
      </w:r>
      <w:r w:rsidR="00E93E40" w:rsidRPr="00D91DA9">
        <w:rPr>
          <w:rFonts w:ascii="Arial" w:hAnsi="Arial" w:cs="Arial"/>
          <w:sz w:val="28"/>
          <w:szCs w:val="28"/>
        </w:rPr>
        <w:t xml:space="preserve"> </w:t>
      </w:r>
      <w:r w:rsidRPr="00D91DA9">
        <w:rPr>
          <w:rFonts w:ascii="Arial" w:hAnsi="Arial" w:cs="Arial"/>
          <w:sz w:val="28"/>
          <w:szCs w:val="28"/>
        </w:rPr>
        <w:t>программное</w:t>
      </w:r>
      <w:r w:rsidR="00E93E40" w:rsidRPr="00D91DA9">
        <w:rPr>
          <w:rFonts w:ascii="Arial" w:hAnsi="Arial" w:cs="Arial"/>
          <w:sz w:val="28"/>
          <w:szCs w:val="28"/>
        </w:rPr>
        <w:t xml:space="preserve"> </w:t>
      </w:r>
      <w:r w:rsidRPr="00D91DA9">
        <w:rPr>
          <w:rFonts w:ascii="Arial" w:hAnsi="Arial" w:cs="Arial"/>
          <w:sz w:val="28"/>
          <w:szCs w:val="28"/>
        </w:rPr>
        <w:t>обеспечение,</w:t>
      </w:r>
      <w:r w:rsidR="00E93E40" w:rsidRPr="00D91DA9">
        <w:rPr>
          <w:rFonts w:ascii="Arial" w:hAnsi="Arial" w:cs="Arial"/>
          <w:sz w:val="28"/>
          <w:szCs w:val="28"/>
        </w:rPr>
        <w:t xml:space="preserve"> </w:t>
      </w:r>
      <w:r w:rsidRPr="00D91DA9">
        <w:rPr>
          <w:rFonts w:ascii="Arial" w:hAnsi="Arial" w:cs="Arial"/>
          <w:sz w:val="28"/>
          <w:szCs w:val="28"/>
        </w:rPr>
        <w:t>которое</w:t>
      </w:r>
      <w:r w:rsidR="00E93E40" w:rsidRPr="00D91DA9">
        <w:rPr>
          <w:rFonts w:ascii="Arial" w:hAnsi="Arial" w:cs="Arial"/>
          <w:sz w:val="28"/>
          <w:szCs w:val="28"/>
        </w:rPr>
        <w:t xml:space="preserve"> </w:t>
      </w:r>
      <w:r w:rsidRPr="00D91DA9">
        <w:rPr>
          <w:rFonts w:ascii="Arial" w:hAnsi="Arial" w:cs="Arial"/>
          <w:sz w:val="28"/>
          <w:szCs w:val="28"/>
        </w:rPr>
        <w:t>блокирует</w:t>
      </w:r>
      <w:r w:rsidR="00E93E40" w:rsidRPr="00D91DA9">
        <w:rPr>
          <w:rFonts w:ascii="Arial" w:hAnsi="Arial" w:cs="Arial"/>
          <w:sz w:val="28"/>
          <w:szCs w:val="28"/>
        </w:rPr>
        <w:t xml:space="preserve"> </w:t>
      </w:r>
      <w:r w:rsidRPr="00D91DA9">
        <w:rPr>
          <w:rFonts w:ascii="Arial" w:hAnsi="Arial" w:cs="Arial"/>
          <w:sz w:val="28"/>
          <w:szCs w:val="28"/>
        </w:rPr>
        <w:t>доступ</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материалам,</w:t>
      </w:r>
      <w:r w:rsidR="00E93E40" w:rsidRPr="00D91DA9">
        <w:rPr>
          <w:rFonts w:ascii="Arial" w:hAnsi="Arial" w:cs="Arial"/>
          <w:sz w:val="28"/>
          <w:szCs w:val="28"/>
        </w:rPr>
        <w:t xml:space="preserve"> </w:t>
      </w:r>
      <w:r w:rsidRPr="00D91DA9">
        <w:rPr>
          <w:rFonts w:ascii="Arial" w:hAnsi="Arial" w:cs="Arial"/>
          <w:sz w:val="28"/>
          <w:szCs w:val="28"/>
        </w:rPr>
        <w:t>предназначенным</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совершеннолетних</w:t>
      </w:r>
      <w:r w:rsidR="00E93E40" w:rsidRPr="00D91DA9">
        <w:rPr>
          <w:rFonts w:ascii="Arial" w:hAnsi="Arial" w:cs="Arial"/>
          <w:sz w:val="28"/>
          <w:szCs w:val="28"/>
        </w:rPr>
        <w:t xml:space="preserve"> </w:t>
      </w:r>
      <w:r w:rsidRPr="00D91DA9">
        <w:rPr>
          <w:rFonts w:ascii="Arial" w:hAnsi="Arial" w:cs="Arial"/>
          <w:sz w:val="28"/>
          <w:szCs w:val="28"/>
        </w:rPr>
        <w:t>(старше</w:t>
      </w:r>
      <w:r w:rsidR="00E93E40" w:rsidRPr="00D91DA9">
        <w:rPr>
          <w:rFonts w:ascii="Arial" w:hAnsi="Arial" w:cs="Arial"/>
          <w:sz w:val="28"/>
          <w:szCs w:val="28"/>
        </w:rPr>
        <w:t xml:space="preserve"> </w:t>
      </w:r>
      <w:r w:rsidRPr="00D91DA9">
        <w:rPr>
          <w:rFonts w:ascii="Arial" w:hAnsi="Arial" w:cs="Arial"/>
          <w:sz w:val="28"/>
          <w:szCs w:val="28"/>
        </w:rPr>
        <w:t>18</w:t>
      </w:r>
      <w:r w:rsidR="00E93E40" w:rsidRPr="00D91DA9">
        <w:rPr>
          <w:rFonts w:ascii="Arial" w:hAnsi="Arial" w:cs="Arial"/>
          <w:sz w:val="28"/>
          <w:szCs w:val="28"/>
        </w:rPr>
        <w:t xml:space="preserve"> </w:t>
      </w:r>
      <w:r w:rsidRPr="00D91DA9">
        <w:rPr>
          <w:rFonts w:ascii="Arial" w:hAnsi="Arial" w:cs="Arial"/>
          <w:sz w:val="28"/>
          <w:szCs w:val="28"/>
        </w:rPr>
        <w:t>лет).</w:t>
      </w:r>
      <w:r w:rsidR="00E93E40" w:rsidRPr="00D91DA9">
        <w:rPr>
          <w:rFonts w:ascii="Arial" w:hAnsi="Arial" w:cs="Arial"/>
          <w:sz w:val="28"/>
          <w:szCs w:val="28"/>
        </w:rPr>
        <w:t xml:space="preserve"> </w:t>
      </w:r>
      <w:r w:rsidRPr="00D91DA9">
        <w:rPr>
          <w:rFonts w:ascii="Arial" w:hAnsi="Arial" w:cs="Arial"/>
          <w:sz w:val="28"/>
          <w:szCs w:val="28"/>
        </w:rPr>
        <w:t>Кроме</w:t>
      </w:r>
      <w:r w:rsidR="00E93E40" w:rsidRPr="00D91DA9">
        <w:rPr>
          <w:rFonts w:ascii="Arial" w:hAnsi="Arial" w:cs="Arial"/>
          <w:sz w:val="28"/>
          <w:szCs w:val="28"/>
        </w:rPr>
        <w:t xml:space="preserve"> </w:t>
      </w:r>
      <w:r w:rsidRPr="00D91DA9">
        <w:rPr>
          <w:rFonts w:ascii="Arial" w:hAnsi="Arial" w:cs="Arial"/>
          <w:sz w:val="28"/>
          <w:szCs w:val="28"/>
        </w:rPr>
        <w:t>того,</w:t>
      </w:r>
      <w:r w:rsidR="00E93E40" w:rsidRPr="00D91DA9">
        <w:rPr>
          <w:rFonts w:ascii="Arial" w:hAnsi="Arial" w:cs="Arial"/>
          <w:sz w:val="28"/>
          <w:szCs w:val="28"/>
        </w:rPr>
        <w:t xml:space="preserve"> </w:t>
      </w:r>
      <w:r w:rsidRPr="00D91DA9">
        <w:rPr>
          <w:rFonts w:ascii="Arial" w:hAnsi="Arial" w:cs="Arial"/>
          <w:sz w:val="28"/>
          <w:szCs w:val="28"/>
        </w:rPr>
        <w:t>моделируются</w:t>
      </w:r>
      <w:r w:rsidR="00E93E40" w:rsidRPr="00D91DA9">
        <w:rPr>
          <w:rFonts w:ascii="Arial" w:hAnsi="Arial" w:cs="Arial"/>
          <w:sz w:val="28"/>
          <w:szCs w:val="28"/>
        </w:rPr>
        <w:t xml:space="preserve"> </w:t>
      </w:r>
      <w:r w:rsidRPr="00D91DA9">
        <w:rPr>
          <w:rFonts w:ascii="Arial" w:hAnsi="Arial" w:cs="Arial"/>
          <w:sz w:val="28"/>
          <w:szCs w:val="28"/>
        </w:rPr>
        <w:t>онлайн-игры</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общение</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чатах,</w:t>
      </w:r>
      <w:r w:rsidR="00E93E40" w:rsidRPr="00D91DA9">
        <w:rPr>
          <w:rFonts w:ascii="Arial" w:hAnsi="Arial" w:cs="Arial"/>
          <w:sz w:val="28"/>
          <w:szCs w:val="28"/>
        </w:rPr>
        <w:t xml:space="preserve"> </w:t>
      </w:r>
      <w:r w:rsidRPr="00D91DA9">
        <w:rPr>
          <w:rFonts w:ascii="Arial" w:hAnsi="Arial" w:cs="Arial"/>
          <w:sz w:val="28"/>
          <w:szCs w:val="28"/>
        </w:rPr>
        <w:t>которые</w:t>
      </w:r>
      <w:r w:rsidR="00E93E40" w:rsidRPr="00D91DA9">
        <w:rPr>
          <w:rFonts w:ascii="Arial" w:hAnsi="Arial" w:cs="Arial"/>
          <w:sz w:val="28"/>
          <w:szCs w:val="28"/>
        </w:rPr>
        <w:t xml:space="preserve"> </w:t>
      </w:r>
      <w:r w:rsidRPr="00D91DA9">
        <w:rPr>
          <w:rFonts w:ascii="Arial" w:hAnsi="Arial" w:cs="Arial"/>
          <w:sz w:val="28"/>
          <w:szCs w:val="28"/>
        </w:rPr>
        <w:t>обслуживают</w:t>
      </w:r>
      <w:r w:rsidR="00E93E40" w:rsidRPr="00D91DA9">
        <w:rPr>
          <w:rFonts w:ascii="Arial" w:hAnsi="Arial" w:cs="Arial"/>
          <w:sz w:val="28"/>
          <w:szCs w:val="28"/>
        </w:rPr>
        <w:t xml:space="preserve"> </w:t>
      </w:r>
      <w:r w:rsidRPr="00D91DA9">
        <w:rPr>
          <w:rFonts w:ascii="Arial" w:hAnsi="Arial" w:cs="Arial"/>
          <w:sz w:val="28"/>
          <w:szCs w:val="28"/>
        </w:rPr>
        <w:t>мобильные</w:t>
      </w:r>
      <w:r w:rsidR="00E93E40" w:rsidRPr="00D91DA9">
        <w:rPr>
          <w:rFonts w:ascii="Arial" w:hAnsi="Arial" w:cs="Arial"/>
          <w:sz w:val="28"/>
          <w:szCs w:val="28"/>
        </w:rPr>
        <w:t xml:space="preserve"> </w:t>
      </w:r>
      <w:r w:rsidRPr="00D91DA9">
        <w:rPr>
          <w:rFonts w:ascii="Arial" w:hAnsi="Arial" w:cs="Arial"/>
          <w:sz w:val="28"/>
          <w:szCs w:val="28"/>
        </w:rPr>
        <w:t>операторы.</w:t>
      </w:r>
      <w:r w:rsidR="00E93E40" w:rsidRPr="00D91DA9">
        <w:rPr>
          <w:rFonts w:ascii="Arial" w:hAnsi="Arial" w:cs="Arial"/>
          <w:sz w:val="28"/>
          <w:szCs w:val="28"/>
        </w:rPr>
        <w:t xml:space="preserve"> </w:t>
      </w:r>
      <w:r w:rsidRPr="00D91DA9">
        <w:rPr>
          <w:rFonts w:ascii="Arial" w:hAnsi="Arial" w:cs="Arial"/>
          <w:sz w:val="28"/>
          <w:szCs w:val="28"/>
        </w:rPr>
        <w:t>Большинство</w:t>
      </w:r>
      <w:r w:rsidR="00E93E40" w:rsidRPr="00D91DA9">
        <w:rPr>
          <w:rFonts w:ascii="Arial" w:hAnsi="Arial" w:cs="Arial"/>
          <w:sz w:val="28"/>
          <w:szCs w:val="28"/>
        </w:rPr>
        <w:t xml:space="preserve"> </w:t>
      </w:r>
      <w:r w:rsidRPr="00D91DA9">
        <w:rPr>
          <w:rFonts w:ascii="Arial" w:hAnsi="Arial" w:cs="Arial"/>
          <w:sz w:val="28"/>
          <w:szCs w:val="28"/>
        </w:rPr>
        <w:t>мобильных</w:t>
      </w:r>
      <w:r w:rsidR="00E93E40" w:rsidRPr="00D91DA9">
        <w:rPr>
          <w:rFonts w:ascii="Arial" w:hAnsi="Arial" w:cs="Arial"/>
          <w:sz w:val="28"/>
          <w:szCs w:val="28"/>
        </w:rPr>
        <w:t xml:space="preserve"> </w:t>
      </w:r>
      <w:r w:rsidRPr="00D91DA9">
        <w:rPr>
          <w:rFonts w:ascii="Arial" w:hAnsi="Arial" w:cs="Arial"/>
          <w:sz w:val="28"/>
          <w:szCs w:val="28"/>
        </w:rPr>
        <w:t>операторов</w:t>
      </w:r>
      <w:r w:rsidR="00E93E40" w:rsidRPr="00D91DA9">
        <w:rPr>
          <w:rFonts w:ascii="Arial" w:hAnsi="Arial" w:cs="Arial"/>
          <w:sz w:val="28"/>
          <w:szCs w:val="28"/>
        </w:rPr>
        <w:t xml:space="preserve"> </w:t>
      </w:r>
      <w:r w:rsidRPr="00D91DA9">
        <w:rPr>
          <w:rFonts w:ascii="Arial" w:hAnsi="Arial" w:cs="Arial"/>
          <w:sz w:val="28"/>
          <w:szCs w:val="28"/>
        </w:rPr>
        <w:t>Великобритании</w:t>
      </w:r>
      <w:r w:rsidR="00E93E40" w:rsidRPr="00D91DA9">
        <w:rPr>
          <w:rFonts w:ascii="Arial" w:hAnsi="Arial" w:cs="Arial"/>
          <w:sz w:val="28"/>
          <w:szCs w:val="28"/>
        </w:rPr>
        <w:t xml:space="preserve"> </w:t>
      </w:r>
      <w:r w:rsidRPr="00D91DA9">
        <w:rPr>
          <w:rFonts w:ascii="Arial" w:hAnsi="Arial" w:cs="Arial"/>
          <w:sz w:val="28"/>
          <w:szCs w:val="28"/>
        </w:rPr>
        <w:t>активируют</w:t>
      </w:r>
      <w:r w:rsidR="00E93E40" w:rsidRPr="00D91DA9">
        <w:rPr>
          <w:rFonts w:ascii="Arial" w:hAnsi="Arial" w:cs="Arial"/>
          <w:sz w:val="28"/>
          <w:szCs w:val="28"/>
        </w:rPr>
        <w:t xml:space="preserve"> </w:t>
      </w:r>
      <w:r w:rsidRPr="00D91DA9">
        <w:rPr>
          <w:rFonts w:ascii="Arial" w:hAnsi="Arial" w:cs="Arial"/>
          <w:sz w:val="28"/>
          <w:szCs w:val="28"/>
        </w:rPr>
        <w:t>ограничения</w:t>
      </w:r>
      <w:r w:rsidR="00E93E40" w:rsidRPr="00D91DA9">
        <w:rPr>
          <w:rFonts w:ascii="Arial" w:hAnsi="Arial" w:cs="Arial"/>
          <w:sz w:val="28"/>
          <w:szCs w:val="28"/>
        </w:rPr>
        <w:t xml:space="preserve"> </w:t>
      </w:r>
      <w:r w:rsidRPr="00D91DA9">
        <w:rPr>
          <w:rFonts w:ascii="Arial" w:hAnsi="Arial" w:cs="Arial"/>
          <w:sz w:val="28"/>
          <w:szCs w:val="28"/>
        </w:rPr>
        <w:t>после</w:t>
      </w:r>
      <w:r w:rsidR="00E93E40" w:rsidRPr="00D91DA9">
        <w:rPr>
          <w:rFonts w:ascii="Arial" w:hAnsi="Arial" w:cs="Arial"/>
          <w:sz w:val="28"/>
          <w:szCs w:val="28"/>
        </w:rPr>
        <w:t xml:space="preserve"> </w:t>
      </w:r>
      <w:r w:rsidRPr="00D91DA9">
        <w:rPr>
          <w:rFonts w:ascii="Arial" w:hAnsi="Arial" w:cs="Arial"/>
          <w:sz w:val="28"/>
          <w:szCs w:val="28"/>
        </w:rPr>
        <w:t>регистрации</w:t>
      </w:r>
      <w:r w:rsidR="00E93E40" w:rsidRPr="00D91DA9">
        <w:rPr>
          <w:rFonts w:ascii="Arial" w:hAnsi="Arial" w:cs="Arial"/>
          <w:sz w:val="28"/>
          <w:szCs w:val="28"/>
        </w:rPr>
        <w:t xml:space="preserve"> </w:t>
      </w:r>
      <w:r w:rsidRPr="00D91DA9">
        <w:rPr>
          <w:rFonts w:ascii="Arial" w:hAnsi="Arial" w:cs="Arial"/>
          <w:sz w:val="28"/>
          <w:szCs w:val="28"/>
        </w:rPr>
        <w:t>пользователя</w:t>
      </w:r>
      <w:r w:rsidR="00E93E40" w:rsidRPr="00D91DA9">
        <w:rPr>
          <w:rFonts w:ascii="Arial" w:hAnsi="Arial" w:cs="Arial"/>
          <w:sz w:val="28"/>
          <w:szCs w:val="28"/>
        </w:rPr>
        <w:t xml:space="preserve"> </w:t>
      </w:r>
      <w:r w:rsidRPr="00D91DA9">
        <w:rPr>
          <w:rFonts w:ascii="Arial" w:hAnsi="Arial" w:cs="Arial"/>
          <w:sz w:val="28"/>
          <w:szCs w:val="28"/>
        </w:rPr>
        <w:t>устройства,</w:t>
      </w:r>
      <w:r w:rsidR="00E93E40" w:rsidRPr="00D91DA9">
        <w:rPr>
          <w:rFonts w:ascii="Arial" w:hAnsi="Arial" w:cs="Arial"/>
          <w:sz w:val="28"/>
          <w:szCs w:val="28"/>
        </w:rPr>
        <w:t xml:space="preserve"> </w:t>
      </w:r>
      <w:r w:rsidRPr="00D91DA9">
        <w:rPr>
          <w:rFonts w:ascii="Arial" w:hAnsi="Arial" w:cs="Arial"/>
          <w:sz w:val="28"/>
          <w:szCs w:val="28"/>
        </w:rPr>
        <w:t>когда</w:t>
      </w:r>
      <w:r w:rsidR="00E93E40" w:rsidRPr="00D91DA9">
        <w:rPr>
          <w:rFonts w:ascii="Arial" w:hAnsi="Arial" w:cs="Arial"/>
          <w:sz w:val="28"/>
          <w:szCs w:val="28"/>
        </w:rPr>
        <w:t xml:space="preserve"> </w:t>
      </w:r>
      <w:r w:rsidRPr="00D91DA9">
        <w:rPr>
          <w:rFonts w:ascii="Arial" w:hAnsi="Arial" w:cs="Arial"/>
          <w:sz w:val="28"/>
          <w:szCs w:val="28"/>
        </w:rPr>
        <w:t>возраст</w:t>
      </w:r>
      <w:r w:rsidR="00E93E40" w:rsidRPr="00D91DA9">
        <w:rPr>
          <w:rFonts w:ascii="Arial" w:hAnsi="Arial" w:cs="Arial"/>
          <w:sz w:val="28"/>
          <w:szCs w:val="28"/>
        </w:rPr>
        <w:t xml:space="preserve"> </w:t>
      </w:r>
      <w:r w:rsidRPr="00D91DA9">
        <w:rPr>
          <w:rFonts w:ascii="Arial" w:hAnsi="Arial" w:cs="Arial"/>
          <w:sz w:val="28"/>
          <w:szCs w:val="28"/>
        </w:rPr>
        <w:t>потребителя</w:t>
      </w:r>
      <w:r w:rsidR="00E93E40" w:rsidRPr="00D91DA9">
        <w:rPr>
          <w:rFonts w:ascii="Arial" w:hAnsi="Arial" w:cs="Arial"/>
          <w:sz w:val="28"/>
          <w:szCs w:val="28"/>
        </w:rPr>
        <w:t xml:space="preserve"> </w:t>
      </w:r>
      <w:r w:rsidRPr="00D91DA9">
        <w:rPr>
          <w:rFonts w:ascii="Arial" w:hAnsi="Arial" w:cs="Arial"/>
          <w:sz w:val="28"/>
          <w:szCs w:val="28"/>
        </w:rPr>
        <w:t>обозначается</w:t>
      </w:r>
      <w:r w:rsidR="00E93E40" w:rsidRPr="00D91DA9">
        <w:rPr>
          <w:rFonts w:ascii="Arial" w:hAnsi="Arial" w:cs="Arial"/>
          <w:sz w:val="28"/>
          <w:szCs w:val="28"/>
        </w:rPr>
        <w:t xml:space="preserve"> </w:t>
      </w:r>
      <w:r w:rsidRPr="00D91DA9">
        <w:rPr>
          <w:rFonts w:ascii="Arial" w:hAnsi="Arial" w:cs="Arial"/>
          <w:sz w:val="28"/>
          <w:szCs w:val="28"/>
        </w:rPr>
        <w:t>как</w:t>
      </w:r>
      <w:r w:rsidR="00E93E40" w:rsidRPr="00D91DA9">
        <w:rPr>
          <w:rFonts w:ascii="Arial" w:hAnsi="Arial" w:cs="Arial"/>
          <w:sz w:val="28"/>
          <w:szCs w:val="28"/>
        </w:rPr>
        <w:t xml:space="preserve"> </w:t>
      </w:r>
      <w:r w:rsidRPr="00D91DA9">
        <w:rPr>
          <w:rFonts w:ascii="Arial" w:hAnsi="Arial" w:cs="Arial"/>
          <w:sz w:val="28"/>
          <w:szCs w:val="28"/>
        </w:rPr>
        <w:t>«несовершеннолетний»</w:t>
      </w:r>
      <w:r w:rsidR="00E93E40" w:rsidRPr="00D91DA9">
        <w:rPr>
          <w:rFonts w:ascii="Arial" w:hAnsi="Arial" w:cs="Arial"/>
          <w:sz w:val="28"/>
          <w:szCs w:val="28"/>
        </w:rPr>
        <w:t xml:space="preserve"> </w:t>
      </w:r>
      <w:r w:rsidRPr="00D91DA9">
        <w:rPr>
          <w:rFonts w:ascii="Arial" w:hAnsi="Arial" w:cs="Arial"/>
          <w:sz w:val="28"/>
          <w:szCs w:val="28"/>
        </w:rPr>
        <w:t>(идентификация</w:t>
      </w:r>
      <w:r w:rsidR="00E93E40" w:rsidRPr="00D91DA9">
        <w:rPr>
          <w:rFonts w:ascii="Arial" w:hAnsi="Arial" w:cs="Arial"/>
          <w:sz w:val="28"/>
          <w:szCs w:val="28"/>
        </w:rPr>
        <w:t xml:space="preserve"> </w:t>
      </w:r>
      <w:r w:rsidRPr="00D91DA9">
        <w:rPr>
          <w:rFonts w:ascii="Arial" w:hAnsi="Arial" w:cs="Arial"/>
          <w:sz w:val="28"/>
          <w:szCs w:val="28"/>
        </w:rPr>
        <w:t>возраста</w:t>
      </w:r>
      <w:r w:rsidR="00E93E40" w:rsidRPr="00D91DA9">
        <w:rPr>
          <w:rFonts w:ascii="Arial" w:hAnsi="Arial" w:cs="Arial"/>
          <w:sz w:val="28"/>
          <w:szCs w:val="28"/>
        </w:rPr>
        <w:t xml:space="preserve"> </w:t>
      </w:r>
      <w:r w:rsidRPr="00D91DA9">
        <w:rPr>
          <w:rFonts w:ascii="Arial" w:hAnsi="Arial" w:cs="Arial"/>
          <w:sz w:val="28"/>
          <w:szCs w:val="28"/>
        </w:rPr>
        <w:t>интернет-пользователей</w:t>
      </w:r>
      <w:r w:rsidR="00E93E40" w:rsidRPr="00D91DA9">
        <w:rPr>
          <w:rFonts w:ascii="Arial" w:hAnsi="Arial" w:cs="Arial"/>
          <w:sz w:val="28"/>
          <w:szCs w:val="28"/>
        </w:rPr>
        <w:t xml:space="preserve"> </w:t>
      </w:r>
      <w:r w:rsidRPr="00D91DA9">
        <w:rPr>
          <w:rFonts w:ascii="Arial" w:hAnsi="Arial" w:cs="Arial"/>
          <w:sz w:val="28"/>
          <w:szCs w:val="28"/>
        </w:rPr>
        <w:t>разработана</w:t>
      </w:r>
      <w:r w:rsidR="00E93E40" w:rsidRPr="00D91DA9">
        <w:rPr>
          <w:rFonts w:ascii="Arial" w:hAnsi="Arial" w:cs="Arial"/>
          <w:sz w:val="28"/>
          <w:szCs w:val="28"/>
        </w:rPr>
        <w:t xml:space="preserve"> </w:t>
      </w:r>
      <w:r w:rsidRPr="00D91DA9">
        <w:rPr>
          <w:rFonts w:ascii="Arial" w:hAnsi="Arial" w:cs="Arial"/>
          <w:sz w:val="28"/>
          <w:szCs w:val="28"/>
        </w:rPr>
        <w:t>Офисом</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коммуникациям</w:t>
      </w:r>
      <w:r w:rsidR="00E93E40" w:rsidRPr="00D91DA9">
        <w:rPr>
          <w:rFonts w:ascii="Arial" w:hAnsi="Arial" w:cs="Arial"/>
          <w:sz w:val="28"/>
          <w:szCs w:val="28"/>
        </w:rPr>
        <w:t xml:space="preserve"> </w:t>
      </w:r>
      <w:r w:rsidRPr="00D91DA9">
        <w:rPr>
          <w:rFonts w:ascii="Arial" w:hAnsi="Arial" w:cs="Arial"/>
          <w:sz w:val="28"/>
          <w:szCs w:val="28"/>
        </w:rPr>
        <w:t>Великобритании).</w:t>
      </w:r>
      <w:r w:rsidR="00E93E40" w:rsidRPr="00D91DA9">
        <w:rPr>
          <w:rFonts w:ascii="Arial" w:hAnsi="Arial" w:cs="Arial"/>
          <w:sz w:val="28"/>
          <w:szCs w:val="28"/>
        </w:rPr>
        <w:t xml:space="preserve"> </w:t>
      </w:r>
      <w:r w:rsidRPr="00D91DA9">
        <w:rPr>
          <w:rFonts w:ascii="Arial" w:hAnsi="Arial" w:cs="Arial"/>
          <w:sz w:val="28"/>
          <w:szCs w:val="28"/>
        </w:rPr>
        <w:t>Действующие</w:t>
      </w:r>
      <w:r w:rsidR="00E93E40" w:rsidRPr="00D91DA9">
        <w:rPr>
          <w:rFonts w:ascii="Arial" w:hAnsi="Arial" w:cs="Arial"/>
          <w:sz w:val="28"/>
          <w:szCs w:val="28"/>
        </w:rPr>
        <w:t xml:space="preserve"> </w:t>
      </w:r>
      <w:r w:rsidRPr="00D91DA9">
        <w:rPr>
          <w:rFonts w:ascii="Arial" w:hAnsi="Arial" w:cs="Arial"/>
          <w:sz w:val="28"/>
          <w:szCs w:val="28"/>
        </w:rPr>
        <w:t>системы</w:t>
      </w:r>
      <w:r w:rsidR="00E93E40" w:rsidRPr="00D91DA9">
        <w:rPr>
          <w:rFonts w:ascii="Arial" w:hAnsi="Arial" w:cs="Arial"/>
          <w:sz w:val="28"/>
          <w:szCs w:val="28"/>
        </w:rPr>
        <w:t xml:space="preserve"> </w:t>
      </w:r>
      <w:r w:rsidRPr="00D91DA9">
        <w:rPr>
          <w:rFonts w:ascii="Arial" w:hAnsi="Arial" w:cs="Arial"/>
          <w:sz w:val="28"/>
          <w:szCs w:val="28"/>
        </w:rPr>
        <w:t>защиты</w:t>
      </w:r>
      <w:r w:rsidR="00E93E40" w:rsidRPr="00D91DA9">
        <w:rPr>
          <w:rFonts w:ascii="Arial" w:hAnsi="Arial" w:cs="Arial"/>
          <w:sz w:val="28"/>
          <w:szCs w:val="28"/>
        </w:rPr>
        <w:t xml:space="preserve"> </w:t>
      </w:r>
      <w:r w:rsidRPr="00D91DA9">
        <w:rPr>
          <w:rFonts w:ascii="Arial" w:hAnsi="Arial" w:cs="Arial"/>
          <w:sz w:val="28"/>
          <w:szCs w:val="28"/>
        </w:rPr>
        <w:t>пользователей</w:t>
      </w:r>
      <w:r w:rsidR="00E93E40" w:rsidRPr="00D91DA9">
        <w:rPr>
          <w:rFonts w:ascii="Arial" w:hAnsi="Arial" w:cs="Arial"/>
          <w:sz w:val="28"/>
          <w:szCs w:val="28"/>
        </w:rPr>
        <w:t xml:space="preserve"> </w:t>
      </w:r>
      <w:r w:rsidRPr="00D91DA9">
        <w:rPr>
          <w:rFonts w:ascii="Arial" w:hAnsi="Arial" w:cs="Arial"/>
          <w:sz w:val="28"/>
          <w:szCs w:val="28"/>
        </w:rPr>
        <w:t>Интернета</w:t>
      </w:r>
      <w:r w:rsidR="00E93E40" w:rsidRPr="00D91DA9">
        <w:rPr>
          <w:rFonts w:ascii="Arial" w:hAnsi="Arial" w:cs="Arial"/>
          <w:sz w:val="28"/>
          <w:szCs w:val="28"/>
        </w:rPr>
        <w:t xml:space="preserve"> </w:t>
      </w:r>
      <w:r w:rsidRPr="00D91DA9">
        <w:rPr>
          <w:rFonts w:ascii="Arial" w:hAnsi="Arial" w:cs="Arial"/>
          <w:sz w:val="28"/>
          <w:szCs w:val="28"/>
        </w:rPr>
        <w:t>охватывают</w:t>
      </w:r>
      <w:r w:rsidR="00E93E40" w:rsidRPr="00D91DA9">
        <w:rPr>
          <w:rFonts w:ascii="Arial" w:hAnsi="Arial" w:cs="Arial"/>
          <w:sz w:val="28"/>
          <w:szCs w:val="28"/>
        </w:rPr>
        <w:t xml:space="preserve"> </w:t>
      </w:r>
      <w:r w:rsidRPr="00D91DA9">
        <w:rPr>
          <w:rFonts w:ascii="Arial" w:hAnsi="Arial" w:cs="Arial"/>
          <w:sz w:val="28"/>
          <w:szCs w:val="28"/>
        </w:rPr>
        <w:t>около</w:t>
      </w:r>
      <w:r w:rsidR="00E93E40" w:rsidRPr="00D91DA9">
        <w:rPr>
          <w:rFonts w:ascii="Arial" w:hAnsi="Arial" w:cs="Arial"/>
          <w:sz w:val="28"/>
          <w:szCs w:val="28"/>
        </w:rPr>
        <w:t xml:space="preserve"> </w:t>
      </w:r>
      <w:r w:rsidRPr="00D91DA9">
        <w:rPr>
          <w:rFonts w:ascii="Arial" w:hAnsi="Arial" w:cs="Arial"/>
          <w:sz w:val="28"/>
          <w:szCs w:val="28"/>
        </w:rPr>
        <w:t>95%</w:t>
      </w:r>
      <w:r w:rsidR="00E93E40" w:rsidRPr="00D91DA9">
        <w:rPr>
          <w:rFonts w:ascii="Arial" w:hAnsi="Arial" w:cs="Arial"/>
          <w:sz w:val="28"/>
          <w:szCs w:val="28"/>
        </w:rPr>
        <w:t xml:space="preserve"> </w:t>
      </w:r>
      <w:r w:rsidRPr="00D91DA9">
        <w:rPr>
          <w:rFonts w:ascii="Arial" w:hAnsi="Arial" w:cs="Arial"/>
          <w:sz w:val="28"/>
          <w:szCs w:val="28"/>
        </w:rPr>
        <w:t>британцев.</w:t>
      </w:r>
      <w:r w:rsidR="00E93E40" w:rsidRPr="00D91DA9">
        <w:rPr>
          <w:rFonts w:ascii="Arial" w:hAnsi="Arial" w:cs="Arial"/>
          <w:sz w:val="28"/>
          <w:szCs w:val="28"/>
        </w:rPr>
        <w:t xml:space="preserve"> </w:t>
      </w:r>
    </w:p>
    <w:p w14:paraId="7098024A" w14:textId="77777777" w:rsidR="000E0275" w:rsidRDefault="00085095"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24254C38" w14:textId="7F81C759" w:rsidR="000E0275" w:rsidRPr="000E0275" w:rsidRDefault="009575E3" w:rsidP="00D91DA9">
      <w:pPr>
        <w:shd w:val="clear" w:color="auto" w:fill="FFFFFF"/>
        <w:spacing w:after="0" w:line="240" w:lineRule="auto"/>
        <w:jc w:val="both"/>
        <w:rPr>
          <w:rFonts w:ascii="Arial" w:hAnsi="Arial" w:cs="Arial"/>
          <w:i/>
          <w:sz w:val="28"/>
          <w:szCs w:val="28"/>
        </w:rPr>
      </w:pPr>
      <w:r>
        <w:rPr>
          <w:rFonts w:ascii="Arial" w:hAnsi="Arial" w:cs="Arial"/>
          <w:i/>
          <w:sz w:val="28"/>
          <w:szCs w:val="28"/>
        </w:rPr>
        <w:t>С</w:t>
      </w:r>
      <w:r w:rsidR="009D1399" w:rsidRPr="000E0275">
        <w:rPr>
          <w:rFonts w:ascii="Arial" w:hAnsi="Arial" w:cs="Arial"/>
          <w:i/>
          <w:sz w:val="28"/>
          <w:szCs w:val="28"/>
        </w:rPr>
        <w:t>аморегулирование</w:t>
      </w:r>
      <w:r w:rsidR="00E93E40" w:rsidRPr="000E0275">
        <w:rPr>
          <w:rFonts w:ascii="Arial" w:hAnsi="Arial" w:cs="Arial"/>
          <w:i/>
          <w:sz w:val="28"/>
          <w:szCs w:val="28"/>
        </w:rPr>
        <w:t xml:space="preserve"> </w:t>
      </w:r>
      <w:r w:rsidR="009D1399" w:rsidRPr="000E0275">
        <w:rPr>
          <w:rFonts w:ascii="Arial" w:hAnsi="Arial" w:cs="Arial"/>
          <w:i/>
          <w:sz w:val="28"/>
          <w:szCs w:val="28"/>
        </w:rPr>
        <w:t>СМИ</w:t>
      </w:r>
      <w:r w:rsidR="00E93E40" w:rsidRPr="000E0275">
        <w:rPr>
          <w:rFonts w:ascii="Arial" w:hAnsi="Arial" w:cs="Arial"/>
          <w:i/>
          <w:sz w:val="28"/>
          <w:szCs w:val="28"/>
        </w:rPr>
        <w:t xml:space="preserve"> </w:t>
      </w:r>
      <w:r>
        <w:rPr>
          <w:rFonts w:ascii="Arial" w:hAnsi="Arial" w:cs="Arial"/>
          <w:i/>
          <w:sz w:val="28"/>
          <w:szCs w:val="28"/>
        </w:rPr>
        <w:t>в Германии</w:t>
      </w:r>
    </w:p>
    <w:p w14:paraId="354A86EE" w14:textId="77777777" w:rsidR="000E0275" w:rsidRDefault="000E0275" w:rsidP="00D91DA9">
      <w:pPr>
        <w:shd w:val="clear" w:color="auto" w:fill="FFFFFF"/>
        <w:spacing w:after="0" w:line="240" w:lineRule="auto"/>
        <w:jc w:val="both"/>
        <w:rPr>
          <w:rFonts w:ascii="Arial" w:hAnsi="Arial" w:cs="Arial"/>
          <w:sz w:val="28"/>
          <w:szCs w:val="28"/>
        </w:rPr>
      </w:pPr>
    </w:p>
    <w:p w14:paraId="0A8043A5" w14:textId="77777777" w:rsidR="000E0275"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Совет</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Германии</w:t>
      </w:r>
      <w:r w:rsidR="00E93E40" w:rsidRPr="00D91DA9">
        <w:rPr>
          <w:rFonts w:ascii="Arial" w:hAnsi="Arial" w:cs="Arial"/>
          <w:sz w:val="28"/>
          <w:szCs w:val="28"/>
        </w:rPr>
        <w:t xml:space="preserve"> </w:t>
      </w:r>
      <w:r w:rsidRPr="00D91DA9">
        <w:rPr>
          <w:rFonts w:ascii="Arial" w:hAnsi="Arial" w:cs="Arial"/>
          <w:sz w:val="28"/>
          <w:szCs w:val="28"/>
        </w:rPr>
        <w:t>был</w:t>
      </w:r>
      <w:r w:rsidR="00E93E40" w:rsidRPr="00D91DA9">
        <w:rPr>
          <w:rFonts w:ascii="Arial" w:hAnsi="Arial" w:cs="Arial"/>
          <w:sz w:val="28"/>
          <w:szCs w:val="28"/>
        </w:rPr>
        <w:t xml:space="preserve"> </w:t>
      </w:r>
      <w:r w:rsidRPr="00D91DA9">
        <w:rPr>
          <w:rFonts w:ascii="Arial" w:hAnsi="Arial" w:cs="Arial"/>
          <w:sz w:val="28"/>
          <w:szCs w:val="28"/>
        </w:rPr>
        <w:t>создан</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1956</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имеет</w:t>
      </w:r>
      <w:r w:rsidR="00E93E40" w:rsidRPr="00D91DA9">
        <w:rPr>
          <w:rFonts w:ascii="Arial" w:hAnsi="Arial" w:cs="Arial"/>
          <w:sz w:val="28"/>
          <w:szCs w:val="28"/>
        </w:rPr>
        <w:t xml:space="preserve"> </w:t>
      </w:r>
      <w:r w:rsidRPr="00D91DA9">
        <w:rPr>
          <w:rFonts w:ascii="Arial" w:hAnsi="Arial" w:cs="Arial"/>
          <w:sz w:val="28"/>
          <w:szCs w:val="28"/>
        </w:rPr>
        <w:t>значительные</w:t>
      </w:r>
      <w:r w:rsidR="00E93E40" w:rsidRPr="00D91DA9">
        <w:rPr>
          <w:rFonts w:ascii="Arial" w:hAnsi="Arial" w:cs="Arial"/>
          <w:sz w:val="28"/>
          <w:szCs w:val="28"/>
        </w:rPr>
        <w:t xml:space="preserve"> </w:t>
      </w:r>
      <w:r w:rsidRPr="00D91DA9">
        <w:rPr>
          <w:rFonts w:ascii="Arial" w:hAnsi="Arial" w:cs="Arial"/>
          <w:sz w:val="28"/>
          <w:szCs w:val="28"/>
        </w:rPr>
        <w:t>сходства</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английским</w:t>
      </w:r>
      <w:r w:rsidR="00E93E40" w:rsidRPr="00D91DA9">
        <w:rPr>
          <w:rFonts w:ascii="Arial" w:hAnsi="Arial" w:cs="Arial"/>
          <w:sz w:val="28"/>
          <w:szCs w:val="28"/>
        </w:rPr>
        <w:t xml:space="preserve"> </w:t>
      </w:r>
      <w:r w:rsidRPr="00D91DA9">
        <w:rPr>
          <w:rFonts w:ascii="Arial" w:hAnsi="Arial" w:cs="Arial"/>
          <w:sz w:val="28"/>
          <w:szCs w:val="28"/>
        </w:rPr>
        <w:t>Советом.</w:t>
      </w:r>
      <w:r w:rsidR="00E93E40" w:rsidRPr="00D91DA9">
        <w:rPr>
          <w:rFonts w:ascii="Arial" w:hAnsi="Arial" w:cs="Arial"/>
          <w:sz w:val="28"/>
          <w:szCs w:val="28"/>
        </w:rPr>
        <w:t xml:space="preserve"> </w:t>
      </w:r>
      <w:r w:rsidRPr="00D91DA9">
        <w:rPr>
          <w:rFonts w:ascii="Arial" w:hAnsi="Arial" w:cs="Arial"/>
          <w:sz w:val="28"/>
          <w:szCs w:val="28"/>
        </w:rPr>
        <w:t>Немецкий</w:t>
      </w:r>
      <w:r w:rsidR="00E93E40" w:rsidRPr="00D91DA9">
        <w:rPr>
          <w:rFonts w:ascii="Arial" w:hAnsi="Arial" w:cs="Arial"/>
          <w:sz w:val="28"/>
          <w:szCs w:val="28"/>
        </w:rPr>
        <w:t xml:space="preserve"> </w:t>
      </w:r>
      <w:r w:rsidRPr="00D91DA9">
        <w:rPr>
          <w:rFonts w:ascii="Arial" w:hAnsi="Arial" w:cs="Arial"/>
          <w:sz w:val="28"/>
          <w:szCs w:val="28"/>
        </w:rPr>
        <w:t>Совет</w:t>
      </w:r>
      <w:r w:rsidR="00E93E40" w:rsidRPr="00D91DA9">
        <w:rPr>
          <w:rFonts w:ascii="Arial" w:hAnsi="Arial" w:cs="Arial"/>
          <w:sz w:val="28"/>
          <w:szCs w:val="28"/>
        </w:rPr>
        <w:t xml:space="preserve"> </w:t>
      </w:r>
      <w:r w:rsidRPr="00D91DA9">
        <w:rPr>
          <w:rFonts w:ascii="Arial" w:hAnsi="Arial" w:cs="Arial"/>
          <w:sz w:val="28"/>
          <w:szCs w:val="28"/>
        </w:rPr>
        <w:t>был</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организован</w:t>
      </w:r>
      <w:r w:rsidR="00E93E40" w:rsidRPr="00D91DA9">
        <w:rPr>
          <w:rFonts w:ascii="Arial" w:hAnsi="Arial" w:cs="Arial"/>
          <w:sz w:val="28"/>
          <w:szCs w:val="28"/>
        </w:rPr>
        <w:t xml:space="preserve"> </w:t>
      </w:r>
      <w:r w:rsidRPr="00D91DA9">
        <w:rPr>
          <w:rFonts w:ascii="Arial" w:hAnsi="Arial" w:cs="Arial"/>
          <w:sz w:val="28"/>
          <w:szCs w:val="28"/>
        </w:rPr>
        <w:t>представителями</w:t>
      </w:r>
      <w:r w:rsidR="00E93E40" w:rsidRPr="00D91DA9">
        <w:rPr>
          <w:rFonts w:ascii="Arial" w:hAnsi="Arial" w:cs="Arial"/>
          <w:sz w:val="28"/>
          <w:szCs w:val="28"/>
        </w:rPr>
        <w:t xml:space="preserve"> </w:t>
      </w:r>
      <w:proofErr w:type="spellStart"/>
      <w:r w:rsidRPr="00D91DA9">
        <w:rPr>
          <w:rFonts w:ascii="Arial" w:hAnsi="Arial" w:cs="Arial"/>
          <w:sz w:val="28"/>
          <w:szCs w:val="28"/>
        </w:rPr>
        <w:t>медиаиндустрии</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а</w:t>
      </w:r>
      <w:r w:rsidR="00E93E40" w:rsidRPr="00D91DA9">
        <w:rPr>
          <w:rFonts w:ascii="Arial" w:hAnsi="Arial" w:cs="Arial"/>
          <w:sz w:val="28"/>
          <w:szCs w:val="28"/>
        </w:rPr>
        <w:t xml:space="preserve"> </w:t>
      </w:r>
      <w:r w:rsidRPr="00D91DA9">
        <w:rPr>
          <w:rFonts w:ascii="Arial" w:hAnsi="Arial" w:cs="Arial"/>
          <w:sz w:val="28"/>
          <w:szCs w:val="28"/>
        </w:rPr>
        <w:t>именно</w:t>
      </w:r>
      <w:r w:rsidR="00E93E40" w:rsidRPr="00D91DA9">
        <w:rPr>
          <w:rFonts w:ascii="Arial" w:hAnsi="Arial" w:cs="Arial"/>
          <w:sz w:val="28"/>
          <w:szCs w:val="28"/>
        </w:rPr>
        <w:t xml:space="preserve"> </w:t>
      </w:r>
      <w:r w:rsidRPr="00D91DA9">
        <w:rPr>
          <w:rFonts w:ascii="Arial" w:hAnsi="Arial" w:cs="Arial"/>
          <w:sz w:val="28"/>
          <w:szCs w:val="28"/>
        </w:rPr>
        <w:t>четырьмя</w:t>
      </w:r>
      <w:r w:rsidR="00E93E40" w:rsidRPr="00D91DA9">
        <w:rPr>
          <w:rFonts w:ascii="Arial" w:hAnsi="Arial" w:cs="Arial"/>
          <w:sz w:val="28"/>
          <w:szCs w:val="28"/>
        </w:rPr>
        <w:t xml:space="preserve"> </w:t>
      </w:r>
      <w:r w:rsidRPr="00D91DA9">
        <w:rPr>
          <w:rFonts w:ascii="Arial" w:hAnsi="Arial" w:cs="Arial"/>
          <w:sz w:val="28"/>
          <w:szCs w:val="28"/>
        </w:rPr>
        <w:t>ведущими</w:t>
      </w:r>
      <w:r w:rsidR="00E93E40" w:rsidRPr="00D91DA9">
        <w:rPr>
          <w:rFonts w:ascii="Arial" w:hAnsi="Arial" w:cs="Arial"/>
          <w:sz w:val="28"/>
          <w:szCs w:val="28"/>
        </w:rPr>
        <w:t xml:space="preserve"> </w:t>
      </w:r>
      <w:r w:rsidRPr="00D91DA9">
        <w:rPr>
          <w:rFonts w:ascii="Arial" w:hAnsi="Arial" w:cs="Arial"/>
          <w:sz w:val="28"/>
          <w:szCs w:val="28"/>
        </w:rPr>
        <w:t>журналистскими</w:t>
      </w:r>
      <w:r w:rsidR="00E93E40" w:rsidRPr="00D91DA9">
        <w:rPr>
          <w:rFonts w:ascii="Arial" w:hAnsi="Arial" w:cs="Arial"/>
          <w:sz w:val="28"/>
          <w:szCs w:val="28"/>
        </w:rPr>
        <w:t xml:space="preserve"> </w:t>
      </w:r>
      <w:r w:rsidRPr="00D91DA9">
        <w:rPr>
          <w:rFonts w:ascii="Arial" w:hAnsi="Arial" w:cs="Arial"/>
          <w:sz w:val="28"/>
          <w:szCs w:val="28"/>
        </w:rPr>
        <w:t>объединениями</w:t>
      </w:r>
      <w:r w:rsidR="00E93E40" w:rsidRPr="00D91DA9">
        <w:rPr>
          <w:rFonts w:ascii="Arial" w:hAnsi="Arial" w:cs="Arial"/>
          <w:sz w:val="28"/>
          <w:szCs w:val="28"/>
        </w:rPr>
        <w:t xml:space="preserve"> </w:t>
      </w:r>
      <w:r w:rsidRPr="00D91DA9">
        <w:rPr>
          <w:rFonts w:ascii="Arial" w:hAnsi="Arial" w:cs="Arial"/>
          <w:sz w:val="28"/>
          <w:szCs w:val="28"/>
        </w:rPr>
        <w:t>Германии.</w:t>
      </w:r>
      <w:r w:rsidR="00E93E40" w:rsidRPr="00D91DA9">
        <w:rPr>
          <w:rFonts w:ascii="Arial" w:hAnsi="Arial" w:cs="Arial"/>
          <w:sz w:val="28"/>
          <w:szCs w:val="28"/>
        </w:rPr>
        <w:t xml:space="preserve"> </w:t>
      </w:r>
      <w:r w:rsidRPr="00D91DA9">
        <w:rPr>
          <w:rFonts w:ascii="Arial" w:hAnsi="Arial" w:cs="Arial"/>
          <w:sz w:val="28"/>
          <w:szCs w:val="28"/>
        </w:rPr>
        <w:t>Действующий</w:t>
      </w:r>
      <w:r w:rsidR="00E93E40" w:rsidRPr="00D91DA9">
        <w:rPr>
          <w:rFonts w:ascii="Arial" w:hAnsi="Arial" w:cs="Arial"/>
          <w:sz w:val="28"/>
          <w:szCs w:val="28"/>
        </w:rPr>
        <w:t xml:space="preserve"> </w:t>
      </w:r>
      <w:r w:rsidRPr="00D91DA9">
        <w:rPr>
          <w:rFonts w:ascii="Arial" w:hAnsi="Arial" w:cs="Arial"/>
          <w:sz w:val="28"/>
          <w:szCs w:val="28"/>
        </w:rPr>
        <w:t>совет</w:t>
      </w:r>
      <w:r w:rsidR="00E93E40" w:rsidRPr="00D91DA9">
        <w:rPr>
          <w:rFonts w:ascii="Arial" w:hAnsi="Arial" w:cs="Arial"/>
          <w:sz w:val="28"/>
          <w:szCs w:val="28"/>
        </w:rPr>
        <w:t xml:space="preserve"> </w:t>
      </w:r>
      <w:r w:rsidRPr="00D91DA9">
        <w:rPr>
          <w:rFonts w:ascii="Arial" w:hAnsi="Arial" w:cs="Arial"/>
          <w:sz w:val="28"/>
          <w:szCs w:val="28"/>
        </w:rPr>
        <w:t>представляет</w:t>
      </w:r>
      <w:r w:rsidR="00E93E40" w:rsidRPr="00D91DA9">
        <w:rPr>
          <w:rFonts w:ascii="Arial" w:hAnsi="Arial" w:cs="Arial"/>
          <w:sz w:val="28"/>
          <w:szCs w:val="28"/>
        </w:rPr>
        <w:t xml:space="preserve"> </w:t>
      </w:r>
      <w:r w:rsidRPr="00D91DA9">
        <w:rPr>
          <w:rFonts w:ascii="Arial" w:hAnsi="Arial" w:cs="Arial"/>
          <w:sz w:val="28"/>
          <w:szCs w:val="28"/>
        </w:rPr>
        <w:t>собой</w:t>
      </w:r>
      <w:r w:rsidR="00E93E40" w:rsidRPr="00D91DA9">
        <w:rPr>
          <w:rFonts w:ascii="Arial" w:hAnsi="Arial" w:cs="Arial"/>
          <w:sz w:val="28"/>
          <w:szCs w:val="28"/>
        </w:rPr>
        <w:t xml:space="preserve"> </w:t>
      </w:r>
      <w:r w:rsidRPr="00D91DA9">
        <w:rPr>
          <w:rFonts w:ascii="Arial" w:hAnsi="Arial" w:cs="Arial"/>
          <w:sz w:val="28"/>
          <w:szCs w:val="28"/>
        </w:rPr>
        <w:t>независимую</w:t>
      </w:r>
      <w:r w:rsidR="00E93E40" w:rsidRPr="00D91DA9">
        <w:rPr>
          <w:rFonts w:ascii="Arial" w:hAnsi="Arial" w:cs="Arial"/>
          <w:sz w:val="28"/>
          <w:szCs w:val="28"/>
        </w:rPr>
        <w:t xml:space="preserve"> </w:t>
      </w:r>
      <w:r w:rsidRPr="00D91DA9">
        <w:rPr>
          <w:rFonts w:ascii="Arial" w:hAnsi="Arial" w:cs="Arial"/>
          <w:sz w:val="28"/>
          <w:szCs w:val="28"/>
        </w:rPr>
        <w:t>некоммерческую</w:t>
      </w:r>
      <w:r w:rsidR="00E93E40" w:rsidRPr="00D91DA9">
        <w:rPr>
          <w:rFonts w:ascii="Arial" w:hAnsi="Arial" w:cs="Arial"/>
          <w:sz w:val="28"/>
          <w:szCs w:val="28"/>
        </w:rPr>
        <w:t xml:space="preserve"> </w:t>
      </w:r>
      <w:r w:rsidRPr="00D91DA9">
        <w:rPr>
          <w:rFonts w:ascii="Arial" w:hAnsi="Arial" w:cs="Arial"/>
          <w:sz w:val="28"/>
          <w:szCs w:val="28"/>
        </w:rPr>
        <w:t>организацию.</w:t>
      </w:r>
      <w:r w:rsidR="00E93E40" w:rsidRPr="00D91DA9">
        <w:rPr>
          <w:rFonts w:ascii="Arial" w:hAnsi="Arial" w:cs="Arial"/>
          <w:sz w:val="28"/>
          <w:szCs w:val="28"/>
        </w:rPr>
        <w:t xml:space="preserve"> </w:t>
      </w:r>
      <w:r w:rsidRPr="00D91DA9">
        <w:rPr>
          <w:rFonts w:ascii="Arial" w:hAnsi="Arial" w:cs="Arial"/>
          <w:sz w:val="28"/>
          <w:szCs w:val="28"/>
        </w:rPr>
        <w:t>Источники</w:t>
      </w:r>
      <w:r w:rsidR="00E93E40" w:rsidRPr="00D91DA9">
        <w:rPr>
          <w:rFonts w:ascii="Arial" w:hAnsi="Arial" w:cs="Arial"/>
          <w:sz w:val="28"/>
          <w:szCs w:val="28"/>
        </w:rPr>
        <w:t xml:space="preserve"> </w:t>
      </w:r>
      <w:r w:rsidRPr="00D91DA9">
        <w:rPr>
          <w:rFonts w:ascii="Arial" w:hAnsi="Arial" w:cs="Arial"/>
          <w:sz w:val="28"/>
          <w:szCs w:val="28"/>
        </w:rPr>
        <w:t>финансирования</w:t>
      </w:r>
      <w:r w:rsidR="00E93E40" w:rsidRPr="00D91DA9">
        <w:rPr>
          <w:rFonts w:ascii="Arial" w:hAnsi="Arial" w:cs="Arial"/>
          <w:sz w:val="28"/>
          <w:szCs w:val="28"/>
        </w:rPr>
        <w:t xml:space="preserve"> </w:t>
      </w:r>
      <w:r w:rsidRPr="00D91DA9">
        <w:rPr>
          <w:rFonts w:ascii="Arial" w:hAnsi="Arial" w:cs="Arial"/>
          <w:sz w:val="28"/>
          <w:szCs w:val="28"/>
        </w:rPr>
        <w:t>совета</w:t>
      </w:r>
      <w:r w:rsidR="00E93E40" w:rsidRPr="00D91DA9">
        <w:rPr>
          <w:rFonts w:ascii="Arial" w:hAnsi="Arial" w:cs="Arial"/>
          <w:sz w:val="28"/>
          <w:szCs w:val="28"/>
        </w:rPr>
        <w:t xml:space="preserve"> </w:t>
      </w:r>
      <w:r w:rsidRPr="00D91DA9">
        <w:rPr>
          <w:rFonts w:ascii="Arial" w:hAnsi="Arial" w:cs="Arial"/>
          <w:sz w:val="28"/>
          <w:szCs w:val="28"/>
        </w:rPr>
        <w:t>распределены</w:t>
      </w:r>
      <w:r w:rsidR="00E93E40" w:rsidRPr="00D91DA9">
        <w:rPr>
          <w:rFonts w:ascii="Arial" w:hAnsi="Arial" w:cs="Arial"/>
          <w:sz w:val="28"/>
          <w:szCs w:val="28"/>
        </w:rPr>
        <w:t xml:space="preserve"> </w:t>
      </w:r>
      <w:r w:rsidRPr="00D91DA9">
        <w:rPr>
          <w:rFonts w:ascii="Arial" w:hAnsi="Arial" w:cs="Arial"/>
          <w:sz w:val="28"/>
          <w:szCs w:val="28"/>
        </w:rPr>
        <w:t>следующим</w:t>
      </w:r>
      <w:r w:rsidR="00E93E40" w:rsidRPr="00D91DA9">
        <w:rPr>
          <w:rFonts w:ascii="Arial" w:hAnsi="Arial" w:cs="Arial"/>
          <w:sz w:val="28"/>
          <w:szCs w:val="28"/>
        </w:rPr>
        <w:t xml:space="preserve"> </w:t>
      </w:r>
      <w:r w:rsidRPr="00D91DA9">
        <w:rPr>
          <w:rFonts w:ascii="Arial" w:hAnsi="Arial" w:cs="Arial"/>
          <w:sz w:val="28"/>
          <w:szCs w:val="28"/>
        </w:rPr>
        <w:t>образом:</w:t>
      </w:r>
      <w:r w:rsidR="00E93E40" w:rsidRPr="00D91DA9">
        <w:rPr>
          <w:rFonts w:ascii="Arial" w:hAnsi="Arial" w:cs="Arial"/>
          <w:sz w:val="28"/>
          <w:szCs w:val="28"/>
        </w:rPr>
        <w:t xml:space="preserve"> </w:t>
      </w:r>
      <w:r w:rsidRPr="00D91DA9">
        <w:rPr>
          <w:rFonts w:ascii="Arial" w:hAnsi="Arial" w:cs="Arial"/>
          <w:sz w:val="28"/>
          <w:szCs w:val="28"/>
        </w:rPr>
        <w:t>владельцы</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57,5</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журналисты</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17,5</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государственная</w:t>
      </w:r>
      <w:r w:rsidR="00E93E40" w:rsidRPr="00D91DA9">
        <w:rPr>
          <w:rFonts w:ascii="Arial" w:hAnsi="Arial" w:cs="Arial"/>
          <w:sz w:val="28"/>
          <w:szCs w:val="28"/>
        </w:rPr>
        <w:t xml:space="preserve"> </w:t>
      </w:r>
      <w:r w:rsidRPr="00D91DA9">
        <w:rPr>
          <w:rFonts w:ascii="Arial" w:hAnsi="Arial" w:cs="Arial"/>
          <w:sz w:val="28"/>
          <w:szCs w:val="28"/>
        </w:rPr>
        <w:t>поддержка</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30</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p>
    <w:p w14:paraId="739068B8" w14:textId="77777777" w:rsidR="000E0275" w:rsidRDefault="000E0275" w:rsidP="00D91DA9">
      <w:pPr>
        <w:shd w:val="clear" w:color="auto" w:fill="FFFFFF"/>
        <w:spacing w:after="0" w:line="240" w:lineRule="auto"/>
        <w:jc w:val="both"/>
        <w:rPr>
          <w:rFonts w:ascii="Arial" w:hAnsi="Arial" w:cs="Arial"/>
          <w:sz w:val="28"/>
          <w:szCs w:val="28"/>
        </w:rPr>
      </w:pPr>
    </w:p>
    <w:p w14:paraId="060E610B" w14:textId="77777777" w:rsidR="000E0275"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Стоит</w:t>
      </w:r>
      <w:r w:rsidR="00E93E40" w:rsidRPr="00D91DA9">
        <w:rPr>
          <w:rFonts w:ascii="Arial" w:hAnsi="Arial" w:cs="Arial"/>
          <w:sz w:val="28"/>
          <w:szCs w:val="28"/>
        </w:rPr>
        <w:t xml:space="preserve"> </w:t>
      </w:r>
      <w:r w:rsidRPr="00D91DA9">
        <w:rPr>
          <w:rFonts w:ascii="Arial" w:hAnsi="Arial" w:cs="Arial"/>
          <w:sz w:val="28"/>
          <w:szCs w:val="28"/>
        </w:rPr>
        <w:t>отметить,</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состав</w:t>
      </w:r>
      <w:r w:rsidR="00E93E40" w:rsidRPr="00D91DA9">
        <w:rPr>
          <w:rFonts w:ascii="Arial" w:hAnsi="Arial" w:cs="Arial"/>
          <w:sz w:val="28"/>
          <w:szCs w:val="28"/>
        </w:rPr>
        <w:t xml:space="preserve"> </w:t>
      </w:r>
      <w:r w:rsidRPr="00D91DA9">
        <w:rPr>
          <w:rFonts w:ascii="Arial" w:hAnsi="Arial" w:cs="Arial"/>
          <w:sz w:val="28"/>
          <w:szCs w:val="28"/>
        </w:rPr>
        <w:t>Совета</w:t>
      </w:r>
      <w:r w:rsidR="00E93E40" w:rsidRPr="00D91DA9">
        <w:rPr>
          <w:rFonts w:ascii="Arial" w:hAnsi="Arial" w:cs="Arial"/>
          <w:sz w:val="28"/>
          <w:szCs w:val="28"/>
        </w:rPr>
        <w:t xml:space="preserve"> </w:t>
      </w:r>
      <w:r w:rsidRPr="00D91DA9">
        <w:rPr>
          <w:rFonts w:ascii="Arial" w:hAnsi="Arial" w:cs="Arial"/>
          <w:sz w:val="28"/>
          <w:szCs w:val="28"/>
        </w:rPr>
        <w:t>допускаются</w:t>
      </w:r>
      <w:r w:rsidR="00E93E40" w:rsidRPr="00D91DA9">
        <w:rPr>
          <w:rFonts w:ascii="Arial" w:hAnsi="Arial" w:cs="Arial"/>
          <w:sz w:val="28"/>
          <w:szCs w:val="28"/>
        </w:rPr>
        <w:t xml:space="preserve"> </w:t>
      </w:r>
      <w:r w:rsidRPr="00D91DA9">
        <w:rPr>
          <w:rFonts w:ascii="Arial" w:hAnsi="Arial" w:cs="Arial"/>
          <w:sz w:val="28"/>
          <w:szCs w:val="28"/>
        </w:rPr>
        <w:t>только</w:t>
      </w:r>
      <w:r w:rsidR="00E93E40" w:rsidRPr="00D91DA9">
        <w:rPr>
          <w:rFonts w:ascii="Arial" w:hAnsi="Arial" w:cs="Arial"/>
          <w:sz w:val="28"/>
          <w:szCs w:val="28"/>
        </w:rPr>
        <w:t xml:space="preserve"> </w:t>
      </w:r>
      <w:r w:rsidRPr="00D91DA9">
        <w:rPr>
          <w:rFonts w:ascii="Arial" w:hAnsi="Arial" w:cs="Arial"/>
          <w:sz w:val="28"/>
          <w:szCs w:val="28"/>
        </w:rPr>
        <w:t>профессиональные</w:t>
      </w:r>
      <w:r w:rsidR="00E93E40" w:rsidRPr="00D91DA9">
        <w:rPr>
          <w:rFonts w:ascii="Arial" w:hAnsi="Arial" w:cs="Arial"/>
          <w:sz w:val="28"/>
          <w:szCs w:val="28"/>
        </w:rPr>
        <w:t xml:space="preserve"> </w:t>
      </w:r>
      <w:r w:rsidRPr="00D91DA9">
        <w:rPr>
          <w:rFonts w:ascii="Arial" w:hAnsi="Arial" w:cs="Arial"/>
          <w:sz w:val="28"/>
          <w:szCs w:val="28"/>
        </w:rPr>
        <w:t>журналисты:</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примеру,</w:t>
      </w:r>
      <w:r w:rsidR="00E93E40" w:rsidRPr="00D91DA9">
        <w:rPr>
          <w:rFonts w:ascii="Arial" w:hAnsi="Arial" w:cs="Arial"/>
          <w:sz w:val="28"/>
          <w:szCs w:val="28"/>
        </w:rPr>
        <w:t xml:space="preserve"> </w:t>
      </w:r>
      <w:r w:rsidRPr="00D91DA9">
        <w:rPr>
          <w:rFonts w:ascii="Arial" w:hAnsi="Arial" w:cs="Arial"/>
          <w:sz w:val="28"/>
          <w:szCs w:val="28"/>
        </w:rPr>
        <w:t>представители</w:t>
      </w:r>
      <w:r w:rsidR="00E93E40" w:rsidRPr="00D91DA9">
        <w:rPr>
          <w:rFonts w:ascii="Arial" w:hAnsi="Arial" w:cs="Arial"/>
          <w:sz w:val="28"/>
          <w:szCs w:val="28"/>
        </w:rPr>
        <w:t xml:space="preserve"> </w:t>
      </w:r>
      <w:r w:rsidRPr="00D91DA9">
        <w:rPr>
          <w:rFonts w:ascii="Arial" w:hAnsi="Arial" w:cs="Arial"/>
          <w:sz w:val="28"/>
          <w:szCs w:val="28"/>
        </w:rPr>
        <w:t>гражданского</w:t>
      </w:r>
      <w:r w:rsidR="00E93E40" w:rsidRPr="00D91DA9">
        <w:rPr>
          <w:rFonts w:ascii="Arial" w:hAnsi="Arial" w:cs="Arial"/>
          <w:sz w:val="28"/>
          <w:szCs w:val="28"/>
        </w:rPr>
        <w:t xml:space="preserve"> </w:t>
      </w:r>
      <w:r w:rsidRPr="00D91DA9">
        <w:rPr>
          <w:rFonts w:ascii="Arial" w:hAnsi="Arial" w:cs="Arial"/>
          <w:sz w:val="28"/>
          <w:szCs w:val="28"/>
        </w:rPr>
        <w:t>общества</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могут</w:t>
      </w:r>
      <w:r w:rsidR="00E93E40" w:rsidRPr="00D91DA9">
        <w:rPr>
          <w:rFonts w:ascii="Arial" w:hAnsi="Arial" w:cs="Arial"/>
          <w:sz w:val="28"/>
          <w:szCs w:val="28"/>
        </w:rPr>
        <w:t xml:space="preserve"> </w:t>
      </w:r>
      <w:r w:rsidRPr="00D91DA9">
        <w:rPr>
          <w:rFonts w:ascii="Arial" w:hAnsi="Arial" w:cs="Arial"/>
          <w:sz w:val="28"/>
          <w:szCs w:val="28"/>
        </w:rPr>
        <w:t>стать</w:t>
      </w:r>
      <w:r w:rsidR="00E93E40" w:rsidRPr="00D91DA9">
        <w:rPr>
          <w:rFonts w:ascii="Arial" w:hAnsi="Arial" w:cs="Arial"/>
          <w:sz w:val="28"/>
          <w:szCs w:val="28"/>
        </w:rPr>
        <w:t xml:space="preserve"> </w:t>
      </w:r>
      <w:r w:rsidRPr="00D91DA9">
        <w:rPr>
          <w:rFonts w:ascii="Arial" w:hAnsi="Arial" w:cs="Arial"/>
          <w:sz w:val="28"/>
          <w:szCs w:val="28"/>
        </w:rPr>
        <w:t>членами</w:t>
      </w:r>
      <w:r w:rsidR="00E93E40" w:rsidRPr="00D91DA9">
        <w:rPr>
          <w:rFonts w:ascii="Arial" w:hAnsi="Arial" w:cs="Arial"/>
          <w:sz w:val="28"/>
          <w:szCs w:val="28"/>
        </w:rPr>
        <w:t xml:space="preserve"> </w:t>
      </w:r>
      <w:r w:rsidRPr="00D91DA9">
        <w:rPr>
          <w:rFonts w:ascii="Arial" w:hAnsi="Arial" w:cs="Arial"/>
          <w:sz w:val="28"/>
          <w:szCs w:val="28"/>
        </w:rPr>
        <w:t>данного</w:t>
      </w:r>
      <w:r w:rsidR="00E93E40" w:rsidRPr="00D91DA9">
        <w:rPr>
          <w:rFonts w:ascii="Arial" w:hAnsi="Arial" w:cs="Arial"/>
          <w:sz w:val="28"/>
          <w:szCs w:val="28"/>
        </w:rPr>
        <w:t xml:space="preserve"> </w:t>
      </w:r>
      <w:r w:rsidRPr="00D91DA9">
        <w:rPr>
          <w:rFonts w:ascii="Arial" w:hAnsi="Arial" w:cs="Arial"/>
          <w:sz w:val="28"/>
          <w:szCs w:val="28"/>
        </w:rPr>
        <w:t>органа</w:t>
      </w:r>
      <w:r w:rsidR="00E93E40" w:rsidRPr="00D91DA9">
        <w:rPr>
          <w:rFonts w:ascii="Arial" w:hAnsi="Arial" w:cs="Arial"/>
          <w:sz w:val="28"/>
          <w:szCs w:val="28"/>
        </w:rPr>
        <w:t xml:space="preserve"> </w:t>
      </w:r>
      <w:r w:rsidRPr="00D91DA9">
        <w:rPr>
          <w:rFonts w:ascii="Arial" w:hAnsi="Arial" w:cs="Arial"/>
          <w:sz w:val="28"/>
          <w:szCs w:val="28"/>
        </w:rPr>
        <w:t>саморегулирования.</w:t>
      </w:r>
      <w:r w:rsidR="00E93E40" w:rsidRPr="00D91DA9">
        <w:rPr>
          <w:rFonts w:ascii="Arial" w:hAnsi="Arial" w:cs="Arial"/>
          <w:sz w:val="28"/>
          <w:szCs w:val="28"/>
        </w:rPr>
        <w:t xml:space="preserve"> </w:t>
      </w:r>
      <w:r w:rsidRPr="00D91DA9">
        <w:rPr>
          <w:rFonts w:ascii="Arial" w:hAnsi="Arial" w:cs="Arial"/>
          <w:sz w:val="28"/>
          <w:szCs w:val="28"/>
        </w:rPr>
        <w:t>Совет</w:t>
      </w:r>
      <w:r w:rsidR="00E93E40" w:rsidRPr="00D91DA9">
        <w:rPr>
          <w:rFonts w:ascii="Arial" w:hAnsi="Arial" w:cs="Arial"/>
          <w:sz w:val="28"/>
          <w:szCs w:val="28"/>
        </w:rPr>
        <w:t xml:space="preserve"> </w:t>
      </w:r>
      <w:r w:rsidRPr="00D91DA9">
        <w:rPr>
          <w:rFonts w:ascii="Arial" w:hAnsi="Arial" w:cs="Arial"/>
          <w:sz w:val="28"/>
          <w:szCs w:val="28"/>
        </w:rPr>
        <w:t>Германии</w:t>
      </w:r>
      <w:r w:rsidR="00E93E40" w:rsidRPr="00D91DA9">
        <w:rPr>
          <w:rFonts w:ascii="Arial" w:hAnsi="Arial" w:cs="Arial"/>
          <w:sz w:val="28"/>
          <w:szCs w:val="28"/>
        </w:rPr>
        <w:t xml:space="preserve"> </w:t>
      </w:r>
      <w:r w:rsidRPr="00D91DA9">
        <w:rPr>
          <w:rFonts w:ascii="Arial" w:hAnsi="Arial" w:cs="Arial"/>
          <w:sz w:val="28"/>
          <w:szCs w:val="28"/>
        </w:rPr>
        <w:t>состоит</w:t>
      </w:r>
      <w:r w:rsidR="00E93E40" w:rsidRPr="00D91DA9">
        <w:rPr>
          <w:rFonts w:ascii="Arial" w:hAnsi="Arial" w:cs="Arial"/>
          <w:sz w:val="28"/>
          <w:szCs w:val="28"/>
        </w:rPr>
        <w:t xml:space="preserve"> </w:t>
      </w:r>
      <w:r w:rsidRPr="00D91DA9">
        <w:rPr>
          <w:rFonts w:ascii="Arial" w:hAnsi="Arial" w:cs="Arial"/>
          <w:sz w:val="28"/>
          <w:szCs w:val="28"/>
        </w:rPr>
        <w:t>из</w:t>
      </w:r>
      <w:r w:rsidR="00E93E40" w:rsidRPr="00D91DA9">
        <w:rPr>
          <w:rFonts w:ascii="Arial" w:hAnsi="Arial" w:cs="Arial"/>
          <w:sz w:val="28"/>
          <w:szCs w:val="28"/>
        </w:rPr>
        <w:t xml:space="preserve"> </w:t>
      </w:r>
      <w:r w:rsidRPr="00D91DA9">
        <w:rPr>
          <w:rFonts w:ascii="Arial" w:hAnsi="Arial" w:cs="Arial"/>
          <w:sz w:val="28"/>
          <w:szCs w:val="28"/>
        </w:rPr>
        <w:t>15</w:t>
      </w:r>
      <w:r w:rsidR="00E93E40" w:rsidRPr="00D91DA9">
        <w:rPr>
          <w:rFonts w:ascii="Arial" w:hAnsi="Arial" w:cs="Arial"/>
          <w:sz w:val="28"/>
          <w:szCs w:val="28"/>
        </w:rPr>
        <w:t xml:space="preserve"> </w:t>
      </w:r>
      <w:r w:rsidRPr="00D91DA9">
        <w:rPr>
          <w:rFonts w:ascii="Arial" w:hAnsi="Arial" w:cs="Arial"/>
          <w:sz w:val="28"/>
          <w:szCs w:val="28"/>
        </w:rPr>
        <w:t>ведомств</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числу</w:t>
      </w:r>
      <w:r w:rsidR="00E93E40" w:rsidRPr="00D91DA9">
        <w:rPr>
          <w:rFonts w:ascii="Arial" w:hAnsi="Arial" w:cs="Arial"/>
          <w:sz w:val="28"/>
          <w:szCs w:val="28"/>
        </w:rPr>
        <w:t xml:space="preserve"> </w:t>
      </w:r>
      <w:r w:rsidRPr="00D91DA9">
        <w:rPr>
          <w:rFonts w:ascii="Arial" w:hAnsi="Arial" w:cs="Arial"/>
          <w:sz w:val="28"/>
          <w:szCs w:val="28"/>
        </w:rPr>
        <w:t>земель),</w:t>
      </w:r>
      <w:r w:rsidR="00E93E40" w:rsidRPr="00D91DA9">
        <w:rPr>
          <w:rFonts w:ascii="Arial" w:hAnsi="Arial" w:cs="Arial"/>
          <w:sz w:val="28"/>
          <w:szCs w:val="28"/>
        </w:rPr>
        <w:t xml:space="preserve"> </w:t>
      </w:r>
      <w:r w:rsidRPr="00D91DA9">
        <w:rPr>
          <w:rFonts w:ascii="Arial" w:hAnsi="Arial" w:cs="Arial"/>
          <w:sz w:val="28"/>
          <w:szCs w:val="28"/>
        </w:rPr>
        <w:t>кроме</w:t>
      </w:r>
      <w:r w:rsidR="00E93E40" w:rsidRPr="00D91DA9">
        <w:rPr>
          <w:rFonts w:ascii="Arial" w:hAnsi="Arial" w:cs="Arial"/>
          <w:sz w:val="28"/>
          <w:szCs w:val="28"/>
        </w:rPr>
        <w:t xml:space="preserve"> </w:t>
      </w:r>
      <w:r w:rsidRPr="00D91DA9">
        <w:rPr>
          <w:rFonts w:ascii="Arial" w:hAnsi="Arial" w:cs="Arial"/>
          <w:sz w:val="28"/>
          <w:szCs w:val="28"/>
        </w:rPr>
        <w:t>того,</w:t>
      </w:r>
      <w:r w:rsidR="00E93E40" w:rsidRPr="00D91DA9">
        <w:rPr>
          <w:rFonts w:ascii="Arial" w:hAnsi="Arial" w:cs="Arial"/>
          <w:sz w:val="28"/>
          <w:szCs w:val="28"/>
        </w:rPr>
        <w:t xml:space="preserve"> </w:t>
      </w:r>
      <w:r w:rsidRPr="00D91DA9">
        <w:rPr>
          <w:rFonts w:ascii="Arial" w:hAnsi="Arial" w:cs="Arial"/>
          <w:sz w:val="28"/>
          <w:szCs w:val="28"/>
        </w:rPr>
        <w:t>есть</w:t>
      </w:r>
      <w:r w:rsidR="00E93E40" w:rsidRPr="00D91DA9">
        <w:rPr>
          <w:rFonts w:ascii="Arial" w:hAnsi="Arial" w:cs="Arial"/>
          <w:sz w:val="28"/>
          <w:szCs w:val="28"/>
        </w:rPr>
        <w:t xml:space="preserve"> </w:t>
      </w:r>
      <w:r w:rsidRPr="00D91DA9">
        <w:rPr>
          <w:rFonts w:ascii="Arial" w:hAnsi="Arial" w:cs="Arial"/>
          <w:sz w:val="28"/>
          <w:szCs w:val="28"/>
        </w:rPr>
        <w:t>еще</w:t>
      </w:r>
      <w:r w:rsidR="00E93E40" w:rsidRPr="00D91DA9">
        <w:rPr>
          <w:rFonts w:ascii="Arial" w:hAnsi="Arial" w:cs="Arial"/>
          <w:sz w:val="28"/>
          <w:szCs w:val="28"/>
        </w:rPr>
        <w:t xml:space="preserve"> </w:t>
      </w:r>
      <w:r w:rsidRPr="00D91DA9">
        <w:rPr>
          <w:rFonts w:ascii="Arial" w:hAnsi="Arial" w:cs="Arial"/>
          <w:sz w:val="28"/>
          <w:szCs w:val="28"/>
        </w:rPr>
        <w:t>одно</w:t>
      </w:r>
      <w:r w:rsidR="00E93E40" w:rsidRPr="00D91DA9">
        <w:rPr>
          <w:rFonts w:ascii="Arial" w:hAnsi="Arial" w:cs="Arial"/>
          <w:sz w:val="28"/>
          <w:szCs w:val="28"/>
        </w:rPr>
        <w:t xml:space="preserve"> </w:t>
      </w:r>
      <w:r w:rsidRPr="00D91DA9">
        <w:rPr>
          <w:rFonts w:ascii="Arial" w:hAnsi="Arial" w:cs="Arial"/>
          <w:sz w:val="28"/>
          <w:szCs w:val="28"/>
        </w:rPr>
        <w:t>общее</w:t>
      </w:r>
      <w:r w:rsidR="00E93E40" w:rsidRPr="00D91DA9">
        <w:rPr>
          <w:rFonts w:ascii="Arial" w:hAnsi="Arial" w:cs="Arial"/>
          <w:sz w:val="28"/>
          <w:szCs w:val="28"/>
        </w:rPr>
        <w:t xml:space="preserve"> </w:t>
      </w:r>
      <w:r w:rsidRPr="00D91DA9">
        <w:rPr>
          <w:rFonts w:ascii="Arial" w:hAnsi="Arial" w:cs="Arial"/>
          <w:sz w:val="28"/>
          <w:szCs w:val="28"/>
        </w:rPr>
        <w:t>ведомство</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Берлина</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земли</w:t>
      </w:r>
      <w:r w:rsidR="00E93E40" w:rsidRPr="00D91DA9">
        <w:rPr>
          <w:rFonts w:ascii="Arial" w:hAnsi="Arial" w:cs="Arial"/>
          <w:sz w:val="28"/>
          <w:szCs w:val="28"/>
        </w:rPr>
        <w:t xml:space="preserve"> </w:t>
      </w:r>
      <w:r w:rsidRPr="00D91DA9">
        <w:rPr>
          <w:rFonts w:ascii="Arial" w:hAnsi="Arial" w:cs="Arial"/>
          <w:sz w:val="28"/>
          <w:szCs w:val="28"/>
        </w:rPr>
        <w:t>Бранденбург.</w:t>
      </w:r>
      <w:r w:rsidR="00E93E40" w:rsidRPr="00D91DA9">
        <w:rPr>
          <w:rFonts w:ascii="Arial" w:hAnsi="Arial" w:cs="Arial"/>
          <w:sz w:val="28"/>
          <w:szCs w:val="28"/>
        </w:rPr>
        <w:t xml:space="preserve"> </w:t>
      </w:r>
      <w:r w:rsidRPr="00D91DA9">
        <w:rPr>
          <w:rFonts w:ascii="Arial" w:hAnsi="Arial" w:cs="Arial"/>
          <w:sz w:val="28"/>
          <w:szCs w:val="28"/>
        </w:rPr>
        <w:t>Правление</w:t>
      </w:r>
      <w:r w:rsidR="00E93E40" w:rsidRPr="00D91DA9">
        <w:rPr>
          <w:rFonts w:ascii="Arial" w:hAnsi="Arial" w:cs="Arial"/>
          <w:sz w:val="28"/>
          <w:szCs w:val="28"/>
        </w:rPr>
        <w:t xml:space="preserve"> </w:t>
      </w:r>
      <w:r w:rsidRPr="00D91DA9">
        <w:rPr>
          <w:rFonts w:ascii="Arial" w:hAnsi="Arial" w:cs="Arial"/>
          <w:sz w:val="28"/>
          <w:szCs w:val="28"/>
        </w:rPr>
        <w:t>Совета</w:t>
      </w:r>
      <w:r w:rsidR="00E93E40" w:rsidRPr="00D91DA9">
        <w:rPr>
          <w:rFonts w:ascii="Arial" w:hAnsi="Arial" w:cs="Arial"/>
          <w:sz w:val="28"/>
          <w:szCs w:val="28"/>
        </w:rPr>
        <w:t xml:space="preserve"> </w:t>
      </w:r>
      <w:r w:rsidRPr="00D91DA9">
        <w:rPr>
          <w:rFonts w:ascii="Arial" w:hAnsi="Arial" w:cs="Arial"/>
          <w:sz w:val="28"/>
          <w:szCs w:val="28"/>
        </w:rPr>
        <w:t>представлено</w:t>
      </w:r>
      <w:r w:rsidR="00E93E40" w:rsidRPr="00D91DA9">
        <w:rPr>
          <w:rFonts w:ascii="Arial" w:hAnsi="Arial" w:cs="Arial"/>
          <w:sz w:val="28"/>
          <w:szCs w:val="28"/>
        </w:rPr>
        <w:t xml:space="preserve"> </w:t>
      </w:r>
      <w:r w:rsidRPr="00D91DA9">
        <w:rPr>
          <w:rFonts w:ascii="Arial" w:hAnsi="Arial" w:cs="Arial"/>
          <w:sz w:val="28"/>
          <w:szCs w:val="28"/>
        </w:rPr>
        <w:t>председателем</w:t>
      </w:r>
      <w:r w:rsidR="00E93E40" w:rsidRPr="00D91DA9">
        <w:rPr>
          <w:rFonts w:ascii="Arial" w:hAnsi="Arial" w:cs="Arial"/>
          <w:sz w:val="28"/>
          <w:szCs w:val="28"/>
        </w:rPr>
        <w:t xml:space="preserve"> </w:t>
      </w:r>
      <w:r w:rsidRPr="00D91DA9">
        <w:rPr>
          <w:rFonts w:ascii="Arial" w:hAnsi="Arial" w:cs="Arial"/>
          <w:sz w:val="28"/>
          <w:szCs w:val="28"/>
        </w:rPr>
        <w:lastRenderedPageBreak/>
        <w:t>или</w:t>
      </w:r>
      <w:r w:rsidR="00E93E40" w:rsidRPr="00D91DA9">
        <w:rPr>
          <w:rFonts w:ascii="Arial" w:hAnsi="Arial" w:cs="Arial"/>
          <w:sz w:val="28"/>
          <w:szCs w:val="28"/>
        </w:rPr>
        <w:t xml:space="preserve"> </w:t>
      </w:r>
      <w:r w:rsidRPr="00D91DA9">
        <w:rPr>
          <w:rFonts w:ascii="Arial" w:hAnsi="Arial" w:cs="Arial"/>
          <w:sz w:val="28"/>
          <w:szCs w:val="28"/>
        </w:rPr>
        <w:t>директором</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непосредственно</w:t>
      </w:r>
      <w:r w:rsidR="00E93E40" w:rsidRPr="00D91DA9">
        <w:rPr>
          <w:rFonts w:ascii="Arial" w:hAnsi="Arial" w:cs="Arial"/>
          <w:sz w:val="28"/>
          <w:szCs w:val="28"/>
        </w:rPr>
        <w:t xml:space="preserve"> </w:t>
      </w:r>
      <w:r w:rsidRPr="00D91DA9">
        <w:rPr>
          <w:rFonts w:ascii="Arial" w:hAnsi="Arial" w:cs="Arial"/>
          <w:sz w:val="28"/>
          <w:szCs w:val="28"/>
        </w:rPr>
        <w:t>советом,</w:t>
      </w:r>
      <w:r w:rsidR="00E93E40" w:rsidRPr="00D91DA9">
        <w:rPr>
          <w:rFonts w:ascii="Arial" w:hAnsi="Arial" w:cs="Arial"/>
          <w:sz w:val="28"/>
          <w:szCs w:val="28"/>
        </w:rPr>
        <w:t xml:space="preserve"> </w:t>
      </w:r>
      <w:r w:rsidRPr="00D91DA9">
        <w:rPr>
          <w:rFonts w:ascii="Arial" w:hAnsi="Arial" w:cs="Arial"/>
          <w:sz w:val="28"/>
          <w:szCs w:val="28"/>
        </w:rPr>
        <w:t>количество</w:t>
      </w:r>
      <w:r w:rsidR="00E93E40" w:rsidRPr="00D91DA9">
        <w:rPr>
          <w:rFonts w:ascii="Arial" w:hAnsi="Arial" w:cs="Arial"/>
          <w:sz w:val="28"/>
          <w:szCs w:val="28"/>
        </w:rPr>
        <w:t xml:space="preserve"> </w:t>
      </w:r>
      <w:r w:rsidRPr="00D91DA9">
        <w:rPr>
          <w:rFonts w:ascii="Arial" w:hAnsi="Arial" w:cs="Arial"/>
          <w:sz w:val="28"/>
          <w:szCs w:val="28"/>
        </w:rPr>
        <w:t>членов</w:t>
      </w:r>
      <w:r w:rsidR="00E93E40" w:rsidRPr="00D91DA9">
        <w:rPr>
          <w:rFonts w:ascii="Arial" w:hAnsi="Arial" w:cs="Arial"/>
          <w:sz w:val="28"/>
          <w:szCs w:val="28"/>
        </w:rPr>
        <w:t xml:space="preserve"> </w:t>
      </w:r>
      <w:r w:rsidRPr="00D91DA9">
        <w:rPr>
          <w:rFonts w:ascii="Arial" w:hAnsi="Arial" w:cs="Arial"/>
          <w:sz w:val="28"/>
          <w:szCs w:val="28"/>
        </w:rPr>
        <w:t>колеблется</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11</w:t>
      </w:r>
      <w:r w:rsidR="00E93E40" w:rsidRPr="00D91DA9">
        <w:rPr>
          <w:rFonts w:ascii="Arial" w:hAnsi="Arial" w:cs="Arial"/>
          <w:sz w:val="28"/>
          <w:szCs w:val="28"/>
        </w:rPr>
        <w:t xml:space="preserve"> </w:t>
      </w:r>
      <w:r w:rsidRPr="00D91DA9">
        <w:rPr>
          <w:rFonts w:ascii="Arial" w:hAnsi="Arial" w:cs="Arial"/>
          <w:sz w:val="28"/>
          <w:szCs w:val="28"/>
        </w:rPr>
        <w:t>до</w:t>
      </w:r>
      <w:r w:rsidR="00E93E40" w:rsidRPr="00D91DA9">
        <w:rPr>
          <w:rFonts w:ascii="Arial" w:hAnsi="Arial" w:cs="Arial"/>
          <w:sz w:val="28"/>
          <w:szCs w:val="28"/>
        </w:rPr>
        <w:t xml:space="preserve"> </w:t>
      </w:r>
      <w:r w:rsidRPr="00D91DA9">
        <w:rPr>
          <w:rFonts w:ascii="Arial" w:hAnsi="Arial" w:cs="Arial"/>
          <w:sz w:val="28"/>
          <w:szCs w:val="28"/>
        </w:rPr>
        <w:t>50</w:t>
      </w:r>
      <w:r w:rsidR="00E93E40" w:rsidRPr="00D91DA9">
        <w:rPr>
          <w:rFonts w:ascii="Arial" w:hAnsi="Arial" w:cs="Arial"/>
          <w:sz w:val="28"/>
          <w:szCs w:val="28"/>
        </w:rPr>
        <w:t xml:space="preserve"> </w:t>
      </w:r>
      <w:r w:rsidRPr="00D91DA9">
        <w:rPr>
          <w:rFonts w:ascii="Arial" w:hAnsi="Arial" w:cs="Arial"/>
          <w:sz w:val="28"/>
          <w:szCs w:val="28"/>
        </w:rPr>
        <w:t>человек.</w:t>
      </w:r>
      <w:r w:rsidR="00E93E40" w:rsidRPr="00D91DA9">
        <w:rPr>
          <w:rFonts w:ascii="Arial" w:hAnsi="Arial" w:cs="Arial"/>
          <w:sz w:val="28"/>
          <w:szCs w:val="28"/>
        </w:rPr>
        <w:t xml:space="preserve"> </w:t>
      </w:r>
      <w:r w:rsidRPr="00D91DA9">
        <w:rPr>
          <w:rFonts w:ascii="Arial" w:hAnsi="Arial" w:cs="Arial"/>
          <w:sz w:val="28"/>
          <w:szCs w:val="28"/>
        </w:rPr>
        <w:t>Председатель</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члены</w:t>
      </w:r>
      <w:r w:rsidR="00E93E40" w:rsidRPr="00D91DA9">
        <w:rPr>
          <w:rFonts w:ascii="Arial" w:hAnsi="Arial" w:cs="Arial"/>
          <w:sz w:val="28"/>
          <w:szCs w:val="28"/>
        </w:rPr>
        <w:t xml:space="preserve"> </w:t>
      </w:r>
      <w:r w:rsidRPr="00D91DA9">
        <w:rPr>
          <w:rFonts w:ascii="Arial" w:hAnsi="Arial" w:cs="Arial"/>
          <w:sz w:val="28"/>
          <w:szCs w:val="28"/>
        </w:rPr>
        <w:t>Совета</w:t>
      </w:r>
      <w:r w:rsidR="00E93E40" w:rsidRPr="00D91DA9">
        <w:rPr>
          <w:rFonts w:ascii="Arial" w:hAnsi="Arial" w:cs="Arial"/>
          <w:sz w:val="28"/>
          <w:szCs w:val="28"/>
        </w:rPr>
        <w:t xml:space="preserve"> </w:t>
      </w:r>
      <w:r w:rsidRPr="00D91DA9">
        <w:rPr>
          <w:rFonts w:ascii="Arial" w:hAnsi="Arial" w:cs="Arial"/>
          <w:sz w:val="28"/>
          <w:szCs w:val="28"/>
        </w:rPr>
        <w:t>избираются</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срок</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4</w:t>
      </w:r>
      <w:r w:rsidR="00E93E40" w:rsidRPr="00D91DA9">
        <w:rPr>
          <w:rFonts w:ascii="Arial" w:hAnsi="Arial" w:cs="Arial"/>
          <w:sz w:val="28"/>
          <w:szCs w:val="28"/>
        </w:rPr>
        <w:t xml:space="preserve"> </w:t>
      </w:r>
      <w:r w:rsidRPr="00D91DA9">
        <w:rPr>
          <w:rFonts w:ascii="Arial" w:hAnsi="Arial" w:cs="Arial"/>
          <w:sz w:val="28"/>
          <w:szCs w:val="28"/>
        </w:rPr>
        <w:t>до</w:t>
      </w:r>
      <w:r w:rsidR="00E93E40" w:rsidRPr="00D91DA9">
        <w:rPr>
          <w:rFonts w:ascii="Arial" w:hAnsi="Arial" w:cs="Arial"/>
          <w:sz w:val="28"/>
          <w:szCs w:val="28"/>
        </w:rPr>
        <w:t xml:space="preserve"> </w:t>
      </w:r>
      <w:r w:rsidRPr="00D91DA9">
        <w:rPr>
          <w:rFonts w:ascii="Arial" w:hAnsi="Arial" w:cs="Arial"/>
          <w:sz w:val="28"/>
          <w:szCs w:val="28"/>
        </w:rPr>
        <w:t>8</w:t>
      </w:r>
      <w:r w:rsidR="00E93E40" w:rsidRPr="00D91DA9">
        <w:rPr>
          <w:rFonts w:ascii="Arial" w:hAnsi="Arial" w:cs="Arial"/>
          <w:sz w:val="28"/>
          <w:szCs w:val="28"/>
        </w:rPr>
        <w:t xml:space="preserve"> </w:t>
      </w:r>
      <w:r w:rsidRPr="00D91DA9">
        <w:rPr>
          <w:rFonts w:ascii="Arial" w:hAnsi="Arial" w:cs="Arial"/>
          <w:sz w:val="28"/>
          <w:szCs w:val="28"/>
        </w:rPr>
        <w:t>лет,</w:t>
      </w:r>
      <w:r w:rsidR="00E93E40" w:rsidRPr="00D91DA9">
        <w:rPr>
          <w:rFonts w:ascii="Arial" w:hAnsi="Arial" w:cs="Arial"/>
          <w:sz w:val="28"/>
          <w:szCs w:val="28"/>
        </w:rPr>
        <w:t xml:space="preserve"> </w:t>
      </w:r>
      <w:r w:rsidRPr="00D91DA9">
        <w:rPr>
          <w:rFonts w:ascii="Arial" w:hAnsi="Arial" w:cs="Arial"/>
          <w:sz w:val="28"/>
          <w:szCs w:val="28"/>
        </w:rPr>
        <w:t>продолжительность</w:t>
      </w:r>
      <w:r w:rsidR="00E93E40" w:rsidRPr="00D91DA9">
        <w:rPr>
          <w:rFonts w:ascii="Arial" w:hAnsi="Arial" w:cs="Arial"/>
          <w:sz w:val="28"/>
          <w:szCs w:val="28"/>
        </w:rPr>
        <w:t xml:space="preserve"> </w:t>
      </w:r>
      <w:r w:rsidRPr="00D91DA9">
        <w:rPr>
          <w:rFonts w:ascii="Arial" w:hAnsi="Arial" w:cs="Arial"/>
          <w:sz w:val="28"/>
          <w:szCs w:val="28"/>
        </w:rPr>
        <w:t>нахождения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должности</w:t>
      </w:r>
      <w:r w:rsidR="00E93E40" w:rsidRPr="00D91DA9">
        <w:rPr>
          <w:rFonts w:ascii="Arial" w:hAnsi="Arial" w:cs="Arial"/>
          <w:sz w:val="28"/>
          <w:szCs w:val="28"/>
        </w:rPr>
        <w:t xml:space="preserve"> </w:t>
      </w:r>
      <w:r w:rsidRPr="00D91DA9">
        <w:rPr>
          <w:rFonts w:ascii="Arial" w:hAnsi="Arial" w:cs="Arial"/>
          <w:sz w:val="28"/>
          <w:szCs w:val="28"/>
        </w:rPr>
        <w:t>устанавливается</w:t>
      </w:r>
      <w:r w:rsidR="00E93E40" w:rsidRPr="00D91DA9">
        <w:rPr>
          <w:rFonts w:ascii="Arial" w:hAnsi="Arial" w:cs="Arial"/>
          <w:sz w:val="28"/>
          <w:szCs w:val="28"/>
        </w:rPr>
        <w:t xml:space="preserve"> </w:t>
      </w:r>
      <w:r w:rsidRPr="00D91DA9">
        <w:rPr>
          <w:rFonts w:ascii="Arial" w:hAnsi="Arial" w:cs="Arial"/>
          <w:sz w:val="28"/>
          <w:szCs w:val="28"/>
        </w:rPr>
        <w:t>земельным</w:t>
      </w:r>
      <w:r w:rsidR="00E93E40" w:rsidRPr="00D91DA9">
        <w:rPr>
          <w:rFonts w:ascii="Arial" w:hAnsi="Arial" w:cs="Arial"/>
          <w:sz w:val="28"/>
          <w:szCs w:val="28"/>
        </w:rPr>
        <w:t xml:space="preserve"> </w:t>
      </w:r>
      <w:r w:rsidRPr="00D91DA9">
        <w:rPr>
          <w:rFonts w:ascii="Arial" w:hAnsi="Arial" w:cs="Arial"/>
          <w:sz w:val="28"/>
          <w:szCs w:val="28"/>
        </w:rPr>
        <w:t>законодательством.</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председатель,</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члены</w:t>
      </w:r>
      <w:r w:rsidR="00E93E40" w:rsidRPr="00D91DA9">
        <w:rPr>
          <w:rFonts w:ascii="Arial" w:hAnsi="Arial" w:cs="Arial"/>
          <w:sz w:val="28"/>
          <w:szCs w:val="28"/>
        </w:rPr>
        <w:t xml:space="preserve"> </w:t>
      </w:r>
      <w:r w:rsidRPr="00D91DA9">
        <w:rPr>
          <w:rFonts w:ascii="Arial" w:hAnsi="Arial" w:cs="Arial"/>
          <w:sz w:val="28"/>
          <w:szCs w:val="28"/>
        </w:rPr>
        <w:t>совета</w:t>
      </w:r>
      <w:r w:rsidR="00E93E40" w:rsidRPr="00D91DA9">
        <w:rPr>
          <w:rFonts w:ascii="Arial" w:hAnsi="Arial" w:cs="Arial"/>
          <w:sz w:val="28"/>
          <w:szCs w:val="28"/>
        </w:rPr>
        <w:t xml:space="preserve"> </w:t>
      </w:r>
      <w:r w:rsidRPr="00D91DA9">
        <w:rPr>
          <w:rFonts w:ascii="Arial" w:hAnsi="Arial" w:cs="Arial"/>
          <w:sz w:val="28"/>
          <w:szCs w:val="28"/>
        </w:rPr>
        <w:t>могут</w:t>
      </w:r>
      <w:r w:rsidR="00E93E40" w:rsidRPr="00D91DA9">
        <w:rPr>
          <w:rFonts w:ascii="Arial" w:hAnsi="Arial" w:cs="Arial"/>
          <w:sz w:val="28"/>
          <w:szCs w:val="28"/>
        </w:rPr>
        <w:t xml:space="preserve"> </w:t>
      </w:r>
      <w:r w:rsidRPr="00D91DA9">
        <w:rPr>
          <w:rFonts w:ascii="Arial" w:hAnsi="Arial" w:cs="Arial"/>
          <w:sz w:val="28"/>
          <w:szCs w:val="28"/>
        </w:rPr>
        <w:t>быть</w:t>
      </w:r>
      <w:r w:rsidR="00E93E40" w:rsidRPr="00D91DA9">
        <w:rPr>
          <w:rFonts w:ascii="Arial" w:hAnsi="Arial" w:cs="Arial"/>
          <w:sz w:val="28"/>
          <w:szCs w:val="28"/>
        </w:rPr>
        <w:t xml:space="preserve"> </w:t>
      </w:r>
      <w:r w:rsidRPr="00D91DA9">
        <w:rPr>
          <w:rFonts w:ascii="Arial" w:hAnsi="Arial" w:cs="Arial"/>
          <w:sz w:val="28"/>
          <w:szCs w:val="28"/>
        </w:rPr>
        <w:t>переизбраны</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новый</w:t>
      </w:r>
      <w:r w:rsidR="00E93E40" w:rsidRPr="00D91DA9">
        <w:rPr>
          <w:rFonts w:ascii="Arial" w:hAnsi="Arial" w:cs="Arial"/>
          <w:sz w:val="28"/>
          <w:szCs w:val="28"/>
        </w:rPr>
        <w:t xml:space="preserve"> </w:t>
      </w:r>
      <w:r w:rsidRPr="00D91DA9">
        <w:rPr>
          <w:rFonts w:ascii="Arial" w:hAnsi="Arial" w:cs="Arial"/>
          <w:sz w:val="28"/>
          <w:szCs w:val="28"/>
        </w:rPr>
        <w:t>срок.</w:t>
      </w:r>
      <w:r w:rsidR="00E93E40" w:rsidRPr="00D91DA9">
        <w:rPr>
          <w:rFonts w:ascii="Arial" w:hAnsi="Arial" w:cs="Arial"/>
          <w:sz w:val="28"/>
          <w:szCs w:val="28"/>
        </w:rPr>
        <w:t xml:space="preserve"> </w:t>
      </w:r>
    </w:p>
    <w:p w14:paraId="5049DC6B" w14:textId="77777777" w:rsidR="000E0275" w:rsidRDefault="000E0275" w:rsidP="00D91DA9">
      <w:pPr>
        <w:shd w:val="clear" w:color="auto" w:fill="FFFFFF"/>
        <w:spacing w:after="0" w:line="240" w:lineRule="auto"/>
        <w:jc w:val="both"/>
        <w:rPr>
          <w:rFonts w:ascii="Arial" w:hAnsi="Arial" w:cs="Arial"/>
          <w:sz w:val="28"/>
          <w:szCs w:val="28"/>
        </w:rPr>
      </w:pPr>
    </w:p>
    <w:p w14:paraId="015E02EF" w14:textId="70ADA2C2" w:rsidR="00085095"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Совет</w:t>
      </w:r>
      <w:r w:rsidR="00E93E40" w:rsidRPr="00D91DA9">
        <w:rPr>
          <w:rFonts w:ascii="Arial" w:hAnsi="Arial" w:cs="Arial"/>
          <w:sz w:val="28"/>
          <w:szCs w:val="28"/>
        </w:rPr>
        <w:t xml:space="preserve"> </w:t>
      </w:r>
      <w:r w:rsidRPr="00D91DA9">
        <w:rPr>
          <w:rFonts w:ascii="Arial" w:hAnsi="Arial" w:cs="Arial"/>
          <w:sz w:val="28"/>
          <w:szCs w:val="28"/>
        </w:rPr>
        <w:t>про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Германии</w:t>
      </w:r>
      <w:r w:rsidR="00E93E40" w:rsidRPr="00D91DA9">
        <w:rPr>
          <w:rFonts w:ascii="Arial" w:hAnsi="Arial" w:cs="Arial"/>
          <w:sz w:val="28"/>
          <w:szCs w:val="28"/>
        </w:rPr>
        <w:t xml:space="preserve"> </w:t>
      </w:r>
      <w:r w:rsidRPr="00D91DA9">
        <w:rPr>
          <w:rFonts w:ascii="Arial" w:hAnsi="Arial" w:cs="Arial"/>
          <w:sz w:val="28"/>
          <w:szCs w:val="28"/>
        </w:rPr>
        <w:t>выполняет</w:t>
      </w:r>
      <w:r w:rsidR="00E93E40" w:rsidRPr="00D91DA9">
        <w:rPr>
          <w:rFonts w:ascii="Arial" w:hAnsi="Arial" w:cs="Arial"/>
          <w:sz w:val="28"/>
          <w:szCs w:val="28"/>
        </w:rPr>
        <w:t xml:space="preserve"> </w:t>
      </w:r>
      <w:r w:rsidRPr="00D91DA9">
        <w:rPr>
          <w:rFonts w:ascii="Arial" w:hAnsi="Arial" w:cs="Arial"/>
          <w:sz w:val="28"/>
          <w:szCs w:val="28"/>
        </w:rPr>
        <w:t>все</w:t>
      </w:r>
      <w:r w:rsidR="00E93E40" w:rsidRPr="00D91DA9">
        <w:rPr>
          <w:rFonts w:ascii="Arial" w:hAnsi="Arial" w:cs="Arial"/>
          <w:sz w:val="28"/>
          <w:szCs w:val="28"/>
        </w:rPr>
        <w:t xml:space="preserve"> </w:t>
      </w:r>
      <w:r w:rsidRPr="00D91DA9">
        <w:rPr>
          <w:rFonts w:ascii="Arial" w:hAnsi="Arial" w:cs="Arial"/>
          <w:sz w:val="28"/>
          <w:szCs w:val="28"/>
        </w:rPr>
        <w:t>основные</w:t>
      </w:r>
      <w:r w:rsidR="00E93E40" w:rsidRPr="00D91DA9">
        <w:rPr>
          <w:rFonts w:ascii="Arial" w:hAnsi="Arial" w:cs="Arial"/>
          <w:sz w:val="28"/>
          <w:szCs w:val="28"/>
        </w:rPr>
        <w:t xml:space="preserve"> </w:t>
      </w:r>
      <w:r w:rsidRPr="00D91DA9">
        <w:rPr>
          <w:rFonts w:ascii="Arial" w:hAnsi="Arial" w:cs="Arial"/>
          <w:sz w:val="28"/>
          <w:szCs w:val="28"/>
        </w:rPr>
        <w:t>функции,</w:t>
      </w:r>
      <w:r w:rsidR="00E93E40" w:rsidRPr="00D91DA9">
        <w:rPr>
          <w:rFonts w:ascii="Arial" w:hAnsi="Arial" w:cs="Arial"/>
          <w:sz w:val="28"/>
          <w:szCs w:val="28"/>
        </w:rPr>
        <w:t xml:space="preserve"> </w:t>
      </w:r>
      <w:r w:rsidRPr="00D91DA9">
        <w:rPr>
          <w:rFonts w:ascii="Arial" w:hAnsi="Arial" w:cs="Arial"/>
          <w:sz w:val="28"/>
          <w:szCs w:val="28"/>
        </w:rPr>
        <w:t>присущие</w:t>
      </w:r>
      <w:r w:rsidR="00E93E40" w:rsidRPr="00D91DA9">
        <w:rPr>
          <w:rFonts w:ascii="Arial" w:hAnsi="Arial" w:cs="Arial"/>
          <w:sz w:val="28"/>
          <w:szCs w:val="28"/>
        </w:rPr>
        <w:t xml:space="preserve"> </w:t>
      </w:r>
      <w:r w:rsidRPr="00D91DA9">
        <w:rPr>
          <w:rFonts w:ascii="Arial" w:hAnsi="Arial" w:cs="Arial"/>
          <w:sz w:val="28"/>
          <w:szCs w:val="28"/>
        </w:rPr>
        <w:t>европейским</w:t>
      </w:r>
      <w:r w:rsidR="00E93E40" w:rsidRPr="00D91DA9">
        <w:rPr>
          <w:rFonts w:ascii="Arial" w:hAnsi="Arial" w:cs="Arial"/>
          <w:sz w:val="28"/>
          <w:szCs w:val="28"/>
        </w:rPr>
        <w:t xml:space="preserve"> </w:t>
      </w:r>
      <w:r w:rsidRPr="00D91DA9">
        <w:rPr>
          <w:rFonts w:ascii="Arial" w:hAnsi="Arial" w:cs="Arial"/>
          <w:sz w:val="28"/>
          <w:szCs w:val="28"/>
        </w:rPr>
        <w:t>советам,</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том</w:t>
      </w:r>
      <w:r w:rsidR="00E93E40" w:rsidRPr="00D91DA9">
        <w:rPr>
          <w:rFonts w:ascii="Arial" w:hAnsi="Arial" w:cs="Arial"/>
          <w:sz w:val="28"/>
          <w:szCs w:val="28"/>
        </w:rPr>
        <w:t xml:space="preserve"> </w:t>
      </w:r>
      <w:r w:rsidRPr="00D91DA9">
        <w:rPr>
          <w:rFonts w:ascii="Arial" w:hAnsi="Arial" w:cs="Arial"/>
          <w:sz w:val="28"/>
          <w:szCs w:val="28"/>
        </w:rPr>
        <w:t>числе</w:t>
      </w:r>
      <w:r w:rsidR="00E93E40" w:rsidRPr="00D91DA9">
        <w:rPr>
          <w:rFonts w:ascii="Arial" w:hAnsi="Arial" w:cs="Arial"/>
          <w:sz w:val="28"/>
          <w:szCs w:val="28"/>
        </w:rPr>
        <w:t xml:space="preserve"> </w:t>
      </w:r>
      <w:r w:rsidRPr="00D91DA9">
        <w:rPr>
          <w:rFonts w:ascii="Arial" w:hAnsi="Arial" w:cs="Arial"/>
          <w:sz w:val="28"/>
          <w:szCs w:val="28"/>
        </w:rPr>
        <w:t>самую</w:t>
      </w:r>
      <w:r w:rsidR="00E93E40" w:rsidRPr="00D91DA9">
        <w:rPr>
          <w:rFonts w:ascii="Arial" w:hAnsi="Arial" w:cs="Arial"/>
          <w:sz w:val="28"/>
          <w:szCs w:val="28"/>
        </w:rPr>
        <w:t xml:space="preserve"> </w:t>
      </w:r>
      <w:r w:rsidRPr="00D91DA9">
        <w:rPr>
          <w:rFonts w:ascii="Arial" w:hAnsi="Arial" w:cs="Arial"/>
          <w:sz w:val="28"/>
          <w:szCs w:val="28"/>
        </w:rPr>
        <w:t>главную</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разрешает</w:t>
      </w:r>
      <w:r w:rsidR="00E93E40" w:rsidRPr="00D91DA9">
        <w:rPr>
          <w:rFonts w:ascii="Arial" w:hAnsi="Arial" w:cs="Arial"/>
          <w:sz w:val="28"/>
          <w:szCs w:val="28"/>
        </w:rPr>
        <w:t xml:space="preserve"> </w:t>
      </w:r>
      <w:r w:rsidRPr="00D91DA9">
        <w:rPr>
          <w:rFonts w:ascii="Arial" w:hAnsi="Arial" w:cs="Arial"/>
          <w:sz w:val="28"/>
          <w:szCs w:val="28"/>
        </w:rPr>
        <w:t>конфликты,</w:t>
      </w:r>
      <w:r w:rsidR="00E93E40" w:rsidRPr="00D91DA9">
        <w:rPr>
          <w:rFonts w:ascii="Arial" w:hAnsi="Arial" w:cs="Arial"/>
          <w:sz w:val="28"/>
          <w:szCs w:val="28"/>
        </w:rPr>
        <w:t xml:space="preserve"> </w:t>
      </w:r>
      <w:r w:rsidRPr="00D91DA9">
        <w:rPr>
          <w:rFonts w:ascii="Arial" w:hAnsi="Arial" w:cs="Arial"/>
          <w:sz w:val="28"/>
          <w:szCs w:val="28"/>
        </w:rPr>
        <w:t>возникающие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области</w:t>
      </w:r>
      <w:r w:rsidR="00E93E40" w:rsidRPr="00D91DA9">
        <w:rPr>
          <w:rFonts w:ascii="Arial" w:hAnsi="Arial" w:cs="Arial"/>
          <w:sz w:val="28"/>
          <w:szCs w:val="28"/>
        </w:rPr>
        <w:t xml:space="preserve"> </w:t>
      </w:r>
      <w:r w:rsidRPr="00D91DA9">
        <w:rPr>
          <w:rFonts w:ascii="Arial" w:hAnsi="Arial" w:cs="Arial"/>
          <w:sz w:val="28"/>
          <w:szCs w:val="28"/>
        </w:rPr>
        <w:t>регулирования</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Каждый</w:t>
      </w:r>
      <w:r w:rsidR="00E93E40" w:rsidRPr="00D91DA9">
        <w:rPr>
          <w:rFonts w:ascii="Arial" w:hAnsi="Arial" w:cs="Arial"/>
          <w:sz w:val="28"/>
          <w:szCs w:val="28"/>
        </w:rPr>
        <w:t xml:space="preserve"> </w:t>
      </w:r>
      <w:r w:rsidRPr="00D91DA9">
        <w:rPr>
          <w:rFonts w:ascii="Arial" w:hAnsi="Arial" w:cs="Arial"/>
          <w:sz w:val="28"/>
          <w:szCs w:val="28"/>
        </w:rPr>
        <w:t>гражданин</w:t>
      </w:r>
      <w:r w:rsidR="00E93E40" w:rsidRPr="00D91DA9">
        <w:rPr>
          <w:rFonts w:ascii="Arial" w:hAnsi="Arial" w:cs="Arial"/>
          <w:sz w:val="28"/>
          <w:szCs w:val="28"/>
        </w:rPr>
        <w:t xml:space="preserve"> </w:t>
      </w:r>
      <w:r w:rsidRPr="00D91DA9">
        <w:rPr>
          <w:rFonts w:ascii="Arial" w:hAnsi="Arial" w:cs="Arial"/>
          <w:sz w:val="28"/>
          <w:szCs w:val="28"/>
        </w:rPr>
        <w:t>может</w:t>
      </w:r>
      <w:r w:rsidR="00E93E40" w:rsidRPr="00D91DA9">
        <w:rPr>
          <w:rFonts w:ascii="Arial" w:hAnsi="Arial" w:cs="Arial"/>
          <w:sz w:val="28"/>
          <w:szCs w:val="28"/>
        </w:rPr>
        <w:t xml:space="preserve"> </w:t>
      </w:r>
      <w:r w:rsidRPr="00D91DA9">
        <w:rPr>
          <w:rFonts w:ascii="Arial" w:hAnsi="Arial" w:cs="Arial"/>
          <w:sz w:val="28"/>
          <w:szCs w:val="28"/>
        </w:rPr>
        <w:t>подать</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Совет</w:t>
      </w:r>
      <w:r w:rsidR="00E93E40" w:rsidRPr="00D91DA9">
        <w:rPr>
          <w:rFonts w:ascii="Arial" w:hAnsi="Arial" w:cs="Arial"/>
          <w:sz w:val="28"/>
          <w:szCs w:val="28"/>
        </w:rPr>
        <w:t xml:space="preserve"> </w:t>
      </w:r>
      <w:r w:rsidRPr="00D91DA9">
        <w:rPr>
          <w:rFonts w:ascii="Arial" w:hAnsi="Arial" w:cs="Arial"/>
          <w:sz w:val="28"/>
          <w:szCs w:val="28"/>
        </w:rPr>
        <w:t>жалобу,</w:t>
      </w:r>
      <w:r w:rsidR="00E93E40" w:rsidRPr="00D91DA9">
        <w:rPr>
          <w:rFonts w:ascii="Arial" w:hAnsi="Arial" w:cs="Arial"/>
          <w:sz w:val="28"/>
          <w:szCs w:val="28"/>
        </w:rPr>
        <w:t xml:space="preserve"> </w:t>
      </w:r>
      <w:r w:rsidRPr="00D91DA9">
        <w:rPr>
          <w:rFonts w:ascii="Arial" w:hAnsi="Arial" w:cs="Arial"/>
          <w:sz w:val="28"/>
          <w:szCs w:val="28"/>
        </w:rPr>
        <w:t>связанную</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недопустимой,</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его</w:t>
      </w:r>
      <w:r w:rsidR="00E93E40" w:rsidRPr="00D91DA9">
        <w:rPr>
          <w:rFonts w:ascii="Arial" w:hAnsi="Arial" w:cs="Arial"/>
          <w:sz w:val="28"/>
          <w:szCs w:val="28"/>
        </w:rPr>
        <w:t xml:space="preserve"> </w:t>
      </w:r>
      <w:r w:rsidRPr="00D91DA9">
        <w:rPr>
          <w:rFonts w:ascii="Arial" w:hAnsi="Arial" w:cs="Arial"/>
          <w:sz w:val="28"/>
          <w:szCs w:val="28"/>
        </w:rPr>
        <w:t>мнению,</w:t>
      </w:r>
      <w:r w:rsidR="00E93E40" w:rsidRPr="00D91DA9">
        <w:rPr>
          <w:rFonts w:ascii="Arial" w:hAnsi="Arial" w:cs="Arial"/>
          <w:sz w:val="28"/>
          <w:szCs w:val="28"/>
        </w:rPr>
        <w:t xml:space="preserve"> </w:t>
      </w:r>
      <w:r w:rsidRPr="00D91DA9">
        <w:rPr>
          <w:rFonts w:ascii="Arial" w:hAnsi="Arial" w:cs="Arial"/>
          <w:sz w:val="28"/>
          <w:szCs w:val="28"/>
        </w:rPr>
        <w:t>публикацией</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Совет</w:t>
      </w:r>
      <w:r w:rsidR="00E93E40" w:rsidRPr="00D91DA9">
        <w:rPr>
          <w:rFonts w:ascii="Arial" w:hAnsi="Arial" w:cs="Arial"/>
          <w:sz w:val="28"/>
          <w:szCs w:val="28"/>
        </w:rPr>
        <w:t xml:space="preserve"> </w:t>
      </w:r>
      <w:r w:rsidRPr="00D91DA9">
        <w:rPr>
          <w:rFonts w:ascii="Arial" w:hAnsi="Arial" w:cs="Arial"/>
          <w:sz w:val="28"/>
          <w:szCs w:val="28"/>
        </w:rPr>
        <w:t>рассматривает</w:t>
      </w:r>
      <w:r w:rsidR="00E93E40" w:rsidRPr="00D91DA9">
        <w:rPr>
          <w:rFonts w:ascii="Arial" w:hAnsi="Arial" w:cs="Arial"/>
          <w:sz w:val="28"/>
          <w:szCs w:val="28"/>
        </w:rPr>
        <w:t xml:space="preserve"> </w:t>
      </w:r>
      <w:r w:rsidRPr="00D91DA9">
        <w:rPr>
          <w:rFonts w:ascii="Arial" w:hAnsi="Arial" w:cs="Arial"/>
          <w:sz w:val="28"/>
          <w:szCs w:val="28"/>
        </w:rPr>
        <w:t>жалобу</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проводит</w:t>
      </w:r>
      <w:r w:rsidR="00E93E40" w:rsidRPr="00D91DA9">
        <w:rPr>
          <w:rFonts w:ascii="Arial" w:hAnsi="Arial" w:cs="Arial"/>
          <w:sz w:val="28"/>
          <w:szCs w:val="28"/>
        </w:rPr>
        <w:t xml:space="preserve"> </w:t>
      </w:r>
      <w:r w:rsidRPr="00D91DA9">
        <w:rPr>
          <w:rFonts w:ascii="Arial" w:hAnsi="Arial" w:cs="Arial"/>
          <w:sz w:val="28"/>
          <w:szCs w:val="28"/>
        </w:rPr>
        <w:t>экспертизу.</w:t>
      </w:r>
      <w:r w:rsidR="00E93E40" w:rsidRPr="00D91DA9">
        <w:rPr>
          <w:rFonts w:ascii="Arial" w:hAnsi="Arial" w:cs="Arial"/>
          <w:sz w:val="28"/>
          <w:szCs w:val="28"/>
        </w:rPr>
        <w:t xml:space="preserve"> </w:t>
      </w:r>
      <w:r w:rsidRPr="00D91DA9">
        <w:rPr>
          <w:rFonts w:ascii="Arial" w:hAnsi="Arial" w:cs="Arial"/>
          <w:sz w:val="28"/>
          <w:szCs w:val="28"/>
        </w:rPr>
        <w:t>Если</w:t>
      </w:r>
      <w:r w:rsidR="00E93E40" w:rsidRPr="00D91DA9">
        <w:rPr>
          <w:rFonts w:ascii="Arial" w:hAnsi="Arial" w:cs="Arial"/>
          <w:sz w:val="28"/>
          <w:szCs w:val="28"/>
        </w:rPr>
        <w:t xml:space="preserve"> </w:t>
      </w:r>
      <w:r w:rsidRPr="00D91DA9">
        <w:rPr>
          <w:rFonts w:ascii="Arial" w:hAnsi="Arial" w:cs="Arial"/>
          <w:sz w:val="28"/>
          <w:szCs w:val="28"/>
        </w:rPr>
        <w:t>жалоба</w:t>
      </w:r>
      <w:r w:rsidR="00E93E40" w:rsidRPr="00D91DA9">
        <w:rPr>
          <w:rFonts w:ascii="Arial" w:hAnsi="Arial" w:cs="Arial"/>
          <w:sz w:val="28"/>
          <w:szCs w:val="28"/>
        </w:rPr>
        <w:t xml:space="preserve"> </w:t>
      </w:r>
      <w:r w:rsidRPr="00D91DA9">
        <w:rPr>
          <w:rFonts w:ascii="Arial" w:hAnsi="Arial" w:cs="Arial"/>
          <w:sz w:val="28"/>
          <w:szCs w:val="28"/>
        </w:rPr>
        <w:t>оказывается</w:t>
      </w:r>
      <w:r w:rsidR="00E93E40" w:rsidRPr="00D91DA9">
        <w:rPr>
          <w:rFonts w:ascii="Arial" w:hAnsi="Arial" w:cs="Arial"/>
          <w:sz w:val="28"/>
          <w:szCs w:val="28"/>
        </w:rPr>
        <w:t xml:space="preserve"> </w:t>
      </w:r>
      <w:r w:rsidRPr="00D91DA9">
        <w:rPr>
          <w:rFonts w:ascii="Arial" w:hAnsi="Arial" w:cs="Arial"/>
          <w:sz w:val="28"/>
          <w:szCs w:val="28"/>
        </w:rPr>
        <w:t>обоснованной,</w:t>
      </w:r>
      <w:r w:rsidR="00E93E40" w:rsidRPr="00D91DA9">
        <w:rPr>
          <w:rFonts w:ascii="Arial" w:hAnsi="Arial" w:cs="Arial"/>
          <w:sz w:val="28"/>
          <w:szCs w:val="28"/>
        </w:rPr>
        <w:t xml:space="preserve"> </w:t>
      </w:r>
      <w:r w:rsidRPr="00D91DA9">
        <w:rPr>
          <w:rFonts w:ascii="Arial" w:hAnsi="Arial" w:cs="Arial"/>
          <w:sz w:val="28"/>
          <w:szCs w:val="28"/>
        </w:rPr>
        <w:t>он</w:t>
      </w:r>
      <w:r w:rsidR="00E93E40" w:rsidRPr="00D91DA9">
        <w:rPr>
          <w:rFonts w:ascii="Arial" w:hAnsi="Arial" w:cs="Arial"/>
          <w:sz w:val="28"/>
          <w:szCs w:val="28"/>
        </w:rPr>
        <w:t xml:space="preserve"> </w:t>
      </w:r>
      <w:r w:rsidRPr="00D91DA9">
        <w:rPr>
          <w:rFonts w:ascii="Arial" w:hAnsi="Arial" w:cs="Arial"/>
          <w:sz w:val="28"/>
          <w:szCs w:val="28"/>
        </w:rPr>
        <w:t>выносит</w:t>
      </w:r>
      <w:r w:rsidR="00E93E40" w:rsidRPr="00D91DA9">
        <w:rPr>
          <w:rFonts w:ascii="Arial" w:hAnsi="Arial" w:cs="Arial"/>
          <w:sz w:val="28"/>
          <w:szCs w:val="28"/>
        </w:rPr>
        <w:t xml:space="preserve"> </w:t>
      </w:r>
      <w:r w:rsidRPr="00D91DA9">
        <w:rPr>
          <w:rFonts w:ascii="Arial" w:hAnsi="Arial" w:cs="Arial"/>
          <w:sz w:val="28"/>
          <w:szCs w:val="28"/>
        </w:rPr>
        <w:t>«публичное</w:t>
      </w:r>
      <w:r w:rsidR="00E93E40" w:rsidRPr="00D91DA9">
        <w:rPr>
          <w:rFonts w:ascii="Arial" w:hAnsi="Arial" w:cs="Arial"/>
          <w:sz w:val="28"/>
          <w:szCs w:val="28"/>
        </w:rPr>
        <w:t xml:space="preserve"> </w:t>
      </w:r>
      <w:r w:rsidRPr="00D91DA9">
        <w:rPr>
          <w:rFonts w:ascii="Arial" w:hAnsi="Arial" w:cs="Arial"/>
          <w:sz w:val="28"/>
          <w:szCs w:val="28"/>
        </w:rPr>
        <w:t>порицание»,</w:t>
      </w:r>
      <w:r w:rsidR="00E93E40" w:rsidRPr="00D91DA9">
        <w:rPr>
          <w:rFonts w:ascii="Arial" w:hAnsi="Arial" w:cs="Arial"/>
          <w:sz w:val="28"/>
          <w:szCs w:val="28"/>
        </w:rPr>
        <w:t xml:space="preserve"> </w:t>
      </w:r>
      <w:r w:rsidRPr="00D91DA9">
        <w:rPr>
          <w:rFonts w:ascii="Arial" w:hAnsi="Arial" w:cs="Arial"/>
          <w:sz w:val="28"/>
          <w:szCs w:val="28"/>
        </w:rPr>
        <w:t>которое</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правилам</w:t>
      </w:r>
      <w:r w:rsidR="00E93E40" w:rsidRPr="00D91DA9">
        <w:rPr>
          <w:rFonts w:ascii="Arial" w:hAnsi="Arial" w:cs="Arial"/>
          <w:sz w:val="28"/>
          <w:szCs w:val="28"/>
        </w:rPr>
        <w:t xml:space="preserve"> </w:t>
      </w:r>
      <w:r w:rsidRPr="00D91DA9">
        <w:rPr>
          <w:rFonts w:ascii="Arial" w:hAnsi="Arial" w:cs="Arial"/>
          <w:sz w:val="28"/>
          <w:szCs w:val="28"/>
        </w:rPr>
        <w:t>публикуется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этом</w:t>
      </w:r>
      <w:r w:rsidR="00E93E40" w:rsidRPr="00D91DA9">
        <w:rPr>
          <w:rFonts w:ascii="Arial" w:hAnsi="Arial" w:cs="Arial"/>
          <w:sz w:val="28"/>
          <w:szCs w:val="28"/>
        </w:rPr>
        <w:t xml:space="preserve"> </w:t>
      </w:r>
      <w:r w:rsidRPr="00D91DA9">
        <w:rPr>
          <w:rFonts w:ascii="Arial" w:hAnsi="Arial" w:cs="Arial"/>
          <w:sz w:val="28"/>
          <w:szCs w:val="28"/>
        </w:rPr>
        <w:t>же</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Ежегодно</w:t>
      </w:r>
      <w:r w:rsidR="00E93E40" w:rsidRPr="00D91DA9">
        <w:rPr>
          <w:rFonts w:ascii="Arial" w:hAnsi="Arial" w:cs="Arial"/>
          <w:sz w:val="28"/>
          <w:szCs w:val="28"/>
        </w:rPr>
        <w:t xml:space="preserve"> </w:t>
      </w:r>
      <w:r w:rsidRPr="00D91DA9">
        <w:rPr>
          <w:rFonts w:ascii="Arial" w:hAnsi="Arial" w:cs="Arial"/>
          <w:sz w:val="28"/>
          <w:szCs w:val="28"/>
        </w:rPr>
        <w:t>немецким</w:t>
      </w:r>
      <w:r w:rsidR="00E93E40" w:rsidRPr="00D91DA9">
        <w:rPr>
          <w:rFonts w:ascii="Arial" w:hAnsi="Arial" w:cs="Arial"/>
          <w:sz w:val="28"/>
          <w:szCs w:val="28"/>
        </w:rPr>
        <w:t xml:space="preserve"> </w:t>
      </w:r>
      <w:r w:rsidRPr="00D91DA9">
        <w:rPr>
          <w:rFonts w:ascii="Arial" w:hAnsi="Arial" w:cs="Arial"/>
          <w:sz w:val="28"/>
          <w:szCs w:val="28"/>
        </w:rPr>
        <w:t>советом</w:t>
      </w:r>
      <w:r w:rsidR="00E93E40" w:rsidRPr="00D91DA9">
        <w:rPr>
          <w:rFonts w:ascii="Arial" w:hAnsi="Arial" w:cs="Arial"/>
          <w:sz w:val="28"/>
          <w:szCs w:val="28"/>
        </w:rPr>
        <w:t xml:space="preserve"> </w:t>
      </w:r>
      <w:r w:rsidRPr="00D91DA9">
        <w:rPr>
          <w:rFonts w:ascii="Arial" w:hAnsi="Arial" w:cs="Arial"/>
          <w:sz w:val="28"/>
          <w:szCs w:val="28"/>
        </w:rPr>
        <w:t>рассматривается</w:t>
      </w:r>
      <w:r w:rsidR="00E93E40" w:rsidRPr="00D91DA9">
        <w:rPr>
          <w:rFonts w:ascii="Arial" w:hAnsi="Arial" w:cs="Arial"/>
          <w:sz w:val="28"/>
          <w:szCs w:val="28"/>
        </w:rPr>
        <w:t xml:space="preserve"> </w:t>
      </w:r>
      <w:r w:rsidRPr="00D91DA9">
        <w:rPr>
          <w:rFonts w:ascii="Arial" w:hAnsi="Arial" w:cs="Arial"/>
          <w:sz w:val="28"/>
          <w:szCs w:val="28"/>
        </w:rPr>
        <w:t>около</w:t>
      </w:r>
      <w:r w:rsidR="00E93E40" w:rsidRPr="00D91DA9">
        <w:rPr>
          <w:rFonts w:ascii="Arial" w:hAnsi="Arial" w:cs="Arial"/>
          <w:sz w:val="28"/>
          <w:szCs w:val="28"/>
        </w:rPr>
        <w:t xml:space="preserve"> </w:t>
      </w:r>
      <w:r w:rsidRPr="00D91DA9">
        <w:rPr>
          <w:rFonts w:ascii="Arial" w:hAnsi="Arial" w:cs="Arial"/>
          <w:sz w:val="28"/>
          <w:szCs w:val="28"/>
        </w:rPr>
        <w:t>700</w:t>
      </w:r>
      <w:r w:rsidR="00E93E40" w:rsidRPr="00D91DA9">
        <w:rPr>
          <w:rFonts w:ascii="Arial" w:hAnsi="Arial" w:cs="Arial"/>
          <w:sz w:val="28"/>
          <w:szCs w:val="28"/>
        </w:rPr>
        <w:t xml:space="preserve"> </w:t>
      </w:r>
      <w:r w:rsidRPr="00D91DA9">
        <w:rPr>
          <w:rFonts w:ascii="Arial" w:hAnsi="Arial" w:cs="Arial"/>
          <w:sz w:val="28"/>
          <w:szCs w:val="28"/>
        </w:rPr>
        <w:t>жалоб.</w:t>
      </w:r>
      <w:r w:rsidR="00E93E40" w:rsidRPr="00D91DA9">
        <w:rPr>
          <w:rFonts w:ascii="Arial" w:hAnsi="Arial" w:cs="Arial"/>
          <w:sz w:val="28"/>
          <w:szCs w:val="28"/>
        </w:rPr>
        <w:t xml:space="preserve"> </w:t>
      </w:r>
    </w:p>
    <w:p w14:paraId="3C99DD19" w14:textId="77777777" w:rsidR="000E0275" w:rsidRDefault="00085095"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74CDA2C7" w14:textId="77777777" w:rsidR="000E0275"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Регулирование</w:t>
      </w:r>
      <w:r w:rsidR="00E93E40" w:rsidRPr="00D91DA9">
        <w:rPr>
          <w:rFonts w:ascii="Arial" w:hAnsi="Arial" w:cs="Arial"/>
          <w:sz w:val="28"/>
          <w:szCs w:val="28"/>
        </w:rPr>
        <w:t xml:space="preserve"> </w:t>
      </w:r>
      <w:proofErr w:type="spellStart"/>
      <w:r w:rsidRPr="00D91DA9">
        <w:rPr>
          <w:rFonts w:ascii="Arial" w:hAnsi="Arial" w:cs="Arial"/>
          <w:sz w:val="28"/>
          <w:szCs w:val="28"/>
        </w:rPr>
        <w:t>медиаконтента</w:t>
      </w:r>
      <w:proofErr w:type="spellEnd"/>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интересах</w:t>
      </w:r>
      <w:r w:rsidR="00E93E40" w:rsidRPr="00D91DA9">
        <w:rPr>
          <w:rFonts w:ascii="Arial" w:hAnsi="Arial" w:cs="Arial"/>
          <w:sz w:val="28"/>
          <w:szCs w:val="28"/>
        </w:rPr>
        <w:t xml:space="preserve"> </w:t>
      </w:r>
      <w:r w:rsidRPr="00D91DA9">
        <w:rPr>
          <w:rFonts w:ascii="Arial" w:hAnsi="Arial" w:cs="Arial"/>
          <w:sz w:val="28"/>
          <w:szCs w:val="28"/>
        </w:rPr>
        <w:t>защиты</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вредной</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p>
    <w:p w14:paraId="3675B214" w14:textId="77777777" w:rsidR="000E0275" w:rsidRDefault="000E0275" w:rsidP="00D91DA9">
      <w:pPr>
        <w:shd w:val="clear" w:color="auto" w:fill="FFFFFF"/>
        <w:spacing w:after="0" w:line="240" w:lineRule="auto"/>
        <w:jc w:val="both"/>
        <w:rPr>
          <w:rFonts w:ascii="Arial" w:hAnsi="Arial" w:cs="Arial"/>
          <w:sz w:val="28"/>
          <w:szCs w:val="28"/>
        </w:rPr>
      </w:pPr>
    </w:p>
    <w:p w14:paraId="309AB1E2" w14:textId="77777777" w:rsidR="000E0275"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Орган,</w:t>
      </w:r>
      <w:r w:rsidR="00E93E40" w:rsidRPr="00D91DA9">
        <w:rPr>
          <w:rFonts w:ascii="Arial" w:hAnsi="Arial" w:cs="Arial"/>
          <w:sz w:val="28"/>
          <w:szCs w:val="28"/>
        </w:rPr>
        <w:t xml:space="preserve"> </w:t>
      </w:r>
      <w:r w:rsidRPr="00D91DA9">
        <w:rPr>
          <w:rFonts w:ascii="Arial" w:hAnsi="Arial" w:cs="Arial"/>
          <w:sz w:val="28"/>
          <w:szCs w:val="28"/>
        </w:rPr>
        <w:t>регулирующи</w:t>
      </w:r>
      <w:r w:rsidR="000E0275">
        <w:rPr>
          <w:rFonts w:ascii="Arial" w:hAnsi="Arial" w:cs="Arial"/>
          <w:sz w:val="28"/>
          <w:szCs w:val="28"/>
        </w:rPr>
        <w:t>й</w:t>
      </w:r>
      <w:r w:rsidR="00E93E40" w:rsidRPr="00D91DA9">
        <w:rPr>
          <w:rFonts w:ascii="Arial" w:hAnsi="Arial" w:cs="Arial"/>
          <w:sz w:val="28"/>
          <w:szCs w:val="28"/>
        </w:rPr>
        <w:t xml:space="preserve"> </w:t>
      </w:r>
      <w:r w:rsidRPr="00D91DA9">
        <w:rPr>
          <w:rFonts w:ascii="Arial" w:hAnsi="Arial" w:cs="Arial"/>
          <w:sz w:val="28"/>
          <w:szCs w:val="28"/>
        </w:rPr>
        <w:t>доступ</w:t>
      </w:r>
      <w:r w:rsidR="00E93E40" w:rsidRPr="00D91DA9">
        <w:rPr>
          <w:rFonts w:ascii="Arial" w:hAnsi="Arial" w:cs="Arial"/>
          <w:sz w:val="28"/>
          <w:szCs w:val="28"/>
        </w:rPr>
        <w:t xml:space="preserve"> </w:t>
      </w:r>
      <w:r w:rsidRPr="00D91DA9">
        <w:rPr>
          <w:rFonts w:ascii="Arial" w:hAnsi="Arial" w:cs="Arial"/>
          <w:sz w:val="28"/>
          <w:szCs w:val="28"/>
        </w:rPr>
        <w:t>несовершеннолетних</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представлен</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Германии</w:t>
      </w:r>
      <w:r w:rsidR="00E93E40" w:rsidRPr="00D91DA9">
        <w:rPr>
          <w:rFonts w:ascii="Arial" w:hAnsi="Arial" w:cs="Arial"/>
          <w:sz w:val="28"/>
          <w:szCs w:val="28"/>
        </w:rPr>
        <w:t xml:space="preserve"> </w:t>
      </w:r>
      <w:r w:rsidRPr="00D91DA9">
        <w:rPr>
          <w:rFonts w:ascii="Arial" w:hAnsi="Arial" w:cs="Arial"/>
          <w:sz w:val="28"/>
          <w:szCs w:val="28"/>
        </w:rPr>
        <w:t>Федеральным</w:t>
      </w:r>
      <w:r w:rsidR="00E93E40" w:rsidRPr="00D91DA9">
        <w:rPr>
          <w:rFonts w:ascii="Arial" w:hAnsi="Arial" w:cs="Arial"/>
          <w:sz w:val="28"/>
          <w:szCs w:val="28"/>
        </w:rPr>
        <w:t xml:space="preserve"> </w:t>
      </w:r>
      <w:r w:rsidRPr="00D91DA9">
        <w:rPr>
          <w:rFonts w:ascii="Arial" w:hAnsi="Arial" w:cs="Arial"/>
          <w:sz w:val="28"/>
          <w:szCs w:val="28"/>
        </w:rPr>
        <w:t>департаментом</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proofErr w:type="spellStart"/>
      <w:r w:rsidRPr="00D91DA9">
        <w:rPr>
          <w:rFonts w:ascii="Arial" w:hAnsi="Arial" w:cs="Arial"/>
          <w:sz w:val="28"/>
          <w:szCs w:val="28"/>
        </w:rPr>
        <w:t>медиаресурсам</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вредным</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молодежи</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Federal</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Department</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for</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Media</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Harmful</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to</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Young</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Persons</w:t>
      </w:r>
      <w:proofErr w:type="spellEnd"/>
      <w:r w:rsidRPr="00D91DA9">
        <w:rPr>
          <w:rFonts w:ascii="Arial" w:hAnsi="Arial" w:cs="Arial"/>
          <w:sz w:val="28"/>
          <w:szCs w:val="28"/>
        </w:rPr>
        <w:t>).</w:t>
      </w:r>
      <w:r w:rsidR="00E93E40" w:rsidRPr="00D91DA9">
        <w:rPr>
          <w:rFonts w:ascii="Arial" w:hAnsi="Arial" w:cs="Arial"/>
          <w:sz w:val="28"/>
          <w:szCs w:val="28"/>
        </w:rPr>
        <w:t xml:space="preserve"> </w:t>
      </w:r>
    </w:p>
    <w:p w14:paraId="5747654A" w14:textId="77777777" w:rsidR="000E0275" w:rsidRDefault="000E0275" w:rsidP="00D91DA9">
      <w:pPr>
        <w:shd w:val="clear" w:color="auto" w:fill="FFFFFF"/>
        <w:spacing w:after="0" w:line="240" w:lineRule="auto"/>
        <w:jc w:val="both"/>
        <w:rPr>
          <w:rFonts w:ascii="Arial" w:hAnsi="Arial" w:cs="Arial"/>
          <w:sz w:val="28"/>
          <w:szCs w:val="28"/>
        </w:rPr>
      </w:pPr>
    </w:p>
    <w:p w14:paraId="6905BCD8" w14:textId="77777777" w:rsidR="000E0275"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Государственная</w:t>
      </w:r>
      <w:r w:rsidR="00E93E40" w:rsidRPr="00D91DA9">
        <w:rPr>
          <w:rFonts w:ascii="Arial" w:hAnsi="Arial" w:cs="Arial"/>
          <w:sz w:val="28"/>
          <w:szCs w:val="28"/>
        </w:rPr>
        <w:t xml:space="preserve"> </w:t>
      </w:r>
      <w:r w:rsidRPr="00D91DA9">
        <w:rPr>
          <w:rFonts w:ascii="Arial" w:hAnsi="Arial" w:cs="Arial"/>
          <w:sz w:val="28"/>
          <w:szCs w:val="28"/>
        </w:rPr>
        <w:t>политика</w:t>
      </w:r>
      <w:r w:rsidR="00E93E40" w:rsidRPr="00D91DA9">
        <w:rPr>
          <w:rFonts w:ascii="Arial" w:hAnsi="Arial" w:cs="Arial"/>
          <w:sz w:val="28"/>
          <w:szCs w:val="28"/>
        </w:rPr>
        <w:t xml:space="preserve"> </w:t>
      </w:r>
      <w:r w:rsidRPr="00D91DA9">
        <w:rPr>
          <w:rFonts w:ascii="Arial" w:hAnsi="Arial" w:cs="Arial"/>
          <w:sz w:val="28"/>
          <w:szCs w:val="28"/>
        </w:rPr>
        <w:t>Германии,</w:t>
      </w:r>
      <w:r w:rsidR="00E93E40" w:rsidRPr="00D91DA9">
        <w:rPr>
          <w:rFonts w:ascii="Arial" w:hAnsi="Arial" w:cs="Arial"/>
          <w:sz w:val="28"/>
          <w:szCs w:val="28"/>
        </w:rPr>
        <w:t xml:space="preserve"> </w:t>
      </w:r>
      <w:r w:rsidRPr="00D91DA9">
        <w:rPr>
          <w:rFonts w:ascii="Arial" w:hAnsi="Arial" w:cs="Arial"/>
          <w:sz w:val="28"/>
          <w:szCs w:val="28"/>
        </w:rPr>
        <w:t>направленная</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защиту</w:t>
      </w:r>
      <w:r w:rsidR="00E93E40" w:rsidRPr="00D91DA9">
        <w:rPr>
          <w:rFonts w:ascii="Arial" w:hAnsi="Arial" w:cs="Arial"/>
          <w:sz w:val="28"/>
          <w:szCs w:val="28"/>
        </w:rPr>
        <w:t xml:space="preserve"> </w:t>
      </w:r>
      <w:r w:rsidRPr="00D91DA9">
        <w:rPr>
          <w:rFonts w:ascii="Arial" w:hAnsi="Arial" w:cs="Arial"/>
          <w:sz w:val="28"/>
          <w:szCs w:val="28"/>
        </w:rPr>
        <w:t>молодежи</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воздействия</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определяется</w:t>
      </w:r>
      <w:r w:rsidR="00E93E40" w:rsidRPr="00D91DA9">
        <w:rPr>
          <w:rFonts w:ascii="Arial" w:hAnsi="Arial" w:cs="Arial"/>
          <w:sz w:val="28"/>
          <w:szCs w:val="28"/>
        </w:rPr>
        <w:t xml:space="preserve"> </w:t>
      </w:r>
      <w:r w:rsidRPr="00D91DA9">
        <w:rPr>
          <w:rFonts w:ascii="Arial" w:hAnsi="Arial" w:cs="Arial"/>
          <w:sz w:val="28"/>
          <w:szCs w:val="28"/>
        </w:rPr>
        <w:t>Законом</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распространении</w:t>
      </w:r>
      <w:r w:rsidR="00E93E40" w:rsidRPr="00D91DA9">
        <w:rPr>
          <w:rFonts w:ascii="Arial" w:hAnsi="Arial" w:cs="Arial"/>
          <w:sz w:val="28"/>
          <w:szCs w:val="28"/>
        </w:rPr>
        <w:t xml:space="preserve"> </w:t>
      </w:r>
      <w:r w:rsidRPr="00D91DA9">
        <w:rPr>
          <w:rFonts w:ascii="Arial" w:hAnsi="Arial" w:cs="Arial"/>
          <w:sz w:val="28"/>
          <w:szCs w:val="28"/>
        </w:rPr>
        <w:t>материалов,</w:t>
      </w:r>
      <w:r w:rsidR="00E93E40" w:rsidRPr="00D91DA9">
        <w:rPr>
          <w:rFonts w:ascii="Arial" w:hAnsi="Arial" w:cs="Arial"/>
          <w:sz w:val="28"/>
          <w:szCs w:val="28"/>
        </w:rPr>
        <w:t xml:space="preserve"> </w:t>
      </w:r>
      <w:r w:rsidRPr="00D91DA9">
        <w:rPr>
          <w:rFonts w:ascii="Arial" w:hAnsi="Arial" w:cs="Arial"/>
          <w:sz w:val="28"/>
          <w:szCs w:val="28"/>
        </w:rPr>
        <w:t>вредных</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молодежи,</w:t>
      </w:r>
      <w:r w:rsidR="00E93E40" w:rsidRPr="00D91DA9">
        <w:rPr>
          <w:rFonts w:ascii="Arial" w:hAnsi="Arial" w:cs="Arial"/>
          <w:sz w:val="28"/>
          <w:szCs w:val="28"/>
        </w:rPr>
        <w:t xml:space="preserve"> </w:t>
      </w:r>
      <w:r w:rsidRPr="00D91DA9">
        <w:rPr>
          <w:rFonts w:ascii="Arial" w:hAnsi="Arial" w:cs="Arial"/>
          <w:sz w:val="28"/>
          <w:szCs w:val="28"/>
        </w:rPr>
        <w:t>который</w:t>
      </w:r>
      <w:r w:rsidR="00E93E40" w:rsidRPr="00D91DA9">
        <w:rPr>
          <w:rFonts w:ascii="Arial" w:hAnsi="Arial" w:cs="Arial"/>
          <w:sz w:val="28"/>
          <w:szCs w:val="28"/>
        </w:rPr>
        <w:t xml:space="preserve"> </w:t>
      </w:r>
      <w:r w:rsidRPr="00D91DA9">
        <w:rPr>
          <w:rFonts w:ascii="Arial" w:hAnsi="Arial" w:cs="Arial"/>
          <w:sz w:val="28"/>
          <w:szCs w:val="28"/>
        </w:rPr>
        <w:t>был</w:t>
      </w:r>
      <w:r w:rsidR="00E93E40" w:rsidRPr="00D91DA9">
        <w:rPr>
          <w:rFonts w:ascii="Arial" w:hAnsi="Arial" w:cs="Arial"/>
          <w:sz w:val="28"/>
          <w:szCs w:val="28"/>
        </w:rPr>
        <w:t xml:space="preserve"> </w:t>
      </w:r>
      <w:r w:rsidRPr="00D91DA9">
        <w:rPr>
          <w:rFonts w:ascii="Arial" w:hAnsi="Arial" w:cs="Arial"/>
          <w:sz w:val="28"/>
          <w:szCs w:val="28"/>
        </w:rPr>
        <w:t>принят</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1953</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документе</w:t>
      </w:r>
      <w:r w:rsidR="00E93E40" w:rsidRPr="00D91DA9">
        <w:rPr>
          <w:rFonts w:ascii="Arial" w:hAnsi="Arial" w:cs="Arial"/>
          <w:sz w:val="28"/>
          <w:szCs w:val="28"/>
        </w:rPr>
        <w:t xml:space="preserve"> </w:t>
      </w:r>
      <w:r w:rsidRPr="00D91DA9">
        <w:rPr>
          <w:rFonts w:ascii="Arial" w:hAnsi="Arial" w:cs="Arial"/>
          <w:sz w:val="28"/>
          <w:szCs w:val="28"/>
        </w:rPr>
        <w:t>указаны</w:t>
      </w:r>
      <w:r w:rsidR="00E93E40" w:rsidRPr="00D91DA9">
        <w:rPr>
          <w:rFonts w:ascii="Arial" w:hAnsi="Arial" w:cs="Arial"/>
          <w:sz w:val="28"/>
          <w:szCs w:val="28"/>
        </w:rPr>
        <w:t xml:space="preserve"> </w:t>
      </w:r>
      <w:r w:rsidRPr="00D91DA9">
        <w:rPr>
          <w:rFonts w:ascii="Arial" w:hAnsi="Arial" w:cs="Arial"/>
          <w:sz w:val="28"/>
          <w:szCs w:val="28"/>
        </w:rPr>
        <w:t>материалы,</w:t>
      </w:r>
      <w:r w:rsidR="00E93E40" w:rsidRPr="00D91DA9">
        <w:rPr>
          <w:rFonts w:ascii="Arial" w:hAnsi="Arial" w:cs="Arial"/>
          <w:sz w:val="28"/>
          <w:szCs w:val="28"/>
        </w:rPr>
        <w:t xml:space="preserve"> </w:t>
      </w:r>
      <w:r w:rsidRPr="00D91DA9">
        <w:rPr>
          <w:rFonts w:ascii="Arial" w:hAnsi="Arial" w:cs="Arial"/>
          <w:sz w:val="28"/>
          <w:szCs w:val="28"/>
        </w:rPr>
        <w:t>способные</w:t>
      </w:r>
      <w:r w:rsidR="00E93E40" w:rsidRPr="00D91DA9">
        <w:rPr>
          <w:rFonts w:ascii="Arial" w:hAnsi="Arial" w:cs="Arial"/>
          <w:sz w:val="28"/>
          <w:szCs w:val="28"/>
        </w:rPr>
        <w:t xml:space="preserve"> </w:t>
      </w:r>
      <w:r w:rsidRPr="00D91DA9">
        <w:rPr>
          <w:rFonts w:ascii="Arial" w:hAnsi="Arial" w:cs="Arial"/>
          <w:sz w:val="28"/>
          <w:szCs w:val="28"/>
        </w:rPr>
        <w:t>нанести</w:t>
      </w:r>
      <w:r w:rsidR="00E93E40" w:rsidRPr="00D91DA9">
        <w:rPr>
          <w:rFonts w:ascii="Arial" w:hAnsi="Arial" w:cs="Arial"/>
          <w:sz w:val="28"/>
          <w:szCs w:val="28"/>
        </w:rPr>
        <w:t xml:space="preserve"> </w:t>
      </w:r>
      <w:r w:rsidRPr="00D91DA9">
        <w:rPr>
          <w:rFonts w:ascii="Arial" w:hAnsi="Arial" w:cs="Arial"/>
          <w:sz w:val="28"/>
          <w:szCs w:val="28"/>
        </w:rPr>
        <w:t>вред</w:t>
      </w:r>
      <w:r w:rsidR="00E93E40" w:rsidRPr="00D91DA9">
        <w:rPr>
          <w:rFonts w:ascii="Arial" w:hAnsi="Arial" w:cs="Arial"/>
          <w:sz w:val="28"/>
          <w:szCs w:val="28"/>
        </w:rPr>
        <w:t xml:space="preserve"> </w:t>
      </w:r>
      <w:r w:rsidRPr="00D91DA9">
        <w:rPr>
          <w:rFonts w:ascii="Arial" w:hAnsi="Arial" w:cs="Arial"/>
          <w:sz w:val="28"/>
          <w:szCs w:val="28"/>
        </w:rPr>
        <w:t>нравственности</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пропаганда</w:t>
      </w:r>
      <w:r w:rsidR="00E93E40" w:rsidRPr="00D91DA9">
        <w:rPr>
          <w:rFonts w:ascii="Arial" w:hAnsi="Arial" w:cs="Arial"/>
          <w:sz w:val="28"/>
          <w:szCs w:val="28"/>
        </w:rPr>
        <w:t xml:space="preserve"> </w:t>
      </w:r>
      <w:r w:rsidRPr="00D91DA9">
        <w:rPr>
          <w:rFonts w:ascii="Arial" w:hAnsi="Arial" w:cs="Arial"/>
          <w:sz w:val="28"/>
          <w:szCs w:val="28"/>
        </w:rPr>
        <w:t>насилия,</w:t>
      </w:r>
      <w:r w:rsidR="00E93E40" w:rsidRPr="00D91DA9">
        <w:rPr>
          <w:rFonts w:ascii="Arial" w:hAnsi="Arial" w:cs="Arial"/>
          <w:sz w:val="28"/>
          <w:szCs w:val="28"/>
        </w:rPr>
        <w:t xml:space="preserve"> </w:t>
      </w:r>
      <w:r w:rsidRPr="00D91DA9">
        <w:rPr>
          <w:rFonts w:ascii="Arial" w:hAnsi="Arial" w:cs="Arial"/>
          <w:sz w:val="28"/>
          <w:szCs w:val="28"/>
        </w:rPr>
        <w:t>прославление</w:t>
      </w:r>
      <w:r w:rsidR="00E93E40" w:rsidRPr="00D91DA9">
        <w:rPr>
          <w:rFonts w:ascii="Arial" w:hAnsi="Arial" w:cs="Arial"/>
          <w:sz w:val="28"/>
          <w:szCs w:val="28"/>
        </w:rPr>
        <w:t xml:space="preserve"> </w:t>
      </w:r>
      <w:r w:rsidRPr="00D91DA9">
        <w:rPr>
          <w:rFonts w:ascii="Arial" w:hAnsi="Arial" w:cs="Arial"/>
          <w:sz w:val="28"/>
          <w:szCs w:val="28"/>
        </w:rPr>
        <w:t>войны,</w:t>
      </w:r>
      <w:r w:rsidR="00E93E40" w:rsidRPr="00D91DA9">
        <w:rPr>
          <w:rFonts w:ascii="Arial" w:hAnsi="Arial" w:cs="Arial"/>
          <w:sz w:val="28"/>
          <w:szCs w:val="28"/>
        </w:rPr>
        <w:t xml:space="preserve"> </w:t>
      </w:r>
      <w:r w:rsidRPr="00D91DA9">
        <w:rPr>
          <w:rFonts w:ascii="Arial" w:hAnsi="Arial" w:cs="Arial"/>
          <w:sz w:val="28"/>
          <w:szCs w:val="28"/>
        </w:rPr>
        <w:t>приуменьшение</w:t>
      </w:r>
      <w:r w:rsidR="00E93E40" w:rsidRPr="00D91DA9">
        <w:rPr>
          <w:rFonts w:ascii="Arial" w:hAnsi="Arial" w:cs="Arial"/>
          <w:sz w:val="28"/>
          <w:szCs w:val="28"/>
        </w:rPr>
        <w:t xml:space="preserve"> </w:t>
      </w:r>
      <w:r w:rsidRPr="00D91DA9">
        <w:rPr>
          <w:rFonts w:ascii="Arial" w:hAnsi="Arial" w:cs="Arial"/>
          <w:sz w:val="28"/>
          <w:szCs w:val="28"/>
        </w:rPr>
        <w:t>пагубного</w:t>
      </w:r>
      <w:r w:rsidR="00E93E40" w:rsidRPr="00D91DA9">
        <w:rPr>
          <w:rFonts w:ascii="Arial" w:hAnsi="Arial" w:cs="Arial"/>
          <w:sz w:val="28"/>
          <w:szCs w:val="28"/>
        </w:rPr>
        <w:t xml:space="preserve"> </w:t>
      </w:r>
      <w:r w:rsidRPr="00D91DA9">
        <w:rPr>
          <w:rFonts w:ascii="Arial" w:hAnsi="Arial" w:cs="Arial"/>
          <w:sz w:val="28"/>
          <w:szCs w:val="28"/>
        </w:rPr>
        <w:t>характера</w:t>
      </w:r>
      <w:r w:rsidR="00E93E40" w:rsidRPr="00D91DA9">
        <w:rPr>
          <w:rFonts w:ascii="Arial" w:hAnsi="Arial" w:cs="Arial"/>
          <w:sz w:val="28"/>
          <w:szCs w:val="28"/>
        </w:rPr>
        <w:t xml:space="preserve"> </w:t>
      </w:r>
      <w:r w:rsidRPr="00D91DA9">
        <w:rPr>
          <w:rFonts w:ascii="Arial" w:hAnsi="Arial" w:cs="Arial"/>
          <w:sz w:val="28"/>
          <w:szCs w:val="28"/>
        </w:rPr>
        <w:t>смерти,</w:t>
      </w:r>
      <w:r w:rsidR="00E93E40" w:rsidRPr="00D91DA9">
        <w:rPr>
          <w:rFonts w:ascii="Arial" w:hAnsi="Arial" w:cs="Arial"/>
          <w:sz w:val="28"/>
          <w:szCs w:val="28"/>
        </w:rPr>
        <w:t xml:space="preserve"> </w:t>
      </w:r>
      <w:r w:rsidRPr="00D91DA9">
        <w:rPr>
          <w:rFonts w:ascii="Arial" w:hAnsi="Arial" w:cs="Arial"/>
          <w:sz w:val="28"/>
          <w:szCs w:val="28"/>
        </w:rPr>
        <w:t>нужды,</w:t>
      </w:r>
      <w:r w:rsidR="00E93E40" w:rsidRPr="00D91DA9">
        <w:rPr>
          <w:rFonts w:ascii="Arial" w:hAnsi="Arial" w:cs="Arial"/>
          <w:sz w:val="28"/>
          <w:szCs w:val="28"/>
        </w:rPr>
        <w:t xml:space="preserve"> </w:t>
      </w:r>
      <w:r w:rsidRPr="00D91DA9">
        <w:rPr>
          <w:rFonts w:ascii="Arial" w:hAnsi="Arial" w:cs="Arial"/>
          <w:sz w:val="28"/>
          <w:szCs w:val="28"/>
        </w:rPr>
        <w:t>бедствий;</w:t>
      </w:r>
      <w:r w:rsidR="00E93E40" w:rsidRPr="00D91DA9">
        <w:rPr>
          <w:rFonts w:ascii="Arial" w:hAnsi="Arial" w:cs="Arial"/>
          <w:sz w:val="28"/>
          <w:szCs w:val="28"/>
        </w:rPr>
        <w:t xml:space="preserve"> </w:t>
      </w:r>
      <w:r w:rsidRPr="00D91DA9">
        <w:rPr>
          <w:rFonts w:ascii="Arial" w:hAnsi="Arial" w:cs="Arial"/>
          <w:sz w:val="28"/>
          <w:szCs w:val="28"/>
        </w:rPr>
        <w:t>дезориентация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сексуально-этическом</w:t>
      </w:r>
      <w:r w:rsidR="00E93E40" w:rsidRPr="00D91DA9">
        <w:rPr>
          <w:rFonts w:ascii="Arial" w:hAnsi="Arial" w:cs="Arial"/>
          <w:sz w:val="28"/>
          <w:szCs w:val="28"/>
        </w:rPr>
        <w:t xml:space="preserve"> </w:t>
      </w:r>
      <w:r w:rsidRPr="00D91DA9">
        <w:rPr>
          <w:rFonts w:ascii="Arial" w:hAnsi="Arial" w:cs="Arial"/>
          <w:sz w:val="28"/>
          <w:szCs w:val="28"/>
        </w:rPr>
        <w:t>плане,</w:t>
      </w:r>
      <w:r w:rsidR="00E93E40" w:rsidRPr="00D91DA9">
        <w:rPr>
          <w:rFonts w:ascii="Arial" w:hAnsi="Arial" w:cs="Arial"/>
          <w:sz w:val="28"/>
          <w:szCs w:val="28"/>
        </w:rPr>
        <w:t xml:space="preserve"> </w:t>
      </w:r>
      <w:r w:rsidRPr="00D91DA9">
        <w:rPr>
          <w:rFonts w:ascii="Arial" w:hAnsi="Arial" w:cs="Arial"/>
          <w:sz w:val="28"/>
          <w:szCs w:val="28"/>
        </w:rPr>
        <w:t>порнография;</w:t>
      </w:r>
      <w:r w:rsidR="00E93E40" w:rsidRPr="00D91DA9">
        <w:rPr>
          <w:rFonts w:ascii="Arial" w:hAnsi="Arial" w:cs="Arial"/>
          <w:sz w:val="28"/>
          <w:szCs w:val="28"/>
        </w:rPr>
        <w:t xml:space="preserve"> </w:t>
      </w:r>
      <w:r w:rsidRPr="00D91DA9">
        <w:rPr>
          <w:rFonts w:ascii="Arial" w:hAnsi="Arial" w:cs="Arial"/>
          <w:sz w:val="28"/>
          <w:szCs w:val="28"/>
        </w:rPr>
        <w:t>пропаганда</w:t>
      </w:r>
      <w:r w:rsidR="00E93E40" w:rsidRPr="00D91DA9">
        <w:rPr>
          <w:rFonts w:ascii="Arial" w:hAnsi="Arial" w:cs="Arial"/>
          <w:sz w:val="28"/>
          <w:szCs w:val="28"/>
        </w:rPr>
        <w:t xml:space="preserve"> </w:t>
      </w:r>
      <w:r w:rsidRPr="00D91DA9">
        <w:rPr>
          <w:rFonts w:ascii="Arial" w:hAnsi="Arial" w:cs="Arial"/>
          <w:sz w:val="28"/>
          <w:szCs w:val="28"/>
        </w:rPr>
        <w:t>нацистской</w:t>
      </w:r>
      <w:r w:rsidR="00E93E40" w:rsidRPr="00D91DA9">
        <w:rPr>
          <w:rFonts w:ascii="Arial" w:hAnsi="Arial" w:cs="Arial"/>
          <w:sz w:val="28"/>
          <w:szCs w:val="28"/>
        </w:rPr>
        <w:t xml:space="preserve"> </w:t>
      </w:r>
      <w:r w:rsidRPr="00D91DA9">
        <w:rPr>
          <w:rFonts w:ascii="Arial" w:hAnsi="Arial" w:cs="Arial"/>
          <w:sz w:val="28"/>
          <w:szCs w:val="28"/>
        </w:rPr>
        <w:t>идеологии,</w:t>
      </w:r>
      <w:r w:rsidR="00E93E40" w:rsidRPr="00D91DA9">
        <w:rPr>
          <w:rFonts w:ascii="Arial" w:hAnsi="Arial" w:cs="Arial"/>
          <w:sz w:val="28"/>
          <w:szCs w:val="28"/>
        </w:rPr>
        <w:t xml:space="preserve"> </w:t>
      </w:r>
      <w:r w:rsidRPr="00D91DA9">
        <w:rPr>
          <w:rFonts w:ascii="Arial" w:hAnsi="Arial" w:cs="Arial"/>
          <w:sz w:val="28"/>
          <w:szCs w:val="28"/>
        </w:rPr>
        <w:t>расовой</w:t>
      </w:r>
      <w:r w:rsidR="00E93E40" w:rsidRPr="00D91DA9">
        <w:rPr>
          <w:rFonts w:ascii="Arial" w:hAnsi="Arial" w:cs="Arial"/>
          <w:sz w:val="28"/>
          <w:szCs w:val="28"/>
        </w:rPr>
        <w:t xml:space="preserve"> </w:t>
      </w:r>
      <w:r w:rsidRPr="00D91DA9">
        <w:rPr>
          <w:rFonts w:ascii="Arial" w:hAnsi="Arial" w:cs="Arial"/>
          <w:sz w:val="28"/>
          <w:szCs w:val="28"/>
        </w:rPr>
        <w:t>ненависти,</w:t>
      </w:r>
      <w:r w:rsidR="00E93E40" w:rsidRPr="00D91DA9">
        <w:rPr>
          <w:rFonts w:ascii="Arial" w:hAnsi="Arial" w:cs="Arial"/>
          <w:sz w:val="28"/>
          <w:szCs w:val="28"/>
        </w:rPr>
        <w:t xml:space="preserve"> </w:t>
      </w:r>
      <w:r w:rsidRPr="00D91DA9">
        <w:rPr>
          <w:rFonts w:ascii="Arial" w:hAnsi="Arial" w:cs="Arial"/>
          <w:sz w:val="28"/>
          <w:szCs w:val="28"/>
        </w:rPr>
        <w:t>авторитаризма,</w:t>
      </w:r>
      <w:r w:rsidR="00E93E40" w:rsidRPr="00D91DA9">
        <w:rPr>
          <w:rFonts w:ascii="Arial" w:hAnsi="Arial" w:cs="Arial"/>
          <w:sz w:val="28"/>
          <w:szCs w:val="28"/>
        </w:rPr>
        <w:t xml:space="preserve"> </w:t>
      </w:r>
      <w:r w:rsidRPr="00D91DA9">
        <w:rPr>
          <w:rFonts w:ascii="Arial" w:hAnsi="Arial" w:cs="Arial"/>
          <w:sz w:val="28"/>
          <w:szCs w:val="28"/>
        </w:rPr>
        <w:t>милитаризма.</w:t>
      </w:r>
      <w:r w:rsidR="00E93E40" w:rsidRPr="00D91DA9">
        <w:rPr>
          <w:rFonts w:ascii="Arial" w:hAnsi="Arial" w:cs="Arial"/>
          <w:sz w:val="28"/>
          <w:szCs w:val="28"/>
        </w:rPr>
        <w:t xml:space="preserve"> </w:t>
      </w:r>
    </w:p>
    <w:p w14:paraId="293ED88D" w14:textId="77777777" w:rsidR="000E0275" w:rsidRDefault="000E0275" w:rsidP="00D91DA9">
      <w:pPr>
        <w:shd w:val="clear" w:color="auto" w:fill="FFFFFF"/>
        <w:spacing w:after="0" w:line="240" w:lineRule="auto"/>
        <w:jc w:val="both"/>
        <w:rPr>
          <w:rFonts w:ascii="Arial" w:hAnsi="Arial" w:cs="Arial"/>
          <w:sz w:val="28"/>
          <w:szCs w:val="28"/>
        </w:rPr>
      </w:pPr>
    </w:p>
    <w:p w14:paraId="0EA32ABF" w14:textId="1C2A9911" w:rsidR="00085095"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Вместе</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тем,</w:t>
      </w:r>
      <w:r w:rsidR="00E93E40" w:rsidRPr="00D91DA9">
        <w:rPr>
          <w:rFonts w:ascii="Arial" w:hAnsi="Arial" w:cs="Arial"/>
          <w:sz w:val="28"/>
          <w:szCs w:val="28"/>
        </w:rPr>
        <w:t xml:space="preserve"> </w:t>
      </w:r>
      <w:r w:rsidRPr="00D91DA9">
        <w:rPr>
          <w:rFonts w:ascii="Arial" w:hAnsi="Arial" w:cs="Arial"/>
          <w:sz w:val="28"/>
          <w:szCs w:val="28"/>
        </w:rPr>
        <w:t>решением</w:t>
      </w:r>
      <w:r w:rsidR="00E93E40" w:rsidRPr="00D91DA9">
        <w:rPr>
          <w:rFonts w:ascii="Arial" w:hAnsi="Arial" w:cs="Arial"/>
          <w:sz w:val="28"/>
          <w:szCs w:val="28"/>
        </w:rPr>
        <w:t xml:space="preserve"> </w:t>
      </w:r>
      <w:r w:rsidRPr="00D91DA9">
        <w:rPr>
          <w:rFonts w:ascii="Arial" w:hAnsi="Arial" w:cs="Arial"/>
          <w:sz w:val="28"/>
          <w:szCs w:val="28"/>
        </w:rPr>
        <w:t>конституционного</w:t>
      </w:r>
      <w:r w:rsidR="00E93E40" w:rsidRPr="00D91DA9">
        <w:rPr>
          <w:rFonts w:ascii="Arial" w:hAnsi="Arial" w:cs="Arial"/>
          <w:sz w:val="28"/>
          <w:szCs w:val="28"/>
        </w:rPr>
        <w:t xml:space="preserve"> </w:t>
      </w:r>
      <w:r w:rsidRPr="00D91DA9">
        <w:rPr>
          <w:rFonts w:ascii="Arial" w:hAnsi="Arial" w:cs="Arial"/>
          <w:sz w:val="28"/>
          <w:szCs w:val="28"/>
        </w:rPr>
        <w:t>суда</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27</w:t>
      </w:r>
      <w:r w:rsidR="00E93E40" w:rsidRPr="00D91DA9">
        <w:rPr>
          <w:rFonts w:ascii="Arial" w:hAnsi="Arial" w:cs="Arial"/>
          <w:sz w:val="28"/>
          <w:szCs w:val="28"/>
        </w:rPr>
        <w:t xml:space="preserve"> </w:t>
      </w:r>
      <w:r w:rsidRPr="00D91DA9">
        <w:rPr>
          <w:rFonts w:ascii="Arial" w:hAnsi="Arial" w:cs="Arial"/>
          <w:sz w:val="28"/>
          <w:szCs w:val="28"/>
        </w:rPr>
        <w:t>ноября</w:t>
      </w:r>
      <w:r w:rsidR="00E93E40" w:rsidRPr="00D91DA9">
        <w:rPr>
          <w:rFonts w:ascii="Arial" w:hAnsi="Arial" w:cs="Arial"/>
          <w:sz w:val="28"/>
          <w:szCs w:val="28"/>
        </w:rPr>
        <w:t xml:space="preserve"> </w:t>
      </w:r>
      <w:r w:rsidRPr="00D91DA9">
        <w:rPr>
          <w:rFonts w:ascii="Arial" w:hAnsi="Arial" w:cs="Arial"/>
          <w:sz w:val="28"/>
          <w:szCs w:val="28"/>
        </w:rPr>
        <w:t>1990</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были</w:t>
      </w:r>
      <w:r w:rsidR="00E93E40" w:rsidRPr="00D91DA9">
        <w:rPr>
          <w:rFonts w:ascii="Arial" w:hAnsi="Arial" w:cs="Arial"/>
          <w:sz w:val="28"/>
          <w:szCs w:val="28"/>
        </w:rPr>
        <w:t xml:space="preserve"> </w:t>
      </w:r>
      <w:r w:rsidRPr="00D91DA9">
        <w:rPr>
          <w:rFonts w:ascii="Arial" w:hAnsi="Arial" w:cs="Arial"/>
          <w:sz w:val="28"/>
          <w:szCs w:val="28"/>
        </w:rPr>
        <w:t>внесены</w:t>
      </w:r>
      <w:r w:rsidR="00E93E40" w:rsidRPr="00D91DA9">
        <w:rPr>
          <w:rFonts w:ascii="Arial" w:hAnsi="Arial" w:cs="Arial"/>
          <w:sz w:val="28"/>
          <w:szCs w:val="28"/>
        </w:rPr>
        <w:t xml:space="preserve"> </w:t>
      </w:r>
      <w:r w:rsidRPr="00D91DA9">
        <w:rPr>
          <w:rFonts w:ascii="Arial" w:hAnsi="Arial" w:cs="Arial"/>
          <w:sz w:val="28"/>
          <w:szCs w:val="28"/>
        </w:rPr>
        <w:t>исключения.</w:t>
      </w:r>
      <w:r w:rsidR="00E93E40" w:rsidRPr="00D91DA9">
        <w:rPr>
          <w:rFonts w:ascii="Arial" w:hAnsi="Arial" w:cs="Arial"/>
          <w:sz w:val="28"/>
          <w:szCs w:val="28"/>
        </w:rPr>
        <w:t xml:space="preserve"> </w:t>
      </w:r>
      <w:r w:rsidRPr="00D91DA9">
        <w:rPr>
          <w:rFonts w:ascii="Arial" w:hAnsi="Arial" w:cs="Arial"/>
          <w:sz w:val="28"/>
          <w:szCs w:val="28"/>
        </w:rPr>
        <w:t>Так,</w:t>
      </w:r>
      <w:r w:rsidR="00E93E40" w:rsidRPr="00D91DA9">
        <w:rPr>
          <w:rFonts w:ascii="Arial" w:hAnsi="Arial" w:cs="Arial"/>
          <w:sz w:val="28"/>
          <w:szCs w:val="28"/>
        </w:rPr>
        <w:t xml:space="preserve"> </w:t>
      </w:r>
      <w:r w:rsidRPr="00D91DA9">
        <w:rPr>
          <w:rFonts w:ascii="Arial" w:hAnsi="Arial" w:cs="Arial"/>
          <w:sz w:val="28"/>
          <w:szCs w:val="28"/>
        </w:rPr>
        <w:t>ограничения</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распространяются</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произведения</w:t>
      </w:r>
      <w:r w:rsidR="00E93E40" w:rsidRPr="00D91DA9">
        <w:rPr>
          <w:rFonts w:ascii="Arial" w:hAnsi="Arial" w:cs="Arial"/>
          <w:sz w:val="28"/>
          <w:szCs w:val="28"/>
        </w:rPr>
        <w:t xml:space="preserve"> </w:t>
      </w:r>
      <w:r w:rsidRPr="00D91DA9">
        <w:rPr>
          <w:rFonts w:ascii="Arial" w:hAnsi="Arial" w:cs="Arial"/>
          <w:sz w:val="28"/>
          <w:szCs w:val="28"/>
        </w:rPr>
        <w:t>искусства,</w:t>
      </w:r>
      <w:r w:rsidR="00E93E40" w:rsidRPr="00D91DA9">
        <w:rPr>
          <w:rFonts w:ascii="Arial" w:hAnsi="Arial" w:cs="Arial"/>
          <w:sz w:val="28"/>
          <w:szCs w:val="28"/>
        </w:rPr>
        <w:t xml:space="preserve"> </w:t>
      </w:r>
      <w:r w:rsidRPr="00D91DA9">
        <w:rPr>
          <w:rFonts w:ascii="Arial" w:hAnsi="Arial" w:cs="Arial"/>
          <w:sz w:val="28"/>
          <w:szCs w:val="28"/>
        </w:rPr>
        <w:t>научные</w:t>
      </w:r>
      <w:r w:rsidR="00E93E40" w:rsidRPr="00D91DA9">
        <w:rPr>
          <w:rFonts w:ascii="Arial" w:hAnsi="Arial" w:cs="Arial"/>
          <w:sz w:val="28"/>
          <w:szCs w:val="28"/>
        </w:rPr>
        <w:t xml:space="preserve"> </w:t>
      </w:r>
      <w:r w:rsidRPr="00D91DA9">
        <w:rPr>
          <w:rFonts w:ascii="Arial" w:hAnsi="Arial" w:cs="Arial"/>
          <w:sz w:val="28"/>
          <w:szCs w:val="28"/>
        </w:rPr>
        <w:t>достижения,</w:t>
      </w:r>
      <w:r w:rsidR="00E93E40" w:rsidRPr="00D91DA9">
        <w:rPr>
          <w:rFonts w:ascii="Arial" w:hAnsi="Arial" w:cs="Arial"/>
          <w:sz w:val="28"/>
          <w:szCs w:val="28"/>
        </w:rPr>
        <w:t xml:space="preserve"> </w:t>
      </w:r>
      <w:r w:rsidRPr="00D91DA9">
        <w:rPr>
          <w:rFonts w:ascii="Arial" w:hAnsi="Arial" w:cs="Arial"/>
          <w:sz w:val="28"/>
          <w:szCs w:val="28"/>
        </w:rPr>
        <w:t>материалы,</w:t>
      </w:r>
      <w:r w:rsidR="00E93E40" w:rsidRPr="00D91DA9">
        <w:rPr>
          <w:rFonts w:ascii="Arial" w:hAnsi="Arial" w:cs="Arial"/>
          <w:sz w:val="28"/>
          <w:szCs w:val="28"/>
        </w:rPr>
        <w:t xml:space="preserve"> </w:t>
      </w:r>
      <w:r w:rsidRPr="00D91DA9">
        <w:rPr>
          <w:rFonts w:ascii="Arial" w:hAnsi="Arial" w:cs="Arial"/>
          <w:sz w:val="28"/>
          <w:szCs w:val="28"/>
        </w:rPr>
        <w:t>связанные</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необходимым</w:t>
      </w:r>
      <w:r w:rsidR="00E93E40" w:rsidRPr="00D91DA9">
        <w:rPr>
          <w:rFonts w:ascii="Arial" w:hAnsi="Arial" w:cs="Arial"/>
          <w:sz w:val="28"/>
          <w:szCs w:val="28"/>
        </w:rPr>
        <w:t xml:space="preserve"> </w:t>
      </w:r>
      <w:r w:rsidRPr="00D91DA9">
        <w:rPr>
          <w:rFonts w:ascii="Arial" w:hAnsi="Arial" w:cs="Arial"/>
          <w:sz w:val="28"/>
          <w:szCs w:val="28"/>
        </w:rPr>
        <w:t>информированием</w:t>
      </w:r>
      <w:r w:rsidR="00E93E40" w:rsidRPr="00D91DA9">
        <w:rPr>
          <w:rFonts w:ascii="Arial" w:hAnsi="Arial" w:cs="Arial"/>
          <w:sz w:val="28"/>
          <w:szCs w:val="28"/>
        </w:rPr>
        <w:t xml:space="preserve"> </w:t>
      </w:r>
      <w:r w:rsidRPr="00D91DA9">
        <w:rPr>
          <w:rFonts w:ascii="Arial" w:hAnsi="Arial" w:cs="Arial"/>
          <w:sz w:val="28"/>
          <w:szCs w:val="28"/>
        </w:rPr>
        <w:t>общественности,</w:t>
      </w:r>
      <w:r w:rsidR="00E93E40" w:rsidRPr="00D91DA9">
        <w:rPr>
          <w:rFonts w:ascii="Arial" w:hAnsi="Arial" w:cs="Arial"/>
          <w:sz w:val="28"/>
          <w:szCs w:val="28"/>
        </w:rPr>
        <w:t xml:space="preserve"> </w:t>
      </w:r>
      <w:r w:rsidRPr="00D91DA9">
        <w:rPr>
          <w:rFonts w:ascii="Arial" w:hAnsi="Arial" w:cs="Arial"/>
          <w:sz w:val="28"/>
          <w:szCs w:val="28"/>
        </w:rPr>
        <w:t>способствующие</w:t>
      </w:r>
      <w:r w:rsidR="00E93E40" w:rsidRPr="00D91DA9">
        <w:rPr>
          <w:rFonts w:ascii="Arial" w:hAnsi="Arial" w:cs="Arial"/>
          <w:sz w:val="28"/>
          <w:szCs w:val="28"/>
        </w:rPr>
        <w:t xml:space="preserve"> </w:t>
      </w:r>
      <w:r w:rsidRPr="00D91DA9">
        <w:rPr>
          <w:rFonts w:ascii="Arial" w:hAnsi="Arial" w:cs="Arial"/>
          <w:sz w:val="28"/>
          <w:szCs w:val="28"/>
        </w:rPr>
        <w:t>раскрытию</w:t>
      </w:r>
      <w:r w:rsidR="00E93E40" w:rsidRPr="00D91DA9">
        <w:rPr>
          <w:rFonts w:ascii="Arial" w:hAnsi="Arial" w:cs="Arial"/>
          <w:sz w:val="28"/>
          <w:szCs w:val="28"/>
        </w:rPr>
        <w:t xml:space="preserve"> </w:t>
      </w:r>
      <w:r w:rsidRPr="00D91DA9">
        <w:rPr>
          <w:rFonts w:ascii="Arial" w:hAnsi="Arial" w:cs="Arial"/>
          <w:sz w:val="28"/>
          <w:szCs w:val="28"/>
        </w:rPr>
        <w:t>преступлений</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являющиеся</w:t>
      </w:r>
      <w:r w:rsidR="00E93E40" w:rsidRPr="00D91DA9">
        <w:rPr>
          <w:rFonts w:ascii="Arial" w:hAnsi="Arial" w:cs="Arial"/>
          <w:sz w:val="28"/>
          <w:szCs w:val="28"/>
        </w:rPr>
        <w:t xml:space="preserve"> </w:t>
      </w:r>
      <w:r w:rsidRPr="00D91DA9">
        <w:rPr>
          <w:rFonts w:ascii="Arial" w:hAnsi="Arial" w:cs="Arial"/>
          <w:sz w:val="28"/>
          <w:szCs w:val="28"/>
        </w:rPr>
        <w:t>государственной</w:t>
      </w:r>
      <w:r w:rsidR="00E93E40" w:rsidRPr="00D91DA9">
        <w:rPr>
          <w:rFonts w:ascii="Arial" w:hAnsi="Arial" w:cs="Arial"/>
          <w:sz w:val="28"/>
          <w:szCs w:val="28"/>
        </w:rPr>
        <w:t xml:space="preserve"> </w:t>
      </w:r>
      <w:r w:rsidRPr="00D91DA9">
        <w:rPr>
          <w:rFonts w:ascii="Arial" w:hAnsi="Arial" w:cs="Arial"/>
          <w:sz w:val="28"/>
          <w:szCs w:val="28"/>
        </w:rPr>
        <w:t>необходимостью</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Christoph</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Gusy</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2011).</w:t>
      </w:r>
      <w:r w:rsidR="00E93E40" w:rsidRPr="00D91DA9">
        <w:rPr>
          <w:rFonts w:ascii="Arial" w:hAnsi="Arial" w:cs="Arial"/>
          <w:sz w:val="28"/>
          <w:szCs w:val="28"/>
        </w:rPr>
        <w:t xml:space="preserve"> </w:t>
      </w:r>
    </w:p>
    <w:p w14:paraId="6B06559D" w14:textId="77777777" w:rsidR="000E0275" w:rsidRDefault="00085095"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7FAF257A" w14:textId="77777777" w:rsidR="000E0275"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Согласно</w:t>
      </w:r>
      <w:r w:rsidR="00E93E40" w:rsidRPr="00D91DA9">
        <w:rPr>
          <w:rFonts w:ascii="Arial" w:hAnsi="Arial" w:cs="Arial"/>
          <w:sz w:val="28"/>
          <w:szCs w:val="28"/>
        </w:rPr>
        <w:t xml:space="preserve"> </w:t>
      </w:r>
      <w:r w:rsidRPr="00D91DA9">
        <w:rPr>
          <w:rFonts w:ascii="Arial" w:hAnsi="Arial" w:cs="Arial"/>
          <w:sz w:val="28"/>
          <w:szCs w:val="28"/>
        </w:rPr>
        <w:t>действующему</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Германии</w:t>
      </w:r>
      <w:r w:rsidR="00E93E40" w:rsidRPr="00D91DA9">
        <w:rPr>
          <w:rFonts w:ascii="Arial" w:hAnsi="Arial" w:cs="Arial"/>
          <w:sz w:val="28"/>
          <w:szCs w:val="28"/>
        </w:rPr>
        <w:t xml:space="preserve"> </w:t>
      </w:r>
      <w:r w:rsidRPr="00D91DA9">
        <w:rPr>
          <w:rFonts w:ascii="Arial" w:hAnsi="Arial" w:cs="Arial"/>
          <w:sz w:val="28"/>
          <w:szCs w:val="28"/>
        </w:rPr>
        <w:t>законодательству,</w:t>
      </w:r>
      <w:r w:rsidR="00E93E40" w:rsidRPr="00D91DA9">
        <w:rPr>
          <w:rFonts w:ascii="Arial" w:hAnsi="Arial" w:cs="Arial"/>
          <w:sz w:val="28"/>
          <w:szCs w:val="28"/>
        </w:rPr>
        <w:t xml:space="preserve"> </w:t>
      </w:r>
      <w:r w:rsidRPr="00D91DA9">
        <w:rPr>
          <w:rFonts w:ascii="Arial" w:hAnsi="Arial" w:cs="Arial"/>
          <w:sz w:val="28"/>
          <w:szCs w:val="28"/>
        </w:rPr>
        <w:t>прокат</w:t>
      </w:r>
      <w:r w:rsidR="00E93E40" w:rsidRPr="00D91DA9">
        <w:rPr>
          <w:rFonts w:ascii="Arial" w:hAnsi="Arial" w:cs="Arial"/>
          <w:sz w:val="28"/>
          <w:szCs w:val="28"/>
        </w:rPr>
        <w:t xml:space="preserve"> </w:t>
      </w:r>
      <w:r w:rsidRPr="00D91DA9">
        <w:rPr>
          <w:rFonts w:ascii="Arial" w:hAnsi="Arial" w:cs="Arial"/>
          <w:sz w:val="28"/>
          <w:szCs w:val="28"/>
        </w:rPr>
        <w:t>фильмов</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их</w:t>
      </w:r>
      <w:r w:rsidR="00E93E40" w:rsidRPr="00D91DA9">
        <w:rPr>
          <w:rFonts w:ascii="Arial" w:hAnsi="Arial" w:cs="Arial"/>
          <w:sz w:val="28"/>
          <w:szCs w:val="28"/>
        </w:rPr>
        <w:t xml:space="preserve"> </w:t>
      </w:r>
      <w:r w:rsidRPr="00D91DA9">
        <w:rPr>
          <w:rFonts w:ascii="Arial" w:hAnsi="Arial" w:cs="Arial"/>
          <w:sz w:val="28"/>
          <w:szCs w:val="28"/>
        </w:rPr>
        <w:t>трансляция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общественных</w:t>
      </w:r>
      <w:r w:rsidR="00E93E40" w:rsidRPr="00D91DA9">
        <w:rPr>
          <w:rFonts w:ascii="Arial" w:hAnsi="Arial" w:cs="Arial"/>
          <w:sz w:val="28"/>
          <w:szCs w:val="28"/>
        </w:rPr>
        <w:t xml:space="preserve"> </w:t>
      </w:r>
      <w:r w:rsidRPr="00D91DA9">
        <w:rPr>
          <w:rFonts w:ascii="Arial" w:hAnsi="Arial" w:cs="Arial"/>
          <w:sz w:val="28"/>
          <w:szCs w:val="28"/>
        </w:rPr>
        <w:t>местах</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подростковой</w:t>
      </w:r>
      <w:r w:rsidR="00E93E40" w:rsidRPr="00D91DA9">
        <w:rPr>
          <w:rFonts w:ascii="Arial" w:hAnsi="Arial" w:cs="Arial"/>
          <w:sz w:val="28"/>
          <w:szCs w:val="28"/>
        </w:rPr>
        <w:t xml:space="preserve"> </w:t>
      </w:r>
      <w:r w:rsidRPr="00D91DA9">
        <w:rPr>
          <w:rFonts w:ascii="Arial" w:hAnsi="Arial" w:cs="Arial"/>
          <w:sz w:val="28"/>
          <w:szCs w:val="28"/>
        </w:rPr>
        <w:t>аудитории</w:t>
      </w:r>
      <w:r w:rsidR="00E93E40" w:rsidRPr="00D91DA9">
        <w:rPr>
          <w:rFonts w:ascii="Arial" w:hAnsi="Arial" w:cs="Arial"/>
          <w:sz w:val="28"/>
          <w:szCs w:val="28"/>
        </w:rPr>
        <w:t xml:space="preserve"> </w:t>
      </w:r>
      <w:r w:rsidRPr="00D91DA9">
        <w:rPr>
          <w:rFonts w:ascii="Arial" w:hAnsi="Arial" w:cs="Arial"/>
          <w:sz w:val="28"/>
          <w:szCs w:val="28"/>
        </w:rPr>
        <w:t>допускается</w:t>
      </w:r>
      <w:r w:rsidR="00E93E40" w:rsidRPr="00D91DA9">
        <w:rPr>
          <w:rFonts w:ascii="Arial" w:hAnsi="Arial" w:cs="Arial"/>
          <w:sz w:val="28"/>
          <w:szCs w:val="28"/>
        </w:rPr>
        <w:t xml:space="preserve"> </w:t>
      </w:r>
      <w:r w:rsidRPr="00D91DA9">
        <w:rPr>
          <w:rFonts w:ascii="Arial" w:hAnsi="Arial" w:cs="Arial"/>
          <w:sz w:val="28"/>
          <w:szCs w:val="28"/>
        </w:rPr>
        <w:t>только</w:t>
      </w:r>
      <w:r w:rsidR="00E93E40" w:rsidRPr="00D91DA9">
        <w:rPr>
          <w:rFonts w:ascii="Arial" w:hAnsi="Arial" w:cs="Arial"/>
          <w:sz w:val="28"/>
          <w:szCs w:val="28"/>
        </w:rPr>
        <w:t xml:space="preserve"> </w:t>
      </w:r>
      <w:r w:rsidRPr="00D91DA9">
        <w:rPr>
          <w:rFonts w:ascii="Arial" w:hAnsi="Arial" w:cs="Arial"/>
          <w:sz w:val="28"/>
          <w:szCs w:val="28"/>
        </w:rPr>
        <w:t>после</w:t>
      </w:r>
      <w:r w:rsidR="00E93E40" w:rsidRPr="00D91DA9">
        <w:rPr>
          <w:rFonts w:ascii="Arial" w:hAnsi="Arial" w:cs="Arial"/>
          <w:sz w:val="28"/>
          <w:szCs w:val="28"/>
        </w:rPr>
        <w:t xml:space="preserve"> </w:t>
      </w:r>
      <w:r w:rsidRPr="00D91DA9">
        <w:rPr>
          <w:rFonts w:ascii="Arial" w:hAnsi="Arial" w:cs="Arial"/>
          <w:sz w:val="28"/>
          <w:szCs w:val="28"/>
        </w:rPr>
        <w:t>разрешения,</w:t>
      </w:r>
      <w:r w:rsidR="00E93E40" w:rsidRPr="00D91DA9">
        <w:rPr>
          <w:rFonts w:ascii="Arial" w:hAnsi="Arial" w:cs="Arial"/>
          <w:sz w:val="28"/>
          <w:szCs w:val="28"/>
        </w:rPr>
        <w:t xml:space="preserve"> </w:t>
      </w:r>
      <w:r w:rsidRPr="00D91DA9">
        <w:rPr>
          <w:rFonts w:ascii="Arial" w:hAnsi="Arial" w:cs="Arial"/>
          <w:sz w:val="28"/>
          <w:szCs w:val="28"/>
        </w:rPr>
        <w:t>которое</w:t>
      </w:r>
      <w:r w:rsidR="00E93E40" w:rsidRPr="00D91DA9">
        <w:rPr>
          <w:rFonts w:ascii="Arial" w:hAnsi="Arial" w:cs="Arial"/>
          <w:sz w:val="28"/>
          <w:szCs w:val="28"/>
        </w:rPr>
        <w:t xml:space="preserve"> </w:t>
      </w:r>
      <w:r w:rsidRPr="00D91DA9">
        <w:rPr>
          <w:rFonts w:ascii="Arial" w:hAnsi="Arial" w:cs="Arial"/>
          <w:sz w:val="28"/>
          <w:szCs w:val="28"/>
        </w:rPr>
        <w:t>выдается</w:t>
      </w:r>
      <w:r w:rsidR="00E93E40" w:rsidRPr="00D91DA9">
        <w:rPr>
          <w:rFonts w:ascii="Arial" w:hAnsi="Arial" w:cs="Arial"/>
          <w:sz w:val="28"/>
          <w:szCs w:val="28"/>
        </w:rPr>
        <w:t xml:space="preserve"> </w:t>
      </w:r>
      <w:r w:rsidRPr="00D91DA9">
        <w:rPr>
          <w:rFonts w:ascii="Arial" w:hAnsi="Arial" w:cs="Arial"/>
          <w:sz w:val="28"/>
          <w:szCs w:val="28"/>
        </w:rPr>
        <w:t>высшим</w:t>
      </w:r>
      <w:r w:rsidR="00E93E40" w:rsidRPr="00D91DA9">
        <w:rPr>
          <w:rFonts w:ascii="Arial" w:hAnsi="Arial" w:cs="Arial"/>
          <w:sz w:val="28"/>
          <w:szCs w:val="28"/>
        </w:rPr>
        <w:t xml:space="preserve"> </w:t>
      </w:r>
      <w:r w:rsidRPr="00D91DA9">
        <w:rPr>
          <w:rFonts w:ascii="Arial" w:hAnsi="Arial" w:cs="Arial"/>
          <w:sz w:val="28"/>
          <w:szCs w:val="28"/>
        </w:rPr>
        <w:t>земельным</w:t>
      </w:r>
      <w:r w:rsidR="00E93E40" w:rsidRPr="00D91DA9">
        <w:rPr>
          <w:rFonts w:ascii="Arial" w:hAnsi="Arial" w:cs="Arial"/>
          <w:sz w:val="28"/>
          <w:szCs w:val="28"/>
        </w:rPr>
        <w:t xml:space="preserve"> </w:t>
      </w:r>
      <w:r w:rsidRPr="00D91DA9">
        <w:rPr>
          <w:rFonts w:ascii="Arial" w:hAnsi="Arial" w:cs="Arial"/>
          <w:sz w:val="28"/>
          <w:szCs w:val="28"/>
        </w:rPr>
        <w:t>органом</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делам</w:t>
      </w:r>
      <w:r w:rsidR="00E93E40" w:rsidRPr="00D91DA9">
        <w:rPr>
          <w:rFonts w:ascii="Arial" w:hAnsi="Arial" w:cs="Arial"/>
          <w:sz w:val="28"/>
          <w:szCs w:val="28"/>
        </w:rPr>
        <w:t xml:space="preserve"> </w:t>
      </w:r>
      <w:r w:rsidRPr="00D91DA9">
        <w:rPr>
          <w:rFonts w:ascii="Arial" w:hAnsi="Arial" w:cs="Arial"/>
          <w:sz w:val="28"/>
          <w:szCs w:val="28"/>
        </w:rPr>
        <w:t>молодежи.</w:t>
      </w:r>
      <w:r w:rsidR="00E93E40" w:rsidRPr="00D91DA9">
        <w:rPr>
          <w:rFonts w:ascii="Arial" w:hAnsi="Arial" w:cs="Arial"/>
          <w:sz w:val="28"/>
          <w:szCs w:val="28"/>
        </w:rPr>
        <w:t xml:space="preserve"> </w:t>
      </w:r>
      <w:r w:rsidRPr="00D91DA9">
        <w:rPr>
          <w:rFonts w:ascii="Arial" w:hAnsi="Arial" w:cs="Arial"/>
          <w:sz w:val="28"/>
          <w:szCs w:val="28"/>
        </w:rPr>
        <w:t>Закон</w:t>
      </w:r>
      <w:r w:rsidR="00E93E40" w:rsidRPr="00D91DA9">
        <w:rPr>
          <w:rFonts w:ascii="Arial" w:hAnsi="Arial" w:cs="Arial"/>
          <w:sz w:val="28"/>
          <w:szCs w:val="28"/>
        </w:rPr>
        <w:t xml:space="preserve"> </w:t>
      </w:r>
      <w:r w:rsidRPr="00D91DA9">
        <w:rPr>
          <w:rFonts w:ascii="Arial" w:hAnsi="Arial" w:cs="Arial"/>
          <w:sz w:val="28"/>
          <w:szCs w:val="28"/>
        </w:rPr>
        <w:t>обязывает</w:t>
      </w:r>
      <w:r w:rsidR="00E93E40" w:rsidRPr="00D91DA9">
        <w:rPr>
          <w:rFonts w:ascii="Arial" w:hAnsi="Arial" w:cs="Arial"/>
          <w:sz w:val="28"/>
          <w:szCs w:val="28"/>
        </w:rPr>
        <w:t xml:space="preserve"> </w:t>
      </w:r>
      <w:r w:rsidRPr="00D91DA9">
        <w:rPr>
          <w:rFonts w:ascii="Arial" w:hAnsi="Arial" w:cs="Arial"/>
          <w:sz w:val="28"/>
          <w:szCs w:val="28"/>
        </w:rPr>
        <w:lastRenderedPageBreak/>
        <w:t>производителя</w:t>
      </w:r>
      <w:r w:rsidR="00E93E40" w:rsidRPr="00D91DA9">
        <w:rPr>
          <w:rFonts w:ascii="Arial" w:hAnsi="Arial" w:cs="Arial"/>
          <w:sz w:val="28"/>
          <w:szCs w:val="28"/>
        </w:rPr>
        <w:t xml:space="preserve"> </w:t>
      </w:r>
      <w:r w:rsidRPr="00D91DA9">
        <w:rPr>
          <w:rFonts w:ascii="Arial" w:hAnsi="Arial" w:cs="Arial"/>
          <w:sz w:val="28"/>
          <w:szCs w:val="28"/>
        </w:rPr>
        <w:t>маркировать</w:t>
      </w:r>
      <w:r w:rsidR="00E93E40" w:rsidRPr="00D91DA9">
        <w:rPr>
          <w:rFonts w:ascii="Arial" w:hAnsi="Arial" w:cs="Arial"/>
          <w:sz w:val="28"/>
          <w:szCs w:val="28"/>
        </w:rPr>
        <w:t xml:space="preserve"> </w:t>
      </w:r>
      <w:r w:rsidRPr="00D91DA9">
        <w:rPr>
          <w:rFonts w:ascii="Arial" w:hAnsi="Arial" w:cs="Arial"/>
          <w:sz w:val="28"/>
          <w:szCs w:val="28"/>
        </w:rPr>
        <w:t>видеоматериалы,</w:t>
      </w:r>
      <w:r w:rsidR="00E93E40" w:rsidRPr="00D91DA9">
        <w:rPr>
          <w:rFonts w:ascii="Arial" w:hAnsi="Arial" w:cs="Arial"/>
          <w:sz w:val="28"/>
          <w:szCs w:val="28"/>
        </w:rPr>
        <w:t xml:space="preserve"> </w:t>
      </w:r>
      <w:r w:rsidRPr="00D91DA9">
        <w:rPr>
          <w:rFonts w:ascii="Arial" w:hAnsi="Arial" w:cs="Arial"/>
          <w:sz w:val="28"/>
          <w:szCs w:val="28"/>
        </w:rPr>
        <w:t>содержащие</w:t>
      </w:r>
      <w:r w:rsidR="00E93E40" w:rsidRPr="00D91DA9">
        <w:rPr>
          <w:rFonts w:ascii="Arial" w:hAnsi="Arial" w:cs="Arial"/>
          <w:sz w:val="28"/>
          <w:szCs w:val="28"/>
        </w:rPr>
        <w:t xml:space="preserve"> </w:t>
      </w:r>
      <w:r w:rsidRPr="00D91DA9">
        <w:rPr>
          <w:rFonts w:ascii="Arial" w:hAnsi="Arial" w:cs="Arial"/>
          <w:sz w:val="28"/>
          <w:szCs w:val="28"/>
        </w:rPr>
        <w:t>возрастные</w:t>
      </w:r>
      <w:r w:rsidR="00E93E40" w:rsidRPr="00D91DA9">
        <w:rPr>
          <w:rFonts w:ascii="Arial" w:hAnsi="Arial" w:cs="Arial"/>
          <w:sz w:val="28"/>
          <w:szCs w:val="28"/>
        </w:rPr>
        <w:t xml:space="preserve"> </w:t>
      </w:r>
      <w:r w:rsidRPr="00D91DA9">
        <w:rPr>
          <w:rFonts w:ascii="Arial" w:hAnsi="Arial" w:cs="Arial"/>
          <w:sz w:val="28"/>
          <w:szCs w:val="28"/>
        </w:rPr>
        <w:t>ограничения,</w:t>
      </w:r>
      <w:r w:rsidR="00E93E40" w:rsidRPr="00D91DA9">
        <w:rPr>
          <w:rFonts w:ascii="Arial" w:hAnsi="Arial" w:cs="Arial"/>
          <w:sz w:val="28"/>
          <w:szCs w:val="28"/>
        </w:rPr>
        <w:t xml:space="preserve"> </w:t>
      </w:r>
      <w:r w:rsidRPr="00D91DA9">
        <w:rPr>
          <w:rFonts w:ascii="Arial" w:hAnsi="Arial" w:cs="Arial"/>
          <w:sz w:val="28"/>
          <w:szCs w:val="28"/>
        </w:rPr>
        <w:t>данная</w:t>
      </w:r>
      <w:r w:rsidR="00E93E40" w:rsidRPr="00D91DA9">
        <w:rPr>
          <w:rFonts w:ascii="Arial" w:hAnsi="Arial" w:cs="Arial"/>
          <w:sz w:val="28"/>
          <w:szCs w:val="28"/>
        </w:rPr>
        <w:t xml:space="preserve"> </w:t>
      </w:r>
      <w:r w:rsidRPr="00D91DA9">
        <w:rPr>
          <w:rFonts w:ascii="Arial" w:hAnsi="Arial" w:cs="Arial"/>
          <w:sz w:val="28"/>
          <w:szCs w:val="28"/>
        </w:rPr>
        <w:t>маркировка</w:t>
      </w:r>
      <w:r w:rsidR="00E93E40" w:rsidRPr="00D91DA9">
        <w:rPr>
          <w:rFonts w:ascii="Arial" w:hAnsi="Arial" w:cs="Arial"/>
          <w:sz w:val="28"/>
          <w:szCs w:val="28"/>
        </w:rPr>
        <w:t xml:space="preserve"> </w:t>
      </w:r>
      <w:r w:rsidRPr="00D91DA9">
        <w:rPr>
          <w:rFonts w:ascii="Arial" w:hAnsi="Arial" w:cs="Arial"/>
          <w:sz w:val="28"/>
          <w:szCs w:val="28"/>
        </w:rPr>
        <w:t>должна</w:t>
      </w:r>
      <w:r w:rsidR="00E93E40" w:rsidRPr="00D91DA9">
        <w:rPr>
          <w:rFonts w:ascii="Arial" w:hAnsi="Arial" w:cs="Arial"/>
          <w:sz w:val="28"/>
          <w:szCs w:val="28"/>
        </w:rPr>
        <w:t xml:space="preserve"> </w:t>
      </w:r>
      <w:r w:rsidRPr="00D91DA9">
        <w:rPr>
          <w:rFonts w:ascii="Arial" w:hAnsi="Arial" w:cs="Arial"/>
          <w:sz w:val="28"/>
          <w:szCs w:val="28"/>
        </w:rPr>
        <w:t>быть</w:t>
      </w:r>
      <w:r w:rsidR="00E93E40" w:rsidRPr="00D91DA9">
        <w:rPr>
          <w:rFonts w:ascii="Arial" w:hAnsi="Arial" w:cs="Arial"/>
          <w:sz w:val="28"/>
          <w:szCs w:val="28"/>
        </w:rPr>
        <w:t xml:space="preserve"> </w:t>
      </w:r>
      <w:r w:rsidRPr="00D91DA9">
        <w:rPr>
          <w:rFonts w:ascii="Arial" w:hAnsi="Arial" w:cs="Arial"/>
          <w:sz w:val="28"/>
          <w:szCs w:val="28"/>
        </w:rPr>
        <w:t>защищена</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подделки.</w:t>
      </w:r>
      <w:r w:rsidR="00E93E40" w:rsidRPr="00D91DA9">
        <w:rPr>
          <w:rFonts w:ascii="Arial" w:hAnsi="Arial" w:cs="Arial"/>
          <w:sz w:val="28"/>
          <w:szCs w:val="28"/>
        </w:rPr>
        <w:t xml:space="preserve"> </w:t>
      </w:r>
      <w:r w:rsidRPr="00D91DA9">
        <w:rPr>
          <w:rFonts w:ascii="Arial" w:hAnsi="Arial" w:cs="Arial"/>
          <w:sz w:val="28"/>
          <w:szCs w:val="28"/>
        </w:rPr>
        <w:t>Выходящие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прокат</w:t>
      </w:r>
      <w:r w:rsidR="00E93E40" w:rsidRPr="00D91DA9">
        <w:rPr>
          <w:rFonts w:ascii="Arial" w:hAnsi="Arial" w:cs="Arial"/>
          <w:sz w:val="28"/>
          <w:szCs w:val="28"/>
        </w:rPr>
        <w:t xml:space="preserve"> </w:t>
      </w:r>
      <w:r w:rsidRPr="00D91DA9">
        <w:rPr>
          <w:rFonts w:ascii="Arial" w:hAnsi="Arial" w:cs="Arial"/>
          <w:sz w:val="28"/>
          <w:szCs w:val="28"/>
        </w:rPr>
        <w:t>художественные</w:t>
      </w:r>
      <w:r w:rsidR="00E93E40" w:rsidRPr="00D91DA9">
        <w:rPr>
          <w:rFonts w:ascii="Arial" w:hAnsi="Arial" w:cs="Arial"/>
          <w:sz w:val="28"/>
          <w:szCs w:val="28"/>
        </w:rPr>
        <w:t xml:space="preserve"> </w:t>
      </w:r>
      <w:r w:rsidRPr="00D91DA9">
        <w:rPr>
          <w:rFonts w:ascii="Arial" w:hAnsi="Arial" w:cs="Arial"/>
          <w:sz w:val="28"/>
          <w:szCs w:val="28"/>
        </w:rPr>
        <w:t>фильмы</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Германии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обязательном</w:t>
      </w:r>
      <w:r w:rsidR="00E93E40" w:rsidRPr="00D91DA9">
        <w:rPr>
          <w:rFonts w:ascii="Arial" w:hAnsi="Arial" w:cs="Arial"/>
          <w:sz w:val="28"/>
          <w:szCs w:val="28"/>
        </w:rPr>
        <w:t xml:space="preserve"> </w:t>
      </w:r>
      <w:r w:rsidRPr="00D91DA9">
        <w:rPr>
          <w:rFonts w:ascii="Arial" w:hAnsi="Arial" w:cs="Arial"/>
          <w:sz w:val="28"/>
          <w:szCs w:val="28"/>
        </w:rPr>
        <w:t>порядке</w:t>
      </w:r>
      <w:r w:rsidR="00E93E40" w:rsidRPr="00D91DA9">
        <w:rPr>
          <w:rFonts w:ascii="Arial" w:hAnsi="Arial" w:cs="Arial"/>
          <w:sz w:val="28"/>
          <w:szCs w:val="28"/>
        </w:rPr>
        <w:t xml:space="preserve"> </w:t>
      </w:r>
      <w:r w:rsidRPr="00D91DA9">
        <w:rPr>
          <w:rFonts w:ascii="Arial" w:hAnsi="Arial" w:cs="Arial"/>
          <w:sz w:val="28"/>
          <w:szCs w:val="28"/>
        </w:rPr>
        <w:t>снабжаются</w:t>
      </w:r>
      <w:r w:rsidR="00E93E40" w:rsidRPr="00D91DA9">
        <w:rPr>
          <w:rFonts w:ascii="Arial" w:hAnsi="Arial" w:cs="Arial"/>
          <w:sz w:val="28"/>
          <w:szCs w:val="28"/>
        </w:rPr>
        <w:t xml:space="preserve"> </w:t>
      </w:r>
      <w:r w:rsidRPr="00D91DA9">
        <w:rPr>
          <w:rFonts w:ascii="Arial" w:hAnsi="Arial" w:cs="Arial"/>
          <w:sz w:val="28"/>
          <w:szCs w:val="28"/>
        </w:rPr>
        <w:t>специальными</w:t>
      </w:r>
      <w:r w:rsidR="00E93E40" w:rsidRPr="00D91DA9">
        <w:rPr>
          <w:rFonts w:ascii="Arial" w:hAnsi="Arial" w:cs="Arial"/>
          <w:sz w:val="28"/>
          <w:szCs w:val="28"/>
        </w:rPr>
        <w:t xml:space="preserve"> </w:t>
      </w:r>
      <w:r w:rsidRPr="00D91DA9">
        <w:rPr>
          <w:rFonts w:ascii="Arial" w:hAnsi="Arial" w:cs="Arial"/>
          <w:sz w:val="28"/>
          <w:szCs w:val="28"/>
        </w:rPr>
        <w:t>карточками-разрешениями.</w:t>
      </w:r>
      <w:r w:rsidR="00E93E40" w:rsidRPr="00D91DA9">
        <w:rPr>
          <w:rFonts w:ascii="Arial" w:hAnsi="Arial" w:cs="Arial"/>
          <w:sz w:val="28"/>
          <w:szCs w:val="28"/>
        </w:rPr>
        <w:t xml:space="preserve"> </w:t>
      </w:r>
    </w:p>
    <w:p w14:paraId="44425895" w14:textId="77777777" w:rsidR="000E0275" w:rsidRDefault="000E0275" w:rsidP="00D91DA9">
      <w:pPr>
        <w:shd w:val="clear" w:color="auto" w:fill="FFFFFF"/>
        <w:spacing w:after="0" w:line="240" w:lineRule="auto"/>
        <w:jc w:val="both"/>
        <w:rPr>
          <w:rFonts w:ascii="Arial" w:hAnsi="Arial" w:cs="Arial"/>
          <w:sz w:val="28"/>
          <w:szCs w:val="28"/>
        </w:rPr>
      </w:pPr>
    </w:p>
    <w:p w14:paraId="24ABA367" w14:textId="7D3DBB2B" w:rsidR="00FE492C"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Данный</w:t>
      </w:r>
      <w:r w:rsidR="00E93E40" w:rsidRPr="00D91DA9">
        <w:rPr>
          <w:rFonts w:ascii="Arial" w:hAnsi="Arial" w:cs="Arial"/>
          <w:sz w:val="28"/>
          <w:szCs w:val="28"/>
        </w:rPr>
        <w:t xml:space="preserve"> </w:t>
      </w:r>
      <w:r w:rsidRPr="00D91DA9">
        <w:rPr>
          <w:rFonts w:ascii="Arial" w:hAnsi="Arial" w:cs="Arial"/>
          <w:sz w:val="28"/>
          <w:szCs w:val="28"/>
        </w:rPr>
        <w:t>документ,</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котором</w:t>
      </w:r>
      <w:r w:rsidR="00E93E40" w:rsidRPr="00D91DA9">
        <w:rPr>
          <w:rFonts w:ascii="Arial" w:hAnsi="Arial" w:cs="Arial"/>
          <w:sz w:val="28"/>
          <w:szCs w:val="28"/>
        </w:rPr>
        <w:t xml:space="preserve"> </w:t>
      </w:r>
      <w:r w:rsidRPr="00D91DA9">
        <w:rPr>
          <w:rFonts w:ascii="Arial" w:hAnsi="Arial" w:cs="Arial"/>
          <w:sz w:val="28"/>
          <w:szCs w:val="28"/>
        </w:rPr>
        <w:t>содержится</w:t>
      </w:r>
      <w:r w:rsidR="00E93E40" w:rsidRPr="00D91DA9">
        <w:rPr>
          <w:rFonts w:ascii="Arial" w:hAnsi="Arial" w:cs="Arial"/>
          <w:sz w:val="28"/>
          <w:szCs w:val="28"/>
        </w:rPr>
        <w:t xml:space="preserve"> </w:t>
      </w:r>
      <w:r w:rsidRPr="00D91DA9">
        <w:rPr>
          <w:rFonts w:ascii="Arial" w:hAnsi="Arial" w:cs="Arial"/>
          <w:sz w:val="28"/>
          <w:szCs w:val="28"/>
        </w:rPr>
        <w:t>информация</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том,</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какого</w:t>
      </w:r>
      <w:r w:rsidR="00E93E40" w:rsidRPr="00D91DA9">
        <w:rPr>
          <w:rFonts w:ascii="Arial" w:hAnsi="Arial" w:cs="Arial"/>
          <w:sz w:val="28"/>
          <w:szCs w:val="28"/>
        </w:rPr>
        <w:t xml:space="preserve"> </w:t>
      </w:r>
      <w:r w:rsidRPr="00D91DA9">
        <w:rPr>
          <w:rFonts w:ascii="Arial" w:hAnsi="Arial" w:cs="Arial"/>
          <w:sz w:val="28"/>
          <w:szCs w:val="28"/>
        </w:rPr>
        <w:t>возраста</w:t>
      </w:r>
      <w:r w:rsidR="00E93E40" w:rsidRPr="00D91DA9">
        <w:rPr>
          <w:rFonts w:ascii="Arial" w:hAnsi="Arial" w:cs="Arial"/>
          <w:sz w:val="28"/>
          <w:szCs w:val="28"/>
        </w:rPr>
        <w:t xml:space="preserve"> </w:t>
      </w:r>
      <w:r w:rsidRPr="00D91DA9">
        <w:rPr>
          <w:rFonts w:ascii="Arial" w:hAnsi="Arial" w:cs="Arial"/>
          <w:sz w:val="28"/>
          <w:szCs w:val="28"/>
        </w:rPr>
        <w:t>зрители</w:t>
      </w:r>
      <w:r w:rsidR="00E93E40" w:rsidRPr="00D91DA9">
        <w:rPr>
          <w:rFonts w:ascii="Arial" w:hAnsi="Arial" w:cs="Arial"/>
          <w:sz w:val="28"/>
          <w:szCs w:val="28"/>
        </w:rPr>
        <w:t xml:space="preserve"> </w:t>
      </w:r>
      <w:r w:rsidRPr="00D91DA9">
        <w:rPr>
          <w:rFonts w:ascii="Arial" w:hAnsi="Arial" w:cs="Arial"/>
          <w:sz w:val="28"/>
          <w:szCs w:val="28"/>
        </w:rPr>
        <w:t>допускаются</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просмотру</w:t>
      </w:r>
      <w:r w:rsidR="00E93E40" w:rsidRPr="00D91DA9">
        <w:rPr>
          <w:rFonts w:ascii="Arial" w:hAnsi="Arial" w:cs="Arial"/>
          <w:sz w:val="28"/>
          <w:szCs w:val="28"/>
        </w:rPr>
        <w:t xml:space="preserve"> </w:t>
      </w:r>
      <w:r w:rsidRPr="00D91DA9">
        <w:rPr>
          <w:rFonts w:ascii="Arial" w:hAnsi="Arial" w:cs="Arial"/>
          <w:sz w:val="28"/>
          <w:szCs w:val="28"/>
        </w:rPr>
        <w:t>фильма,</w:t>
      </w:r>
      <w:r w:rsidR="00E93E40" w:rsidRPr="00D91DA9">
        <w:rPr>
          <w:rFonts w:ascii="Arial" w:hAnsi="Arial" w:cs="Arial"/>
          <w:sz w:val="28"/>
          <w:szCs w:val="28"/>
        </w:rPr>
        <w:t xml:space="preserve"> </w:t>
      </w:r>
      <w:r w:rsidRPr="00D91DA9">
        <w:rPr>
          <w:rFonts w:ascii="Arial" w:hAnsi="Arial" w:cs="Arial"/>
          <w:sz w:val="28"/>
          <w:szCs w:val="28"/>
        </w:rPr>
        <w:t>распространяется</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кассам</w:t>
      </w:r>
      <w:r w:rsidR="00E93E40" w:rsidRPr="00D91DA9">
        <w:rPr>
          <w:rFonts w:ascii="Arial" w:hAnsi="Arial" w:cs="Arial"/>
          <w:sz w:val="28"/>
          <w:szCs w:val="28"/>
        </w:rPr>
        <w:t xml:space="preserve"> </w:t>
      </w:r>
      <w:r w:rsidRPr="00D91DA9">
        <w:rPr>
          <w:rFonts w:ascii="Arial" w:hAnsi="Arial" w:cs="Arial"/>
          <w:sz w:val="28"/>
          <w:szCs w:val="28"/>
        </w:rPr>
        <w:t>кинотеатров.</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владельцев</w:t>
      </w:r>
      <w:r w:rsidR="00E93E40" w:rsidRPr="00D91DA9">
        <w:rPr>
          <w:rFonts w:ascii="Arial" w:hAnsi="Arial" w:cs="Arial"/>
          <w:sz w:val="28"/>
          <w:szCs w:val="28"/>
        </w:rPr>
        <w:t xml:space="preserve"> </w:t>
      </w:r>
      <w:r w:rsidRPr="00D91DA9">
        <w:rPr>
          <w:rFonts w:ascii="Arial" w:hAnsi="Arial" w:cs="Arial"/>
          <w:sz w:val="28"/>
          <w:szCs w:val="28"/>
        </w:rPr>
        <w:t>кинотеатров</w:t>
      </w:r>
      <w:r w:rsidR="00E93E40" w:rsidRPr="00D91DA9">
        <w:rPr>
          <w:rFonts w:ascii="Arial" w:hAnsi="Arial" w:cs="Arial"/>
          <w:sz w:val="28"/>
          <w:szCs w:val="28"/>
        </w:rPr>
        <w:t xml:space="preserve"> </w:t>
      </w:r>
      <w:r w:rsidRPr="00D91DA9">
        <w:rPr>
          <w:rFonts w:ascii="Arial" w:hAnsi="Arial" w:cs="Arial"/>
          <w:sz w:val="28"/>
          <w:szCs w:val="28"/>
        </w:rPr>
        <w:t>Германии</w:t>
      </w:r>
      <w:r w:rsidR="00E93E40" w:rsidRPr="00D91DA9">
        <w:rPr>
          <w:rFonts w:ascii="Arial" w:hAnsi="Arial" w:cs="Arial"/>
          <w:sz w:val="28"/>
          <w:szCs w:val="28"/>
        </w:rPr>
        <w:t xml:space="preserve"> </w:t>
      </w:r>
      <w:r w:rsidRPr="00D91DA9">
        <w:rPr>
          <w:rFonts w:ascii="Arial" w:hAnsi="Arial" w:cs="Arial"/>
          <w:sz w:val="28"/>
          <w:szCs w:val="28"/>
        </w:rPr>
        <w:t>возлагается</w:t>
      </w:r>
      <w:r w:rsidR="00E93E40" w:rsidRPr="00D91DA9">
        <w:rPr>
          <w:rFonts w:ascii="Arial" w:hAnsi="Arial" w:cs="Arial"/>
          <w:sz w:val="28"/>
          <w:szCs w:val="28"/>
        </w:rPr>
        <w:t xml:space="preserve"> </w:t>
      </w:r>
      <w:r w:rsidRPr="00D91DA9">
        <w:rPr>
          <w:rFonts w:ascii="Arial" w:hAnsi="Arial" w:cs="Arial"/>
          <w:sz w:val="28"/>
          <w:szCs w:val="28"/>
        </w:rPr>
        <w:t>обязательство</w:t>
      </w:r>
      <w:r w:rsidR="00E93E40" w:rsidRPr="00D91DA9">
        <w:rPr>
          <w:rFonts w:ascii="Arial" w:hAnsi="Arial" w:cs="Arial"/>
          <w:sz w:val="28"/>
          <w:szCs w:val="28"/>
        </w:rPr>
        <w:t xml:space="preserve"> </w:t>
      </w:r>
      <w:r w:rsidRPr="00D91DA9">
        <w:rPr>
          <w:rFonts w:ascii="Arial" w:hAnsi="Arial" w:cs="Arial"/>
          <w:sz w:val="28"/>
          <w:szCs w:val="28"/>
        </w:rPr>
        <w:t>обеспечить</w:t>
      </w:r>
      <w:r w:rsidR="00E93E40" w:rsidRPr="00D91DA9">
        <w:rPr>
          <w:rFonts w:ascii="Arial" w:hAnsi="Arial" w:cs="Arial"/>
          <w:sz w:val="28"/>
          <w:szCs w:val="28"/>
        </w:rPr>
        <w:t xml:space="preserve"> </w:t>
      </w:r>
      <w:r w:rsidRPr="00D91DA9">
        <w:rPr>
          <w:rFonts w:ascii="Arial" w:hAnsi="Arial" w:cs="Arial"/>
          <w:sz w:val="28"/>
          <w:szCs w:val="28"/>
        </w:rPr>
        <w:t>доступ</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кинозалы</w:t>
      </w:r>
      <w:r w:rsidR="00E93E40" w:rsidRPr="00D91DA9">
        <w:rPr>
          <w:rFonts w:ascii="Arial" w:hAnsi="Arial" w:cs="Arial"/>
          <w:sz w:val="28"/>
          <w:szCs w:val="28"/>
        </w:rPr>
        <w:t xml:space="preserve"> </w:t>
      </w:r>
      <w:r w:rsidRPr="00D91DA9">
        <w:rPr>
          <w:rFonts w:ascii="Arial" w:hAnsi="Arial" w:cs="Arial"/>
          <w:sz w:val="28"/>
          <w:szCs w:val="28"/>
        </w:rPr>
        <w:t>только</w:t>
      </w:r>
      <w:r w:rsidR="00E93E40" w:rsidRPr="00D91DA9">
        <w:rPr>
          <w:rFonts w:ascii="Arial" w:hAnsi="Arial" w:cs="Arial"/>
          <w:sz w:val="28"/>
          <w:szCs w:val="28"/>
        </w:rPr>
        <w:t xml:space="preserve"> </w:t>
      </w:r>
      <w:r w:rsidRPr="00D91DA9">
        <w:rPr>
          <w:rFonts w:ascii="Arial" w:hAnsi="Arial" w:cs="Arial"/>
          <w:sz w:val="28"/>
          <w:szCs w:val="28"/>
        </w:rPr>
        <w:t>тех</w:t>
      </w:r>
      <w:r w:rsidR="00E93E40" w:rsidRPr="00D91DA9">
        <w:rPr>
          <w:rFonts w:ascii="Arial" w:hAnsi="Arial" w:cs="Arial"/>
          <w:sz w:val="28"/>
          <w:szCs w:val="28"/>
        </w:rPr>
        <w:t xml:space="preserve"> </w:t>
      </w:r>
      <w:r w:rsidRPr="00D91DA9">
        <w:rPr>
          <w:rFonts w:ascii="Arial" w:hAnsi="Arial" w:cs="Arial"/>
          <w:sz w:val="28"/>
          <w:szCs w:val="28"/>
        </w:rPr>
        <w:t>лиц,</w:t>
      </w:r>
      <w:r w:rsidR="00E93E40" w:rsidRPr="00D91DA9">
        <w:rPr>
          <w:rFonts w:ascii="Arial" w:hAnsi="Arial" w:cs="Arial"/>
          <w:sz w:val="28"/>
          <w:szCs w:val="28"/>
        </w:rPr>
        <w:t xml:space="preserve"> </w:t>
      </w:r>
      <w:r w:rsidRPr="00D91DA9">
        <w:rPr>
          <w:rFonts w:ascii="Arial" w:hAnsi="Arial" w:cs="Arial"/>
          <w:sz w:val="28"/>
          <w:szCs w:val="28"/>
        </w:rPr>
        <w:t>которые</w:t>
      </w:r>
      <w:r w:rsidR="00E93E40" w:rsidRPr="00D91DA9">
        <w:rPr>
          <w:rFonts w:ascii="Arial" w:hAnsi="Arial" w:cs="Arial"/>
          <w:sz w:val="28"/>
          <w:szCs w:val="28"/>
        </w:rPr>
        <w:t xml:space="preserve"> </w:t>
      </w:r>
      <w:r w:rsidRPr="00D91DA9">
        <w:rPr>
          <w:rFonts w:ascii="Arial" w:hAnsi="Arial" w:cs="Arial"/>
          <w:sz w:val="28"/>
          <w:szCs w:val="28"/>
        </w:rPr>
        <w:t>отвечают</w:t>
      </w:r>
      <w:r w:rsidR="00E93E40" w:rsidRPr="00D91DA9">
        <w:rPr>
          <w:rFonts w:ascii="Arial" w:hAnsi="Arial" w:cs="Arial"/>
          <w:sz w:val="28"/>
          <w:szCs w:val="28"/>
        </w:rPr>
        <w:t xml:space="preserve"> </w:t>
      </w:r>
      <w:r w:rsidRPr="00D91DA9">
        <w:rPr>
          <w:rFonts w:ascii="Arial" w:hAnsi="Arial" w:cs="Arial"/>
          <w:sz w:val="28"/>
          <w:szCs w:val="28"/>
        </w:rPr>
        <w:t>критериям,</w:t>
      </w:r>
      <w:r w:rsidR="00E93E40" w:rsidRPr="00D91DA9">
        <w:rPr>
          <w:rFonts w:ascii="Arial" w:hAnsi="Arial" w:cs="Arial"/>
          <w:sz w:val="28"/>
          <w:szCs w:val="28"/>
        </w:rPr>
        <w:t xml:space="preserve"> </w:t>
      </w:r>
      <w:r w:rsidRPr="00D91DA9">
        <w:rPr>
          <w:rFonts w:ascii="Arial" w:hAnsi="Arial" w:cs="Arial"/>
          <w:sz w:val="28"/>
          <w:szCs w:val="28"/>
        </w:rPr>
        <w:t>указанным</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карточке.</w:t>
      </w:r>
      <w:r w:rsidR="00E93E40" w:rsidRPr="00D91DA9">
        <w:rPr>
          <w:rFonts w:ascii="Arial" w:hAnsi="Arial" w:cs="Arial"/>
          <w:sz w:val="28"/>
          <w:szCs w:val="28"/>
        </w:rPr>
        <w:t xml:space="preserve"> </w:t>
      </w:r>
      <w:r w:rsidRPr="00D91DA9">
        <w:rPr>
          <w:rFonts w:ascii="Arial" w:hAnsi="Arial" w:cs="Arial"/>
          <w:sz w:val="28"/>
          <w:szCs w:val="28"/>
        </w:rPr>
        <w:t>Обычно</w:t>
      </w:r>
      <w:r w:rsidR="00E93E40" w:rsidRPr="00D91DA9">
        <w:rPr>
          <w:rFonts w:ascii="Arial" w:hAnsi="Arial" w:cs="Arial"/>
          <w:sz w:val="28"/>
          <w:szCs w:val="28"/>
        </w:rPr>
        <w:t xml:space="preserve"> </w:t>
      </w:r>
      <w:r w:rsidRPr="00D91DA9">
        <w:rPr>
          <w:rFonts w:ascii="Arial" w:hAnsi="Arial" w:cs="Arial"/>
          <w:sz w:val="28"/>
          <w:szCs w:val="28"/>
        </w:rPr>
        <w:t>это</w:t>
      </w:r>
      <w:r w:rsidR="00E93E40" w:rsidRPr="00D91DA9">
        <w:rPr>
          <w:rFonts w:ascii="Arial" w:hAnsi="Arial" w:cs="Arial"/>
          <w:sz w:val="28"/>
          <w:szCs w:val="28"/>
        </w:rPr>
        <w:t xml:space="preserve"> </w:t>
      </w:r>
      <w:r w:rsidRPr="00D91DA9">
        <w:rPr>
          <w:rFonts w:ascii="Arial" w:hAnsi="Arial" w:cs="Arial"/>
          <w:sz w:val="28"/>
          <w:szCs w:val="28"/>
        </w:rPr>
        <w:t>происходит</w:t>
      </w:r>
      <w:r w:rsidR="00E93E40" w:rsidRPr="00D91DA9">
        <w:rPr>
          <w:rFonts w:ascii="Arial" w:hAnsi="Arial" w:cs="Arial"/>
          <w:sz w:val="28"/>
          <w:szCs w:val="28"/>
        </w:rPr>
        <w:t xml:space="preserve"> </w:t>
      </w:r>
      <w:r w:rsidRPr="00D91DA9">
        <w:rPr>
          <w:rFonts w:ascii="Arial" w:hAnsi="Arial" w:cs="Arial"/>
          <w:sz w:val="28"/>
          <w:szCs w:val="28"/>
        </w:rPr>
        <w:t>путем</w:t>
      </w:r>
      <w:r w:rsidR="00E93E40" w:rsidRPr="00D91DA9">
        <w:rPr>
          <w:rFonts w:ascii="Arial" w:hAnsi="Arial" w:cs="Arial"/>
          <w:sz w:val="28"/>
          <w:szCs w:val="28"/>
        </w:rPr>
        <w:t xml:space="preserve"> </w:t>
      </w:r>
      <w:r w:rsidRPr="00D91DA9">
        <w:rPr>
          <w:rFonts w:ascii="Arial" w:hAnsi="Arial" w:cs="Arial"/>
          <w:sz w:val="28"/>
          <w:szCs w:val="28"/>
        </w:rPr>
        <w:t>проверки</w:t>
      </w:r>
      <w:r w:rsidR="00E93E40" w:rsidRPr="00D91DA9">
        <w:rPr>
          <w:rFonts w:ascii="Arial" w:hAnsi="Arial" w:cs="Arial"/>
          <w:sz w:val="28"/>
          <w:szCs w:val="28"/>
        </w:rPr>
        <w:t xml:space="preserve"> </w:t>
      </w:r>
      <w:r w:rsidRPr="00D91DA9">
        <w:rPr>
          <w:rFonts w:ascii="Arial" w:hAnsi="Arial" w:cs="Arial"/>
          <w:sz w:val="28"/>
          <w:szCs w:val="28"/>
        </w:rPr>
        <w:t>документов</w:t>
      </w:r>
      <w:r w:rsidR="00E93E40" w:rsidRPr="00D91DA9">
        <w:rPr>
          <w:rFonts w:ascii="Arial" w:hAnsi="Arial" w:cs="Arial"/>
          <w:sz w:val="28"/>
          <w:szCs w:val="28"/>
        </w:rPr>
        <w:t xml:space="preserve"> </w:t>
      </w:r>
      <w:r w:rsidRPr="00D91DA9">
        <w:rPr>
          <w:rFonts w:ascii="Arial" w:hAnsi="Arial" w:cs="Arial"/>
          <w:sz w:val="28"/>
          <w:szCs w:val="28"/>
        </w:rPr>
        <w:t>зрителей.</w:t>
      </w:r>
      <w:r w:rsidR="00E93E40" w:rsidRPr="00D91DA9">
        <w:rPr>
          <w:rFonts w:ascii="Arial" w:hAnsi="Arial" w:cs="Arial"/>
          <w:sz w:val="28"/>
          <w:szCs w:val="28"/>
        </w:rPr>
        <w:t xml:space="preserve"> </w:t>
      </w:r>
      <w:r w:rsidRPr="00D91DA9">
        <w:rPr>
          <w:rFonts w:ascii="Arial" w:hAnsi="Arial" w:cs="Arial"/>
          <w:sz w:val="28"/>
          <w:szCs w:val="28"/>
        </w:rPr>
        <w:t>Кроме</w:t>
      </w:r>
      <w:r w:rsidR="00E93E40" w:rsidRPr="00D91DA9">
        <w:rPr>
          <w:rFonts w:ascii="Arial" w:hAnsi="Arial" w:cs="Arial"/>
          <w:sz w:val="28"/>
          <w:szCs w:val="28"/>
        </w:rPr>
        <w:t xml:space="preserve"> </w:t>
      </w:r>
      <w:r w:rsidRPr="00D91DA9">
        <w:rPr>
          <w:rFonts w:ascii="Arial" w:hAnsi="Arial" w:cs="Arial"/>
          <w:sz w:val="28"/>
          <w:szCs w:val="28"/>
        </w:rPr>
        <w:t>того,</w:t>
      </w:r>
      <w:r w:rsidR="00E93E40" w:rsidRPr="00D91DA9">
        <w:rPr>
          <w:rFonts w:ascii="Arial" w:hAnsi="Arial" w:cs="Arial"/>
          <w:sz w:val="28"/>
          <w:szCs w:val="28"/>
        </w:rPr>
        <w:t xml:space="preserve"> </w:t>
      </w:r>
      <w:r w:rsidRPr="00D91DA9">
        <w:rPr>
          <w:rFonts w:ascii="Arial" w:hAnsi="Arial" w:cs="Arial"/>
          <w:sz w:val="28"/>
          <w:szCs w:val="28"/>
        </w:rPr>
        <w:t>Организацией</w:t>
      </w:r>
      <w:r w:rsidR="00E93E40" w:rsidRPr="00D91DA9">
        <w:rPr>
          <w:rFonts w:ascii="Arial" w:hAnsi="Arial" w:cs="Arial"/>
          <w:sz w:val="28"/>
          <w:szCs w:val="28"/>
        </w:rPr>
        <w:t xml:space="preserve"> </w:t>
      </w:r>
      <w:r w:rsidRPr="00D91DA9">
        <w:rPr>
          <w:rFonts w:ascii="Arial" w:hAnsi="Arial" w:cs="Arial"/>
          <w:sz w:val="28"/>
          <w:szCs w:val="28"/>
        </w:rPr>
        <w:t>киноиндустрии</w:t>
      </w:r>
      <w:r w:rsidR="00E93E40" w:rsidRPr="00D91DA9">
        <w:rPr>
          <w:rFonts w:ascii="Arial" w:hAnsi="Arial" w:cs="Arial"/>
          <w:sz w:val="28"/>
          <w:szCs w:val="28"/>
        </w:rPr>
        <w:t xml:space="preserve"> </w:t>
      </w:r>
      <w:r w:rsidRPr="00D91DA9">
        <w:rPr>
          <w:rFonts w:ascii="Arial" w:hAnsi="Arial" w:cs="Arial"/>
          <w:sz w:val="28"/>
          <w:szCs w:val="28"/>
        </w:rPr>
        <w:t>Германии</w:t>
      </w:r>
      <w:r w:rsidR="00E93E40" w:rsidRPr="00D91DA9">
        <w:rPr>
          <w:rFonts w:ascii="Arial" w:hAnsi="Arial" w:cs="Arial"/>
          <w:sz w:val="28"/>
          <w:szCs w:val="28"/>
        </w:rPr>
        <w:t xml:space="preserve"> </w:t>
      </w:r>
      <w:r w:rsidRPr="00D91DA9">
        <w:rPr>
          <w:rFonts w:ascii="Arial" w:hAnsi="Arial" w:cs="Arial"/>
          <w:sz w:val="28"/>
          <w:szCs w:val="28"/>
        </w:rPr>
        <w:t>установлены</w:t>
      </w:r>
      <w:r w:rsidR="00E93E40" w:rsidRPr="00D91DA9">
        <w:rPr>
          <w:rFonts w:ascii="Arial" w:hAnsi="Arial" w:cs="Arial"/>
          <w:sz w:val="28"/>
          <w:szCs w:val="28"/>
        </w:rPr>
        <w:t xml:space="preserve"> </w:t>
      </w:r>
      <w:r w:rsidRPr="00D91DA9">
        <w:rPr>
          <w:rFonts w:ascii="Arial" w:hAnsi="Arial" w:cs="Arial"/>
          <w:sz w:val="28"/>
          <w:szCs w:val="28"/>
        </w:rPr>
        <w:t>пять</w:t>
      </w:r>
      <w:r w:rsidR="00E93E40" w:rsidRPr="00D91DA9">
        <w:rPr>
          <w:rFonts w:ascii="Arial" w:hAnsi="Arial" w:cs="Arial"/>
          <w:sz w:val="28"/>
          <w:szCs w:val="28"/>
        </w:rPr>
        <w:t xml:space="preserve"> </w:t>
      </w:r>
      <w:r w:rsidRPr="00D91DA9">
        <w:rPr>
          <w:rFonts w:ascii="Arial" w:hAnsi="Arial" w:cs="Arial"/>
          <w:sz w:val="28"/>
          <w:szCs w:val="28"/>
        </w:rPr>
        <w:t>основных</w:t>
      </w:r>
      <w:r w:rsidR="00E93E40" w:rsidRPr="00D91DA9">
        <w:rPr>
          <w:rFonts w:ascii="Arial" w:hAnsi="Arial" w:cs="Arial"/>
          <w:sz w:val="28"/>
          <w:szCs w:val="28"/>
        </w:rPr>
        <w:t xml:space="preserve"> </w:t>
      </w:r>
      <w:r w:rsidRPr="00D91DA9">
        <w:rPr>
          <w:rFonts w:ascii="Arial" w:hAnsi="Arial" w:cs="Arial"/>
          <w:sz w:val="28"/>
          <w:szCs w:val="28"/>
        </w:rPr>
        <w:t>категорий,</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помощью</w:t>
      </w:r>
      <w:r w:rsidR="00E93E40" w:rsidRPr="00D91DA9">
        <w:rPr>
          <w:rFonts w:ascii="Arial" w:hAnsi="Arial" w:cs="Arial"/>
          <w:sz w:val="28"/>
          <w:szCs w:val="28"/>
        </w:rPr>
        <w:t xml:space="preserve"> </w:t>
      </w:r>
      <w:r w:rsidRPr="00D91DA9">
        <w:rPr>
          <w:rFonts w:ascii="Arial" w:hAnsi="Arial" w:cs="Arial"/>
          <w:sz w:val="28"/>
          <w:szCs w:val="28"/>
        </w:rPr>
        <w:t>которых</w:t>
      </w:r>
      <w:r w:rsidR="00E93E40" w:rsidRPr="00D91DA9">
        <w:rPr>
          <w:rFonts w:ascii="Arial" w:hAnsi="Arial" w:cs="Arial"/>
          <w:sz w:val="28"/>
          <w:szCs w:val="28"/>
        </w:rPr>
        <w:t xml:space="preserve"> </w:t>
      </w:r>
      <w:r w:rsidRPr="00D91DA9">
        <w:rPr>
          <w:rFonts w:ascii="Arial" w:hAnsi="Arial" w:cs="Arial"/>
          <w:sz w:val="28"/>
          <w:szCs w:val="28"/>
        </w:rPr>
        <w:t>контролируется</w:t>
      </w:r>
      <w:r w:rsidR="00E93E40" w:rsidRPr="00D91DA9">
        <w:rPr>
          <w:rFonts w:ascii="Arial" w:hAnsi="Arial" w:cs="Arial"/>
          <w:sz w:val="28"/>
          <w:szCs w:val="28"/>
        </w:rPr>
        <w:t xml:space="preserve"> </w:t>
      </w:r>
      <w:r w:rsidRPr="00D91DA9">
        <w:rPr>
          <w:rFonts w:ascii="Arial" w:hAnsi="Arial" w:cs="Arial"/>
          <w:sz w:val="28"/>
          <w:szCs w:val="28"/>
        </w:rPr>
        <w:t>доступ</w:t>
      </w:r>
      <w:r w:rsidR="00E93E40" w:rsidRPr="00D91DA9">
        <w:rPr>
          <w:rFonts w:ascii="Arial" w:hAnsi="Arial" w:cs="Arial"/>
          <w:sz w:val="28"/>
          <w:szCs w:val="28"/>
        </w:rPr>
        <w:t xml:space="preserve"> </w:t>
      </w:r>
      <w:r w:rsidRPr="00D91DA9">
        <w:rPr>
          <w:rFonts w:ascii="Arial" w:hAnsi="Arial" w:cs="Arial"/>
          <w:sz w:val="28"/>
          <w:szCs w:val="28"/>
        </w:rPr>
        <w:t>несовершеннолетних</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нежелательному</w:t>
      </w:r>
      <w:r w:rsidR="00E93E40" w:rsidRPr="00D91DA9">
        <w:rPr>
          <w:rFonts w:ascii="Arial" w:hAnsi="Arial" w:cs="Arial"/>
          <w:sz w:val="28"/>
          <w:szCs w:val="28"/>
        </w:rPr>
        <w:t xml:space="preserve"> </w:t>
      </w:r>
      <w:r w:rsidRPr="00D91DA9">
        <w:rPr>
          <w:rFonts w:ascii="Arial" w:hAnsi="Arial" w:cs="Arial"/>
          <w:sz w:val="28"/>
          <w:szCs w:val="28"/>
        </w:rPr>
        <w:t>контенту:</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всех»,</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старше</w:t>
      </w:r>
      <w:r w:rsidR="00E93E40" w:rsidRPr="00D91DA9">
        <w:rPr>
          <w:rFonts w:ascii="Arial" w:hAnsi="Arial" w:cs="Arial"/>
          <w:sz w:val="28"/>
          <w:szCs w:val="28"/>
        </w:rPr>
        <w:t xml:space="preserve"> </w:t>
      </w:r>
      <w:r w:rsidRPr="00D91DA9">
        <w:rPr>
          <w:rFonts w:ascii="Arial" w:hAnsi="Arial" w:cs="Arial"/>
          <w:sz w:val="28"/>
          <w:szCs w:val="28"/>
        </w:rPr>
        <w:t>6</w:t>
      </w:r>
      <w:r w:rsidR="00E93E40" w:rsidRPr="00D91DA9">
        <w:rPr>
          <w:rFonts w:ascii="Arial" w:hAnsi="Arial" w:cs="Arial"/>
          <w:sz w:val="28"/>
          <w:szCs w:val="28"/>
        </w:rPr>
        <w:t xml:space="preserve"> </w:t>
      </w:r>
      <w:r w:rsidRPr="00D91DA9">
        <w:rPr>
          <w:rFonts w:ascii="Arial" w:hAnsi="Arial" w:cs="Arial"/>
          <w:sz w:val="28"/>
          <w:szCs w:val="28"/>
        </w:rPr>
        <w:t>лет»,</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старше</w:t>
      </w:r>
      <w:r w:rsidR="00E93E40" w:rsidRPr="00D91DA9">
        <w:rPr>
          <w:rFonts w:ascii="Arial" w:hAnsi="Arial" w:cs="Arial"/>
          <w:sz w:val="28"/>
          <w:szCs w:val="28"/>
        </w:rPr>
        <w:t xml:space="preserve"> </w:t>
      </w:r>
      <w:r w:rsidRPr="00D91DA9">
        <w:rPr>
          <w:rFonts w:ascii="Arial" w:hAnsi="Arial" w:cs="Arial"/>
          <w:sz w:val="28"/>
          <w:szCs w:val="28"/>
        </w:rPr>
        <w:t>12</w:t>
      </w:r>
      <w:r w:rsidR="00E93E40" w:rsidRPr="00D91DA9">
        <w:rPr>
          <w:rFonts w:ascii="Arial" w:hAnsi="Arial" w:cs="Arial"/>
          <w:sz w:val="28"/>
          <w:szCs w:val="28"/>
        </w:rPr>
        <w:t xml:space="preserve"> </w:t>
      </w:r>
      <w:r w:rsidRPr="00D91DA9">
        <w:rPr>
          <w:rFonts w:ascii="Arial" w:hAnsi="Arial" w:cs="Arial"/>
          <w:sz w:val="28"/>
          <w:szCs w:val="28"/>
        </w:rPr>
        <w:t>лет»,</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лиц</w:t>
      </w:r>
      <w:r w:rsidR="00E93E40" w:rsidRPr="00D91DA9">
        <w:rPr>
          <w:rFonts w:ascii="Arial" w:hAnsi="Arial" w:cs="Arial"/>
          <w:sz w:val="28"/>
          <w:szCs w:val="28"/>
        </w:rPr>
        <w:t xml:space="preserve"> </w:t>
      </w:r>
      <w:r w:rsidRPr="00D91DA9">
        <w:rPr>
          <w:rFonts w:ascii="Arial" w:hAnsi="Arial" w:cs="Arial"/>
          <w:sz w:val="28"/>
          <w:szCs w:val="28"/>
        </w:rPr>
        <w:t>старше</w:t>
      </w:r>
      <w:r w:rsidR="00E93E40" w:rsidRPr="00D91DA9">
        <w:rPr>
          <w:rFonts w:ascii="Arial" w:hAnsi="Arial" w:cs="Arial"/>
          <w:sz w:val="28"/>
          <w:szCs w:val="28"/>
        </w:rPr>
        <w:t xml:space="preserve"> </w:t>
      </w:r>
      <w:r w:rsidRPr="00D91DA9">
        <w:rPr>
          <w:rFonts w:ascii="Arial" w:hAnsi="Arial" w:cs="Arial"/>
          <w:sz w:val="28"/>
          <w:szCs w:val="28"/>
        </w:rPr>
        <w:t>16</w:t>
      </w:r>
      <w:r w:rsidR="00E93E40" w:rsidRPr="00D91DA9">
        <w:rPr>
          <w:rFonts w:ascii="Arial" w:hAnsi="Arial" w:cs="Arial"/>
          <w:sz w:val="28"/>
          <w:szCs w:val="28"/>
        </w:rPr>
        <w:t xml:space="preserve"> </w:t>
      </w:r>
      <w:r w:rsidRPr="00D91DA9">
        <w:rPr>
          <w:rFonts w:ascii="Arial" w:hAnsi="Arial" w:cs="Arial"/>
          <w:sz w:val="28"/>
          <w:szCs w:val="28"/>
        </w:rPr>
        <w:t>лет»</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лиц</w:t>
      </w:r>
      <w:r w:rsidR="00E93E40" w:rsidRPr="00D91DA9">
        <w:rPr>
          <w:rFonts w:ascii="Arial" w:hAnsi="Arial" w:cs="Arial"/>
          <w:sz w:val="28"/>
          <w:szCs w:val="28"/>
        </w:rPr>
        <w:t xml:space="preserve"> </w:t>
      </w:r>
      <w:r w:rsidRPr="00D91DA9">
        <w:rPr>
          <w:rFonts w:ascii="Arial" w:hAnsi="Arial" w:cs="Arial"/>
          <w:sz w:val="28"/>
          <w:szCs w:val="28"/>
        </w:rPr>
        <w:t>старше</w:t>
      </w:r>
      <w:r w:rsidR="00E93E40" w:rsidRPr="00D91DA9">
        <w:rPr>
          <w:rFonts w:ascii="Arial" w:hAnsi="Arial" w:cs="Arial"/>
          <w:sz w:val="28"/>
          <w:szCs w:val="28"/>
        </w:rPr>
        <w:t xml:space="preserve"> </w:t>
      </w:r>
      <w:r w:rsidRPr="00D91DA9">
        <w:rPr>
          <w:rFonts w:ascii="Arial" w:hAnsi="Arial" w:cs="Arial"/>
          <w:sz w:val="28"/>
          <w:szCs w:val="28"/>
        </w:rPr>
        <w:t>18</w:t>
      </w:r>
      <w:r w:rsidR="00E93E40" w:rsidRPr="00D91DA9">
        <w:rPr>
          <w:rFonts w:ascii="Arial" w:hAnsi="Arial" w:cs="Arial"/>
          <w:sz w:val="28"/>
          <w:szCs w:val="28"/>
        </w:rPr>
        <w:t xml:space="preserve"> </w:t>
      </w:r>
      <w:r w:rsidRPr="00D91DA9">
        <w:rPr>
          <w:rFonts w:ascii="Arial" w:hAnsi="Arial" w:cs="Arial"/>
          <w:sz w:val="28"/>
          <w:szCs w:val="28"/>
        </w:rPr>
        <w:t>лет».</w:t>
      </w:r>
      <w:r w:rsidR="00E93E40" w:rsidRPr="00D91DA9">
        <w:rPr>
          <w:rFonts w:ascii="Arial" w:hAnsi="Arial" w:cs="Arial"/>
          <w:sz w:val="28"/>
          <w:szCs w:val="28"/>
        </w:rPr>
        <w:t xml:space="preserve"> </w:t>
      </w:r>
      <w:r w:rsidRPr="00D91DA9">
        <w:rPr>
          <w:rFonts w:ascii="Arial" w:hAnsi="Arial" w:cs="Arial"/>
          <w:sz w:val="28"/>
          <w:szCs w:val="28"/>
        </w:rPr>
        <w:t>Стоит</w:t>
      </w:r>
      <w:r w:rsidR="00E93E40" w:rsidRPr="00D91DA9">
        <w:rPr>
          <w:rFonts w:ascii="Arial" w:hAnsi="Arial" w:cs="Arial"/>
          <w:sz w:val="28"/>
          <w:szCs w:val="28"/>
        </w:rPr>
        <w:t xml:space="preserve"> </w:t>
      </w:r>
      <w:r w:rsidRPr="00D91DA9">
        <w:rPr>
          <w:rFonts w:ascii="Arial" w:hAnsi="Arial" w:cs="Arial"/>
          <w:sz w:val="28"/>
          <w:szCs w:val="28"/>
        </w:rPr>
        <w:t>отметить,</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данная</w:t>
      </w:r>
      <w:r w:rsidR="00E93E40" w:rsidRPr="00D91DA9">
        <w:rPr>
          <w:rFonts w:ascii="Arial" w:hAnsi="Arial" w:cs="Arial"/>
          <w:sz w:val="28"/>
          <w:szCs w:val="28"/>
        </w:rPr>
        <w:t xml:space="preserve"> </w:t>
      </w:r>
      <w:r w:rsidRPr="00D91DA9">
        <w:rPr>
          <w:rFonts w:ascii="Arial" w:hAnsi="Arial" w:cs="Arial"/>
          <w:sz w:val="28"/>
          <w:szCs w:val="28"/>
        </w:rPr>
        <w:t>инициатива</w:t>
      </w:r>
      <w:r w:rsidR="00E93E40" w:rsidRPr="00D91DA9">
        <w:rPr>
          <w:rFonts w:ascii="Arial" w:hAnsi="Arial" w:cs="Arial"/>
          <w:sz w:val="28"/>
          <w:szCs w:val="28"/>
        </w:rPr>
        <w:t xml:space="preserve"> </w:t>
      </w:r>
      <w:r w:rsidRPr="00D91DA9">
        <w:rPr>
          <w:rFonts w:ascii="Arial" w:hAnsi="Arial" w:cs="Arial"/>
          <w:sz w:val="28"/>
          <w:szCs w:val="28"/>
        </w:rPr>
        <w:t>Организации</w:t>
      </w:r>
      <w:r w:rsidR="00E93E40" w:rsidRPr="00D91DA9">
        <w:rPr>
          <w:rFonts w:ascii="Arial" w:hAnsi="Arial" w:cs="Arial"/>
          <w:sz w:val="28"/>
          <w:szCs w:val="28"/>
        </w:rPr>
        <w:t xml:space="preserve"> </w:t>
      </w:r>
      <w:r w:rsidRPr="00D91DA9">
        <w:rPr>
          <w:rFonts w:ascii="Arial" w:hAnsi="Arial" w:cs="Arial"/>
          <w:sz w:val="28"/>
          <w:szCs w:val="28"/>
        </w:rPr>
        <w:t>киноиндустрии</w:t>
      </w:r>
      <w:r w:rsidR="00E93E40" w:rsidRPr="00D91DA9">
        <w:rPr>
          <w:rFonts w:ascii="Arial" w:hAnsi="Arial" w:cs="Arial"/>
          <w:sz w:val="28"/>
          <w:szCs w:val="28"/>
        </w:rPr>
        <w:t xml:space="preserve"> </w:t>
      </w:r>
      <w:r w:rsidRPr="00D91DA9">
        <w:rPr>
          <w:rFonts w:ascii="Arial" w:hAnsi="Arial" w:cs="Arial"/>
          <w:sz w:val="28"/>
          <w:szCs w:val="28"/>
        </w:rPr>
        <w:t>действует</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Австрии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некоторых</w:t>
      </w:r>
      <w:r w:rsidR="00E93E40" w:rsidRPr="00D91DA9">
        <w:rPr>
          <w:rFonts w:ascii="Arial" w:hAnsi="Arial" w:cs="Arial"/>
          <w:sz w:val="28"/>
          <w:szCs w:val="28"/>
        </w:rPr>
        <w:t xml:space="preserve"> </w:t>
      </w:r>
      <w:r w:rsidRPr="00D91DA9">
        <w:rPr>
          <w:rFonts w:ascii="Arial" w:hAnsi="Arial" w:cs="Arial"/>
          <w:sz w:val="28"/>
          <w:szCs w:val="28"/>
        </w:rPr>
        <w:t>кантонах</w:t>
      </w:r>
      <w:r w:rsidR="00E93E40" w:rsidRPr="00D91DA9">
        <w:rPr>
          <w:rFonts w:ascii="Arial" w:hAnsi="Arial" w:cs="Arial"/>
          <w:sz w:val="28"/>
          <w:szCs w:val="28"/>
        </w:rPr>
        <w:t xml:space="preserve"> </w:t>
      </w:r>
      <w:r w:rsidRPr="00D91DA9">
        <w:rPr>
          <w:rFonts w:ascii="Arial" w:hAnsi="Arial" w:cs="Arial"/>
          <w:sz w:val="28"/>
          <w:szCs w:val="28"/>
        </w:rPr>
        <w:t>Швейцарии.</w:t>
      </w:r>
      <w:r w:rsidR="00E93E40" w:rsidRPr="00D91DA9">
        <w:rPr>
          <w:rFonts w:ascii="Arial" w:hAnsi="Arial" w:cs="Arial"/>
          <w:sz w:val="28"/>
          <w:szCs w:val="28"/>
        </w:rPr>
        <w:t xml:space="preserve"> </w:t>
      </w:r>
    </w:p>
    <w:p w14:paraId="404D1EA0" w14:textId="77777777" w:rsidR="000E0275" w:rsidRDefault="00FE492C"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67A8665E" w14:textId="699CB970" w:rsidR="00FE492C"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Контроль</w:t>
      </w:r>
      <w:r w:rsidR="00E93E40" w:rsidRPr="00D91DA9">
        <w:rPr>
          <w:rFonts w:ascii="Arial" w:hAnsi="Arial" w:cs="Arial"/>
          <w:sz w:val="28"/>
          <w:szCs w:val="28"/>
        </w:rPr>
        <w:t xml:space="preserve"> </w:t>
      </w:r>
      <w:r w:rsidRPr="00D91DA9">
        <w:rPr>
          <w:rFonts w:ascii="Arial" w:hAnsi="Arial" w:cs="Arial"/>
          <w:sz w:val="28"/>
          <w:szCs w:val="28"/>
        </w:rPr>
        <w:t>телерадиовещания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Германии</w:t>
      </w:r>
      <w:r w:rsidR="00E93E40" w:rsidRPr="00D91DA9">
        <w:rPr>
          <w:rFonts w:ascii="Arial" w:hAnsi="Arial" w:cs="Arial"/>
          <w:sz w:val="28"/>
          <w:szCs w:val="28"/>
        </w:rPr>
        <w:t xml:space="preserve"> </w:t>
      </w:r>
      <w:r w:rsidRPr="00D91DA9">
        <w:rPr>
          <w:rFonts w:ascii="Arial" w:hAnsi="Arial" w:cs="Arial"/>
          <w:sz w:val="28"/>
          <w:szCs w:val="28"/>
        </w:rPr>
        <w:t>осуществляют</w:t>
      </w:r>
      <w:r w:rsidR="00E93E40" w:rsidRPr="00D91DA9">
        <w:rPr>
          <w:rFonts w:ascii="Arial" w:hAnsi="Arial" w:cs="Arial"/>
          <w:sz w:val="28"/>
          <w:szCs w:val="28"/>
        </w:rPr>
        <w:t xml:space="preserve"> </w:t>
      </w:r>
      <w:r w:rsidRPr="00D91DA9">
        <w:rPr>
          <w:rFonts w:ascii="Arial" w:hAnsi="Arial" w:cs="Arial"/>
          <w:sz w:val="28"/>
          <w:szCs w:val="28"/>
        </w:rPr>
        <w:t>ведомства</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делам</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которые</w:t>
      </w:r>
      <w:r w:rsidR="00E93E40" w:rsidRPr="00D91DA9">
        <w:rPr>
          <w:rFonts w:ascii="Arial" w:hAnsi="Arial" w:cs="Arial"/>
          <w:sz w:val="28"/>
          <w:szCs w:val="28"/>
        </w:rPr>
        <w:t xml:space="preserve"> </w:t>
      </w:r>
      <w:r w:rsidRPr="00D91DA9">
        <w:rPr>
          <w:rFonts w:ascii="Arial" w:hAnsi="Arial" w:cs="Arial"/>
          <w:sz w:val="28"/>
          <w:szCs w:val="28"/>
        </w:rPr>
        <w:t>учреждены</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каждой</w:t>
      </w:r>
      <w:r w:rsidR="00E93E40" w:rsidRPr="00D91DA9">
        <w:rPr>
          <w:rFonts w:ascii="Arial" w:hAnsi="Arial" w:cs="Arial"/>
          <w:sz w:val="28"/>
          <w:szCs w:val="28"/>
        </w:rPr>
        <w:t xml:space="preserve"> </w:t>
      </w:r>
      <w:r w:rsidRPr="00D91DA9">
        <w:rPr>
          <w:rFonts w:ascii="Arial" w:hAnsi="Arial" w:cs="Arial"/>
          <w:sz w:val="28"/>
          <w:szCs w:val="28"/>
        </w:rPr>
        <w:t>земле.</w:t>
      </w:r>
      <w:r w:rsidR="00E93E40" w:rsidRPr="00D91DA9">
        <w:rPr>
          <w:rFonts w:ascii="Arial" w:hAnsi="Arial" w:cs="Arial"/>
          <w:sz w:val="28"/>
          <w:szCs w:val="28"/>
        </w:rPr>
        <w:t xml:space="preserve"> </w:t>
      </w:r>
      <w:r w:rsidRPr="00D91DA9">
        <w:rPr>
          <w:rFonts w:ascii="Arial" w:hAnsi="Arial" w:cs="Arial"/>
          <w:sz w:val="28"/>
          <w:szCs w:val="28"/>
        </w:rPr>
        <w:t>Данный</w:t>
      </w:r>
      <w:r w:rsidR="00E93E40" w:rsidRPr="00D91DA9">
        <w:rPr>
          <w:rFonts w:ascii="Arial" w:hAnsi="Arial" w:cs="Arial"/>
          <w:sz w:val="28"/>
          <w:szCs w:val="28"/>
        </w:rPr>
        <w:t xml:space="preserve"> </w:t>
      </w:r>
      <w:r w:rsidRPr="00D91DA9">
        <w:rPr>
          <w:rFonts w:ascii="Arial" w:hAnsi="Arial" w:cs="Arial"/>
          <w:sz w:val="28"/>
          <w:szCs w:val="28"/>
        </w:rPr>
        <w:t>орган</w:t>
      </w:r>
      <w:r w:rsidR="00E93E40" w:rsidRPr="00D91DA9">
        <w:rPr>
          <w:rFonts w:ascii="Arial" w:hAnsi="Arial" w:cs="Arial"/>
          <w:sz w:val="28"/>
          <w:szCs w:val="28"/>
        </w:rPr>
        <w:t xml:space="preserve"> </w:t>
      </w:r>
      <w:r w:rsidRPr="00D91DA9">
        <w:rPr>
          <w:rFonts w:ascii="Arial" w:hAnsi="Arial" w:cs="Arial"/>
          <w:sz w:val="28"/>
          <w:szCs w:val="28"/>
        </w:rPr>
        <w:t>осуществляет</w:t>
      </w:r>
      <w:r w:rsidR="00E93E40" w:rsidRPr="00D91DA9">
        <w:rPr>
          <w:rFonts w:ascii="Arial" w:hAnsi="Arial" w:cs="Arial"/>
          <w:sz w:val="28"/>
          <w:szCs w:val="28"/>
        </w:rPr>
        <w:t xml:space="preserve"> </w:t>
      </w:r>
      <w:r w:rsidRPr="00D91DA9">
        <w:rPr>
          <w:rFonts w:ascii="Arial" w:hAnsi="Arial" w:cs="Arial"/>
          <w:sz w:val="28"/>
          <w:szCs w:val="28"/>
        </w:rPr>
        <w:t>лицензирование</w:t>
      </w:r>
      <w:r w:rsidR="00E93E40" w:rsidRPr="00D91DA9">
        <w:rPr>
          <w:rFonts w:ascii="Arial" w:hAnsi="Arial" w:cs="Arial"/>
          <w:sz w:val="28"/>
          <w:szCs w:val="28"/>
        </w:rPr>
        <w:t xml:space="preserve"> </w:t>
      </w:r>
      <w:r w:rsidRPr="00D91DA9">
        <w:rPr>
          <w:rFonts w:ascii="Arial" w:hAnsi="Arial" w:cs="Arial"/>
          <w:sz w:val="28"/>
          <w:szCs w:val="28"/>
        </w:rPr>
        <w:t>вещателей,</w:t>
      </w:r>
      <w:r w:rsidR="00E93E40" w:rsidRPr="00D91DA9">
        <w:rPr>
          <w:rFonts w:ascii="Arial" w:hAnsi="Arial" w:cs="Arial"/>
          <w:sz w:val="28"/>
          <w:szCs w:val="28"/>
        </w:rPr>
        <w:t xml:space="preserve"> </w:t>
      </w:r>
      <w:r w:rsidRPr="00D91DA9">
        <w:rPr>
          <w:rFonts w:ascii="Arial" w:hAnsi="Arial" w:cs="Arial"/>
          <w:sz w:val="28"/>
          <w:szCs w:val="28"/>
        </w:rPr>
        <w:t>а</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контроль</w:t>
      </w:r>
      <w:r w:rsidR="00E93E40" w:rsidRPr="00D91DA9">
        <w:rPr>
          <w:rFonts w:ascii="Arial" w:hAnsi="Arial" w:cs="Arial"/>
          <w:sz w:val="28"/>
          <w:szCs w:val="28"/>
        </w:rPr>
        <w:t xml:space="preserve"> </w:t>
      </w:r>
      <w:r w:rsidRPr="00D91DA9">
        <w:rPr>
          <w:rFonts w:ascii="Arial" w:hAnsi="Arial" w:cs="Arial"/>
          <w:sz w:val="28"/>
          <w:szCs w:val="28"/>
        </w:rPr>
        <w:t>за</w:t>
      </w:r>
      <w:r w:rsidR="00E93E40" w:rsidRPr="00D91DA9">
        <w:rPr>
          <w:rFonts w:ascii="Arial" w:hAnsi="Arial" w:cs="Arial"/>
          <w:sz w:val="28"/>
          <w:szCs w:val="28"/>
        </w:rPr>
        <w:t xml:space="preserve"> </w:t>
      </w:r>
      <w:r w:rsidRPr="00D91DA9">
        <w:rPr>
          <w:rFonts w:ascii="Arial" w:hAnsi="Arial" w:cs="Arial"/>
          <w:sz w:val="28"/>
          <w:szCs w:val="28"/>
        </w:rPr>
        <w:t>соблюдением</w:t>
      </w:r>
      <w:r w:rsidR="00E93E40" w:rsidRPr="00D91DA9">
        <w:rPr>
          <w:rFonts w:ascii="Arial" w:hAnsi="Arial" w:cs="Arial"/>
          <w:sz w:val="28"/>
          <w:szCs w:val="28"/>
        </w:rPr>
        <w:t xml:space="preserve"> </w:t>
      </w:r>
      <w:r w:rsidRPr="00D91DA9">
        <w:rPr>
          <w:rFonts w:ascii="Arial" w:hAnsi="Arial" w:cs="Arial"/>
          <w:sz w:val="28"/>
          <w:szCs w:val="28"/>
        </w:rPr>
        <w:t>условий</w:t>
      </w:r>
      <w:r w:rsidR="00E93E40" w:rsidRPr="00D91DA9">
        <w:rPr>
          <w:rFonts w:ascii="Arial" w:hAnsi="Arial" w:cs="Arial"/>
          <w:sz w:val="28"/>
          <w:szCs w:val="28"/>
        </w:rPr>
        <w:t xml:space="preserve"> </w:t>
      </w:r>
      <w:r w:rsidRPr="00D91DA9">
        <w:rPr>
          <w:rFonts w:ascii="Arial" w:hAnsi="Arial" w:cs="Arial"/>
          <w:sz w:val="28"/>
          <w:szCs w:val="28"/>
        </w:rPr>
        <w:t>лицензий</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законодательства</w:t>
      </w:r>
      <w:r w:rsidR="00E93E40" w:rsidRPr="00D91DA9">
        <w:rPr>
          <w:rFonts w:ascii="Arial" w:hAnsi="Arial" w:cs="Arial"/>
          <w:sz w:val="28"/>
          <w:szCs w:val="28"/>
        </w:rPr>
        <w:t xml:space="preserve"> </w:t>
      </w:r>
      <w:r w:rsidRPr="00D91DA9">
        <w:rPr>
          <w:rFonts w:ascii="Arial" w:hAnsi="Arial" w:cs="Arial"/>
          <w:sz w:val="28"/>
          <w:szCs w:val="28"/>
        </w:rPr>
        <w:t>представителями</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Разграничение</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которая</w:t>
      </w:r>
      <w:r w:rsidR="00E93E40" w:rsidRPr="00D91DA9">
        <w:rPr>
          <w:rFonts w:ascii="Arial" w:hAnsi="Arial" w:cs="Arial"/>
          <w:sz w:val="28"/>
          <w:szCs w:val="28"/>
        </w:rPr>
        <w:t xml:space="preserve"> </w:t>
      </w:r>
      <w:r w:rsidRPr="00D91DA9">
        <w:rPr>
          <w:rFonts w:ascii="Arial" w:hAnsi="Arial" w:cs="Arial"/>
          <w:sz w:val="28"/>
          <w:szCs w:val="28"/>
        </w:rPr>
        <w:t>способна</w:t>
      </w:r>
      <w:r w:rsidR="00E93E40" w:rsidRPr="00D91DA9">
        <w:rPr>
          <w:rFonts w:ascii="Arial" w:hAnsi="Arial" w:cs="Arial"/>
          <w:sz w:val="28"/>
          <w:szCs w:val="28"/>
        </w:rPr>
        <w:t xml:space="preserve"> </w:t>
      </w:r>
      <w:r w:rsidRPr="00D91DA9">
        <w:rPr>
          <w:rFonts w:ascii="Arial" w:hAnsi="Arial" w:cs="Arial"/>
          <w:sz w:val="28"/>
          <w:szCs w:val="28"/>
        </w:rPr>
        <w:t>нанести</w:t>
      </w:r>
      <w:r w:rsidR="00E93E40" w:rsidRPr="00D91DA9">
        <w:rPr>
          <w:rFonts w:ascii="Arial" w:hAnsi="Arial" w:cs="Arial"/>
          <w:sz w:val="28"/>
          <w:szCs w:val="28"/>
        </w:rPr>
        <w:t xml:space="preserve"> </w:t>
      </w:r>
      <w:r w:rsidRPr="00D91DA9">
        <w:rPr>
          <w:rFonts w:ascii="Arial" w:hAnsi="Arial" w:cs="Arial"/>
          <w:sz w:val="28"/>
          <w:szCs w:val="28"/>
        </w:rPr>
        <w:t>вред</w:t>
      </w:r>
      <w:r w:rsidR="00E93E40" w:rsidRPr="00D91DA9">
        <w:rPr>
          <w:rFonts w:ascii="Arial" w:hAnsi="Arial" w:cs="Arial"/>
          <w:sz w:val="28"/>
          <w:szCs w:val="28"/>
        </w:rPr>
        <w:t xml:space="preserve"> </w:t>
      </w:r>
      <w:r w:rsidRPr="00D91DA9">
        <w:rPr>
          <w:rFonts w:ascii="Arial" w:hAnsi="Arial" w:cs="Arial"/>
          <w:sz w:val="28"/>
          <w:szCs w:val="28"/>
        </w:rPr>
        <w:t>несовершеннолетним,</w:t>
      </w:r>
      <w:r w:rsidR="00E93E40" w:rsidRPr="00D91DA9">
        <w:rPr>
          <w:rFonts w:ascii="Arial" w:hAnsi="Arial" w:cs="Arial"/>
          <w:sz w:val="28"/>
          <w:szCs w:val="28"/>
        </w:rPr>
        <w:t xml:space="preserve"> </w:t>
      </w:r>
      <w:r w:rsidRPr="00D91DA9">
        <w:rPr>
          <w:rFonts w:ascii="Arial" w:hAnsi="Arial" w:cs="Arial"/>
          <w:sz w:val="28"/>
          <w:szCs w:val="28"/>
        </w:rPr>
        <w:t>происходит,</w:t>
      </w:r>
      <w:r w:rsidR="00E93E40" w:rsidRPr="00D91DA9">
        <w:rPr>
          <w:rFonts w:ascii="Arial" w:hAnsi="Arial" w:cs="Arial"/>
          <w:sz w:val="28"/>
          <w:szCs w:val="28"/>
        </w:rPr>
        <w:t xml:space="preserve"> </w:t>
      </w:r>
      <w:r w:rsidRPr="00D91DA9">
        <w:rPr>
          <w:rFonts w:ascii="Arial" w:hAnsi="Arial" w:cs="Arial"/>
          <w:sz w:val="28"/>
          <w:szCs w:val="28"/>
        </w:rPr>
        <w:t>как</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большинстве</w:t>
      </w:r>
      <w:r w:rsidR="00E93E40" w:rsidRPr="00D91DA9">
        <w:rPr>
          <w:rFonts w:ascii="Arial" w:hAnsi="Arial" w:cs="Arial"/>
          <w:sz w:val="28"/>
          <w:szCs w:val="28"/>
        </w:rPr>
        <w:t xml:space="preserve"> </w:t>
      </w:r>
      <w:r w:rsidRPr="00D91DA9">
        <w:rPr>
          <w:rFonts w:ascii="Arial" w:hAnsi="Arial" w:cs="Arial"/>
          <w:sz w:val="28"/>
          <w:szCs w:val="28"/>
        </w:rPr>
        <w:t>европейских</w:t>
      </w:r>
      <w:r w:rsidR="00E93E40" w:rsidRPr="00D91DA9">
        <w:rPr>
          <w:rFonts w:ascii="Arial" w:hAnsi="Arial" w:cs="Arial"/>
          <w:sz w:val="28"/>
          <w:szCs w:val="28"/>
        </w:rPr>
        <w:t xml:space="preserve"> </w:t>
      </w:r>
      <w:r w:rsidRPr="00D91DA9">
        <w:rPr>
          <w:rFonts w:ascii="Arial" w:hAnsi="Arial" w:cs="Arial"/>
          <w:sz w:val="28"/>
          <w:szCs w:val="28"/>
        </w:rPr>
        <w:t>стран,</w:t>
      </w:r>
      <w:r w:rsidR="00E93E40" w:rsidRPr="00D91DA9">
        <w:rPr>
          <w:rFonts w:ascii="Arial" w:hAnsi="Arial" w:cs="Arial"/>
          <w:sz w:val="28"/>
          <w:szCs w:val="28"/>
        </w:rPr>
        <w:t xml:space="preserve"> </w:t>
      </w:r>
      <w:r w:rsidRPr="00D91DA9">
        <w:rPr>
          <w:rFonts w:ascii="Arial" w:hAnsi="Arial" w:cs="Arial"/>
          <w:sz w:val="28"/>
          <w:szCs w:val="28"/>
        </w:rPr>
        <w:t>путем</w:t>
      </w:r>
      <w:r w:rsidR="00E93E40" w:rsidRPr="00D91DA9">
        <w:rPr>
          <w:rFonts w:ascii="Arial" w:hAnsi="Arial" w:cs="Arial"/>
          <w:sz w:val="28"/>
          <w:szCs w:val="28"/>
        </w:rPr>
        <w:t xml:space="preserve"> </w:t>
      </w:r>
      <w:r w:rsidRPr="00D91DA9">
        <w:rPr>
          <w:rFonts w:ascii="Arial" w:hAnsi="Arial" w:cs="Arial"/>
          <w:sz w:val="28"/>
          <w:szCs w:val="28"/>
        </w:rPr>
        <w:t>маркировки</w:t>
      </w:r>
      <w:r w:rsidR="00E93E40" w:rsidRPr="00D91DA9">
        <w:rPr>
          <w:rFonts w:ascii="Arial" w:hAnsi="Arial" w:cs="Arial"/>
          <w:sz w:val="28"/>
          <w:szCs w:val="28"/>
        </w:rPr>
        <w:t xml:space="preserve"> </w:t>
      </w:r>
      <w:r w:rsidRPr="00D91DA9">
        <w:rPr>
          <w:rFonts w:ascii="Arial" w:hAnsi="Arial" w:cs="Arial"/>
          <w:sz w:val="28"/>
          <w:szCs w:val="28"/>
        </w:rPr>
        <w:t>телерадиопрограмм.</w:t>
      </w:r>
      <w:r w:rsidR="00E93E40" w:rsidRPr="00D91DA9">
        <w:rPr>
          <w:rFonts w:ascii="Arial" w:hAnsi="Arial" w:cs="Arial"/>
          <w:sz w:val="28"/>
          <w:szCs w:val="28"/>
        </w:rPr>
        <w:t xml:space="preserve"> </w:t>
      </w:r>
      <w:r w:rsidRPr="00D91DA9">
        <w:rPr>
          <w:rFonts w:ascii="Arial" w:hAnsi="Arial" w:cs="Arial"/>
          <w:sz w:val="28"/>
          <w:szCs w:val="28"/>
        </w:rPr>
        <w:t>Так,</w:t>
      </w:r>
      <w:r w:rsidR="00E93E40" w:rsidRPr="00D91DA9">
        <w:rPr>
          <w:rFonts w:ascii="Arial" w:hAnsi="Arial" w:cs="Arial"/>
          <w:sz w:val="28"/>
          <w:szCs w:val="28"/>
        </w:rPr>
        <w:t xml:space="preserve"> </w:t>
      </w:r>
      <w:r w:rsidRPr="00D91DA9">
        <w:rPr>
          <w:rFonts w:ascii="Arial" w:hAnsi="Arial" w:cs="Arial"/>
          <w:sz w:val="28"/>
          <w:szCs w:val="28"/>
        </w:rPr>
        <w:t>фильм</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маркировкой</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разрешается</w:t>
      </w:r>
      <w:r w:rsidR="00E93E40" w:rsidRPr="00D91DA9">
        <w:rPr>
          <w:rFonts w:ascii="Arial" w:hAnsi="Arial" w:cs="Arial"/>
          <w:sz w:val="28"/>
          <w:szCs w:val="28"/>
        </w:rPr>
        <w:t xml:space="preserve"> </w:t>
      </w:r>
      <w:r w:rsidRPr="00D91DA9">
        <w:rPr>
          <w:rFonts w:ascii="Arial" w:hAnsi="Arial" w:cs="Arial"/>
          <w:sz w:val="28"/>
          <w:szCs w:val="28"/>
        </w:rPr>
        <w:t>до</w:t>
      </w:r>
      <w:r w:rsidR="00E93E40" w:rsidRPr="00D91DA9">
        <w:rPr>
          <w:rFonts w:ascii="Arial" w:hAnsi="Arial" w:cs="Arial"/>
          <w:sz w:val="28"/>
          <w:szCs w:val="28"/>
        </w:rPr>
        <w:t xml:space="preserve"> </w:t>
      </w:r>
      <w:r w:rsidRPr="00D91DA9">
        <w:rPr>
          <w:rFonts w:ascii="Arial" w:hAnsi="Arial" w:cs="Arial"/>
          <w:sz w:val="28"/>
          <w:szCs w:val="28"/>
        </w:rPr>
        <w:t>18</w:t>
      </w:r>
      <w:r w:rsidR="00E93E40" w:rsidRPr="00D91DA9">
        <w:rPr>
          <w:rFonts w:ascii="Arial" w:hAnsi="Arial" w:cs="Arial"/>
          <w:sz w:val="28"/>
          <w:szCs w:val="28"/>
        </w:rPr>
        <w:t xml:space="preserve"> </w:t>
      </w:r>
      <w:r w:rsidRPr="00D91DA9">
        <w:rPr>
          <w:rFonts w:ascii="Arial" w:hAnsi="Arial" w:cs="Arial"/>
          <w:sz w:val="28"/>
          <w:szCs w:val="28"/>
        </w:rPr>
        <w:t>лет»</w:t>
      </w:r>
      <w:r w:rsidR="00E93E40" w:rsidRPr="00D91DA9">
        <w:rPr>
          <w:rFonts w:ascii="Arial" w:hAnsi="Arial" w:cs="Arial"/>
          <w:sz w:val="28"/>
          <w:szCs w:val="28"/>
        </w:rPr>
        <w:t xml:space="preserve"> </w:t>
      </w:r>
      <w:r w:rsidRPr="00D91DA9">
        <w:rPr>
          <w:rFonts w:ascii="Arial" w:hAnsi="Arial" w:cs="Arial"/>
          <w:sz w:val="28"/>
          <w:szCs w:val="28"/>
        </w:rPr>
        <w:t>может</w:t>
      </w:r>
      <w:r w:rsidR="00E93E40" w:rsidRPr="00D91DA9">
        <w:rPr>
          <w:rFonts w:ascii="Arial" w:hAnsi="Arial" w:cs="Arial"/>
          <w:sz w:val="28"/>
          <w:szCs w:val="28"/>
        </w:rPr>
        <w:t xml:space="preserve"> </w:t>
      </w:r>
      <w:r w:rsidRPr="00D91DA9">
        <w:rPr>
          <w:rFonts w:ascii="Arial" w:hAnsi="Arial" w:cs="Arial"/>
          <w:sz w:val="28"/>
          <w:szCs w:val="28"/>
        </w:rPr>
        <w:t>появиться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телевизионном</w:t>
      </w:r>
      <w:r w:rsidR="00E93E40" w:rsidRPr="00D91DA9">
        <w:rPr>
          <w:rFonts w:ascii="Arial" w:hAnsi="Arial" w:cs="Arial"/>
          <w:sz w:val="28"/>
          <w:szCs w:val="28"/>
        </w:rPr>
        <w:t xml:space="preserve"> </w:t>
      </w:r>
      <w:r w:rsidRPr="00D91DA9">
        <w:rPr>
          <w:rFonts w:ascii="Arial" w:hAnsi="Arial" w:cs="Arial"/>
          <w:sz w:val="28"/>
          <w:szCs w:val="28"/>
        </w:rPr>
        <w:t>эфире</w:t>
      </w:r>
      <w:r w:rsidR="00E93E40" w:rsidRPr="00D91DA9">
        <w:rPr>
          <w:rFonts w:ascii="Arial" w:hAnsi="Arial" w:cs="Arial"/>
          <w:sz w:val="28"/>
          <w:szCs w:val="28"/>
        </w:rPr>
        <w:t xml:space="preserve"> </w:t>
      </w:r>
      <w:r w:rsidRPr="00D91DA9">
        <w:rPr>
          <w:rFonts w:ascii="Arial" w:hAnsi="Arial" w:cs="Arial"/>
          <w:sz w:val="28"/>
          <w:szCs w:val="28"/>
        </w:rPr>
        <w:t>только</w:t>
      </w:r>
      <w:r w:rsidR="00E93E40" w:rsidRPr="00D91DA9">
        <w:rPr>
          <w:rFonts w:ascii="Arial" w:hAnsi="Arial" w:cs="Arial"/>
          <w:sz w:val="28"/>
          <w:szCs w:val="28"/>
        </w:rPr>
        <w:t xml:space="preserve"> </w:t>
      </w:r>
      <w:r w:rsidRPr="00D91DA9">
        <w:rPr>
          <w:rFonts w:ascii="Arial" w:hAnsi="Arial" w:cs="Arial"/>
          <w:sz w:val="28"/>
          <w:szCs w:val="28"/>
        </w:rPr>
        <w:t>после</w:t>
      </w:r>
      <w:r w:rsidR="00E93E40" w:rsidRPr="00D91DA9">
        <w:rPr>
          <w:rFonts w:ascii="Arial" w:hAnsi="Arial" w:cs="Arial"/>
          <w:sz w:val="28"/>
          <w:szCs w:val="28"/>
        </w:rPr>
        <w:t xml:space="preserve"> </w:t>
      </w:r>
      <w:r w:rsidRPr="00D91DA9">
        <w:rPr>
          <w:rFonts w:ascii="Arial" w:hAnsi="Arial" w:cs="Arial"/>
          <w:sz w:val="28"/>
          <w:szCs w:val="28"/>
        </w:rPr>
        <w:t>23:00.</w:t>
      </w:r>
      <w:r w:rsidR="00E93E40" w:rsidRPr="00D91DA9">
        <w:rPr>
          <w:rFonts w:ascii="Arial" w:hAnsi="Arial" w:cs="Arial"/>
          <w:sz w:val="28"/>
          <w:szCs w:val="28"/>
        </w:rPr>
        <w:t xml:space="preserve"> </w:t>
      </w:r>
      <w:r w:rsidRPr="00D91DA9">
        <w:rPr>
          <w:rFonts w:ascii="Arial" w:hAnsi="Arial" w:cs="Arial"/>
          <w:sz w:val="28"/>
          <w:szCs w:val="28"/>
        </w:rPr>
        <w:t>После</w:t>
      </w:r>
      <w:r w:rsidR="00E93E40" w:rsidRPr="00D91DA9">
        <w:rPr>
          <w:rFonts w:ascii="Arial" w:hAnsi="Arial" w:cs="Arial"/>
          <w:sz w:val="28"/>
          <w:szCs w:val="28"/>
        </w:rPr>
        <w:t xml:space="preserve"> </w:t>
      </w:r>
      <w:r w:rsidRPr="00D91DA9">
        <w:rPr>
          <w:rFonts w:ascii="Arial" w:hAnsi="Arial" w:cs="Arial"/>
          <w:sz w:val="28"/>
          <w:szCs w:val="28"/>
        </w:rPr>
        <w:t>22:00</w:t>
      </w:r>
      <w:r w:rsidR="00E93E40" w:rsidRPr="00D91DA9">
        <w:rPr>
          <w:rFonts w:ascii="Arial" w:hAnsi="Arial" w:cs="Arial"/>
          <w:sz w:val="28"/>
          <w:szCs w:val="28"/>
        </w:rPr>
        <w:t xml:space="preserve"> </w:t>
      </w:r>
      <w:r w:rsidRPr="00D91DA9">
        <w:rPr>
          <w:rFonts w:ascii="Arial" w:hAnsi="Arial" w:cs="Arial"/>
          <w:sz w:val="28"/>
          <w:szCs w:val="28"/>
        </w:rPr>
        <w:t>допустима</w:t>
      </w:r>
      <w:r w:rsidR="00E93E40" w:rsidRPr="00D91DA9">
        <w:rPr>
          <w:rFonts w:ascii="Arial" w:hAnsi="Arial" w:cs="Arial"/>
          <w:sz w:val="28"/>
          <w:szCs w:val="28"/>
        </w:rPr>
        <w:t xml:space="preserve"> </w:t>
      </w:r>
      <w:r w:rsidRPr="00D91DA9">
        <w:rPr>
          <w:rFonts w:ascii="Arial" w:hAnsi="Arial" w:cs="Arial"/>
          <w:sz w:val="28"/>
          <w:szCs w:val="28"/>
        </w:rPr>
        <w:t>трансляция</w:t>
      </w:r>
      <w:r w:rsidR="00E93E40" w:rsidRPr="00D91DA9">
        <w:rPr>
          <w:rFonts w:ascii="Arial" w:hAnsi="Arial" w:cs="Arial"/>
          <w:sz w:val="28"/>
          <w:szCs w:val="28"/>
        </w:rPr>
        <w:t xml:space="preserve"> </w:t>
      </w:r>
      <w:r w:rsidRPr="00D91DA9">
        <w:rPr>
          <w:rFonts w:ascii="Arial" w:hAnsi="Arial" w:cs="Arial"/>
          <w:sz w:val="28"/>
          <w:szCs w:val="28"/>
        </w:rPr>
        <w:t>программ,</w:t>
      </w:r>
      <w:r w:rsidR="00E93E40" w:rsidRPr="00D91DA9">
        <w:rPr>
          <w:rFonts w:ascii="Arial" w:hAnsi="Arial" w:cs="Arial"/>
          <w:sz w:val="28"/>
          <w:szCs w:val="28"/>
        </w:rPr>
        <w:t xml:space="preserve"> </w:t>
      </w:r>
      <w:r w:rsidRPr="00D91DA9">
        <w:rPr>
          <w:rFonts w:ascii="Arial" w:hAnsi="Arial" w:cs="Arial"/>
          <w:sz w:val="28"/>
          <w:szCs w:val="28"/>
        </w:rPr>
        <w:t>которые</w:t>
      </w:r>
      <w:r w:rsidR="00E93E40" w:rsidRPr="00D91DA9">
        <w:rPr>
          <w:rFonts w:ascii="Arial" w:hAnsi="Arial" w:cs="Arial"/>
          <w:sz w:val="28"/>
          <w:szCs w:val="28"/>
        </w:rPr>
        <w:t xml:space="preserve"> </w:t>
      </w:r>
      <w:r w:rsidRPr="00D91DA9">
        <w:rPr>
          <w:rFonts w:ascii="Arial" w:hAnsi="Arial" w:cs="Arial"/>
          <w:sz w:val="28"/>
          <w:szCs w:val="28"/>
        </w:rPr>
        <w:t>разрешено</w:t>
      </w:r>
      <w:r w:rsidR="00E93E40" w:rsidRPr="00D91DA9">
        <w:rPr>
          <w:rFonts w:ascii="Arial" w:hAnsi="Arial" w:cs="Arial"/>
          <w:sz w:val="28"/>
          <w:szCs w:val="28"/>
        </w:rPr>
        <w:t xml:space="preserve"> </w:t>
      </w:r>
      <w:r w:rsidRPr="00D91DA9">
        <w:rPr>
          <w:rFonts w:ascii="Arial" w:hAnsi="Arial" w:cs="Arial"/>
          <w:sz w:val="28"/>
          <w:szCs w:val="28"/>
        </w:rPr>
        <w:t>смотреть</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16</w:t>
      </w:r>
      <w:r w:rsidR="00E93E40" w:rsidRPr="00D91DA9">
        <w:rPr>
          <w:rFonts w:ascii="Arial" w:hAnsi="Arial" w:cs="Arial"/>
          <w:sz w:val="28"/>
          <w:szCs w:val="28"/>
        </w:rPr>
        <w:t xml:space="preserve"> </w:t>
      </w:r>
      <w:r w:rsidRPr="00D91DA9">
        <w:rPr>
          <w:rFonts w:ascii="Arial" w:hAnsi="Arial" w:cs="Arial"/>
          <w:sz w:val="28"/>
          <w:szCs w:val="28"/>
        </w:rPr>
        <w:t>лет.</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присутствует</w:t>
      </w:r>
      <w:r w:rsidR="00E93E40" w:rsidRPr="00D91DA9">
        <w:rPr>
          <w:rFonts w:ascii="Arial" w:hAnsi="Arial" w:cs="Arial"/>
          <w:sz w:val="28"/>
          <w:szCs w:val="28"/>
        </w:rPr>
        <w:t xml:space="preserve"> </w:t>
      </w:r>
      <w:r w:rsidRPr="00D91DA9">
        <w:rPr>
          <w:rFonts w:ascii="Arial" w:hAnsi="Arial" w:cs="Arial"/>
          <w:sz w:val="28"/>
          <w:szCs w:val="28"/>
        </w:rPr>
        <w:t>маркировка</w:t>
      </w:r>
      <w:r w:rsidR="00E93E40" w:rsidRPr="00D91DA9">
        <w:rPr>
          <w:rFonts w:ascii="Arial" w:hAnsi="Arial" w:cs="Arial"/>
          <w:sz w:val="28"/>
          <w:szCs w:val="28"/>
        </w:rPr>
        <w:t xml:space="preserve"> </w:t>
      </w:r>
      <w:r w:rsidRPr="00D91DA9">
        <w:rPr>
          <w:rFonts w:ascii="Arial" w:hAnsi="Arial" w:cs="Arial"/>
          <w:sz w:val="28"/>
          <w:szCs w:val="28"/>
        </w:rPr>
        <w:t>«6»</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«12»,</w:t>
      </w:r>
      <w:r w:rsidR="00E93E40" w:rsidRPr="00D91DA9">
        <w:rPr>
          <w:rFonts w:ascii="Arial" w:hAnsi="Arial" w:cs="Arial"/>
          <w:sz w:val="28"/>
          <w:szCs w:val="28"/>
        </w:rPr>
        <w:t xml:space="preserve"> </w:t>
      </w:r>
      <w:r w:rsidRPr="00D91DA9">
        <w:rPr>
          <w:rFonts w:ascii="Arial" w:hAnsi="Arial" w:cs="Arial"/>
          <w:sz w:val="28"/>
          <w:szCs w:val="28"/>
        </w:rPr>
        <w:t>но</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таких</w:t>
      </w:r>
      <w:r w:rsidR="00E93E40" w:rsidRPr="00D91DA9">
        <w:rPr>
          <w:rFonts w:ascii="Arial" w:hAnsi="Arial" w:cs="Arial"/>
          <w:sz w:val="28"/>
          <w:szCs w:val="28"/>
        </w:rPr>
        <w:t xml:space="preserve"> </w:t>
      </w:r>
      <w:r w:rsidRPr="00D91DA9">
        <w:rPr>
          <w:rFonts w:ascii="Arial" w:hAnsi="Arial" w:cs="Arial"/>
          <w:sz w:val="28"/>
          <w:szCs w:val="28"/>
        </w:rPr>
        <w:t>программ</w:t>
      </w:r>
      <w:r w:rsidR="00E93E40" w:rsidRPr="00D91DA9">
        <w:rPr>
          <w:rFonts w:ascii="Arial" w:hAnsi="Arial" w:cs="Arial"/>
          <w:sz w:val="28"/>
          <w:szCs w:val="28"/>
        </w:rPr>
        <w:t xml:space="preserve"> </w:t>
      </w:r>
      <w:r w:rsidRPr="00D91DA9">
        <w:rPr>
          <w:rFonts w:ascii="Arial" w:hAnsi="Arial" w:cs="Arial"/>
          <w:sz w:val="28"/>
          <w:szCs w:val="28"/>
        </w:rPr>
        <w:t>нет</w:t>
      </w:r>
      <w:r w:rsidR="00E93E40" w:rsidRPr="00D91DA9">
        <w:rPr>
          <w:rFonts w:ascii="Arial" w:hAnsi="Arial" w:cs="Arial"/>
          <w:sz w:val="28"/>
          <w:szCs w:val="28"/>
        </w:rPr>
        <w:t xml:space="preserve"> </w:t>
      </w:r>
      <w:r w:rsidRPr="00D91DA9">
        <w:rPr>
          <w:rFonts w:ascii="Arial" w:hAnsi="Arial" w:cs="Arial"/>
          <w:sz w:val="28"/>
          <w:szCs w:val="28"/>
        </w:rPr>
        <w:t>фиксированных</w:t>
      </w:r>
      <w:r w:rsidR="00E93E40" w:rsidRPr="00D91DA9">
        <w:rPr>
          <w:rFonts w:ascii="Arial" w:hAnsi="Arial" w:cs="Arial"/>
          <w:sz w:val="28"/>
          <w:szCs w:val="28"/>
        </w:rPr>
        <w:t xml:space="preserve"> </w:t>
      </w:r>
      <w:r w:rsidRPr="00D91DA9">
        <w:rPr>
          <w:rFonts w:ascii="Arial" w:hAnsi="Arial" w:cs="Arial"/>
          <w:sz w:val="28"/>
          <w:szCs w:val="28"/>
        </w:rPr>
        <w:t>временных</w:t>
      </w:r>
      <w:r w:rsidR="00E93E40" w:rsidRPr="00D91DA9">
        <w:rPr>
          <w:rFonts w:ascii="Arial" w:hAnsi="Arial" w:cs="Arial"/>
          <w:sz w:val="28"/>
          <w:szCs w:val="28"/>
        </w:rPr>
        <w:t xml:space="preserve"> </w:t>
      </w:r>
      <w:r w:rsidRPr="00D91DA9">
        <w:rPr>
          <w:rFonts w:ascii="Arial" w:hAnsi="Arial" w:cs="Arial"/>
          <w:sz w:val="28"/>
          <w:szCs w:val="28"/>
        </w:rPr>
        <w:t>рамок.</w:t>
      </w:r>
      <w:r w:rsidR="00E93E40" w:rsidRPr="00D91DA9">
        <w:rPr>
          <w:rFonts w:ascii="Arial" w:hAnsi="Arial" w:cs="Arial"/>
          <w:sz w:val="28"/>
          <w:szCs w:val="28"/>
        </w:rPr>
        <w:t xml:space="preserve"> </w:t>
      </w:r>
      <w:r w:rsidRPr="00D91DA9">
        <w:rPr>
          <w:rFonts w:ascii="Arial" w:hAnsi="Arial" w:cs="Arial"/>
          <w:sz w:val="28"/>
          <w:szCs w:val="28"/>
        </w:rPr>
        <w:t>Фильмы,</w:t>
      </w:r>
      <w:r w:rsidR="00E93E40" w:rsidRPr="00D91DA9">
        <w:rPr>
          <w:rFonts w:ascii="Arial" w:hAnsi="Arial" w:cs="Arial"/>
          <w:sz w:val="28"/>
          <w:szCs w:val="28"/>
        </w:rPr>
        <w:t xml:space="preserve"> </w:t>
      </w:r>
      <w:r w:rsidRPr="00D91DA9">
        <w:rPr>
          <w:rFonts w:ascii="Arial" w:hAnsi="Arial" w:cs="Arial"/>
          <w:sz w:val="28"/>
          <w:szCs w:val="28"/>
        </w:rPr>
        <w:t>которые,</w:t>
      </w:r>
      <w:r w:rsidR="00E93E40" w:rsidRPr="00D91DA9">
        <w:rPr>
          <w:rFonts w:ascii="Arial" w:hAnsi="Arial" w:cs="Arial"/>
          <w:sz w:val="28"/>
          <w:szCs w:val="28"/>
        </w:rPr>
        <w:t xml:space="preserve"> </w:t>
      </w:r>
      <w:r w:rsidRPr="00D91DA9">
        <w:rPr>
          <w:rFonts w:ascii="Arial" w:hAnsi="Arial" w:cs="Arial"/>
          <w:sz w:val="28"/>
          <w:szCs w:val="28"/>
        </w:rPr>
        <w:t>согласно</w:t>
      </w:r>
      <w:r w:rsidR="00E93E40" w:rsidRPr="00D91DA9">
        <w:rPr>
          <w:rFonts w:ascii="Arial" w:hAnsi="Arial" w:cs="Arial"/>
          <w:sz w:val="28"/>
          <w:szCs w:val="28"/>
        </w:rPr>
        <w:t xml:space="preserve"> </w:t>
      </w:r>
      <w:r w:rsidRPr="00D91DA9">
        <w:rPr>
          <w:rFonts w:ascii="Arial" w:hAnsi="Arial" w:cs="Arial"/>
          <w:sz w:val="28"/>
          <w:szCs w:val="28"/>
        </w:rPr>
        <w:t>категории,</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предназначены</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показа</w:t>
      </w:r>
      <w:r w:rsidR="00E93E40" w:rsidRPr="00D91DA9">
        <w:rPr>
          <w:rFonts w:ascii="Arial" w:hAnsi="Arial" w:cs="Arial"/>
          <w:sz w:val="28"/>
          <w:szCs w:val="28"/>
        </w:rPr>
        <w:t xml:space="preserve"> </w:t>
      </w:r>
      <w:r w:rsidRPr="00D91DA9">
        <w:rPr>
          <w:rFonts w:ascii="Arial" w:hAnsi="Arial" w:cs="Arial"/>
          <w:sz w:val="28"/>
          <w:szCs w:val="28"/>
        </w:rPr>
        <w:t>детям</w:t>
      </w:r>
      <w:r w:rsidR="00E93E40" w:rsidRPr="00D91DA9">
        <w:rPr>
          <w:rFonts w:ascii="Arial" w:hAnsi="Arial" w:cs="Arial"/>
          <w:sz w:val="28"/>
          <w:szCs w:val="28"/>
        </w:rPr>
        <w:t xml:space="preserve"> </w:t>
      </w:r>
      <w:r w:rsidRPr="00D91DA9">
        <w:rPr>
          <w:rFonts w:ascii="Arial" w:hAnsi="Arial" w:cs="Arial"/>
          <w:sz w:val="28"/>
          <w:szCs w:val="28"/>
        </w:rPr>
        <w:t>до</w:t>
      </w:r>
      <w:r w:rsidR="00E93E40" w:rsidRPr="00D91DA9">
        <w:rPr>
          <w:rFonts w:ascii="Arial" w:hAnsi="Arial" w:cs="Arial"/>
          <w:sz w:val="28"/>
          <w:szCs w:val="28"/>
        </w:rPr>
        <w:t xml:space="preserve"> </w:t>
      </w:r>
      <w:r w:rsidRPr="00D91DA9">
        <w:rPr>
          <w:rFonts w:ascii="Arial" w:hAnsi="Arial" w:cs="Arial"/>
          <w:sz w:val="28"/>
          <w:szCs w:val="28"/>
        </w:rPr>
        <w:t>12</w:t>
      </w:r>
      <w:r w:rsidR="00E93E40" w:rsidRPr="00D91DA9">
        <w:rPr>
          <w:rFonts w:ascii="Arial" w:hAnsi="Arial" w:cs="Arial"/>
          <w:sz w:val="28"/>
          <w:szCs w:val="28"/>
        </w:rPr>
        <w:t xml:space="preserve"> </w:t>
      </w:r>
      <w:r w:rsidRPr="00D91DA9">
        <w:rPr>
          <w:rFonts w:ascii="Arial" w:hAnsi="Arial" w:cs="Arial"/>
          <w:sz w:val="28"/>
          <w:szCs w:val="28"/>
        </w:rPr>
        <w:t>лет</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таковым</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Германии,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частности,</w:t>
      </w:r>
      <w:r w:rsidR="00E93E40" w:rsidRPr="00D91DA9">
        <w:rPr>
          <w:rFonts w:ascii="Arial" w:hAnsi="Arial" w:cs="Arial"/>
          <w:sz w:val="28"/>
          <w:szCs w:val="28"/>
        </w:rPr>
        <w:t xml:space="preserve"> </w:t>
      </w:r>
      <w:r w:rsidRPr="00D91DA9">
        <w:rPr>
          <w:rFonts w:ascii="Arial" w:hAnsi="Arial" w:cs="Arial"/>
          <w:sz w:val="28"/>
          <w:szCs w:val="28"/>
        </w:rPr>
        <w:t>относятся</w:t>
      </w:r>
      <w:r w:rsidR="00E93E40" w:rsidRPr="00D91DA9">
        <w:rPr>
          <w:rFonts w:ascii="Arial" w:hAnsi="Arial" w:cs="Arial"/>
          <w:sz w:val="28"/>
          <w:szCs w:val="28"/>
        </w:rPr>
        <w:t xml:space="preserve"> </w:t>
      </w:r>
      <w:r w:rsidRPr="00D91DA9">
        <w:rPr>
          <w:rFonts w:ascii="Arial" w:hAnsi="Arial" w:cs="Arial"/>
          <w:sz w:val="28"/>
          <w:szCs w:val="28"/>
        </w:rPr>
        <w:t>фильмы</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Гарри</w:t>
      </w:r>
      <w:r w:rsidR="00E93E40" w:rsidRPr="00D91DA9">
        <w:rPr>
          <w:rFonts w:ascii="Arial" w:hAnsi="Arial" w:cs="Arial"/>
          <w:sz w:val="28"/>
          <w:szCs w:val="28"/>
        </w:rPr>
        <w:t xml:space="preserve"> </w:t>
      </w:r>
      <w:r w:rsidRPr="00D91DA9">
        <w:rPr>
          <w:rFonts w:ascii="Arial" w:hAnsi="Arial" w:cs="Arial"/>
          <w:sz w:val="28"/>
          <w:szCs w:val="28"/>
        </w:rPr>
        <w:t>Поттере)</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телеэкранах</w:t>
      </w:r>
      <w:r w:rsidR="00E93E40" w:rsidRPr="00D91DA9">
        <w:rPr>
          <w:rFonts w:ascii="Arial" w:hAnsi="Arial" w:cs="Arial"/>
          <w:sz w:val="28"/>
          <w:szCs w:val="28"/>
        </w:rPr>
        <w:t xml:space="preserve"> </w:t>
      </w:r>
      <w:r w:rsidRPr="00D91DA9">
        <w:rPr>
          <w:rFonts w:ascii="Arial" w:hAnsi="Arial" w:cs="Arial"/>
          <w:sz w:val="28"/>
          <w:szCs w:val="28"/>
        </w:rPr>
        <w:t>могут</w:t>
      </w:r>
      <w:r w:rsidR="00E93E40" w:rsidRPr="00D91DA9">
        <w:rPr>
          <w:rFonts w:ascii="Arial" w:hAnsi="Arial" w:cs="Arial"/>
          <w:sz w:val="28"/>
          <w:szCs w:val="28"/>
        </w:rPr>
        <w:t xml:space="preserve"> </w:t>
      </w:r>
      <w:r w:rsidRPr="00D91DA9">
        <w:rPr>
          <w:rFonts w:ascii="Arial" w:hAnsi="Arial" w:cs="Arial"/>
          <w:sz w:val="28"/>
          <w:szCs w:val="28"/>
        </w:rPr>
        <w:t>появиться</w:t>
      </w:r>
      <w:r w:rsidR="00E93E40" w:rsidRPr="00D91DA9">
        <w:rPr>
          <w:rFonts w:ascii="Arial" w:hAnsi="Arial" w:cs="Arial"/>
          <w:sz w:val="28"/>
          <w:szCs w:val="28"/>
        </w:rPr>
        <w:t xml:space="preserve"> </w:t>
      </w:r>
      <w:r w:rsidRPr="00D91DA9">
        <w:rPr>
          <w:rFonts w:ascii="Arial" w:hAnsi="Arial" w:cs="Arial"/>
          <w:sz w:val="28"/>
          <w:szCs w:val="28"/>
        </w:rPr>
        <w:t>только</w:t>
      </w:r>
      <w:r w:rsidR="00E93E40" w:rsidRPr="00D91DA9">
        <w:rPr>
          <w:rFonts w:ascii="Arial" w:hAnsi="Arial" w:cs="Arial"/>
          <w:sz w:val="28"/>
          <w:szCs w:val="28"/>
        </w:rPr>
        <w:t xml:space="preserve"> </w:t>
      </w:r>
      <w:r w:rsidRPr="00D91DA9">
        <w:rPr>
          <w:rFonts w:ascii="Arial" w:hAnsi="Arial" w:cs="Arial"/>
          <w:sz w:val="28"/>
          <w:szCs w:val="28"/>
        </w:rPr>
        <w:t>после</w:t>
      </w:r>
      <w:r w:rsidR="00E93E40" w:rsidRPr="00D91DA9">
        <w:rPr>
          <w:rFonts w:ascii="Arial" w:hAnsi="Arial" w:cs="Arial"/>
          <w:sz w:val="28"/>
          <w:szCs w:val="28"/>
        </w:rPr>
        <w:t xml:space="preserve"> </w:t>
      </w:r>
      <w:r w:rsidRPr="00D91DA9">
        <w:rPr>
          <w:rFonts w:ascii="Arial" w:hAnsi="Arial" w:cs="Arial"/>
          <w:sz w:val="28"/>
          <w:szCs w:val="28"/>
        </w:rPr>
        <w:t>20:00.</w:t>
      </w:r>
      <w:r w:rsidR="00E93E40" w:rsidRPr="00D91DA9">
        <w:rPr>
          <w:rFonts w:ascii="Arial" w:hAnsi="Arial" w:cs="Arial"/>
          <w:sz w:val="28"/>
          <w:szCs w:val="28"/>
        </w:rPr>
        <w:t xml:space="preserve"> </w:t>
      </w:r>
    </w:p>
    <w:p w14:paraId="3C82EB4F" w14:textId="77777777" w:rsidR="000E0275" w:rsidRDefault="00FE492C"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1B04A402" w14:textId="77777777" w:rsidR="000E0275"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Германии</w:t>
      </w:r>
      <w:r w:rsidR="00E93E40" w:rsidRPr="00D91DA9">
        <w:rPr>
          <w:rFonts w:ascii="Arial" w:hAnsi="Arial" w:cs="Arial"/>
          <w:sz w:val="28"/>
          <w:szCs w:val="28"/>
        </w:rPr>
        <w:t xml:space="preserve"> </w:t>
      </w:r>
      <w:r w:rsidRPr="00D91DA9">
        <w:rPr>
          <w:rFonts w:ascii="Arial" w:hAnsi="Arial" w:cs="Arial"/>
          <w:sz w:val="28"/>
          <w:szCs w:val="28"/>
        </w:rPr>
        <w:t>принципы</w:t>
      </w:r>
      <w:r w:rsidR="00E93E40" w:rsidRPr="00D91DA9">
        <w:rPr>
          <w:rFonts w:ascii="Arial" w:hAnsi="Arial" w:cs="Arial"/>
          <w:sz w:val="28"/>
          <w:szCs w:val="28"/>
        </w:rPr>
        <w:t xml:space="preserve"> </w:t>
      </w:r>
      <w:r w:rsidRPr="00D91DA9">
        <w:rPr>
          <w:rFonts w:ascii="Arial" w:hAnsi="Arial" w:cs="Arial"/>
          <w:sz w:val="28"/>
          <w:szCs w:val="28"/>
        </w:rPr>
        <w:t>защиты</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видеоигр,</w:t>
      </w:r>
      <w:r w:rsidR="00E93E40" w:rsidRPr="00D91DA9">
        <w:rPr>
          <w:rFonts w:ascii="Arial" w:hAnsi="Arial" w:cs="Arial"/>
          <w:sz w:val="28"/>
          <w:szCs w:val="28"/>
        </w:rPr>
        <w:t xml:space="preserve"> </w:t>
      </w:r>
      <w:r w:rsidRPr="00D91DA9">
        <w:rPr>
          <w:rFonts w:ascii="Arial" w:hAnsi="Arial" w:cs="Arial"/>
          <w:sz w:val="28"/>
          <w:szCs w:val="28"/>
        </w:rPr>
        <w:t>которые</w:t>
      </w:r>
      <w:r w:rsidR="00E93E40" w:rsidRPr="00D91DA9">
        <w:rPr>
          <w:rFonts w:ascii="Arial" w:hAnsi="Arial" w:cs="Arial"/>
          <w:sz w:val="28"/>
          <w:szCs w:val="28"/>
        </w:rPr>
        <w:t xml:space="preserve"> </w:t>
      </w:r>
      <w:r w:rsidRPr="00D91DA9">
        <w:rPr>
          <w:rFonts w:ascii="Arial" w:hAnsi="Arial" w:cs="Arial"/>
          <w:sz w:val="28"/>
          <w:szCs w:val="28"/>
        </w:rPr>
        <w:t>могут</w:t>
      </w:r>
      <w:r w:rsidR="00E93E40" w:rsidRPr="00D91DA9">
        <w:rPr>
          <w:rFonts w:ascii="Arial" w:hAnsi="Arial" w:cs="Arial"/>
          <w:sz w:val="28"/>
          <w:szCs w:val="28"/>
        </w:rPr>
        <w:t xml:space="preserve"> </w:t>
      </w:r>
      <w:r w:rsidRPr="00D91DA9">
        <w:rPr>
          <w:rFonts w:ascii="Arial" w:hAnsi="Arial" w:cs="Arial"/>
          <w:sz w:val="28"/>
          <w:szCs w:val="28"/>
        </w:rPr>
        <w:t>навредить</w:t>
      </w:r>
      <w:r w:rsidR="00E93E40" w:rsidRPr="00D91DA9">
        <w:rPr>
          <w:rFonts w:ascii="Arial" w:hAnsi="Arial" w:cs="Arial"/>
          <w:sz w:val="28"/>
          <w:szCs w:val="28"/>
        </w:rPr>
        <w:t xml:space="preserve"> </w:t>
      </w:r>
      <w:r w:rsidRPr="00D91DA9">
        <w:rPr>
          <w:rFonts w:ascii="Arial" w:hAnsi="Arial" w:cs="Arial"/>
          <w:sz w:val="28"/>
          <w:szCs w:val="28"/>
        </w:rPr>
        <w:t>несовершеннолетнему,</w:t>
      </w:r>
      <w:r w:rsidR="00E93E40" w:rsidRPr="00D91DA9">
        <w:rPr>
          <w:rFonts w:ascii="Arial" w:hAnsi="Arial" w:cs="Arial"/>
          <w:sz w:val="28"/>
          <w:szCs w:val="28"/>
        </w:rPr>
        <w:t xml:space="preserve"> </w:t>
      </w:r>
      <w:r w:rsidRPr="00D91DA9">
        <w:rPr>
          <w:rFonts w:ascii="Arial" w:hAnsi="Arial" w:cs="Arial"/>
          <w:sz w:val="28"/>
          <w:szCs w:val="28"/>
        </w:rPr>
        <w:t>действуют</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основании</w:t>
      </w:r>
      <w:r w:rsidR="00E93E40" w:rsidRPr="00D91DA9">
        <w:rPr>
          <w:rFonts w:ascii="Arial" w:hAnsi="Arial" w:cs="Arial"/>
          <w:sz w:val="28"/>
          <w:szCs w:val="28"/>
        </w:rPr>
        <w:t xml:space="preserve"> </w:t>
      </w:r>
      <w:r w:rsidRPr="00D91DA9">
        <w:rPr>
          <w:rFonts w:ascii="Arial" w:hAnsi="Arial" w:cs="Arial"/>
          <w:sz w:val="28"/>
          <w:szCs w:val="28"/>
        </w:rPr>
        <w:t>Закона</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защите</w:t>
      </w:r>
      <w:r w:rsidR="00E93E40" w:rsidRPr="00D91DA9">
        <w:rPr>
          <w:rFonts w:ascii="Arial" w:hAnsi="Arial" w:cs="Arial"/>
          <w:sz w:val="28"/>
          <w:szCs w:val="28"/>
        </w:rPr>
        <w:t xml:space="preserve"> </w:t>
      </w:r>
      <w:r w:rsidRPr="00D91DA9">
        <w:rPr>
          <w:rFonts w:ascii="Arial" w:hAnsi="Arial" w:cs="Arial"/>
          <w:sz w:val="28"/>
          <w:szCs w:val="28"/>
        </w:rPr>
        <w:t>молодежи</w:t>
      </w:r>
      <w:r w:rsidR="00E93E40" w:rsidRPr="00D91DA9">
        <w:rPr>
          <w:rFonts w:ascii="Arial" w:hAnsi="Arial" w:cs="Arial"/>
          <w:sz w:val="28"/>
          <w:szCs w:val="28"/>
        </w:rPr>
        <w:t xml:space="preserve"> </w:t>
      </w:r>
      <w:r w:rsidRPr="00D91DA9">
        <w:rPr>
          <w:rFonts w:ascii="Arial" w:hAnsi="Arial" w:cs="Arial"/>
          <w:sz w:val="28"/>
          <w:szCs w:val="28"/>
        </w:rPr>
        <w:t>(2002).</w:t>
      </w:r>
      <w:r w:rsidR="00E93E40" w:rsidRPr="00D91DA9">
        <w:rPr>
          <w:rFonts w:ascii="Arial" w:hAnsi="Arial" w:cs="Arial"/>
          <w:sz w:val="28"/>
          <w:szCs w:val="28"/>
        </w:rPr>
        <w:t xml:space="preserve"> </w:t>
      </w:r>
      <w:r w:rsidRPr="00D91DA9">
        <w:rPr>
          <w:rFonts w:ascii="Arial" w:hAnsi="Arial" w:cs="Arial"/>
          <w:sz w:val="28"/>
          <w:szCs w:val="28"/>
        </w:rPr>
        <w:t>Путем</w:t>
      </w:r>
      <w:r w:rsidR="00E93E40" w:rsidRPr="00D91DA9">
        <w:rPr>
          <w:rFonts w:ascii="Arial" w:hAnsi="Arial" w:cs="Arial"/>
          <w:sz w:val="28"/>
          <w:szCs w:val="28"/>
        </w:rPr>
        <w:t xml:space="preserve"> </w:t>
      </w:r>
      <w:r w:rsidRPr="00D91DA9">
        <w:rPr>
          <w:rFonts w:ascii="Arial" w:hAnsi="Arial" w:cs="Arial"/>
          <w:sz w:val="28"/>
          <w:szCs w:val="28"/>
        </w:rPr>
        <w:t>заключения</w:t>
      </w:r>
      <w:r w:rsidR="00E93E40" w:rsidRPr="00D91DA9">
        <w:rPr>
          <w:rFonts w:ascii="Arial" w:hAnsi="Arial" w:cs="Arial"/>
          <w:sz w:val="28"/>
          <w:szCs w:val="28"/>
        </w:rPr>
        <w:t xml:space="preserve"> </w:t>
      </w:r>
      <w:r w:rsidRPr="00D91DA9">
        <w:rPr>
          <w:rFonts w:ascii="Arial" w:hAnsi="Arial" w:cs="Arial"/>
          <w:sz w:val="28"/>
          <w:szCs w:val="28"/>
        </w:rPr>
        <w:t>государственным</w:t>
      </w:r>
      <w:r w:rsidR="00E93E40" w:rsidRPr="00D91DA9">
        <w:rPr>
          <w:rFonts w:ascii="Arial" w:hAnsi="Arial" w:cs="Arial"/>
          <w:sz w:val="28"/>
          <w:szCs w:val="28"/>
        </w:rPr>
        <w:t xml:space="preserve"> </w:t>
      </w:r>
      <w:r w:rsidRPr="00D91DA9">
        <w:rPr>
          <w:rFonts w:ascii="Arial" w:hAnsi="Arial" w:cs="Arial"/>
          <w:sz w:val="28"/>
          <w:szCs w:val="28"/>
        </w:rPr>
        <w:t>органом</w:t>
      </w:r>
      <w:r w:rsidR="00E93E40" w:rsidRPr="00D91DA9">
        <w:rPr>
          <w:rFonts w:ascii="Arial" w:hAnsi="Arial" w:cs="Arial"/>
          <w:sz w:val="28"/>
          <w:szCs w:val="28"/>
        </w:rPr>
        <w:t xml:space="preserve"> </w:t>
      </w:r>
      <w:r w:rsidRPr="00D91DA9">
        <w:rPr>
          <w:rFonts w:ascii="Arial" w:hAnsi="Arial" w:cs="Arial"/>
          <w:sz w:val="28"/>
          <w:szCs w:val="28"/>
        </w:rPr>
        <w:t>договора</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органом</w:t>
      </w:r>
      <w:r w:rsidR="00E93E40" w:rsidRPr="00D91DA9">
        <w:rPr>
          <w:rFonts w:ascii="Arial" w:hAnsi="Arial" w:cs="Arial"/>
          <w:sz w:val="28"/>
          <w:szCs w:val="28"/>
        </w:rPr>
        <w:t xml:space="preserve"> </w:t>
      </w:r>
      <w:r w:rsidRPr="00D91DA9">
        <w:rPr>
          <w:rFonts w:ascii="Arial" w:hAnsi="Arial" w:cs="Arial"/>
          <w:sz w:val="28"/>
          <w:szCs w:val="28"/>
        </w:rPr>
        <w:t>саморегулирования,</w:t>
      </w:r>
      <w:r w:rsidR="00E93E40" w:rsidRPr="00D91DA9">
        <w:rPr>
          <w:rFonts w:ascii="Arial" w:hAnsi="Arial" w:cs="Arial"/>
          <w:sz w:val="28"/>
          <w:szCs w:val="28"/>
        </w:rPr>
        <w:t xml:space="preserve"> </w:t>
      </w:r>
      <w:r w:rsidRPr="00D91DA9">
        <w:rPr>
          <w:rFonts w:ascii="Arial" w:hAnsi="Arial" w:cs="Arial"/>
          <w:sz w:val="28"/>
          <w:szCs w:val="28"/>
        </w:rPr>
        <w:t>саморегулирующим</w:t>
      </w:r>
      <w:r w:rsidR="00E93E40" w:rsidRPr="00D91DA9">
        <w:rPr>
          <w:rFonts w:ascii="Arial" w:hAnsi="Arial" w:cs="Arial"/>
          <w:sz w:val="28"/>
          <w:szCs w:val="28"/>
        </w:rPr>
        <w:t xml:space="preserve"> </w:t>
      </w:r>
      <w:r w:rsidRPr="00D91DA9">
        <w:rPr>
          <w:rFonts w:ascii="Arial" w:hAnsi="Arial" w:cs="Arial"/>
          <w:sz w:val="28"/>
          <w:szCs w:val="28"/>
        </w:rPr>
        <w:t>организациям</w:t>
      </w:r>
      <w:r w:rsidR="00E93E40" w:rsidRPr="00D91DA9">
        <w:rPr>
          <w:rFonts w:ascii="Arial" w:hAnsi="Arial" w:cs="Arial"/>
          <w:sz w:val="28"/>
          <w:szCs w:val="28"/>
        </w:rPr>
        <w:t xml:space="preserve"> </w:t>
      </w:r>
      <w:r w:rsidRPr="00D91DA9">
        <w:rPr>
          <w:rFonts w:ascii="Arial" w:hAnsi="Arial" w:cs="Arial"/>
          <w:sz w:val="28"/>
          <w:szCs w:val="28"/>
        </w:rPr>
        <w:t>передается</w:t>
      </w:r>
      <w:r w:rsidR="00E93E40" w:rsidRPr="00D91DA9">
        <w:rPr>
          <w:rFonts w:ascii="Arial" w:hAnsi="Arial" w:cs="Arial"/>
          <w:sz w:val="28"/>
          <w:szCs w:val="28"/>
        </w:rPr>
        <w:t xml:space="preserve"> </w:t>
      </w:r>
      <w:r w:rsidRPr="00D91DA9">
        <w:rPr>
          <w:rFonts w:ascii="Arial" w:hAnsi="Arial" w:cs="Arial"/>
          <w:sz w:val="28"/>
          <w:szCs w:val="28"/>
        </w:rPr>
        <w:t>право</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проведение</w:t>
      </w:r>
      <w:r w:rsidR="00E93E40" w:rsidRPr="00D91DA9">
        <w:rPr>
          <w:rFonts w:ascii="Arial" w:hAnsi="Arial" w:cs="Arial"/>
          <w:sz w:val="28"/>
          <w:szCs w:val="28"/>
        </w:rPr>
        <w:t xml:space="preserve"> </w:t>
      </w:r>
      <w:r w:rsidRPr="00D91DA9">
        <w:rPr>
          <w:rFonts w:ascii="Arial" w:hAnsi="Arial" w:cs="Arial"/>
          <w:sz w:val="28"/>
          <w:szCs w:val="28"/>
        </w:rPr>
        <w:t>процедуры</w:t>
      </w:r>
      <w:r w:rsidR="00E93E40" w:rsidRPr="00D91DA9">
        <w:rPr>
          <w:rFonts w:ascii="Arial" w:hAnsi="Arial" w:cs="Arial"/>
          <w:sz w:val="28"/>
          <w:szCs w:val="28"/>
        </w:rPr>
        <w:t xml:space="preserve"> </w:t>
      </w:r>
      <w:r w:rsidRPr="00D91DA9">
        <w:rPr>
          <w:rFonts w:ascii="Arial" w:hAnsi="Arial" w:cs="Arial"/>
          <w:sz w:val="28"/>
          <w:szCs w:val="28"/>
        </w:rPr>
        <w:t>присвоения</w:t>
      </w:r>
      <w:r w:rsidR="00E93E40" w:rsidRPr="00D91DA9">
        <w:rPr>
          <w:rFonts w:ascii="Arial" w:hAnsi="Arial" w:cs="Arial"/>
          <w:sz w:val="28"/>
          <w:szCs w:val="28"/>
        </w:rPr>
        <w:t xml:space="preserve"> </w:t>
      </w:r>
      <w:r w:rsidRPr="00D91DA9">
        <w:rPr>
          <w:rFonts w:ascii="Arial" w:hAnsi="Arial" w:cs="Arial"/>
          <w:sz w:val="28"/>
          <w:szCs w:val="28"/>
        </w:rPr>
        <w:t>возрастной</w:t>
      </w:r>
      <w:r w:rsidR="00E93E40" w:rsidRPr="00D91DA9">
        <w:rPr>
          <w:rFonts w:ascii="Arial" w:hAnsi="Arial" w:cs="Arial"/>
          <w:sz w:val="28"/>
          <w:szCs w:val="28"/>
        </w:rPr>
        <w:t xml:space="preserve"> </w:t>
      </w:r>
      <w:r w:rsidRPr="00D91DA9">
        <w:rPr>
          <w:rFonts w:ascii="Arial" w:hAnsi="Arial" w:cs="Arial"/>
          <w:sz w:val="28"/>
          <w:szCs w:val="28"/>
        </w:rPr>
        <w:t>категории</w:t>
      </w:r>
      <w:r w:rsidR="00E93E40" w:rsidRPr="00D91DA9">
        <w:rPr>
          <w:rFonts w:ascii="Arial" w:hAnsi="Arial" w:cs="Arial"/>
          <w:sz w:val="28"/>
          <w:szCs w:val="28"/>
        </w:rPr>
        <w:t xml:space="preserve"> </w:t>
      </w:r>
      <w:r w:rsidRPr="00D91DA9">
        <w:rPr>
          <w:rFonts w:ascii="Arial" w:hAnsi="Arial" w:cs="Arial"/>
          <w:sz w:val="28"/>
          <w:szCs w:val="28"/>
        </w:rPr>
        <w:t>конкретной</w:t>
      </w:r>
      <w:r w:rsidR="00E93E40" w:rsidRPr="00D91DA9">
        <w:rPr>
          <w:rFonts w:ascii="Arial" w:hAnsi="Arial" w:cs="Arial"/>
          <w:sz w:val="28"/>
          <w:szCs w:val="28"/>
        </w:rPr>
        <w:t xml:space="preserve"> </w:t>
      </w:r>
      <w:r w:rsidRPr="00D91DA9">
        <w:rPr>
          <w:rFonts w:ascii="Arial" w:hAnsi="Arial" w:cs="Arial"/>
          <w:sz w:val="28"/>
          <w:szCs w:val="28"/>
        </w:rPr>
        <w:t>видеоигре.</w:t>
      </w:r>
      <w:r w:rsidR="00E93E40" w:rsidRPr="00D91DA9">
        <w:rPr>
          <w:rFonts w:ascii="Arial" w:hAnsi="Arial" w:cs="Arial"/>
          <w:sz w:val="28"/>
          <w:szCs w:val="28"/>
        </w:rPr>
        <w:t xml:space="preserve"> </w:t>
      </w:r>
      <w:r w:rsidRPr="00D91DA9">
        <w:rPr>
          <w:rFonts w:ascii="Arial" w:hAnsi="Arial" w:cs="Arial"/>
          <w:sz w:val="28"/>
          <w:szCs w:val="28"/>
        </w:rPr>
        <w:t>Непосредственно</w:t>
      </w:r>
      <w:r w:rsidR="00E93E40" w:rsidRPr="00D91DA9">
        <w:rPr>
          <w:rFonts w:ascii="Arial" w:hAnsi="Arial" w:cs="Arial"/>
          <w:sz w:val="28"/>
          <w:szCs w:val="28"/>
        </w:rPr>
        <w:t xml:space="preserve"> </w:t>
      </w:r>
      <w:r w:rsidRPr="00D91DA9">
        <w:rPr>
          <w:rFonts w:ascii="Arial" w:hAnsi="Arial" w:cs="Arial"/>
          <w:sz w:val="28"/>
          <w:szCs w:val="28"/>
        </w:rPr>
        <w:t>возрастную</w:t>
      </w:r>
      <w:r w:rsidR="00E93E40" w:rsidRPr="00D91DA9">
        <w:rPr>
          <w:rFonts w:ascii="Arial" w:hAnsi="Arial" w:cs="Arial"/>
          <w:sz w:val="28"/>
          <w:szCs w:val="28"/>
        </w:rPr>
        <w:t xml:space="preserve"> </w:t>
      </w:r>
      <w:r w:rsidRPr="00D91DA9">
        <w:rPr>
          <w:rFonts w:ascii="Arial" w:hAnsi="Arial" w:cs="Arial"/>
          <w:sz w:val="28"/>
          <w:szCs w:val="28"/>
        </w:rPr>
        <w:t>классификацию</w:t>
      </w:r>
      <w:r w:rsidR="00E93E40" w:rsidRPr="00D91DA9">
        <w:rPr>
          <w:rFonts w:ascii="Arial" w:hAnsi="Arial" w:cs="Arial"/>
          <w:sz w:val="28"/>
          <w:szCs w:val="28"/>
        </w:rPr>
        <w:t xml:space="preserve"> </w:t>
      </w:r>
      <w:r w:rsidRPr="00D91DA9">
        <w:rPr>
          <w:rFonts w:ascii="Arial" w:hAnsi="Arial" w:cs="Arial"/>
          <w:sz w:val="28"/>
          <w:szCs w:val="28"/>
        </w:rPr>
        <w:t>производит</w:t>
      </w:r>
      <w:r w:rsidR="00E93E40" w:rsidRPr="00D91DA9">
        <w:rPr>
          <w:rFonts w:ascii="Arial" w:hAnsi="Arial" w:cs="Arial"/>
          <w:sz w:val="28"/>
          <w:szCs w:val="28"/>
        </w:rPr>
        <w:t xml:space="preserve"> </w:t>
      </w:r>
      <w:r w:rsidRPr="00D91DA9">
        <w:rPr>
          <w:rFonts w:ascii="Arial" w:hAnsi="Arial" w:cs="Arial"/>
          <w:sz w:val="28"/>
          <w:szCs w:val="28"/>
        </w:rPr>
        <w:t>Самоконтроль</w:t>
      </w:r>
      <w:r w:rsidR="00E93E40" w:rsidRPr="00D91DA9">
        <w:rPr>
          <w:rFonts w:ascii="Arial" w:hAnsi="Arial" w:cs="Arial"/>
          <w:sz w:val="28"/>
          <w:szCs w:val="28"/>
        </w:rPr>
        <w:t xml:space="preserve"> </w:t>
      </w:r>
      <w:r w:rsidRPr="00D91DA9">
        <w:rPr>
          <w:rFonts w:ascii="Arial" w:hAnsi="Arial" w:cs="Arial"/>
          <w:sz w:val="28"/>
          <w:szCs w:val="28"/>
        </w:rPr>
        <w:t>интерактивного</w:t>
      </w:r>
      <w:r w:rsidR="00E93E40" w:rsidRPr="00D91DA9">
        <w:rPr>
          <w:rFonts w:ascii="Arial" w:hAnsi="Arial" w:cs="Arial"/>
          <w:sz w:val="28"/>
          <w:szCs w:val="28"/>
        </w:rPr>
        <w:t xml:space="preserve"> </w:t>
      </w:r>
      <w:r w:rsidRPr="00D91DA9">
        <w:rPr>
          <w:rFonts w:ascii="Arial" w:hAnsi="Arial" w:cs="Arial"/>
          <w:sz w:val="28"/>
          <w:szCs w:val="28"/>
        </w:rPr>
        <w:t>программного</w:t>
      </w:r>
      <w:r w:rsidR="00E93E40" w:rsidRPr="00D91DA9">
        <w:rPr>
          <w:rFonts w:ascii="Arial" w:hAnsi="Arial" w:cs="Arial"/>
          <w:sz w:val="28"/>
          <w:szCs w:val="28"/>
        </w:rPr>
        <w:t xml:space="preserve"> </w:t>
      </w:r>
      <w:r w:rsidRPr="00D91DA9">
        <w:rPr>
          <w:rFonts w:ascii="Arial" w:hAnsi="Arial" w:cs="Arial"/>
          <w:sz w:val="28"/>
          <w:szCs w:val="28"/>
        </w:rPr>
        <w:t>обеспечения</w:t>
      </w:r>
      <w:r w:rsidR="00E93E40" w:rsidRPr="00D91DA9">
        <w:rPr>
          <w:rFonts w:ascii="Arial" w:hAnsi="Arial" w:cs="Arial"/>
          <w:sz w:val="28"/>
          <w:szCs w:val="28"/>
        </w:rPr>
        <w:t xml:space="preserve"> </w:t>
      </w:r>
      <w:r w:rsidRPr="00D91DA9">
        <w:rPr>
          <w:rFonts w:ascii="Arial" w:hAnsi="Arial" w:cs="Arial"/>
          <w:sz w:val="28"/>
          <w:szCs w:val="28"/>
        </w:rPr>
        <w:t>(USK</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proofErr w:type="spellStart"/>
      <w:r w:rsidRPr="00D91DA9">
        <w:rPr>
          <w:rFonts w:ascii="Arial" w:hAnsi="Arial" w:cs="Arial"/>
          <w:sz w:val="28"/>
          <w:szCs w:val="28"/>
        </w:rPr>
        <w:t>Unterhaltungssoftware</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Selbstkontrolle</w:t>
      </w:r>
      <w:proofErr w:type="spellEnd"/>
      <w:r w:rsidRPr="00D91DA9">
        <w:rPr>
          <w:rFonts w:ascii="Arial" w:hAnsi="Arial" w:cs="Arial"/>
          <w:sz w:val="28"/>
          <w:szCs w:val="28"/>
        </w:rPr>
        <w:t>).</w:t>
      </w:r>
      <w:r w:rsidR="00E93E40" w:rsidRPr="00D91DA9">
        <w:rPr>
          <w:rFonts w:ascii="Arial" w:hAnsi="Arial" w:cs="Arial"/>
          <w:sz w:val="28"/>
          <w:szCs w:val="28"/>
        </w:rPr>
        <w:t xml:space="preserve"> </w:t>
      </w:r>
    </w:p>
    <w:p w14:paraId="5E1BAE53" w14:textId="77777777" w:rsidR="000E0275"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lastRenderedPageBreak/>
        <w:t>Кроме</w:t>
      </w:r>
      <w:r w:rsidR="00E93E40" w:rsidRPr="00D91DA9">
        <w:rPr>
          <w:rFonts w:ascii="Arial" w:hAnsi="Arial" w:cs="Arial"/>
          <w:sz w:val="28"/>
          <w:szCs w:val="28"/>
        </w:rPr>
        <w:t xml:space="preserve"> </w:t>
      </w:r>
      <w:r w:rsidRPr="00D91DA9">
        <w:rPr>
          <w:rFonts w:ascii="Arial" w:hAnsi="Arial" w:cs="Arial"/>
          <w:sz w:val="28"/>
          <w:szCs w:val="28"/>
        </w:rPr>
        <w:t>USK,</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Германии</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используется</w:t>
      </w:r>
      <w:r w:rsidR="00E93E40" w:rsidRPr="00D91DA9">
        <w:rPr>
          <w:rFonts w:ascii="Arial" w:hAnsi="Arial" w:cs="Arial"/>
          <w:sz w:val="28"/>
          <w:szCs w:val="28"/>
        </w:rPr>
        <w:t xml:space="preserve"> </w:t>
      </w:r>
      <w:r w:rsidRPr="00D91DA9">
        <w:rPr>
          <w:rFonts w:ascii="Arial" w:hAnsi="Arial" w:cs="Arial"/>
          <w:sz w:val="28"/>
          <w:szCs w:val="28"/>
        </w:rPr>
        <w:t>общеевропейская</w:t>
      </w:r>
      <w:r w:rsidR="00E93E40" w:rsidRPr="00D91DA9">
        <w:rPr>
          <w:rFonts w:ascii="Arial" w:hAnsi="Arial" w:cs="Arial"/>
          <w:sz w:val="28"/>
          <w:szCs w:val="28"/>
        </w:rPr>
        <w:t xml:space="preserve"> </w:t>
      </w:r>
      <w:r w:rsidRPr="00D91DA9">
        <w:rPr>
          <w:rFonts w:ascii="Arial" w:hAnsi="Arial" w:cs="Arial"/>
          <w:sz w:val="28"/>
          <w:szCs w:val="28"/>
        </w:rPr>
        <w:t>классификация</w:t>
      </w:r>
      <w:r w:rsidR="00E93E40" w:rsidRPr="00D91DA9">
        <w:rPr>
          <w:rFonts w:ascii="Arial" w:hAnsi="Arial" w:cs="Arial"/>
          <w:sz w:val="28"/>
          <w:szCs w:val="28"/>
        </w:rPr>
        <w:t xml:space="preserve"> </w:t>
      </w:r>
      <w:r w:rsidRPr="00D91DA9">
        <w:rPr>
          <w:rFonts w:ascii="Arial" w:hAnsi="Arial" w:cs="Arial"/>
          <w:sz w:val="28"/>
          <w:szCs w:val="28"/>
        </w:rPr>
        <w:t>игр</w:t>
      </w:r>
      <w:r w:rsidR="00E93E40" w:rsidRPr="00D91DA9">
        <w:rPr>
          <w:rFonts w:ascii="Arial" w:hAnsi="Arial" w:cs="Arial"/>
          <w:sz w:val="28"/>
          <w:szCs w:val="28"/>
        </w:rPr>
        <w:t xml:space="preserve"> </w:t>
      </w:r>
      <w:r w:rsidRPr="00D91DA9">
        <w:rPr>
          <w:rFonts w:ascii="Arial" w:hAnsi="Arial" w:cs="Arial"/>
          <w:sz w:val="28"/>
          <w:szCs w:val="28"/>
        </w:rPr>
        <w:t>PEGI.</w:t>
      </w:r>
      <w:r w:rsidR="00E93E40" w:rsidRPr="00D91DA9">
        <w:rPr>
          <w:rFonts w:ascii="Arial" w:hAnsi="Arial" w:cs="Arial"/>
          <w:sz w:val="28"/>
          <w:szCs w:val="28"/>
        </w:rPr>
        <w:t xml:space="preserve"> </w:t>
      </w:r>
      <w:r w:rsidRPr="00D91DA9">
        <w:rPr>
          <w:rFonts w:ascii="Arial" w:hAnsi="Arial" w:cs="Arial"/>
          <w:sz w:val="28"/>
          <w:szCs w:val="28"/>
        </w:rPr>
        <w:t>Стоит</w:t>
      </w:r>
      <w:r w:rsidR="00E93E40" w:rsidRPr="00D91DA9">
        <w:rPr>
          <w:rFonts w:ascii="Arial" w:hAnsi="Arial" w:cs="Arial"/>
          <w:sz w:val="28"/>
          <w:szCs w:val="28"/>
        </w:rPr>
        <w:t xml:space="preserve"> </w:t>
      </w:r>
      <w:r w:rsidRPr="00D91DA9">
        <w:rPr>
          <w:rFonts w:ascii="Arial" w:hAnsi="Arial" w:cs="Arial"/>
          <w:sz w:val="28"/>
          <w:szCs w:val="28"/>
        </w:rPr>
        <w:t>отметить,</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Германия</w:t>
      </w:r>
      <w:r w:rsidR="00E93E40" w:rsidRPr="00D91DA9">
        <w:rPr>
          <w:rFonts w:ascii="Arial" w:hAnsi="Arial" w:cs="Arial"/>
          <w:sz w:val="28"/>
          <w:szCs w:val="28"/>
        </w:rPr>
        <w:t xml:space="preserve"> </w:t>
      </w:r>
      <w:r w:rsidRPr="00D91DA9">
        <w:rPr>
          <w:rFonts w:ascii="Arial" w:hAnsi="Arial" w:cs="Arial"/>
          <w:sz w:val="28"/>
          <w:szCs w:val="28"/>
        </w:rPr>
        <w:t>официально</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участвует</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договоре</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применении</w:t>
      </w:r>
      <w:r w:rsidR="00E93E40" w:rsidRPr="00D91DA9">
        <w:rPr>
          <w:rFonts w:ascii="Arial" w:hAnsi="Arial" w:cs="Arial"/>
          <w:sz w:val="28"/>
          <w:szCs w:val="28"/>
        </w:rPr>
        <w:t xml:space="preserve"> </w:t>
      </w:r>
      <w:r w:rsidRPr="00D91DA9">
        <w:rPr>
          <w:rFonts w:ascii="Arial" w:hAnsi="Arial" w:cs="Arial"/>
          <w:sz w:val="28"/>
          <w:szCs w:val="28"/>
        </w:rPr>
        <w:t>PEGI,</w:t>
      </w:r>
      <w:r w:rsidR="00E93E40" w:rsidRPr="00D91DA9">
        <w:rPr>
          <w:rFonts w:ascii="Arial" w:hAnsi="Arial" w:cs="Arial"/>
          <w:sz w:val="28"/>
          <w:szCs w:val="28"/>
        </w:rPr>
        <w:t xml:space="preserve"> </w:t>
      </w:r>
      <w:r w:rsidRPr="00D91DA9">
        <w:rPr>
          <w:rFonts w:ascii="Arial" w:hAnsi="Arial" w:cs="Arial"/>
          <w:sz w:val="28"/>
          <w:szCs w:val="28"/>
        </w:rPr>
        <w:t>использование</w:t>
      </w:r>
      <w:r w:rsidR="00E93E40" w:rsidRPr="00D91DA9">
        <w:rPr>
          <w:rFonts w:ascii="Arial" w:hAnsi="Arial" w:cs="Arial"/>
          <w:sz w:val="28"/>
          <w:szCs w:val="28"/>
        </w:rPr>
        <w:t xml:space="preserve"> </w:t>
      </w:r>
      <w:r w:rsidRPr="00D91DA9">
        <w:rPr>
          <w:rFonts w:ascii="Arial" w:hAnsi="Arial" w:cs="Arial"/>
          <w:sz w:val="28"/>
          <w:szCs w:val="28"/>
        </w:rPr>
        <w:t>этой</w:t>
      </w:r>
      <w:r w:rsidR="00E93E40" w:rsidRPr="00D91DA9">
        <w:rPr>
          <w:rFonts w:ascii="Arial" w:hAnsi="Arial" w:cs="Arial"/>
          <w:sz w:val="28"/>
          <w:szCs w:val="28"/>
        </w:rPr>
        <w:t xml:space="preserve"> </w:t>
      </w:r>
      <w:r w:rsidRPr="00D91DA9">
        <w:rPr>
          <w:rFonts w:ascii="Arial" w:hAnsi="Arial" w:cs="Arial"/>
          <w:sz w:val="28"/>
          <w:szCs w:val="28"/>
        </w:rPr>
        <w:t>маркировки</w:t>
      </w:r>
      <w:r w:rsidR="00E93E40" w:rsidRPr="00D91DA9">
        <w:rPr>
          <w:rFonts w:ascii="Arial" w:hAnsi="Arial" w:cs="Arial"/>
          <w:sz w:val="28"/>
          <w:szCs w:val="28"/>
        </w:rPr>
        <w:t xml:space="preserve"> </w:t>
      </w:r>
      <w:r w:rsidRPr="00D91DA9">
        <w:rPr>
          <w:rFonts w:ascii="Arial" w:hAnsi="Arial" w:cs="Arial"/>
          <w:sz w:val="28"/>
          <w:szCs w:val="28"/>
        </w:rPr>
        <w:t>носит</w:t>
      </w:r>
      <w:r w:rsidR="00E93E40" w:rsidRPr="00D91DA9">
        <w:rPr>
          <w:rFonts w:ascii="Arial" w:hAnsi="Arial" w:cs="Arial"/>
          <w:sz w:val="28"/>
          <w:szCs w:val="28"/>
        </w:rPr>
        <w:t xml:space="preserve"> </w:t>
      </w:r>
      <w:r w:rsidRPr="00D91DA9">
        <w:rPr>
          <w:rFonts w:ascii="Arial" w:hAnsi="Arial" w:cs="Arial"/>
          <w:sz w:val="28"/>
          <w:szCs w:val="28"/>
        </w:rPr>
        <w:t>скорее</w:t>
      </w:r>
      <w:r w:rsidR="00E93E40" w:rsidRPr="00D91DA9">
        <w:rPr>
          <w:rFonts w:ascii="Arial" w:hAnsi="Arial" w:cs="Arial"/>
          <w:sz w:val="28"/>
          <w:szCs w:val="28"/>
        </w:rPr>
        <w:t xml:space="preserve"> </w:t>
      </w:r>
      <w:r w:rsidRPr="00D91DA9">
        <w:rPr>
          <w:rFonts w:ascii="Arial" w:hAnsi="Arial" w:cs="Arial"/>
          <w:sz w:val="28"/>
          <w:szCs w:val="28"/>
        </w:rPr>
        <w:t>рекомендательный</w:t>
      </w:r>
      <w:r w:rsidR="00E93E40" w:rsidRPr="00D91DA9">
        <w:rPr>
          <w:rFonts w:ascii="Arial" w:hAnsi="Arial" w:cs="Arial"/>
          <w:sz w:val="28"/>
          <w:szCs w:val="28"/>
        </w:rPr>
        <w:t xml:space="preserve"> </w:t>
      </w:r>
      <w:r w:rsidRPr="00D91DA9">
        <w:rPr>
          <w:rFonts w:ascii="Arial" w:hAnsi="Arial" w:cs="Arial"/>
          <w:sz w:val="28"/>
          <w:szCs w:val="28"/>
        </w:rPr>
        <w:t>характер.</w:t>
      </w:r>
      <w:r w:rsidR="00E93E40" w:rsidRPr="00D91DA9">
        <w:rPr>
          <w:rFonts w:ascii="Arial" w:hAnsi="Arial" w:cs="Arial"/>
          <w:sz w:val="28"/>
          <w:szCs w:val="28"/>
        </w:rPr>
        <w:t xml:space="preserve"> </w:t>
      </w:r>
      <w:r w:rsidRPr="00D91DA9">
        <w:rPr>
          <w:rFonts w:ascii="Arial" w:hAnsi="Arial" w:cs="Arial"/>
          <w:sz w:val="28"/>
          <w:szCs w:val="28"/>
        </w:rPr>
        <w:t>Классификация</w:t>
      </w:r>
      <w:r w:rsidR="00E93E40" w:rsidRPr="00D91DA9">
        <w:rPr>
          <w:rFonts w:ascii="Arial" w:hAnsi="Arial" w:cs="Arial"/>
          <w:sz w:val="28"/>
          <w:szCs w:val="28"/>
        </w:rPr>
        <w:t xml:space="preserve"> </w:t>
      </w:r>
      <w:r w:rsidRPr="00D91DA9">
        <w:rPr>
          <w:rFonts w:ascii="Arial" w:hAnsi="Arial" w:cs="Arial"/>
          <w:sz w:val="28"/>
          <w:szCs w:val="28"/>
        </w:rPr>
        <w:t>же</w:t>
      </w:r>
      <w:r w:rsidR="00E93E40" w:rsidRPr="00D91DA9">
        <w:rPr>
          <w:rFonts w:ascii="Arial" w:hAnsi="Arial" w:cs="Arial"/>
          <w:sz w:val="28"/>
          <w:szCs w:val="28"/>
        </w:rPr>
        <w:t xml:space="preserve"> </w:t>
      </w:r>
      <w:r w:rsidRPr="00D91DA9">
        <w:rPr>
          <w:rFonts w:ascii="Arial" w:hAnsi="Arial" w:cs="Arial"/>
          <w:sz w:val="28"/>
          <w:szCs w:val="28"/>
        </w:rPr>
        <w:t>USK</w:t>
      </w:r>
      <w:r w:rsidR="00E93E40" w:rsidRPr="00D91DA9">
        <w:rPr>
          <w:rFonts w:ascii="Arial" w:hAnsi="Arial" w:cs="Arial"/>
          <w:sz w:val="28"/>
          <w:szCs w:val="28"/>
        </w:rPr>
        <w:t xml:space="preserve"> </w:t>
      </w:r>
      <w:r w:rsidRPr="00D91DA9">
        <w:rPr>
          <w:rFonts w:ascii="Arial" w:hAnsi="Arial" w:cs="Arial"/>
          <w:sz w:val="28"/>
          <w:szCs w:val="28"/>
        </w:rPr>
        <w:t>является</w:t>
      </w:r>
      <w:r w:rsidR="00E93E40" w:rsidRPr="00D91DA9">
        <w:rPr>
          <w:rFonts w:ascii="Arial" w:hAnsi="Arial" w:cs="Arial"/>
          <w:sz w:val="28"/>
          <w:szCs w:val="28"/>
        </w:rPr>
        <w:t xml:space="preserve"> </w:t>
      </w:r>
      <w:r w:rsidRPr="00D91DA9">
        <w:rPr>
          <w:rFonts w:ascii="Arial" w:hAnsi="Arial" w:cs="Arial"/>
          <w:sz w:val="28"/>
          <w:szCs w:val="28"/>
        </w:rPr>
        <w:t>обязательной.</w:t>
      </w:r>
      <w:r w:rsidR="00E93E40" w:rsidRPr="00D91DA9">
        <w:rPr>
          <w:rFonts w:ascii="Arial" w:hAnsi="Arial" w:cs="Arial"/>
          <w:sz w:val="28"/>
          <w:szCs w:val="28"/>
        </w:rPr>
        <w:t xml:space="preserve"> </w:t>
      </w:r>
      <w:r w:rsidRPr="00D91DA9">
        <w:rPr>
          <w:rFonts w:ascii="Arial" w:hAnsi="Arial" w:cs="Arial"/>
          <w:sz w:val="28"/>
          <w:szCs w:val="28"/>
        </w:rPr>
        <w:t>Данная</w:t>
      </w:r>
      <w:r w:rsidR="00E93E40" w:rsidRPr="00D91DA9">
        <w:rPr>
          <w:rFonts w:ascii="Arial" w:hAnsi="Arial" w:cs="Arial"/>
          <w:sz w:val="28"/>
          <w:szCs w:val="28"/>
        </w:rPr>
        <w:t xml:space="preserve"> </w:t>
      </w:r>
      <w:r w:rsidRPr="00D91DA9">
        <w:rPr>
          <w:rFonts w:ascii="Arial" w:hAnsi="Arial" w:cs="Arial"/>
          <w:sz w:val="28"/>
          <w:szCs w:val="28"/>
        </w:rPr>
        <w:t>маркировка</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упаковке</w:t>
      </w:r>
      <w:r w:rsidR="00E93E40" w:rsidRPr="00D91DA9">
        <w:rPr>
          <w:rFonts w:ascii="Arial" w:hAnsi="Arial" w:cs="Arial"/>
          <w:sz w:val="28"/>
          <w:szCs w:val="28"/>
        </w:rPr>
        <w:t xml:space="preserve"> </w:t>
      </w:r>
      <w:r w:rsidRPr="00D91DA9">
        <w:rPr>
          <w:rFonts w:ascii="Arial" w:hAnsi="Arial" w:cs="Arial"/>
          <w:sz w:val="28"/>
          <w:szCs w:val="28"/>
        </w:rPr>
        <w:t>видеоигры</w:t>
      </w:r>
      <w:r w:rsidR="00E93E40" w:rsidRPr="00D91DA9">
        <w:rPr>
          <w:rFonts w:ascii="Arial" w:hAnsi="Arial" w:cs="Arial"/>
          <w:sz w:val="28"/>
          <w:szCs w:val="28"/>
        </w:rPr>
        <w:t xml:space="preserve"> </w:t>
      </w:r>
      <w:r w:rsidRPr="00D91DA9">
        <w:rPr>
          <w:rFonts w:ascii="Arial" w:hAnsi="Arial" w:cs="Arial"/>
          <w:sz w:val="28"/>
          <w:szCs w:val="28"/>
        </w:rPr>
        <w:t>свидетельствует</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том,</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она</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предназначена</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моложе</w:t>
      </w:r>
      <w:r w:rsidR="00E93E40" w:rsidRPr="00D91DA9">
        <w:rPr>
          <w:rFonts w:ascii="Arial" w:hAnsi="Arial" w:cs="Arial"/>
          <w:sz w:val="28"/>
          <w:szCs w:val="28"/>
        </w:rPr>
        <w:t xml:space="preserve"> </w:t>
      </w:r>
      <w:r w:rsidRPr="00D91DA9">
        <w:rPr>
          <w:rFonts w:ascii="Arial" w:hAnsi="Arial" w:cs="Arial"/>
          <w:sz w:val="28"/>
          <w:szCs w:val="28"/>
        </w:rPr>
        <w:t>указанного</w:t>
      </w:r>
      <w:r w:rsidR="00E93E40" w:rsidRPr="00D91DA9">
        <w:rPr>
          <w:rFonts w:ascii="Arial" w:hAnsi="Arial" w:cs="Arial"/>
          <w:sz w:val="28"/>
          <w:szCs w:val="28"/>
        </w:rPr>
        <w:t xml:space="preserve"> </w:t>
      </w:r>
      <w:r w:rsidRPr="00D91DA9">
        <w:rPr>
          <w:rFonts w:ascii="Arial" w:hAnsi="Arial" w:cs="Arial"/>
          <w:sz w:val="28"/>
          <w:szCs w:val="28"/>
        </w:rPr>
        <w:t>возраста.</w:t>
      </w:r>
      <w:r w:rsidR="00E93E40" w:rsidRPr="00D91DA9">
        <w:rPr>
          <w:rFonts w:ascii="Arial" w:hAnsi="Arial" w:cs="Arial"/>
          <w:sz w:val="28"/>
          <w:szCs w:val="28"/>
        </w:rPr>
        <w:t xml:space="preserve"> </w:t>
      </w:r>
      <w:r w:rsidRPr="00D91DA9">
        <w:rPr>
          <w:rFonts w:ascii="Arial" w:hAnsi="Arial" w:cs="Arial"/>
          <w:sz w:val="28"/>
          <w:szCs w:val="28"/>
        </w:rPr>
        <w:t>За</w:t>
      </w:r>
      <w:r w:rsidR="00E93E40" w:rsidRPr="00D91DA9">
        <w:rPr>
          <w:rFonts w:ascii="Arial" w:hAnsi="Arial" w:cs="Arial"/>
          <w:sz w:val="28"/>
          <w:szCs w:val="28"/>
        </w:rPr>
        <w:t xml:space="preserve"> </w:t>
      </w:r>
      <w:r w:rsidRPr="00D91DA9">
        <w:rPr>
          <w:rFonts w:ascii="Arial" w:hAnsi="Arial" w:cs="Arial"/>
          <w:sz w:val="28"/>
          <w:szCs w:val="28"/>
        </w:rPr>
        <w:t>нарушение</w:t>
      </w:r>
      <w:r w:rsidR="00E93E40" w:rsidRPr="00D91DA9">
        <w:rPr>
          <w:rFonts w:ascii="Arial" w:hAnsi="Arial" w:cs="Arial"/>
          <w:sz w:val="28"/>
          <w:szCs w:val="28"/>
        </w:rPr>
        <w:t xml:space="preserve"> </w:t>
      </w:r>
      <w:r w:rsidRPr="00D91DA9">
        <w:rPr>
          <w:rFonts w:ascii="Arial" w:hAnsi="Arial" w:cs="Arial"/>
          <w:sz w:val="28"/>
          <w:szCs w:val="28"/>
        </w:rPr>
        <w:t>этого</w:t>
      </w:r>
      <w:r w:rsidR="00E93E40" w:rsidRPr="00D91DA9">
        <w:rPr>
          <w:rFonts w:ascii="Arial" w:hAnsi="Arial" w:cs="Arial"/>
          <w:sz w:val="28"/>
          <w:szCs w:val="28"/>
        </w:rPr>
        <w:t xml:space="preserve"> </w:t>
      </w:r>
      <w:r w:rsidRPr="00D91DA9">
        <w:rPr>
          <w:rFonts w:ascii="Arial" w:hAnsi="Arial" w:cs="Arial"/>
          <w:sz w:val="28"/>
          <w:szCs w:val="28"/>
        </w:rPr>
        <w:t>требования</w:t>
      </w:r>
      <w:r w:rsidR="00E93E40" w:rsidRPr="00D91DA9">
        <w:rPr>
          <w:rFonts w:ascii="Arial" w:hAnsi="Arial" w:cs="Arial"/>
          <w:sz w:val="28"/>
          <w:szCs w:val="28"/>
        </w:rPr>
        <w:t xml:space="preserve"> </w:t>
      </w:r>
      <w:r w:rsidRPr="00D91DA9">
        <w:rPr>
          <w:rFonts w:ascii="Arial" w:hAnsi="Arial" w:cs="Arial"/>
          <w:sz w:val="28"/>
          <w:szCs w:val="28"/>
        </w:rPr>
        <w:t>законом</w:t>
      </w:r>
      <w:r w:rsidR="00E93E40" w:rsidRPr="00D91DA9">
        <w:rPr>
          <w:rFonts w:ascii="Arial" w:hAnsi="Arial" w:cs="Arial"/>
          <w:sz w:val="28"/>
          <w:szCs w:val="28"/>
        </w:rPr>
        <w:t xml:space="preserve"> </w:t>
      </w:r>
      <w:r w:rsidRPr="00D91DA9">
        <w:rPr>
          <w:rFonts w:ascii="Arial" w:hAnsi="Arial" w:cs="Arial"/>
          <w:sz w:val="28"/>
          <w:szCs w:val="28"/>
        </w:rPr>
        <w:t>предусматривается</w:t>
      </w:r>
      <w:r w:rsidR="00E93E40" w:rsidRPr="00D91DA9">
        <w:rPr>
          <w:rFonts w:ascii="Arial" w:hAnsi="Arial" w:cs="Arial"/>
          <w:sz w:val="28"/>
          <w:szCs w:val="28"/>
        </w:rPr>
        <w:t xml:space="preserve"> </w:t>
      </w:r>
      <w:r w:rsidRPr="00D91DA9">
        <w:rPr>
          <w:rFonts w:ascii="Arial" w:hAnsi="Arial" w:cs="Arial"/>
          <w:sz w:val="28"/>
          <w:szCs w:val="28"/>
        </w:rPr>
        <w:t>штраф</w:t>
      </w:r>
      <w:r w:rsidR="00E93E40" w:rsidRPr="00D91DA9">
        <w:rPr>
          <w:rFonts w:ascii="Arial" w:hAnsi="Arial" w:cs="Arial"/>
          <w:sz w:val="28"/>
          <w:szCs w:val="28"/>
        </w:rPr>
        <w:t xml:space="preserve"> </w:t>
      </w:r>
      <w:r w:rsidRPr="00D91DA9">
        <w:rPr>
          <w:rFonts w:ascii="Arial" w:hAnsi="Arial" w:cs="Arial"/>
          <w:sz w:val="28"/>
          <w:szCs w:val="28"/>
        </w:rPr>
        <w:t>до</w:t>
      </w:r>
      <w:r w:rsidR="00E93E40" w:rsidRPr="00D91DA9">
        <w:rPr>
          <w:rFonts w:ascii="Arial" w:hAnsi="Arial" w:cs="Arial"/>
          <w:sz w:val="28"/>
          <w:szCs w:val="28"/>
        </w:rPr>
        <w:t xml:space="preserve"> </w:t>
      </w:r>
      <w:r w:rsidRPr="00D91DA9">
        <w:rPr>
          <w:rFonts w:ascii="Arial" w:hAnsi="Arial" w:cs="Arial"/>
          <w:sz w:val="28"/>
          <w:szCs w:val="28"/>
        </w:rPr>
        <w:t>50</w:t>
      </w:r>
      <w:r w:rsidR="00E93E40" w:rsidRPr="00D91DA9">
        <w:rPr>
          <w:rFonts w:ascii="Arial" w:hAnsi="Arial" w:cs="Arial"/>
          <w:sz w:val="28"/>
          <w:szCs w:val="28"/>
        </w:rPr>
        <w:t xml:space="preserve"> </w:t>
      </w:r>
      <w:r w:rsidRPr="00D91DA9">
        <w:rPr>
          <w:rFonts w:ascii="Arial" w:hAnsi="Arial" w:cs="Arial"/>
          <w:sz w:val="28"/>
          <w:szCs w:val="28"/>
        </w:rPr>
        <w:t>тыс.</w:t>
      </w:r>
      <w:r w:rsidR="00E93E40" w:rsidRPr="00D91DA9">
        <w:rPr>
          <w:rFonts w:ascii="Arial" w:hAnsi="Arial" w:cs="Arial"/>
          <w:sz w:val="28"/>
          <w:szCs w:val="28"/>
        </w:rPr>
        <w:t xml:space="preserve"> </w:t>
      </w:r>
      <w:r w:rsidRPr="00D91DA9">
        <w:rPr>
          <w:rFonts w:ascii="Arial" w:hAnsi="Arial" w:cs="Arial"/>
          <w:sz w:val="28"/>
          <w:szCs w:val="28"/>
        </w:rPr>
        <w:t>евро.</w:t>
      </w:r>
      <w:r w:rsidR="00E93E40" w:rsidRPr="00D91DA9">
        <w:rPr>
          <w:rFonts w:ascii="Arial" w:hAnsi="Arial" w:cs="Arial"/>
          <w:sz w:val="28"/>
          <w:szCs w:val="28"/>
        </w:rPr>
        <w:t xml:space="preserve"> </w:t>
      </w:r>
    </w:p>
    <w:p w14:paraId="5E40ED34" w14:textId="77777777" w:rsidR="000E0275" w:rsidRDefault="000E0275" w:rsidP="00D91DA9">
      <w:pPr>
        <w:shd w:val="clear" w:color="auto" w:fill="FFFFFF"/>
        <w:spacing w:after="0" w:line="240" w:lineRule="auto"/>
        <w:jc w:val="both"/>
        <w:rPr>
          <w:rFonts w:ascii="Arial" w:hAnsi="Arial" w:cs="Arial"/>
          <w:sz w:val="28"/>
          <w:szCs w:val="28"/>
        </w:rPr>
      </w:pPr>
    </w:p>
    <w:p w14:paraId="426C1255" w14:textId="66FBA049" w:rsidR="00085095"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Законом</w:t>
      </w:r>
      <w:r w:rsidR="00E93E40" w:rsidRPr="00D91DA9">
        <w:rPr>
          <w:rFonts w:ascii="Arial" w:hAnsi="Arial" w:cs="Arial"/>
          <w:sz w:val="28"/>
          <w:szCs w:val="28"/>
        </w:rPr>
        <w:t xml:space="preserve"> </w:t>
      </w:r>
      <w:r w:rsidRPr="00D91DA9">
        <w:rPr>
          <w:rFonts w:ascii="Arial" w:hAnsi="Arial" w:cs="Arial"/>
          <w:sz w:val="28"/>
          <w:szCs w:val="28"/>
        </w:rPr>
        <w:t>Германии</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защите</w:t>
      </w:r>
      <w:r w:rsidR="00E93E40" w:rsidRPr="00D91DA9">
        <w:rPr>
          <w:rFonts w:ascii="Arial" w:hAnsi="Arial" w:cs="Arial"/>
          <w:sz w:val="28"/>
          <w:szCs w:val="28"/>
        </w:rPr>
        <w:t xml:space="preserve"> </w:t>
      </w:r>
      <w:r w:rsidRPr="00D91DA9">
        <w:rPr>
          <w:rFonts w:ascii="Arial" w:hAnsi="Arial" w:cs="Arial"/>
          <w:sz w:val="28"/>
          <w:szCs w:val="28"/>
        </w:rPr>
        <w:t>молодежи</w:t>
      </w:r>
      <w:r w:rsidR="00E93E40" w:rsidRPr="00D91DA9">
        <w:rPr>
          <w:rFonts w:ascii="Arial" w:hAnsi="Arial" w:cs="Arial"/>
          <w:sz w:val="28"/>
          <w:szCs w:val="28"/>
        </w:rPr>
        <w:t xml:space="preserve"> </w:t>
      </w:r>
      <w:r w:rsidRPr="00D91DA9">
        <w:rPr>
          <w:rFonts w:ascii="Arial" w:hAnsi="Arial" w:cs="Arial"/>
          <w:sz w:val="28"/>
          <w:szCs w:val="28"/>
        </w:rPr>
        <w:t>установлены</w:t>
      </w:r>
      <w:r w:rsidR="00E93E40" w:rsidRPr="00D91DA9">
        <w:rPr>
          <w:rFonts w:ascii="Arial" w:hAnsi="Arial" w:cs="Arial"/>
          <w:sz w:val="28"/>
          <w:szCs w:val="28"/>
        </w:rPr>
        <w:t xml:space="preserve"> </w:t>
      </w:r>
      <w:r w:rsidRPr="00D91DA9">
        <w:rPr>
          <w:rFonts w:ascii="Arial" w:hAnsi="Arial" w:cs="Arial"/>
          <w:sz w:val="28"/>
          <w:szCs w:val="28"/>
        </w:rPr>
        <w:t>следующие</w:t>
      </w:r>
      <w:r w:rsidR="00E93E40" w:rsidRPr="00D91DA9">
        <w:rPr>
          <w:rFonts w:ascii="Arial" w:hAnsi="Arial" w:cs="Arial"/>
          <w:sz w:val="28"/>
          <w:szCs w:val="28"/>
        </w:rPr>
        <w:t xml:space="preserve"> </w:t>
      </w:r>
      <w:r w:rsidRPr="00D91DA9">
        <w:rPr>
          <w:rFonts w:ascii="Arial" w:hAnsi="Arial" w:cs="Arial"/>
          <w:sz w:val="28"/>
          <w:szCs w:val="28"/>
        </w:rPr>
        <w:t>критерии</w:t>
      </w:r>
      <w:r w:rsidR="00E93E40" w:rsidRPr="00D91DA9">
        <w:rPr>
          <w:rFonts w:ascii="Arial" w:hAnsi="Arial" w:cs="Arial"/>
          <w:sz w:val="28"/>
          <w:szCs w:val="28"/>
        </w:rPr>
        <w:t xml:space="preserve"> </w:t>
      </w:r>
      <w:r w:rsidRPr="00D91DA9">
        <w:rPr>
          <w:rFonts w:ascii="Arial" w:hAnsi="Arial" w:cs="Arial"/>
          <w:sz w:val="28"/>
          <w:szCs w:val="28"/>
        </w:rPr>
        <w:t>маркировки:</w:t>
      </w:r>
      <w:r w:rsidR="00E93E40" w:rsidRPr="00D91DA9">
        <w:rPr>
          <w:rFonts w:ascii="Arial" w:hAnsi="Arial" w:cs="Arial"/>
          <w:sz w:val="28"/>
          <w:szCs w:val="28"/>
        </w:rPr>
        <w:t xml:space="preserve"> </w:t>
      </w:r>
      <w:r w:rsidRPr="00D91DA9">
        <w:rPr>
          <w:rFonts w:ascii="Arial" w:hAnsi="Arial" w:cs="Arial"/>
          <w:sz w:val="28"/>
          <w:szCs w:val="28"/>
        </w:rPr>
        <w:t>«Разрешено</w:t>
      </w:r>
      <w:r w:rsidR="00E93E40" w:rsidRPr="00D91DA9">
        <w:rPr>
          <w:rFonts w:ascii="Arial" w:hAnsi="Arial" w:cs="Arial"/>
          <w:sz w:val="28"/>
          <w:szCs w:val="28"/>
        </w:rPr>
        <w:t xml:space="preserve"> </w:t>
      </w:r>
      <w:r w:rsidRPr="00D91DA9">
        <w:rPr>
          <w:rFonts w:ascii="Arial" w:hAnsi="Arial" w:cs="Arial"/>
          <w:sz w:val="28"/>
          <w:szCs w:val="28"/>
        </w:rPr>
        <w:t>без</w:t>
      </w:r>
      <w:r w:rsidR="00E93E40" w:rsidRPr="00D91DA9">
        <w:rPr>
          <w:rFonts w:ascii="Arial" w:hAnsi="Arial" w:cs="Arial"/>
          <w:sz w:val="28"/>
          <w:szCs w:val="28"/>
        </w:rPr>
        <w:t xml:space="preserve"> </w:t>
      </w:r>
      <w:r w:rsidRPr="00D91DA9">
        <w:rPr>
          <w:rFonts w:ascii="Arial" w:hAnsi="Arial" w:cs="Arial"/>
          <w:sz w:val="28"/>
          <w:szCs w:val="28"/>
        </w:rPr>
        <w:t>возрастных</w:t>
      </w:r>
      <w:r w:rsidR="00E93E40" w:rsidRPr="00D91DA9">
        <w:rPr>
          <w:rFonts w:ascii="Arial" w:hAnsi="Arial" w:cs="Arial"/>
          <w:sz w:val="28"/>
          <w:szCs w:val="28"/>
        </w:rPr>
        <w:t xml:space="preserve"> </w:t>
      </w:r>
      <w:r w:rsidRPr="00D91DA9">
        <w:rPr>
          <w:rFonts w:ascii="Arial" w:hAnsi="Arial" w:cs="Arial"/>
          <w:sz w:val="28"/>
          <w:szCs w:val="28"/>
        </w:rPr>
        <w:t>ограничений»,</w:t>
      </w:r>
      <w:r w:rsidR="00E93E40" w:rsidRPr="00D91DA9">
        <w:rPr>
          <w:rFonts w:ascii="Arial" w:hAnsi="Arial" w:cs="Arial"/>
          <w:sz w:val="28"/>
          <w:szCs w:val="28"/>
        </w:rPr>
        <w:t xml:space="preserve"> </w:t>
      </w:r>
      <w:r w:rsidRPr="00D91DA9">
        <w:rPr>
          <w:rFonts w:ascii="Arial" w:hAnsi="Arial" w:cs="Arial"/>
          <w:sz w:val="28"/>
          <w:szCs w:val="28"/>
        </w:rPr>
        <w:t>«Детям</w:t>
      </w:r>
      <w:r w:rsidR="00E93E40" w:rsidRPr="00D91DA9">
        <w:rPr>
          <w:rFonts w:ascii="Arial" w:hAnsi="Arial" w:cs="Arial"/>
          <w:sz w:val="28"/>
          <w:szCs w:val="28"/>
        </w:rPr>
        <w:t xml:space="preserve"> </w:t>
      </w:r>
      <w:r w:rsidRPr="00D91DA9">
        <w:rPr>
          <w:rFonts w:ascii="Arial" w:hAnsi="Arial" w:cs="Arial"/>
          <w:sz w:val="28"/>
          <w:szCs w:val="28"/>
        </w:rPr>
        <w:t>до</w:t>
      </w:r>
      <w:r w:rsidR="00E93E40" w:rsidRPr="00D91DA9">
        <w:rPr>
          <w:rFonts w:ascii="Arial" w:hAnsi="Arial" w:cs="Arial"/>
          <w:sz w:val="28"/>
          <w:szCs w:val="28"/>
        </w:rPr>
        <w:t xml:space="preserve"> </w:t>
      </w:r>
      <w:r w:rsidRPr="00D91DA9">
        <w:rPr>
          <w:rFonts w:ascii="Arial" w:hAnsi="Arial" w:cs="Arial"/>
          <w:sz w:val="28"/>
          <w:szCs w:val="28"/>
        </w:rPr>
        <w:t>6</w:t>
      </w:r>
      <w:r w:rsidR="00E93E40" w:rsidRPr="00D91DA9">
        <w:rPr>
          <w:rFonts w:ascii="Arial" w:hAnsi="Arial" w:cs="Arial"/>
          <w:sz w:val="28"/>
          <w:szCs w:val="28"/>
        </w:rPr>
        <w:t xml:space="preserve"> </w:t>
      </w:r>
      <w:r w:rsidRPr="00D91DA9">
        <w:rPr>
          <w:rFonts w:ascii="Arial" w:hAnsi="Arial" w:cs="Arial"/>
          <w:sz w:val="28"/>
          <w:szCs w:val="28"/>
        </w:rPr>
        <w:t>лет</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разрешается»,</w:t>
      </w:r>
      <w:r w:rsidR="00E93E40" w:rsidRPr="00D91DA9">
        <w:rPr>
          <w:rFonts w:ascii="Arial" w:hAnsi="Arial" w:cs="Arial"/>
          <w:sz w:val="28"/>
          <w:szCs w:val="28"/>
        </w:rPr>
        <w:t xml:space="preserve"> </w:t>
      </w:r>
      <w:r w:rsidRPr="00D91DA9">
        <w:rPr>
          <w:rFonts w:ascii="Arial" w:hAnsi="Arial" w:cs="Arial"/>
          <w:sz w:val="28"/>
          <w:szCs w:val="28"/>
        </w:rPr>
        <w:t>«Детям</w:t>
      </w:r>
      <w:r w:rsidR="00E93E40" w:rsidRPr="00D91DA9">
        <w:rPr>
          <w:rFonts w:ascii="Arial" w:hAnsi="Arial" w:cs="Arial"/>
          <w:sz w:val="28"/>
          <w:szCs w:val="28"/>
        </w:rPr>
        <w:t xml:space="preserve"> </w:t>
      </w:r>
      <w:r w:rsidRPr="00D91DA9">
        <w:rPr>
          <w:rFonts w:ascii="Arial" w:hAnsi="Arial" w:cs="Arial"/>
          <w:sz w:val="28"/>
          <w:szCs w:val="28"/>
        </w:rPr>
        <w:t>до</w:t>
      </w:r>
      <w:r w:rsidR="00E93E40" w:rsidRPr="00D91DA9">
        <w:rPr>
          <w:rFonts w:ascii="Arial" w:hAnsi="Arial" w:cs="Arial"/>
          <w:sz w:val="28"/>
          <w:szCs w:val="28"/>
        </w:rPr>
        <w:t xml:space="preserve"> </w:t>
      </w:r>
      <w:r w:rsidRPr="00D91DA9">
        <w:rPr>
          <w:rFonts w:ascii="Arial" w:hAnsi="Arial" w:cs="Arial"/>
          <w:sz w:val="28"/>
          <w:szCs w:val="28"/>
        </w:rPr>
        <w:t>12</w:t>
      </w:r>
      <w:r w:rsidR="00E93E40" w:rsidRPr="00D91DA9">
        <w:rPr>
          <w:rFonts w:ascii="Arial" w:hAnsi="Arial" w:cs="Arial"/>
          <w:sz w:val="28"/>
          <w:szCs w:val="28"/>
        </w:rPr>
        <w:t xml:space="preserve"> </w:t>
      </w:r>
      <w:r w:rsidRPr="00D91DA9">
        <w:rPr>
          <w:rFonts w:ascii="Arial" w:hAnsi="Arial" w:cs="Arial"/>
          <w:sz w:val="28"/>
          <w:szCs w:val="28"/>
        </w:rPr>
        <w:t>лет</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разрешается»,</w:t>
      </w:r>
      <w:r w:rsidR="00E93E40" w:rsidRPr="00D91DA9">
        <w:rPr>
          <w:rFonts w:ascii="Arial" w:hAnsi="Arial" w:cs="Arial"/>
          <w:sz w:val="28"/>
          <w:szCs w:val="28"/>
        </w:rPr>
        <w:t xml:space="preserve"> </w:t>
      </w:r>
      <w:r w:rsidRPr="00D91DA9">
        <w:rPr>
          <w:rFonts w:ascii="Arial" w:hAnsi="Arial" w:cs="Arial"/>
          <w:sz w:val="28"/>
          <w:szCs w:val="28"/>
        </w:rPr>
        <w:t>«Лицам</w:t>
      </w:r>
      <w:r w:rsidR="00E93E40" w:rsidRPr="00D91DA9">
        <w:rPr>
          <w:rFonts w:ascii="Arial" w:hAnsi="Arial" w:cs="Arial"/>
          <w:sz w:val="28"/>
          <w:szCs w:val="28"/>
        </w:rPr>
        <w:t xml:space="preserve"> </w:t>
      </w:r>
      <w:r w:rsidRPr="00D91DA9">
        <w:rPr>
          <w:rFonts w:ascii="Arial" w:hAnsi="Arial" w:cs="Arial"/>
          <w:sz w:val="28"/>
          <w:szCs w:val="28"/>
        </w:rPr>
        <w:t>до</w:t>
      </w:r>
      <w:r w:rsidR="00E93E40" w:rsidRPr="00D91DA9">
        <w:rPr>
          <w:rFonts w:ascii="Arial" w:hAnsi="Arial" w:cs="Arial"/>
          <w:sz w:val="28"/>
          <w:szCs w:val="28"/>
        </w:rPr>
        <w:t xml:space="preserve"> </w:t>
      </w:r>
      <w:r w:rsidRPr="00D91DA9">
        <w:rPr>
          <w:rFonts w:ascii="Arial" w:hAnsi="Arial" w:cs="Arial"/>
          <w:sz w:val="28"/>
          <w:szCs w:val="28"/>
        </w:rPr>
        <w:t>16</w:t>
      </w:r>
      <w:r w:rsidR="00E93E40" w:rsidRPr="00D91DA9">
        <w:rPr>
          <w:rFonts w:ascii="Arial" w:hAnsi="Arial" w:cs="Arial"/>
          <w:sz w:val="28"/>
          <w:szCs w:val="28"/>
        </w:rPr>
        <w:t xml:space="preserve"> </w:t>
      </w:r>
      <w:r w:rsidRPr="00D91DA9">
        <w:rPr>
          <w:rFonts w:ascii="Arial" w:hAnsi="Arial" w:cs="Arial"/>
          <w:sz w:val="28"/>
          <w:szCs w:val="28"/>
        </w:rPr>
        <w:t>лет</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разрешается»,</w:t>
      </w:r>
      <w:r w:rsidR="00E93E40" w:rsidRPr="00D91DA9">
        <w:rPr>
          <w:rFonts w:ascii="Arial" w:hAnsi="Arial" w:cs="Arial"/>
          <w:sz w:val="28"/>
          <w:szCs w:val="28"/>
        </w:rPr>
        <w:t xml:space="preserve"> </w:t>
      </w:r>
      <w:r w:rsidRPr="00D91DA9">
        <w:rPr>
          <w:rFonts w:ascii="Arial" w:hAnsi="Arial" w:cs="Arial"/>
          <w:sz w:val="28"/>
          <w:szCs w:val="28"/>
        </w:rPr>
        <w:t>«Лицам</w:t>
      </w:r>
      <w:r w:rsidR="00E93E40" w:rsidRPr="00D91DA9">
        <w:rPr>
          <w:rFonts w:ascii="Arial" w:hAnsi="Arial" w:cs="Arial"/>
          <w:sz w:val="28"/>
          <w:szCs w:val="28"/>
        </w:rPr>
        <w:t xml:space="preserve"> </w:t>
      </w:r>
      <w:r w:rsidRPr="00D91DA9">
        <w:rPr>
          <w:rFonts w:ascii="Arial" w:hAnsi="Arial" w:cs="Arial"/>
          <w:sz w:val="28"/>
          <w:szCs w:val="28"/>
        </w:rPr>
        <w:t>до</w:t>
      </w:r>
      <w:r w:rsidR="00E93E40" w:rsidRPr="00D91DA9">
        <w:rPr>
          <w:rFonts w:ascii="Arial" w:hAnsi="Arial" w:cs="Arial"/>
          <w:sz w:val="28"/>
          <w:szCs w:val="28"/>
        </w:rPr>
        <w:t xml:space="preserve"> </w:t>
      </w:r>
      <w:r w:rsidRPr="00D91DA9">
        <w:rPr>
          <w:rFonts w:ascii="Arial" w:hAnsi="Arial" w:cs="Arial"/>
          <w:sz w:val="28"/>
          <w:szCs w:val="28"/>
        </w:rPr>
        <w:t>18</w:t>
      </w:r>
      <w:r w:rsidR="00E93E40" w:rsidRPr="00D91DA9">
        <w:rPr>
          <w:rFonts w:ascii="Arial" w:hAnsi="Arial" w:cs="Arial"/>
          <w:sz w:val="28"/>
          <w:szCs w:val="28"/>
        </w:rPr>
        <w:t xml:space="preserve"> </w:t>
      </w:r>
      <w:r w:rsidRPr="00D91DA9">
        <w:rPr>
          <w:rFonts w:ascii="Arial" w:hAnsi="Arial" w:cs="Arial"/>
          <w:sz w:val="28"/>
          <w:szCs w:val="28"/>
        </w:rPr>
        <w:t>лет</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разрешается».</w:t>
      </w:r>
      <w:r w:rsidR="00E93E40" w:rsidRPr="00D91DA9">
        <w:rPr>
          <w:rFonts w:ascii="Arial" w:hAnsi="Arial" w:cs="Arial"/>
          <w:sz w:val="28"/>
          <w:szCs w:val="28"/>
        </w:rPr>
        <w:t xml:space="preserve"> </w:t>
      </w:r>
      <w:r w:rsidRPr="00D91DA9">
        <w:rPr>
          <w:rFonts w:ascii="Arial" w:hAnsi="Arial" w:cs="Arial"/>
          <w:sz w:val="28"/>
          <w:szCs w:val="28"/>
        </w:rPr>
        <w:t>43</w:t>
      </w:r>
      <w:r w:rsidR="00E93E40" w:rsidRPr="00D91DA9">
        <w:rPr>
          <w:rFonts w:ascii="Arial" w:hAnsi="Arial" w:cs="Arial"/>
          <w:sz w:val="28"/>
          <w:szCs w:val="28"/>
        </w:rPr>
        <w:t xml:space="preserve"> </w:t>
      </w:r>
      <w:r w:rsidRPr="00D91DA9">
        <w:rPr>
          <w:rFonts w:ascii="Arial" w:hAnsi="Arial" w:cs="Arial"/>
          <w:sz w:val="28"/>
          <w:szCs w:val="28"/>
        </w:rPr>
        <w:t>Кроме</w:t>
      </w:r>
      <w:r w:rsidR="00E93E40" w:rsidRPr="00D91DA9">
        <w:rPr>
          <w:rFonts w:ascii="Arial" w:hAnsi="Arial" w:cs="Arial"/>
          <w:sz w:val="28"/>
          <w:szCs w:val="28"/>
        </w:rPr>
        <w:t xml:space="preserve"> </w:t>
      </w:r>
      <w:r w:rsidRPr="00D91DA9">
        <w:rPr>
          <w:rFonts w:ascii="Arial" w:hAnsi="Arial" w:cs="Arial"/>
          <w:sz w:val="28"/>
          <w:szCs w:val="28"/>
        </w:rPr>
        <w:t>вышеописанных</w:t>
      </w:r>
      <w:r w:rsidR="00E93E40" w:rsidRPr="00D91DA9">
        <w:rPr>
          <w:rFonts w:ascii="Arial" w:hAnsi="Arial" w:cs="Arial"/>
          <w:sz w:val="28"/>
          <w:szCs w:val="28"/>
        </w:rPr>
        <w:t xml:space="preserve"> </w:t>
      </w:r>
      <w:r w:rsidRPr="00D91DA9">
        <w:rPr>
          <w:rFonts w:ascii="Arial" w:hAnsi="Arial" w:cs="Arial"/>
          <w:sz w:val="28"/>
          <w:szCs w:val="28"/>
        </w:rPr>
        <w:t>критериев,</w:t>
      </w:r>
      <w:r w:rsidR="00E93E40" w:rsidRPr="00D91DA9">
        <w:rPr>
          <w:rFonts w:ascii="Arial" w:hAnsi="Arial" w:cs="Arial"/>
          <w:sz w:val="28"/>
          <w:szCs w:val="28"/>
        </w:rPr>
        <w:t xml:space="preserve"> </w:t>
      </w:r>
      <w:r w:rsidRPr="00D91DA9">
        <w:rPr>
          <w:rFonts w:ascii="Arial" w:hAnsi="Arial" w:cs="Arial"/>
          <w:sz w:val="28"/>
          <w:szCs w:val="28"/>
        </w:rPr>
        <w:t>Федеральный</w:t>
      </w:r>
      <w:r w:rsidR="00E93E40" w:rsidRPr="00D91DA9">
        <w:rPr>
          <w:rFonts w:ascii="Arial" w:hAnsi="Arial" w:cs="Arial"/>
          <w:sz w:val="28"/>
          <w:szCs w:val="28"/>
        </w:rPr>
        <w:t xml:space="preserve"> </w:t>
      </w:r>
      <w:r w:rsidRPr="00D91DA9">
        <w:rPr>
          <w:rFonts w:ascii="Arial" w:hAnsi="Arial" w:cs="Arial"/>
          <w:sz w:val="28"/>
          <w:szCs w:val="28"/>
        </w:rPr>
        <w:t>департамент</w:t>
      </w:r>
      <w:r w:rsidR="00E93E40" w:rsidRPr="00D91DA9">
        <w:rPr>
          <w:rFonts w:ascii="Arial" w:hAnsi="Arial" w:cs="Arial"/>
          <w:sz w:val="28"/>
          <w:szCs w:val="28"/>
        </w:rPr>
        <w:t xml:space="preserve"> </w:t>
      </w:r>
      <w:r w:rsidRPr="00D91DA9">
        <w:rPr>
          <w:rFonts w:ascii="Arial" w:hAnsi="Arial" w:cs="Arial"/>
          <w:sz w:val="28"/>
          <w:szCs w:val="28"/>
        </w:rPr>
        <w:t>Германии</w:t>
      </w:r>
      <w:r w:rsidR="00E93E40" w:rsidRPr="00D91DA9">
        <w:rPr>
          <w:rFonts w:ascii="Arial" w:hAnsi="Arial" w:cs="Arial"/>
          <w:sz w:val="28"/>
          <w:szCs w:val="28"/>
        </w:rPr>
        <w:t xml:space="preserve"> </w:t>
      </w:r>
      <w:r w:rsidRPr="00D91DA9">
        <w:rPr>
          <w:rFonts w:ascii="Arial" w:hAnsi="Arial" w:cs="Arial"/>
          <w:sz w:val="28"/>
          <w:szCs w:val="28"/>
        </w:rPr>
        <w:t>разделяет</w:t>
      </w:r>
      <w:r w:rsidR="00E93E40" w:rsidRPr="00D91DA9">
        <w:rPr>
          <w:rFonts w:ascii="Arial" w:hAnsi="Arial" w:cs="Arial"/>
          <w:sz w:val="28"/>
          <w:szCs w:val="28"/>
        </w:rPr>
        <w:t xml:space="preserve"> </w:t>
      </w:r>
      <w:r w:rsidRPr="00D91DA9">
        <w:rPr>
          <w:rFonts w:ascii="Arial" w:hAnsi="Arial" w:cs="Arial"/>
          <w:sz w:val="28"/>
          <w:szCs w:val="28"/>
        </w:rPr>
        <w:t>книги,</w:t>
      </w:r>
      <w:r w:rsidR="00E93E40" w:rsidRPr="00D91DA9">
        <w:rPr>
          <w:rFonts w:ascii="Arial" w:hAnsi="Arial" w:cs="Arial"/>
          <w:sz w:val="28"/>
          <w:szCs w:val="28"/>
        </w:rPr>
        <w:t xml:space="preserve"> </w:t>
      </w:r>
      <w:r w:rsidRPr="00D91DA9">
        <w:rPr>
          <w:rFonts w:ascii="Arial" w:hAnsi="Arial" w:cs="Arial"/>
          <w:sz w:val="28"/>
          <w:szCs w:val="28"/>
        </w:rPr>
        <w:t>видеоигры</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фильмы</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три</w:t>
      </w:r>
      <w:r w:rsidR="00E93E40" w:rsidRPr="00D91DA9">
        <w:rPr>
          <w:rFonts w:ascii="Arial" w:hAnsi="Arial" w:cs="Arial"/>
          <w:sz w:val="28"/>
          <w:szCs w:val="28"/>
        </w:rPr>
        <w:t xml:space="preserve"> </w:t>
      </w:r>
      <w:r w:rsidRPr="00D91DA9">
        <w:rPr>
          <w:rFonts w:ascii="Arial" w:hAnsi="Arial" w:cs="Arial"/>
          <w:sz w:val="28"/>
          <w:szCs w:val="28"/>
        </w:rPr>
        <w:t>группы:</w:t>
      </w:r>
      <w:r w:rsidR="00E93E40" w:rsidRPr="00D91DA9">
        <w:rPr>
          <w:rFonts w:ascii="Arial" w:hAnsi="Arial" w:cs="Arial"/>
          <w:sz w:val="28"/>
          <w:szCs w:val="28"/>
        </w:rPr>
        <w:t xml:space="preserve"> </w:t>
      </w:r>
      <w:r w:rsidRPr="00D91DA9">
        <w:rPr>
          <w:rFonts w:ascii="Arial" w:hAnsi="Arial" w:cs="Arial"/>
          <w:sz w:val="28"/>
          <w:szCs w:val="28"/>
        </w:rPr>
        <w:t>«разрешенные»,</w:t>
      </w:r>
      <w:r w:rsidR="00E93E40" w:rsidRPr="00D91DA9">
        <w:rPr>
          <w:rFonts w:ascii="Arial" w:hAnsi="Arial" w:cs="Arial"/>
          <w:sz w:val="28"/>
          <w:szCs w:val="28"/>
        </w:rPr>
        <w:t xml:space="preserve"> </w:t>
      </w:r>
      <w:r w:rsidRPr="00D91DA9">
        <w:rPr>
          <w:rFonts w:ascii="Arial" w:hAnsi="Arial" w:cs="Arial"/>
          <w:sz w:val="28"/>
          <w:szCs w:val="28"/>
        </w:rPr>
        <w:t>«запрещенные»,</w:t>
      </w:r>
      <w:r w:rsidR="00E93E40" w:rsidRPr="00D91DA9">
        <w:rPr>
          <w:rFonts w:ascii="Arial" w:hAnsi="Arial" w:cs="Arial"/>
          <w:sz w:val="28"/>
          <w:szCs w:val="28"/>
        </w:rPr>
        <w:t xml:space="preserve"> </w:t>
      </w:r>
      <w:r w:rsidRPr="00D91DA9">
        <w:rPr>
          <w:rFonts w:ascii="Arial" w:hAnsi="Arial" w:cs="Arial"/>
          <w:sz w:val="28"/>
          <w:szCs w:val="28"/>
        </w:rPr>
        <w:t>«разрешенные,</w:t>
      </w:r>
      <w:r w:rsidR="00E93E40" w:rsidRPr="00D91DA9">
        <w:rPr>
          <w:rFonts w:ascii="Arial" w:hAnsi="Arial" w:cs="Arial"/>
          <w:sz w:val="28"/>
          <w:szCs w:val="28"/>
        </w:rPr>
        <w:t xml:space="preserve"> </w:t>
      </w:r>
      <w:r w:rsidRPr="00D91DA9">
        <w:rPr>
          <w:rFonts w:ascii="Arial" w:hAnsi="Arial" w:cs="Arial"/>
          <w:sz w:val="28"/>
          <w:szCs w:val="28"/>
        </w:rPr>
        <w:t>но</w:t>
      </w:r>
      <w:r w:rsidR="00E93E40" w:rsidRPr="00D91DA9">
        <w:rPr>
          <w:rFonts w:ascii="Arial" w:hAnsi="Arial" w:cs="Arial"/>
          <w:sz w:val="28"/>
          <w:szCs w:val="28"/>
        </w:rPr>
        <w:t xml:space="preserve"> </w:t>
      </w:r>
      <w:r w:rsidRPr="00D91DA9">
        <w:rPr>
          <w:rFonts w:ascii="Arial" w:hAnsi="Arial" w:cs="Arial"/>
          <w:sz w:val="28"/>
          <w:szCs w:val="28"/>
        </w:rPr>
        <w:t>способные</w:t>
      </w:r>
      <w:r w:rsidR="00E93E40" w:rsidRPr="00D91DA9">
        <w:rPr>
          <w:rFonts w:ascii="Arial" w:hAnsi="Arial" w:cs="Arial"/>
          <w:sz w:val="28"/>
          <w:szCs w:val="28"/>
        </w:rPr>
        <w:t xml:space="preserve"> </w:t>
      </w:r>
      <w:r w:rsidRPr="00D91DA9">
        <w:rPr>
          <w:rFonts w:ascii="Arial" w:hAnsi="Arial" w:cs="Arial"/>
          <w:sz w:val="28"/>
          <w:szCs w:val="28"/>
        </w:rPr>
        <w:t>нанести</w:t>
      </w:r>
      <w:r w:rsidR="00E93E40" w:rsidRPr="00D91DA9">
        <w:rPr>
          <w:rFonts w:ascii="Arial" w:hAnsi="Arial" w:cs="Arial"/>
          <w:sz w:val="28"/>
          <w:szCs w:val="28"/>
        </w:rPr>
        <w:t xml:space="preserve"> </w:t>
      </w:r>
      <w:r w:rsidRPr="00D91DA9">
        <w:rPr>
          <w:rFonts w:ascii="Arial" w:hAnsi="Arial" w:cs="Arial"/>
          <w:sz w:val="28"/>
          <w:szCs w:val="28"/>
        </w:rPr>
        <w:t>вред</w:t>
      </w:r>
      <w:r w:rsidR="00E93E40" w:rsidRPr="00D91DA9">
        <w:rPr>
          <w:rFonts w:ascii="Arial" w:hAnsi="Arial" w:cs="Arial"/>
          <w:sz w:val="28"/>
          <w:szCs w:val="28"/>
        </w:rPr>
        <w:t xml:space="preserve"> </w:t>
      </w:r>
      <w:r w:rsidRPr="00D91DA9">
        <w:rPr>
          <w:rFonts w:ascii="Arial" w:hAnsi="Arial" w:cs="Arial"/>
          <w:sz w:val="28"/>
          <w:szCs w:val="28"/>
        </w:rPr>
        <w:t>ребенку».</w:t>
      </w:r>
      <w:r w:rsidR="00E93E40" w:rsidRPr="00D91DA9">
        <w:rPr>
          <w:rFonts w:ascii="Arial" w:hAnsi="Arial" w:cs="Arial"/>
          <w:sz w:val="28"/>
          <w:szCs w:val="28"/>
        </w:rPr>
        <w:t xml:space="preserve"> </w:t>
      </w:r>
      <w:r w:rsidRPr="00D91DA9">
        <w:rPr>
          <w:rFonts w:ascii="Arial" w:hAnsi="Arial" w:cs="Arial"/>
          <w:sz w:val="28"/>
          <w:szCs w:val="28"/>
        </w:rPr>
        <w:t>Продукция,</w:t>
      </w:r>
      <w:r w:rsidR="00E93E40" w:rsidRPr="00D91DA9">
        <w:rPr>
          <w:rFonts w:ascii="Arial" w:hAnsi="Arial" w:cs="Arial"/>
          <w:sz w:val="28"/>
          <w:szCs w:val="28"/>
        </w:rPr>
        <w:t xml:space="preserve"> </w:t>
      </w:r>
      <w:r w:rsidRPr="00D91DA9">
        <w:rPr>
          <w:rFonts w:ascii="Arial" w:hAnsi="Arial" w:cs="Arial"/>
          <w:sz w:val="28"/>
          <w:szCs w:val="28"/>
        </w:rPr>
        <w:t>отнесенная</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последней</w:t>
      </w:r>
      <w:r w:rsidR="00E93E40" w:rsidRPr="00D91DA9">
        <w:rPr>
          <w:rFonts w:ascii="Arial" w:hAnsi="Arial" w:cs="Arial"/>
          <w:sz w:val="28"/>
          <w:szCs w:val="28"/>
        </w:rPr>
        <w:t xml:space="preserve"> </w:t>
      </w:r>
      <w:r w:rsidRPr="00D91DA9">
        <w:rPr>
          <w:rFonts w:ascii="Arial" w:hAnsi="Arial" w:cs="Arial"/>
          <w:sz w:val="28"/>
          <w:szCs w:val="28"/>
        </w:rPr>
        <w:t>группе,</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может</w:t>
      </w:r>
      <w:r w:rsidR="00E93E40" w:rsidRPr="00D91DA9">
        <w:rPr>
          <w:rFonts w:ascii="Arial" w:hAnsi="Arial" w:cs="Arial"/>
          <w:sz w:val="28"/>
          <w:szCs w:val="28"/>
        </w:rPr>
        <w:t xml:space="preserve"> </w:t>
      </w:r>
      <w:r w:rsidRPr="00D91DA9">
        <w:rPr>
          <w:rFonts w:ascii="Arial" w:hAnsi="Arial" w:cs="Arial"/>
          <w:sz w:val="28"/>
          <w:szCs w:val="28"/>
        </w:rPr>
        <w:t>продаваться</w:t>
      </w:r>
      <w:r w:rsidR="00E93E40" w:rsidRPr="00D91DA9">
        <w:rPr>
          <w:rFonts w:ascii="Arial" w:hAnsi="Arial" w:cs="Arial"/>
          <w:sz w:val="28"/>
          <w:szCs w:val="28"/>
        </w:rPr>
        <w:t xml:space="preserve"> </w:t>
      </w:r>
      <w:r w:rsidRPr="00D91DA9">
        <w:rPr>
          <w:rFonts w:ascii="Arial" w:hAnsi="Arial" w:cs="Arial"/>
          <w:sz w:val="28"/>
          <w:szCs w:val="28"/>
        </w:rPr>
        <w:t>детям</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должна</w:t>
      </w:r>
      <w:r w:rsidR="00E93E40" w:rsidRPr="00D91DA9">
        <w:rPr>
          <w:rFonts w:ascii="Arial" w:hAnsi="Arial" w:cs="Arial"/>
          <w:sz w:val="28"/>
          <w:szCs w:val="28"/>
        </w:rPr>
        <w:t xml:space="preserve"> </w:t>
      </w:r>
      <w:r w:rsidRPr="00D91DA9">
        <w:rPr>
          <w:rFonts w:ascii="Arial" w:hAnsi="Arial" w:cs="Arial"/>
          <w:sz w:val="28"/>
          <w:szCs w:val="28"/>
        </w:rPr>
        <w:t>размещаться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местах,</w:t>
      </w:r>
      <w:r w:rsidR="00E93E40" w:rsidRPr="00D91DA9">
        <w:rPr>
          <w:rFonts w:ascii="Arial" w:hAnsi="Arial" w:cs="Arial"/>
          <w:sz w:val="28"/>
          <w:szCs w:val="28"/>
        </w:rPr>
        <w:t xml:space="preserve"> </w:t>
      </w:r>
      <w:r w:rsidRPr="00D91DA9">
        <w:rPr>
          <w:rFonts w:ascii="Arial" w:hAnsi="Arial" w:cs="Arial"/>
          <w:sz w:val="28"/>
          <w:szCs w:val="28"/>
        </w:rPr>
        <w:t>где</w:t>
      </w:r>
      <w:r w:rsidR="00E93E40" w:rsidRPr="00D91DA9">
        <w:rPr>
          <w:rFonts w:ascii="Arial" w:hAnsi="Arial" w:cs="Arial"/>
          <w:sz w:val="28"/>
          <w:szCs w:val="28"/>
        </w:rPr>
        <w:t xml:space="preserve"> </w:t>
      </w:r>
      <w:r w:rsidRPr="00D91DA9">
        <w:rPr>
          <w:rFonts w:ascii="Arial" w:hAnsi="Arial" w:cs="Arial"/>
          <w:sz w:val="28"/>
          <w:szCs w:val="28"/>
        </w:rPr>
        <w:t>ее</w:t>
      </w:r>
      <w:r w:rsidR="00E93E40" w:rsidRPr="00D91DA9">
        <w:rPr>
          <w:rFonts w:ascii="Arial" w:hAnsi="Arial" w:cs="Arial"/>
          <w:sz w:val="28"/>
          <w:szCs w:val="28"/>
        </w:rPr>
        <w:t xml:space="preserve"> </w:t>
      </w:r>
      <w:r w:rsidRPr="00D91DA9">
        <w:rPr>
          <w:rFonts w:ascii="Arial" w:hAnsi="Arial" w:cs="Arial"/>
          <w:sz w:val="28"/>
          <w:szCs w:val="28"/>
        </w:rPr>
        <w:t>могут</w:t>
      </w:r>
      <w:r w:rsidR="00E93E40" w:rsidRPr="00D91DA9">
        <w:rPr>
          <w:rFonts w:ascii="Arial" w:hAnsi="Arial" w:cs="Arial"/>
          <w:sz w:val="28"/>
          <w:szCs w:val="28"/>
        </w:rPr>
        <w:t xml:space="preserve"> </w:t>
      </w:r>
      <w:r w:rsidRPr="00D91DA9">
        <w:rPr>
          <w:rFonts w:ascii="Arial" w:hAnsi="Arial" w:cs="Arial"/>
          <w:sz w:val="28"/>
          <w:szCs w:val="28"/>
        </w:rPr>
        <w:t>увидеть</w:t>
      </w:r>
      <w:r w:rsidR="00E93E40" w:rsidRPr="00D91DA9">
        <w:rPr>
          <w:rFonts w:ascii="Arial" w:hAnsi="Arial" w:cs="Arial"/>
          <w:sz w:val="28"/>
          <w:szCs w:val="28"/>
        </w:rPr>
        <w:t xml:space="preserve"> </w:t>
      </w:r>
      <w:r w:rsidRPr="00D91DA9">
        <w:rPr>
          <w:rFonts w:ascii="Arial" w:hAnsi="Arial" w:cs="Arial"/>
          <w:sz w:val="28"/>
          <w:szCs w:val="28"/>
        </w:rPr>
        <w:t>дети.</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касается</w:t>
      </w:r>
      <w:r w:rsidR="00E93E40" w:rsidRPr="00D91DA9">
        <w:rPr>
          <w:rFonts w:ascii="Arial" w:hAnsi="Arial" w:cs="Arial"/>
          <w:sz w:val="28"/>
          <w:szCs w:val="28"/>
        </w:rPr>
        <w:t xml:space="preserve"> </w:t>
      </w:r>
      <w:r w:rsidRPr="00D91DA9">
        <w:rPr>
          <w:rFonts w:ascii="Arial" w:hAnsi="Arial" w:cs="Arial"/>
          <w:sz w:val="28"/>
          <w:szCs w:val="28"/>
        </w:rPr>
        <w:t>группы</w:t>
      </w:r>
      <w:r w:rsidR="00E93E40" w:rsidRPr="00D91DA9">
        <w:rPr>
          <w:rFonts w:ascii="Arial" w:hAnsi="Arial" w:cs="Arial"/>
          <w:sz w:val="28"/>
          <w:szCs w:val="28"/>
        </w:rPr>
        <w:t xml:space="preserve"> </w:t>
      </w:r>
      <w:r w:rsidRPr="00D91DA9">
        <w:rPr>
          <w:rFonts w:ascii="Arial" w:hAnsi="Arial" w:cs="Arial"/>
          <w:sz w:val="28"/>
          <w:szCs w:val="28"/>
        </w:rPr>
        <w:t>«запрещенные»,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этом</w:t>
      </w:r>
      <w:r w:rsidR="00E93E40" w:rsidRPr="00D91DA9">
        <w:rPr>
          <w:rFonts w:ascii="Arial" w:hAnsi="Arial" w:cs="Arial"/>
          <w:sz w:val="28"/>
          <w:szCs w:val="28"/>
        </w:rPr>
        <w:t xml:space="preserve"> </w:t>
      </w:r>
      <w:r w:rsidRPr="00D91DA9">
        <w:rPr>
          <w:rFonts w:ascii="Arial" w:hAnsi="Arial" w:cs="Arial"/>
          <w:sz w:val="28"/>
          <w:szCs w:val="28"/>
        </w:rPr>
        <w:t>списке</w:t>
      </w:r>
      <w:r w:rsidR="00E93E40" w:rsidRPr="00D91DA9">
        <w:rPr>
          <w:rFonts w:ascii="Arial" w:hAnsi="Arial" w:cs="Arial"/>
          <w:sz w:val="28"/>
          <w:szCs w:val="28"/>
        </w:rPr>
        <w:t xml:space="preserve"> </w:t>
      </w:r>
      <w:r w:rsidRPr="00D91DA9">
        <w:rPr>
          <w:rFonts w:ascii="Arial" w:hAnsi="Arial" w:cs="Arial"/>
          <w:sz w:val="28"/>
          <w:szCs w:val="28"/>
        </w:rPr>
        <w:t>находятся</w:t>
      </w:r>
      <w:r w:rsidR="00E93E40" w:rsidRPr="00D91DA9">
        <w:rPr>
          <w:rFonts w:ascii="Arial" w:hAnsi="Arial" w:cs="Arial"/>
          <w:sz w:val="28"/>
          <w:szCs w:val="28"/>
        </w:rPr>
        <w:t xml:space="preserve"> </w:t>
      </w:r>
      <w:r w:rsidRPr="00D91DA9">
        <w:rPr>
          <w:rFonts w:ascii="Arial" w:hAnsi="Arial" w:cs="Arial"/>
          <w:sz w:val="28"/>
          <w:szCs w:val="28"/>
        </w:rPr>
        <w:t>известные</w:t>
      </w:r>
      <w:r w:rsidR="00E93E40" w:rsidRPr="00D91DA9">
        <w:rPr>
          <w:rFonts w:ascii="Arial" w:hAnsi="Arial" w:cs="Arial"/>
          <w:sz w:val="28"/>
          <w:szCs w:val="28"/>
        </w:rPr>
        <w:t xml:space="preserve"> </w:t>
      </w:r>
      <w:r w:rsidRPr="00D91DA9">
        <w:rPr>
          <w:rFonts w:ascii="Arial" w:hAnsi="Arial" w:cs="Arial"/>
          <w:sz w:val="28"/>
          <w:szCs w:val="28"/>
        </w:rPr>
        <w:t>видеоигры</w:t>
      </w:r>
      <w:r w:rsidR="00E93E40" w:rsidRPr="00D91DA9">
        <w:rPr>
          <w:rFonts w:ascii="Arial" w:hAnsi="Arial" w:cs="Arial"/>
          <w:sz w:val="28"/>
          <w:szCs w:val="28"/>
        </w:rPr>
        <w:t xml:space="preserve"> </w:t>
      </w:r>
      <w:proofErr w:type="spellStart"/>
      <w:r w:rsidRPr="00D91DA9">
        <w:rPr>
          <w:rFonts w:ascii="Arial" w:hAnsi="Arial" w:cs="Arial"/>
          <w:sz w:val="28"/>
          <w:szCs w:val="28"/>
        </w:rPr>
        <w:t>Quake</w:t>
      </w:r>
      <w:proofErr w:type="spellEnd"/>
      <w:r w:rsidRPr="00D91DA9">
        <w:rPr>
          <w:rFonts w:ascii="Arial" w:hAnsi="Arial" w:cs="Arial"/>
          <w:sz w:val="28"/>
          <w:szCs w:val="28"/>
        </w:rPr>
        <w:t>,</w:t>
      </w:r>
      <w:r w:rsidR="00E93E40" w:rsidRPr="00D91DA9">
        <w:rPr>
          <w:rFonts w:ascii="Arial" w:hAnsi="Arial" w:cs="Arial"/>
          <w:sz w:val="28"/>
          <w:szCs w:val="28"/>
        </w:rPr>
        <w:t xml:space="preserve"> </w:t>
      </w:r>
      <w:proofErr w:type="spellStart"/>
      <w:r w:rsidRPr="00D91DA9">
        <w:rPr>
          <w:rFonts w:ascii="Arial" w:hAnsi="Arial" w:cs="Arial"/>
          <w:sz w:val="28"/>
          <w:szCs w:val="28"/>
        </w:rPr>
        <w:t>Mortal</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Kombat</w:t>
      </w:r>
      <w:proofErr w:type="spellEnd"/>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proofErr w:type="spellStart"/>
      <w:r w:rsidRPr="00D91DA9">
        <w:rPr>
          <w:rFonts w:ascii="Arial" w:hAnsi="Arial" w:cs="Arial"/>
          <w:sz w:val="28"/>
          <w:szCs w:val="28"/>
        </w:rPr>
        <w:t>Doom</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все</w:t>
      </w:r>
      <w:r w:rsidR="00E93E40" w:rsidRPr="00D91DA9">
        <w:rPr>
          <w:rFonts w:ascii="Arial" w:hAnsi="Arial" w:cs="Arial"/>
          <w:sz w:val="28"/>
          <w:szCs w:val="28"/>
        </w:rPr>
        <w:t xml:space="preserve"> </w:t>
      </w:r>
      <w:r w:rsidRPr="00D91DA9">
        <w:rPr>
          <w:rFonts w:ascii="Arial" w:hAnsi="Arial" w:cs="Arial"/>
          <w:sz w:val="28"/>
          <w:szCs w:val="28"/>
        </w:rPr>
        <w:t>фильмы</w:t>
      </w:r>
      <w:r w:rsidR="00E93E40" w:rsidRPr="00D91DA9">
        <w:rPr>
          <w:rFonts w:ascii="Arial" w:hAnsi="Arial" w:cs="Arial"/>
          <w:sz w:val="28"/>
          <w:szCs w:val="28"/>
        </w:rPr>
        <w:t xml:space="preserve"> </w:t>
      </w:r>
      <w:r w:rsidRPr="00D91DA9">
        <w:rPr>
          <w:rFonts w:ascii="Arial" w:hAnsi="Arial" w:cs="Arial"/>
          <w:sz w:val="28"/>
          <w:szCs w:val="28"/>
        </w:rPr>
        <w:t>из</w:t>
      </w:r>
      <w:r w:rsidR="00E93E40" w:rsidRPr="00D91DA9">
        <w:rPr>
          <w:rFonts w:ascii="Arial" w:hAnsi="Arial" w:cs="Arial"/>
          <w:sz w:val="28"/>
          <w:szCs w:val="28"/>
        </w:rPr>
        <w:t xml:space="preserve"> </w:t>
      </w:r>
      <w:r w:rsidRPr="00D91DA9">
        <w:rPr>
          <w:rFonts w:ascii="Arial" w:hAnsi="Arial" w:cs="Arial"/>
          <w:sz w:val="28"/>
          <w:szCs w:val="28"/>
        </w:rPr>
        <w:t>серии</w:t>
      </w:r>
      <w:r w:rsidR="00E93E40" w:rsidRPr="00D91DA9">
        <w:rPr>
          <w:rFonts w:ascii="Arial" w:hAnsi="Arial" w:cs="Arial"/>
          <w:sz w:val="28"/>
          <w:szCs w:val="28"/>
        </w:rPr>
        <w:t xml:space="preserve"> </w:t>
      </w:r>
      <w:r w:rsidRPr="00D91DA9">
        <w:rPr>
          <w:rFonts w:ascii="Arial" w:hAnsi="Arial" w:cs="Arial"/>
          <w:sz w:val="28"/>
          <w:szCs w:val="28"/>
        </w:rPr>
        <w:t>«Пятница</w:t>
      </w:r>
      <w:r w:rsidR="00E93E40" w:rsidRPr="00D91DA9">
        <w:rPr>
          <w:rFonts w:ascii="Arial" w:hAnsi="Arial" w:cs="Arial"/>
          <w:sz w:val="28"/>
          <w:szCs w:val="28"/>
        </w:rPr>
        <w:t xml:space="preserve"> </w:t>
      </w:r>
      <w:r w:rsidRPr="00D91DA9">
        <w:rPr>
          <w:rFonts w:ascii="Arial" w:hAnsi="Arial" w:cs="Arial"/>
          <w:sz w:val="28"/>
          <w:szCs w:val="28"/>
        </w:rPr>
        <w:t>13-е»,</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«Техасская</w:t>
      </w:r>
      <w:r w:rsidR="00E93E40" w:rsidRPr="00D91DA9">
        <w:rPr>
          <w:rFonts w:ascii="Arial" w:hAnsi="Arial" w:cs="Arial"/>
          <w:sz w:val="28"/>
          <w:szCs w:val="28"/>
        </w:rPr>
        <w:t xml:space="preserve"> </w:t>
      </w:r>
      <w:r w:rsidRPr="00D91DA9">
        <w:rPr>
          <w:rFonts w:ascii="Arial" w:hAnsi="Arial" w:cs="Arial"/>
          <w:sz w:val="28"/>
          <w:szCs w:val="28"/>
        </w:rPr>
        <w:t>резня</w:t>
      </w:r>
      <w:r w:rsidR="00E93E40" w:rsidRPr="00D91DA9">
        <w:rPr>
          <w:rFonts w:ascii="Arial" w:hAnsi="Arial" w:cs="Arial"/>
          <w:sz w:val="28"/>
          <w:szCs w:val="28"/>
        </w:rPr>
        <w:t xml:space="preserve"> </w:t>
      </w:r>
      <w:r w:rsidRPr="00D91DA9">
        <w:rPr>
          <w:rFonts w:ascii="Arial" w:hAnsi="Arial" w:cs="Arial"/>
          <w:sz w:val="28"/>
          <w:szCs w:val="28"/>
        </w:rPr>
        <w:t>бензопилой».</w:t>
      </w:r>
      <w:r w:rsidR="00E93E40" w:rsidRPr="00D91DA9">
        <w:rPr>
          <w:rFonts w:ascii="Arial" w:hAnsi="Arial" w:cs="Arial"/>
          <w:sz w:val="28"/>
          <w:szCs w:val="28"/>
        </w:rPr>
        <w:t xml:space="preserve"> </w:t>
      </w:r>
    </w:p>
    <w:p w14:paraId="7BD8D82D" w14:textId="77777777" w:rsidR="000E0275" w:rsidRPr="000E0275" w:rsidRDefault="00085095" w:rsidP="00D91DA9">
      <w:pPr>
        <w:shd w:val="clear" w:color="auto" w:fill="FFFFFF"/>
        <w:spacing w:after="0" w:line="240" w:lineRule="auto"/>
        <w:jc w:val="both"/>
        <w:rPr>
          <w:rFonts w:ascii="Arial" w:hAnsi="Arial" w:cs="Arial"/>
          <w:i/>
          <w:sz w:val="28"/>
          <w:szCs w:val="28"/>
        </w:rPr>
      </w:pPr>
      <w:r w:rsidRPr="00D91DA9">
        <w:rPr>
          <w:rFonts w:ascii="Arial" w:hAnsi="Arial" w:cs="Arial"/>
          <w:sz w:val="28"/>
          <w:szCs w:val="28"/>
        </w:rPr>
        <w:tab/>
      </w:r>
    </w:p>
    <w:p w14:paraId="7EC82794" w14:textId="23E81A74" w:rsidR="000E0275" w:rsidRPr="000E0275" w:rsidRDefault="009575E3" w:rsidP="00D91DA9">
      <w:pPr>
        <w:shd w:val="clear" w:color="auto" w:fill="FFFFFF"/>
        <w:spacing w:after="0" w:line="240" w:lineRule="auto"/>
        <w:jc w:val="both"/>
        <w:rPr>
          <w:rFonts w:ascii="Arial" w:hAnsi="Arial" w:cs="Arial"/>
          <w:i/>
          <w:sz w:val="28"/>
          <w:szCs w:val="28"/>
        </w:rPr>
      </w:pPr>
      <w:r>
        <w:rPr>
          <w:rFonts w:ascii="Arial" w:hAnsi="Arial" w:cs="Arial"/>
          <w:i/>
          <w:sz w:val="28"/>
          <w:szCs w:val="28"/>
        </w:rPr>
        <w:t>С</w:t>
      </w:r>
      <w:r w:rsidR="009D1399" w:rsidRPr="000E0275">
        <w:rPr>
          <w:rFonts w:ascii="Arial" w:hAnsi="Arial" w:cs="Arial"/>
          <w:i/>
          <w:sz w:val="28"/>
          <w:szCs w:val="28"/>
        </w:rPr>
        <w:t>аморегулирование</w:t>
      </w:r>
      <w:r w:rsidR="00E93E40" w:rsidRPr="000E0275">
        <w:rPr>
          <w:rFonts w:ascii="Arial" w:hAnsi="Arial" w:cs="Arial"/>
          <w:i/>
          <w:sz w:val="28"/>
          <w:szCs w:val="28"/>
        </w:rPr>
        <w:t xml:space="preserve"> </w:t>
      </w:r>
      <w:r w:rsidR="009D1399" w:rsidRPr="000E0275">
        <w:rPr>
          <w:rFonts w:ascii="Arial" w:hAnsi="Arial" w:cs="Arial"/>
          <w:i/>
          <w:sz w:val="28"/>
          <w:szCs w:val="28"/>
        </w:rPr>
        <w:t>СМИ</w:t>
      </w:r>
      <w:r>
        <w:rPr>
          <w:rFonts w:ascii="Arial" w:hAnsi="Arial" w:cs="Arial"/>
          <w:i/>
          <w:sz w:val="28"/>
          <w:szCs w:val="28"/>
        </w:rPr>
        <w:t xml:space="preserve"> в Бельгии</w:t>
      </w:r>
    </w:p>
    <w:p w14:paraId="194E0BC5" w14:textId="77777777" w:rsidR="000E0275" w:rsidRDefault="000E0275" w:rsidP="00D91DA9">
      <w:pPr>
        <w:shd w:val="clear" w:color="auto" w:fill="FFFFFF"/>
        <w:spacing w:after="0" w:line="240" w:lineRule="auto"/>
        <w:jc w:val="both"/>
        <w:rPr>
          <w:rFonts w:ascii="Arial" w:hAnsi="Arial" w:cs="Arial"/>
          <w:sz w:val="28"/>
          <w:szCs w:val="28"/>
        </w:rPr>
      </w:pPr>
    </w:p>
    <w:p w14:paraId="7D2B02A1" w14:textId="77777777" w:rsidR="009575E3" w:rsidRDefault="00E93E40"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 xml:space="preserve"> </w:t>
      </w:r>
      <w:r w:rsidR="009D1399" w:rsidRPr="00D91DA9">
        <w:rPr>
          <w:rFonts w:ascii="Arial" w:hAnsi="Arial" w:cs="Arial"/>
          <w:sz w:val="28"/>
          <w:szCs w:val="28"/>
        </w:rPr>
        <w:t>Интересно,</w:t>
      </w:r>
      <w:r w:rsidRPr="00D91DA9">
        <w:rPr>
          <w:rFonts w:ascii="Arial" w:hAnsi="Arial" w:cs="Arial"/>
          <w:sz w:val="28"/>
          <w:szCs w:val="28"/>
        </w:rPr>
        <w:t xml:space="preserve"> </w:t>
      </w:r>
      <w:r w:rsidR="009D1399" w:rsidRPr="00D91DA9">
        <w:rPr>
          <w:rFonts w:ascii="Arial" w:hAnsi="Arial" w:cs="Arial"/>
          <w:sz w:val="28"/>
          <w:szCs w:val="28"/>
        </w:rPr>
        <w:t>что</w:t>
      </w:r>
      <w:r w:rsidRPr="00D91DA9">
        <w:rPr>
          <w:rFonts w:ascii="Arial" w:hAnsi="Arial" w:cs="Arial"/>
          <w:sz w:val="28"/>
          <w:szCs w:val="28"/>
        </w:rPr>
        <w:t xml:space="preserve"> </w:t>
      </w:r>
      <w:r w:rsidR="009D1399" w:rsidRPr="00D91DA9">
        <w:rPr>
          <w:rFonts w:ascii="Arial" w:hAnsi="Arial" w:cs="Arial"/>
          <w:sz w:val="28"/>
          <w:szCs w:val="28"/>
        </w:rPr>
        <w:t>в</w:t>
      </w:r>
      <w:r w:rsidRPr="00D91DA9">
        <w:rPr>
          <w:rFonts w:ascii="Arial" w:hAnsi="Arial" w:cs="Arial"/>
          <w:sz w:val="28"/>
          <w:szCs w:val="28"/>
        </w:rPr>
        <w:t xml:space="preserve"> </w:t>
      </w:r>
      <w:r w:rsidR="009D1399" w:rsidRPr="00D91DA9">
        <w:rPr>
          <w:rFonts w:ascii="Arial" w:hAnsi="Arial" w:cs="Arial"/>
          <w:sz w:val="28"/>
          <w:szCs w:val="28"/>
        </w:rPr>
        <w:t>Бельгии</w:t>
      </w:r>
      <w:r w:rsidRPr="00D91DA9">
        <w:rPr>
          <w:rFonts w:ascii="Arial" w:hAnsi="Arial" w:cs="Arial"/>
          <w:sz w:val="28"/>
          <w:szCs w:val="28"/>
        </w:rPr>
        <w:t xml:space="preserve"> </w:t>
      </w:r>
      <w:r w:rsidR="009D1399" w:rsidRPr="00D91DA9">
        <w:rPr>
          <w:rFonts w:ascii="Arial" w:hAnsi="Arial" w:cs="Arial"/>
          <w:sz w:val="28"/>
          <w:szCs w:val="28"/>
        </w:rPr>
        <w:t>действуют</w:t>
      </w:r>
      <w:r w:rsidRPr="00D91DA9">
        <w:rPr>
          <w:rFonts w:ascii="Arial" w:hAnsi="Arial" w:cs="Arial"/>
          <w:sz w:val="28"/>
          <w:szCs w:val="28"/>
        </w:rPr>
        <w:t xml:space="preserve"> </w:t>
      </w:r>
      <w:r w:rsidR="009D1399" w:rsidRPr="00D91DA9">
        <w:rPr>
          <w:rFonts w:ascii="Arial" w:hAnsi="Arial" w:cs="Arial"/>
          <w:sz w:val="28"/>
          <w:szCs w:val="28"/>
        </w:rPr>
        <w:t>два</w:t>
      </w:r>
      <w:r w:rsidRPr="00D91DA9">
        <w:rPr>
          <w:rFonts w:ascii="Arial" w:hAnsi="Arial" w:cs="Arial"/>
          <w:sz w:val="28"/>
          <w:szCs w:val="28"/>
        </w:rPr>
        <w:t xml:space="preserve"> </w:t>
      </w:r>
      <w:r w:rsidR="009D1399" w:rsidRPr="00D91DA9">
        <w:rPr>
          <w:rFonts w:ascii="Arial" w:hAnsi="Arial" w:cs="Arial"/>
          <w:sz w:val="28"/>
          <w:szCs w:val="28"/>
        </w:rPr>
        <w:t>совета</w:t>
      </w:r>
      <w:r w:rsidRPr="00D91DA9">
        <w:rPr>
          <w:rFonts w:ascii="Arial" w:hAnsi="Arial" w:cs="Arial"/>
          <w:sz w:val="28"/>
          <w:szCs w:val="28"/>
        </w:rPr>
        <w:t xml:space="preserve"> </w:t>
      </w:r>
      <w:r w:rsidR="009D1399" w:rsidRPr="00D91DA9">
        <w:rPr>
          <w:rFonts w:ascii="Arial" w:hAnsi="Arial" w:cs="Arial"/>
          <w:sz w:val="28"/>
          <w:szCs w:val="28"/>
        </w:rPr>
        <w:t>по</w:t>
      </w:r>
      <w:r w:rsidRPr="00D91DA9">
        <w:rPr>
          <w:rFonts w:ascii="Arial" w:hAnsi="Arial" w:cs="Arial"/>
          <w:sz w:val="28"/>
          <w:szCs w:val="28"/>
        </w:rPr>
        <w:t xml:space="preserve"> </w:t>
      </w:r>
      <w:r w:rsidR="009D1399" w:rsidRPr="00D91DA9">
        <w:rPr>
          <w:rFonts w:ascii="Arial" w:hAnsi="Arial" w:cs="Arial"/>
          <w:sz w:val="28"/>
          <w:szCs w:val="28"/>
        </w:rPr>
        <w:t>прессе</w:t>
      </w:r>
      <w:r w:rsidRPr="00D91DA9">
        <w:rPr>
          <w:rFonts w:ascii="Arial" w:hAnsi="Arial" w:cs="Arial"/>
          <w:sz w:val="28"/>
          <w:szCs w:val="28"/>
        </w:rPr>
        <w:t xml:space="preserve"> </w:t>
      </w:r>
      <w:r w:rsidR="009D1399" w:rsidRPr="00D91DA9">
        <w:rPr>
          <w:rFonts w:ascii="Arial" w:hAnsi="Arial" w:cs="Arial"/>
          <w:sz w:val="28"/>
          <w:szCs w:val="28"/>
        </w:rPr>
        <w:t>–</w:t>
      </w:r>
      <w:r w:rsidRPr="00D91DA9">
        <w:rPr>
          <w:rFonts w:ascii="Arial" w:hAnsi="Arial" w:cs="Arial"/>
          <w:sz w:val="28"/>
          <w:szCs w:val="28"/>
        </w:rPr>
        <w:t xml:space="preserve"> </w:t>
      </w:r>
      <w:r w:rsidR="009D1399" w:rsidRPr="00D91DA9">
        <w:rPr>
          <w:rFonts w:ascii="Arial" w:hAnsi="Arial" w:cs="Arial"/>
          <w:sz w:val="28"/>
          <w:szCs w:val="28"/>
        </w:rPr>
        <w:t>во</w:t>
      </w:r>
      <w:r w:rsidRPr="00D91DA9">
        <w:rPr>
          <w:rFonts w:ascii="Arial" w:hAnsi="Arial" w:cs="Arial"/>
          <w:sz w:val="28"/>
          <w:szCs w:val="28"/>
        </w:rPr>
        <w:t xml:space="preserve"> </w:t>
      </w:r>
      <w:r w:rsidR="009D1399" w:rsidRPr="00D91DA9">
        <w:rPr>
          <w:rFonts w:ascii="Arial" w:hAnsi="Arial" w:cs="Arial"/>
          <w:sz w:val="28"/>
          <w:szCs w:val="28"/>
        </w:rPr>
        <w:t>фламандской</w:t>
      </w:r>
      <w:r w:rsidRPr="00D91DA9">
        <w:rPr>
          <w:rFonts w:ascii="Arial" w:hAnsi="Arial" w:cs="Arial"/>
          <w:sz w:val="28"/>
          <w:szCs w:val="28"/>
        </w:rPr>
        <w:t xml:space="preserve"> </w:t>
      </w:r>
      <w:r w:rsidR="009D1399" w:rsidRPr="00D91DA9">
        <w:rPr>
          <w:rFonts w:ascii="Arial" w:hAnsi="Arial" w:cs="Arial"/>
          <w:sz w:val="28"/>
          <w:szCs w:val="28"/>
        </w:rPr>
        <w:t>и</w:t>
      </w:r>
      <w:r w:rsidRPr="00D91DA9">
        <w:rPr>
          <w:rFonts w:ascii="Arial" w:hAnsi="Arial" w:cs="Arial"/>
          <w:sz w:val="28"/>
          <w:szCs w:val="28"/>
        </w:rPr>
        <w:t xml:space="preserve"> </w:t>
      </w:r>
      <w:r w:rsidR="009D1399" w:rsidRPr="00D91DA9">
        <w:rPr>
          <w:rFonts w:ascii="Arial" w:hAnsi="Arial" w:cs="Arial"/>
          <w:sz w:val="28"/>
          <w:szCs w:val="28"/>
        </w:rPr>
        <w:t>франкоговорящих</w:t>
      </w:r>
      <w:r w:rsidRPr="00D91DA9">
        <w:rPr>
          <w:rFonts w:ascii="Arial" w:hAnsi="Arial" w:cs="Arial"/>
          <w:sz w:val="28"/>
          <w:szCs w:val="28"/>
        </w:rPr>
        <w:t xml:space="preserve"> </w:t>
      </w:r>
      <w:r w:rsidR="009D1399" w:rsidRPr="00D91DA9">
        <w:rPr>
          <w:rFonts w:ascii="Arial" w:hAnsi="Arial" w:cs="Arial"/>
          <w:sz w:val="28"/>
          <w:szCs w:val="28"/>
        </w:rPr>
        <w:t>общинах.</w:t>
      </w:r>
      <w:r w:rsidRPr="00D91DA9">
        <w:rPr>
          <w:rFonts w:ascii="Arial" w:hAnsi="Arial" w:cs="Arial"/>
          <w:sz w:val="28"/>
          <w:szCs w:val="28"/>
        </w:rPr>
        <w:t xml:space="preserve"> </w:t>
      </w:r>
      <w:r w:rsidR="009D1399" w:rsidRPr="00D91DA9">
        <w:rPr>
          <w:rFonts w:ascii="Arial" w:hAnsi="Arial" w:cs="Arial"/>
          <w:sz w:val="28"/>
          <w:szCs w:val="28"/>
        </w:rPr>
        <w:t>Также</w:t>
      </w:r>
      <w:r w:rsidRPr="00D91DA9">
        <w:rPr>
          <w:rFonts w:ascii="Arial" w:hAnsi="Arial" w:cs="Arial"/>
          <w:sz w:val="28"/>
          <w:szCs w:val="28"/>
        </w:rPr>
        <w:t xml:space="preserve"> </w:t>
      </w:r>
      <w:r w:rsidR="009D1399" w:rsidRPr="00D91DA9">
        <w:rPr>
          <w:rFonts w:ascii="Arial" w:hAnsi="Arial" w:cs="Arial"/>
          <w:sz w:val="28"/>
          <w:szCs w:val="28"/>
        </w:rPr>
        <w:t>в</w:t>
      </w:r>
      <w:r w:rsidRPr="00D91DA9">
        <w:rPr>
          <w:rFonts w:ascii="Arial" w:hAnsi="Arial" w:cs="Arial"/>
          <w:sz w:val="28"/>
          <w:szCs w:val="28"/>
        </w:rPr>
        <w:t xml:space="preserve"> </w:t>
      </w:r>
      <w:r w:rsidR="009D1399" w:rsidRPr="00D91DA9">
        <w:rPr>
          <w:rFonts w:ascii="Arial" w:hAnsi="Arial" w:cs="Arial"/>
          <w:sz w:val="28"/>
          <w:szCs w:val="28"/>
        </w:rPr>
        <w:t>каждой</w:t>
      </w:r>
      <w:r w:rsidRPr="00D91DA9">
        <w:rPr>
          <w:rFonts w:ascii="Arial" w:hAnsi="Arial" w:cs="Arial"/>
          <w:sz w:val="28"/>
          <w:szCs w:val="28"/>
        </w:rPr>
        <w:t xml:space="preserve"> </w:t>
      </w:r>
      <w:r w:rsidR="009D1399" w:rsidRPr="00D91DA9">
        <w:rPr>
          <w:rFonts w:ascii="Arial" w:hAnsi="Arial" w:cs="Arial"/>
          <w:sz w:val="28"/>
          <w:szCs w:val="28"/>
        </w:rPr>
        <w:t>из</w:t>
      </w:r>
      <w:r w:rsidRPr="00D91DA9">
        <w:rPr>
          <w:rFonts w:ascii="Arial" w:hAnsi="Arial" w:cs="Arial"/>
          <w:sz w:val="28"/>
          <w:szCs w:val="28"/>
        </w:rPr>
        <w:t xml:space="preserve"> </w:t>
      </w:r>
      <w:r w:rsidR="009D1399" w:rsidRPr="00D91DA9">
        <w:rPr>
          <w:rFonts w:ascii="Arial" w:hAnsi="Arial" w:cs="Arial"/>
          <w:sz w:val="28"/>
          <w:szCs w:val="28"/>
        </w:rPr>
        <w:t>общин</w:t>
      </w:r>
      <w:r w:rsidRPr="00D91DA9">
        <w:rPr>
          <w:rFonts w:ascii="Arial" w:hAnsi="Arial" w:cs="Arial"/>
          <w:sz w:val="28"/>
          <w:szCs w:val="28"/>
        </w:rPr>
        <w:t xml:space="preserve"> </w:t>
      </w:r>
      <w:r w:rsidR="009D1399" w:rsidRPr="00D91DA9">
        <w:rPr>
          <w:rFonts w:ascii="Arial" w:hAnsi="Arial" w:cs="Arial"/>
          <w:sz w:val="28"/>
          <w:szCs w:val="28"/>
        </w:rPr>
        <w:t>работают</w:t>
      </w:r>
      <w:r w:rsidRPr="00D91DA9">
        <w:rPr>
          <w:rFonts w:ascii="Arial" w:hAnsi="Arial" w:cs="Arial"/>
          <w:sz w:val="28"/>
          <w:szCs w:val="28"/>
        </w:rPr>
        <w:t xml:space="preserve"> </w:t>
      </w:r>
      <w:r w:rsidR="009D1399" w:rsidRPr="00D91DA9">
        <w:rPr>
          <w:rFonts w:ascii="Arial" w:hAnsi="Arial" w:cs="Arial"/>
          <w:sz w:val="28"/>
          <w:szCs w:val="28"/>
        </w:rPr>
        <w:t>аудиовизуальные</w:t>
      </w:r>
      <w:r w:rsidRPr="00D91DA9">
        <w:rPr>
          <w:rFonts w:ascii="Arial" w:hAnsi="Arial" w:cs="Arial"/>
          <w:sz w:val="28"/>
          <w:szCs w:val="28"/>
        </w:rPr>
        <w:t xml:space="preserve"> </w:t>
      </w:r>
      <w:r w:rsidR="009D1399" w:rsidRPr="00D91DA9">
        <w:rPr>
          <w:rFonts w:ascii="Arial" w:hAnsi="Arial" w:cs="Arial"/>
          <w:sz w:val="28"/>
          <w:szCs w:val="28"/>
        </w:rPr>
        <w:t>советы,</w:t>
      </w:r>
      <w:r w:rsidRPr="00D91DA9">
        <w:rPr>
          <w:rFonts w:ascii="Arial" w:hAnsi="Arial" w:cs="Arial"/>
          <w:sz w:val="28"/>
          <w:szCs w:val="28"/>
        </w:rPr>
        <w:t xml:space="preserve"> </w:t>
      </w:r>
      <w:r w:rsidR="009D1399" w:rsidRPr="00D91DA9">
        <w:rPr>
          <w:rFonts w:ascii="Arial" w:hAnsi="Arial" w:cs="Arial"/>
          <w:sz w:val="28"/>
          <w:szCs w:val="28"/>
        </w:rPr>
        <w:t>в</w:t>
      </w:r>
      <w:r w:rsidRPr="00D91DA9">
        <w:rPr>
          <w:rFonts w:ascii="Arial" w:hAnsi="Arial" w:cs="Arial"/>
          <w:sz w:val="28"/>
          <w:szCs w:val="28"/>
        </w:rPr>
        <w:t xml:space="preserve"> </w:t>
      </w:r>
      <w:r w:rsidR="009D1399" w:rsidRPr="00D91DA9">
        <w:rPr>
          <w:rFonts w:ascii="Arial" w:hAnsi="Arial" w:cs="Arial"/>
          <w:sz w:val="28"/>
          <w:szCs w:val="28"/>
        </w:rPr>
        <w:t>сферу</w:t>
      </w:r>
      <w:r w:rsidRPr="00D91DA9">
        <w:rPr>
          <w:rFonts w:ascii="Arial" w:hAnsi="Arial" w:cs="Arial"/>
          <w:sz w:val="28"/>
          <w:szCs w:val="28"/>
        </w:rPr>
        <w:t xml:space="preserve"> </w:t>
      </w:r>
      <w:r w:rsidR="009D1399" w:rsidRPr="00D91DA9">
        <w:rPr>
          <w:rFonts w:ascii="Arial" w:hAnsi="Arial" w:cs="Arial"/>
          <w:sz w:val="28"/>
          <w:szCs w:val="28"/>
        </w:rPr>
        <w:t>компетенции</w:t>
      </w:r>
      <w:r w:rsidRPr="00D91DA9">
        <w:rPr>
          <w:rFonts w:ascii="Arial" w:hAnsi="Arial" w:cs="Arial"/>
          <w:sz w:val="28"/>
          <w:szCs w:val="28"/>
        </w:rPr>
        <w:t xml:space="preserve"> </w:t>
      </w:r>
      <w:r w:rsidR="009D1399" w:rsidRPr="00D91DA9">
        <w:rPr>
          <w:rFonts w:ascii="Arial" w:hAnsi="Arial" w:cs="Arial"/>
          <w:sz w:val="28"/>
          <w:szCs w:val="28"/>
        </w:rPr>
        <w:t>которых</w:t>
      </w:r>
      <w:r w:rsidRPr="00D91DA9">
        <w:rPr>
          <w:rFonts w:ascii="Arial" w:hAnsi="Arial" w:cs="Arial"/>
          <w:sz w:val="28"/>
          <w:szCs w:val="28"/>
        </w:rPr>
        <w:t xml:space="preserve"> </w:t>
      </w:r>
      <w:r w:rsidR="009D1399" w:rsidRPr="00D91DA9">
        <w:rPr>
          <w:rFonts w:ascii="Arial" w:hAnsi="Arial" w:cs="Arial"/>
          <w:sz w:val="28"/>
          <w:szCs w:val="28"/>
        </w:rPr>
        <w:t>входит</w:t>
      </w:r>
      <w:r w:rsidRPr="00D91DA9">
        <w:rPr>
          <w:rFonts w:ascii="Arial" w:hAnsi="Arial" w:cs="Arial"/>
          <w:sz w:val="28"/>
          <w:szCs w:val="28"/>
        </w:rPr>
        <w:t xml:space="preserve"> </w:t>
      </w:r>
      <w:r w:rsidR="009D1399" w:rsidRPr="00D91DA9">
        <w:rPr>
          <w:rFonts w:ascii="Arial" w:hAnsi="Arial" w:cs="Arial"/>
          <w:sz w:val="28"/>
          <w:szCs w:val="28"/>
        </w:rPr>
        <w:t>работа</w:t>
      </w:r>
      <w:r w:rsidRPr="00D91DA9">
        <w:rPr>
          <w:rFonts w:ascii="Arial" w:hAnsi="Arial" w:cs="Arial"/>
          <w:sz w:val="28"/>
          <w:szCs w:val="28"/>
        </w:rPr>
        <w:t xml:space="preserve"> </w:t>
      </w:r>
      <w:r w:rsidR="009D1399" w:rsidRPr="00D91DA9">
        <w:rPr>
          <w:rFonts w:ascii="Arial" w:hAnsi="Arial" w:cs="Arial"/>
          <w:sz w:val="28"/>
          <w:szCs w:val="28"/>
        </w:rPr>
        <w:t>с</w:t>
      </w:r>
      <w:r w:rsidRPr="00D91DA9">
        <w:rPr>
          <w:rFonts w:ascii="Arial" w:hAnsi="Arial" w:cs="Arial"/>
          <w:sz w:val="28"/>
          <w:szCs w:val="28"/>
        </w:rPr>
        <w:t xml:space="preserve"> </w:t>
      </w:r>
      <w:r w:rsidR="009D1399" w:rsidRPr="00D91DA9">
        <w:rPr>
          <w:rFonts w:ascii="Arial" w:hAnsi="Arial" w:cs="Arial"/>
          <w:sz w:val="28"/>
          <w:szCs w:val="28"/>
        </w:rPr>
        <w:t>жалобами,</w:t>
      </w:r>
      <w:r w:rsidRPr="00D91DA9">
        <w:rPr>
          <w:rFonts w:ascii="Arial" w:hAnsi="Arial" w:cs="Arial"/>
          <w:sz w:val="28"/>
          <w:szCs w:val="28"/>
        </w:rPr>
        <w:t xml:space="preserve"> </w:t>
      </w:r>
      <w:r w:rsidR="009D1399" w:rsidRPr="00D91DA9">
        <w:rPr>
          <w:rFonts w:ascii="Arial" w:hAnsi="Arial" w:cs="Arial"/>
          <w:sz w:val="28"/>
          <w:szCs w:val="28"/>
        </w:rPr>
        <w:t>поступающими</w:t>
      </w:r>
      <w:r w:rsidRPr="00D91DA9">
        <w:rPr>
          <w:rFonts w:ascii="Arial" w:hAnsi="Arial" w:cs="Arial"/>
          <w:sz w:val="28"/>
          <w:szCs w:val="28"/>
        </w:rPr>
        <w:t xml:space="preserve"> </w:t>
      </w:r>
      <w:r w:rsidR="009D1399" w:rsidRPr="00D91DA9">
        <w:rPr>
          <w:rFonts w:ascii="Arial" w:hAnsi="Arial" w:cs="Arial"/>
          <w:sz w:val="28"/>
          <w:szCs w:val="28"/>
        </w:rPr>
        <w:t>в</w:t>
      </w:r>
      <w:r w:rsidRPr="00D91DA9">
        <w:rPr>
          <w:rFonts w:ascii="Arial" w:hAnsi="Arial" w:cs="Arial"/>
          <w:sz w:val="28"/>
          <w:szCs w:val="28"/>
        </w:rPr>
        <w:t xml:space="preserve"> </w:t>
      </w:r>
      <w:r w:rsidR="009D1399" w:rsidRPr="00D91DA9">
        <w:rPr>
          <w:rFonts w:ascii="Arial" w:hAnsi="Arial" w:cs="Arial"/>
          <w:sz w:val="28"/>
          <w:szCs w:val="28"/>
        </w:rPr>
        <w:t>адрес</w:t>
      </w:r>
      <w:r w:rsidRPr="00D91DA9">
        <w:rPr>
          <w:rFonts w:ascii="Arial" w:hAnsi="Arial" w:cs="Arial"/>
          <w:sz w:val="28"/>
          <w:szCs w:val="28"/>
        </w:rPr>
        <w:t xml:space="preserve"> </w:t>
      </w:r>
      <w:r w:rsidR="009D1399" w:rsidRPr="00D91DA9">
        <w:rPr>
          <w:rFonts w:ascii="Arial" w:hAnsi="Arial" w:cs="Arial"/>
          <w:sz w:val="28"/>
          <w:szCs w:val="28"/>
        </w:rPr>
        <w:t>теле-</w:t>
      </w:r>
      <w:r w:rsidRPr="00D91DA9">
        <w:rPr>
          <w:rFonts w:ascii="Arial" w:hAnsi="Arial" w:cs="Arial"/>
          <w:sz w:val="28"/>
          <w:szCs w:val="28"/>
        </w:rPr>
        <w:t xml:space="preserve"> </w:t>
      </w:r>
      <w:r w:rsidR="009D1399" w:rsidRPr="00D91DA9">
        <w:rPr>
          <w:rFonts w:ascii="Arial" w:hAnsi="Arial" w:cs="Arial"/>
          <w:sz w:val="28"/>
          <w:szCs w:val="28"/>
        </w:rPr>
        <w:t>и</w:t>
      </w:r>
      <w:r w:rsidRPr="00D91DA9">
        <w:rPr>
          <w:rFonts w:ascii="Arial" w:hAnsi="Arial" w:cs="Arial"/>
          <w:sz w:val="28"/>
          <w:szCs w:val="28"/>
        </w:rPr>
        <w:t xml:space="preserve"> </w:t>
      </w:r>
      <w:r w:rsidR="009D1399" w:rsidRPr="00D91DA9">
        <w:rPr>
          <w:rFonts w:ascii="Arial" w:hAnsi="Arial" w:cs="Arial"/>
          <w:sz w:val="28"/>
          <w:szCs w:val="28"/>
        </w:rPr>
        <w:t>радиовещательных</w:t>
      </w:r>
      <w:r w:rsidRPr="00D91DA9">
        <w:rPr>
          <w:rFonts w:ascii="Arial" w:hAnsi="Arial" w:cs="Arial"/>
          <w:sz w:val="28"/>
          <w:szCs w:val="28"/>
        </w:rPr>
        <w:t xml:space="preserve"> </w:t>
      </w:r>
      <w:r w:rsidR="009D1399" w:rsidRPr="00D91DA9">
        <w:rPr>
          <w:rFonts w:ascii="Arial" w:hAnsi="Arial" w:cs="Arial"/>
          <w:sz w:val="28"/>
          <w:szCs w:val="28"/>
        </w:rPr>
        <w:t>компаний.</w:t>
      </w:r>
      <w:r w:rsidRPr="00D91DA9">
        <w:rPr>
          <w:rFonts w:ascii="Arial" w:hAnsi="Arial" w:cs="Arial"/>
          <w:sz w:val="28"/>
          <w:szCs w:val="28"/>
        </w:rPr>
        <w:t xml:space="preserve"> </w:t>
      </w:r>
      <w:r w:rsidR="009D1399" w:rsidRPr="00D91DA9">
        <w:rPr>
          <w:rFonts w:ascii="Arial" w:hAnsi="Arial" w:cs="Arial"/>
          <w:sz w:val="28"/>
          <w:szCs w:val="28"/>
        </w:rPr>
        <w:t>Советы</w:t>
      </w:r>
      <w:r w:rsidRPr="00D91DA9">
        <w:rPr>
          <w:rFonts w:ascii="Arial" w:hAnsi="Arial" w:cs="Arial"/>
          <w:sz w:val="28"/>
          <w:szCs w:val="28"/>
        </w:rPr>
        <w:t xml:space="preserve"> </w:t>
      </w:r>
      <w:r w:rsidR="009D1399" w:rsidRPr="00D91DA9">
        <w:rPr>
          <w:rFonts w:ascii="Arial" w:hAnsi="Arial" w:cs="Arial"/>
          <w:sz w:val="28"/>
          <w:szCs w:val="28"/>
        </w:rPr>
        <w:t>по</w:t>
      </w:r>
      <w:r w:rsidRPr="00D91DA9">
        <w:rPr>
          <w:rFonts w:ascii="Arial" w:hAnsi="Arial" w:cs="Arial"/>
          <w:sz w:val="28"/>
          <w:szCs w:val="28"/>
        </w:rPr>
        <w:t xml:space="preserve"> </w:t>
      </w:r>
      <w:r w:rsidR="009D1399" w:rsidRPr="00D91DA9">
        <w:rPr>
          <w:rFonts w:ascii="Arial" w:hAnsi="Arial" w:cs="Arial"/>
          <w:sz w:val="28"/>
          <w:szCs w:val="28"/>
        </w:rPr>
        <w:t>прессе</w:t>
      </w:r>
      <w:r w:rsidRPr="00D91DA9">
        <w:rPr>
          <w:rFonts w:ascii="Arial" w:hAnsi="Arial" w:cs="Arial"/>
          <w:sz w:val="28"/>
          <w:szCs w:val="28"/>
        </w:rPr>
        <w:t xml:space="preserve"> </w:t>
      </w:r>
      <w:r w:rsidR="009D1399" w:rsidRPr="00D91DA9">
        <w:rPr>
          <w:rFonts w:ascii="Arial" w:hAnsi="Arial" w:cs="Arial"/>
          <w:sz w:val="28"/>
          <w:szCs w:val="28"/>
        </w:rPr>
        <w:t>в</w:t>
      </w:r>
      <w:r w:rsidRPr="00D91DA9">
        <w:rPr>
          <w:rFonts w:ascii="Arial" w:hAnsi="Arial" w:cs="Arial"/>
          <w:sz w:val="28"/>
          <w:szCs w:val="28"/>
        </w:rPr>
        <w:t xml:space="preserve"> </w:t>
      </w:r>
      <w:r w:rsidR="009D1399" w:rsidRPr="00D91DA9">
        <w:rPr>
          <w:rFonts w:ascii="Arial" w:hAnsi="Arial" w:cs="Arial"/>
          <w:sz w:val="28"/>
          <w:szCs w:val="28"/>
        </w:rPr>
        <w:t>Бельгии</w:t>
      </w:r>
      <w:r w:rsidRPr="00D91DA9">
        <w:rPr>
          <w:rFonts w:ascii="Arial" w:hAnsi="Arial" w:cs="Arial"/>
          <w:sz w:val="28"/>
          <w:szCs w:val="28"/>
        </w:rPr>
        <w:t xml:space="preserve"> </w:t>
      </w:r>
      <w:r w:rsidR="009D1399" w:rsidRPr="00D91DA9">
        <w:rPr>
          <w:rFonts w:ascii="Arial" w:hAnsi="Arial" w:cs="Arial"/>
          <w:sz w:val="28"/>
          <w:szCs w:val="28"/>
        </w:rPr>
        <w:t>можно</w:t>
      </w:r>
      <w:r w:rsidRPr="00D91DA9">
        <w:rPr>
          <w:rFonts w:ascii="Arial" w:hAnsi="Arial" w:cs="Arial"/>
          <w:sz w:val="28"/>
          <w:szCs w:val="28"/>
        </w:rPr>
        <w:t xml:space="preserve"> </w:t>
      </w:r>
      <w:r w:rsidR="009D1399" w:rsidRPr="00D91DA9">
        <w:rPr>
          <w:rFonts w:ascii="Arial" w:hAnsi="Arial" w:cs="Arial"/>
          <w:sz w:val="28"/>
          <w:szCs w:val="28"/>
        </w:rPr>
        <w:t>отнести</w:t>
      </w:r>
      <w:r w:rsidRPr="00D91DA9">
        <w:rPr>
          <w:rFonts w:ascii="Arial" w:hAnsi="Arial" w:cs="Arial"/>
          <w:sz w:val="28"/>
          <w:szCs w:val="28"/>
        </w:rPr>
        <w:t xml:space="preserve"> </w:t>
      </w:r>
      <w:r w:rsidR="009D1399" w:rsidRPr="00D91DA9">
        <w:rPr>
          <w:rFonts w:ascii="Arial" w:hAnsi="Arial" w:cs="Arial"/>
          <w:sz w:val="28"/>
          <w:szCs w:val="28"/>
        </w:rPr>
        <w:t>к</w:t>
      </w:r>
      <w:r w:rsidRPr="00D91DA9">
        <w:rPr>
          <w:rFonts w:ascii="Arial" w:hAnsi="Arial" w:cs="Arial"/>
          <w:sz w:val="28"/>
          <w:szCs w:val="28"/>
        </w:rPr>
        <w:t xml:space="preserve"> </w:t>
      </w:r>
      <w:r w:rsidR="009D1399" w:rsidRPr="00D91DA9">
        <w:rPr>
          <w:rFonts w:ascii="Arial" w:hAnsi="Arial" w:cs="Arial"/>
          <w:sz w:val="28"/>
          <w:szCs w:val="28"/>
        </w:rPr>
        <w:t>советам</w:t>
      </w:r>
      <w:r w:rsidRPr="00D91DA9">
        <w:rPr>
          <w:rFonts w:ascii="Arial" w:hAnsi="Arial" w:cs="Arial"/>
          <w:sz w:val="28"/>
          <w:szCs w:val="28"/>
        </w:rPr>
        <w:t xml:space="preserve"> </w:t>
      </w:r>
      <w:r w:rsidR="009D1399" w:rsidRPr="00D91DA9">
        <w:rPr>
          <w:rFonts w:ascii="Arial" w:hAnsi="Arial" w:cs="Arial"/>
          <w:sz w:val="28"/>
          <w:szCs w:val="28"/>
        </w:rPr>
        <w:t>«закрытого</w:t>
      </w:r>
      <w:r w:rsidRPr="00D91DA9">
        <w:rPr>
          <w:rFonts w:ascii="Arial" w:hAnsi="Arial" w:cs="Arial"/>
          <w:sz w:val="28"/>
          <w:szCs w:val="28"/>
        </w:rPr>
        <w:t xml:space="preserve"> </w:t>
      </w:r>
      <w:r w:rsidR="009D1399" w:rsidRPr="00D91DA9">
        <w:rPr>
          <w:rFonts w:ascii="Arial" w:hAnsi="Arial" w:cs="Arial"/>
          <w:sz w:val="28"/>
          <w:szCs w:val="28"/>
        </w:rPr>
        <w:t>типа»,</w:t>
      </w:r>
      <w:r w:rsidRPr="00D91DA9">
        <w:rPr>
          <w:rFonts w:ascii="Arial" w:hAnsi="Arial" w:cs="Arial"/>
          <w:sz w:val="28"/>
          <w:szCs w:val="28"/>
        </w:rPr>
        <w:t xml:space="preserve"> </w:t>
      </w:r>
      <w:r w:rsidR="009D1399" w:rsidRPr="00D91DA9">
        <w:rPr>
          <w:rFonts w:ascii="Arial" w:hAnsi="Arial" w:cs="Arial"/>
          <w:sz w:val="28"/>
          <w:szCs w:val="28"/>
        </w:rPr>
        <w:t>так</w:t>
      </w:r>
      <w:r w:rsidRPr="00D91DA9">
        <w:rPr>
          <w:rFonts w:ascii="Arial" w:hAnsi="Arial" w:cs="Arial"/>
          <w:sz w:val="28"/>
          <w:szCs w:val="28"/>
        </w:rPr>
        <w:t xml:space="preserve"> </w:t>
      </w:r>
      <w:r w:rsidR="009D1399" w:rsidRPr="00D91DA9">
        <w:rPr>
          <w:rFonts w:ascii="Arial" w:hAnsi="Arial" w:cs="Arial"/>
          <w:sz w:val="28"/>
          <w:szCs w:val="28"/>
        </w:rPr>
        <w:t>как</w:t>
      </w:r>
      <w:r w:rsidRPr="00D91DA9">
        <w:rPr>
          <w:rFonts w:ascii="Arial" w:hAnsi="Arial" w:cs="Arial"/>
          <w:sz w:val="28"/>
          <w:szCs w:val="28"/>
        </w:rPr>
        <w:t xml:space="preserve"> </w:t>
      </w:r>
      <w:r w:rsidR="009D1399" w:rsidRPr="00D91DA9">
        <w:rPr>
          <w:rFonts w:ascii="Arial" w:hAnsi="Arial" w:cs="Arial"/>
          <w:sz w:val="28"/>
          <w:szCs w:val="28"/>
        </w:rPr>
        <w:t>в</w:t>
      </w:r>
      <w:r w:rsidRPr="00D91DA9">
        <w:rPr>
          <w:rFonts w:ascii="Arial" w:hAnsi="Arial" w:cs="Arial"/>
          <w:sz w:val="28"/>
          <w:szCs w:val="28"/>
        </w:rPr>
        <w:t xml:space="preserve"> </w:t>
      </w:r>
      <w:r w:rsidR="009D1399" w:rsidRPr="00D91DA9">
        <w:rPr>
          <w:rFonts w:ascii="Arial" w:hAnsi="Arial" w:cs="Arial"/>
          <w:sz w:val="28"/>
          <w:szCs w:val="28"/>
        </w:rPr>
        <w:t>качестве</w:t>
      </w:r>
      <w:r w:rsidRPr="00D91DA9">
        <w:rPr>
          <w:rFonts w:ascii="Arial" w:hAnsi="Arial" w:cs="Arial"/>
          <w:sz w:val="28"/>
          <w:szCs w:val="28"/>
        </w:rPr>
        <w:t xml:space="preserve"> </w:t>
      </w:r>
      <w:r w:rsidR="009D1399" w:rsidRPr="00D91DA9">
        <w:rPr>
          <w:rFonts w:ascii="Arial" w:hAnsi="Arial" w:cs="Arial"/>
          <w:sz w:val="28"/>
          <w:szCs w:val="28"/>
        </w:rPr>
        <w:t>их</w:t>
      </w:r>
      <w:r w:rsidRPr="00D91DA9">
        <w:rPr>
          <w:rFonts w:ascii="Arial" w:hAnsi="Arial" w:cs="Arial"/>
          <w:sz w:val="28"/>
          <w:szCs w:val="28"/>
        </w:rPr>
        <w:t xml:space="preserve"> </w:t>
      </w:r>
      <w:r w:rsidR="009D1399" w:rsidRPr="00D91DA9">
        <w:rPr>
          <w:rFonts w:ascii="Arial" w:hAnsi="Arial" w:cs="Arial"/>
          <w:sz w:val="28"/>
          <w:szCs w:val="28"/>
        </w:rPr>
        <w:t>создателей</w:t>
      </w:r>
      <w:r w:rsidRPr="00D91DA9">
        <w:rPr>
          <w:rFonts w:ascii="Arial" w:hAnsi="Arial" w:cs="Arial"/>
          <w:sz w:val="28"/>
          <w:szCs w:val="28"/>
        </w:rPr>
        <w:t xml:space="preserve"> </w:t>
      </w:r>
      <w:r w:rsidR="009D1399" w:rsidRPr="00D91DA9">
        <w:rPr>
          <w:rFonts w:ascii="Arial" w:hAnsi="Arial" w:cs="Arial"/>
          <w:sz w:val="28"/>
          <w:szCs w:val="28"/>
        </w:rPr>
        <w:t>выступили</w:t>
      </w:r>
      <w:r w:rsidRPr="00D91DA9">
        <w:rPr>
          <w:rFonts w:ascii="Arial" w:hAnsi="Arial" w:cs="Arial"/>
          <w:sz w:val="28"/>
          <w:szCs w:val="28"/>
        </w:rPr>
        <w:t xml:space="preserve"> </w:t>
      </w:r>
      <w:r w:rsidR="009D1399" w:rsidRPr="00D91DA9">
        <w:rPr>
          <w:rFonts w:ascii="Arial" w:hAnsi="Arial" w:cs="Arial"/>
          <w:sz w:val="28"/>
          <w:szCs w:val="28"/>
        </w:rPr>
        <w:t>исключительно</w:t>
      </w:r>
      <w:r w:rsidRPr="00D91DA9">
        <w:rPr>
          <w:rFonts w:ascii="Arial" w:hAnsi="Arial" w:cs="Arial"/>
          <w:sz w:val="28"/>
          <w:szCs w:val="28"/>
        </w:rPr>
        <w:t xml:space="preserve"> </w:t>
      </w:r>
      <w:r w:rsidR="009D1399" w:rsidRPr="00D91DA9">
        <w:rPr>
          <w:rFonts w:ascii="Arial" w:hAnsi="Arial" w:cs="Arial"/>
          <w:sz w:val="28"/>
          <w:szCs w:val="28"/>
        </w:rPr>
        <w:t>представители</w:t>
      </w:r>
      <w:r w:rsidRPr="00D91DA9">
        <w:rPr>
          <w:rFonts w:ascii="Arial" w:hAnsi="Arial" w:cs="Arial"/>
          <w:sz w:val="28"/>
          <w:szCs w:val="28"/>
        </w:rPr>
        <w:t xml:space="preserve"> </w:t>
      </w:r>
      <w:r w:rsidR="009D1399" w:rsidRPr="00D91DA9">
        <w:rPr>
          <w:rFonts w:ascii="Arial" w:hAnsi="Arial" w:cs="Arial"/>
          <w:sz w:val="28"/>
          <w:szCs w:val="28"/>
        </w:rPr>
        <w:t>профессионального</w:t>
      </w:r>
      <w:r w:rsidRPr="00D91DA9">
        <w:rPr>
          <w:rFonts w:ascii="Arial" w:hAnsi="Arial" w:cs="Arial"/>
          <w:sz w:val="28"/>
          <w:szCs w:val="28"/>
        </w:rPr>
        <w:t xml:space="preserve"> </w:t>
      </w:r>
      <w:r w:rsidR="009D1399" w:rsidRPr="00D91DA9">
        <w:rPr>
          <w:rFonts w:ascii="Arial" w:hAnsi="Arial" w:cs="Arial"/>
          <w:sz w:val="28"/>
          <w:szCs w:val="28"/>
        </w:rPr>
        <w:t>журналистского</w:t>
      </w:r>
      <w:r w:rsidRPr="00D91DA9">
        <w:rPr>
          <w:rFonts w:ascii="Arial" w:hAnsi="Arial" w:cs="Arial"/>
          <w:sz w:val="28"/>
          <w:szCs w:val="28"/>
        </w:rPr>
        <w:t xml:space="preserve"> </w:t>
      </w:r>
      <w:r w:rsidR="009D1399" w:rsidRPr="00D91DA9">
        <w:rPr>
          <w:rFonts w:ascii="Arial" w:hAnsi="Arial" w:cs="Arial"/>
          <w:sz w:val="28"/>
          <w:szCs w:val="28"/>
        </w:rPr>
        <w:t>сообщества.</w:t>
      </w:r>
      <w:r w:rsidRPr="00D91DA9">
        <w:rPr>
          <w:rFonts w:ascii="Arial" w:hAnsi="Arial" w:cs="Arial"/>
          <w:sz w:val="28"/>
          <w:szCs w:val="28"/>
        </w:rPr>
        <w:t xml:space="preserve"> </w:t>
      </w:r>
    </w:p>
    <w:p w14:paraId="7D132788" w14:textId="77777777" w:rsidR="009575E3" w:rsidRDefault="009575E3" w:rsidP="00D91DA9">
      <w:pPr>
        <w:shd w:val="clear" w:color="auto" w:fill="FFFFFF"/>
        <w:spacing w:after="0" w:line="240" w:lineRule="auto"/>
        <w:jc w:val="both"/>
        <w:rPr>
          <w:rFonts w:ascii="Arial" w:hAnsi="Arial" w:cs="Arial"/>
          <w:sz w:val="28"/>
          <w:szCs w:val="28"/>
        </w:rPr>
      </w:pPr>
    </w:p>
    <w:p w14:paraId="47081182" w14:textId="7610C99B" w:rsidR="00085095"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Состав</w:t>
      </w:r>
      <w:r w:rsidR="00E93E40" w:rsidRPr="00D91DA9">
        <w:rPr>
          <w:rFonts w:ascii="Arial" w:hAnsi="Arial" w:cs="Arial"/>
          <w:sz w:val="28"/>
          <w:szCs w:val="28"/>
        </w:rPr>
        <w:t xml:space="preserve"> </w:t>
      </w:r>
      <w:r w:rsidRPr="00D91DA9">
        <w:rPr>
          <w:rFonts w:ascii="Arial" w:hAnsi="Arial" w:cs="Arial"/>
          <w:sz w:val="28"/>
          <w:szCs w:val="28"/>
        </w:rPr>
        <w:t>бельгийского</w:t>
      </w:r>
      <w:r w:rsidR="00E93E40" w:rsidRPr="00D91DA9">
        <w:rPr>
          <w:rFonts w:ascii="Arial" w:hAnsi="Arial" w:cs="Arial"/>
          <w:sz w:val="28"/>
          <w:szCs w:val="28"/>
        </w:rPr>
        <w:t xml:space="preserve"> </w:t>
      </w:r>
      <w:r w:rsidRPr="00D91DA9">
        <w:rPr>
          <w:rFonts w:ascii="Arial" w:hAnsi="Arial" w:cs="Arial"/>
          <w:sz w:val="28"/>
          <w:szCs w:val="28"/>
        </w:rPr>
        <w:t>совета</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включает</w:t>
      </w:r>
      <w:r w:rsidR="00E93E40" w:rsidRPr="00D91DA9">
        <w:rPr>
          <w:rFonts w:ascii="Arial" w:hAnsi="Arial" w:cs="Arial"/>
          <w:sz w:val="28"/>
          <w:szCs w:val="28"/>
        </w:rPr>
        <w:t xml:space="preserve"> </w:t>
      </w:r>
      <w:r w:rsidRPr="00D91DA9">
        <w:rPr>
          <w:rFonts w:ascii="Arial" w:hAnsi="Arial" w:cs="Arial"/>
          <w:sz w:val="28"/>
          <w:szCs w:val="28"/>
        </w:rPr>
        <w:t>18</w:t>
      </w:r>
      <w:r w:rsidR="00E93E40" w:rsidRPr="00D91DA9">
        <w:rPr>
          <w:rFonts w:ascii="Arial" w:hAnsi="Arial" w:cs="Arial"/>
          <w:sz w:val="28"/>
          <w:szCs w:val="28"/>
        </w:rPr>
        <w:t xml:space="preserve"> </w:t>
      </w:r>
      <w:r w:rsidRPr="00D91DA9">
        <w:rPr>
          <w:rFonts w:ascii="Arial" w:hAnsi="Arial" w:cs="Arial"/>
          <w:sz w:val="28"/>
          <w:szCs w:val="28"/>
        </w:rPr>
        <w:t>постоянных</w:t>
      </w:r>
      <w:r w:rsidR="00E93E40" w:rsidRPr="00D91DA9">
        <w:rPr>
          <w:rFonts w:ascii="Arial" w:hAnsi="Arial" w:cs="Arial"/>
          <w:sz w:val="28"/>
          <w:szCs w:val="28"/>
        </w:rPr>
        <w:t xml:space="preserve"> </w:t>
      </w:r>
      <w:r w:rsidRPr="00D91DA9">
        <w:rPr>
          <w:rFonts w:ascii="Arial" w:hAnsi="Arial" w:cs="Arial"/>
          <w:sz w:val="28"/>
          <w:szCs w:val="28"/>
        </w:rPr>
        <w:t>членов</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18</w:t>
      </w:r>
      <w:r w:rsidR="00E93E40" w:rsidRPr="00D91DA9">
        <w:rPr>
          <w:rFonts w:ascii="Arial" w:hAnsi="Arial" w:cs="Arial"/>
          <w:sz w:val="28"/>
          <w:szCs w:val="28"/>
        </w:rPr>
        <w:t xml:space="preserve"> </w:t>
      </w:r>
      <w:r w:rsidRPr="00D91DA9">
        <w:rPr>
          <w:rFonts w:ascii="Arial" w:hAnsi="Arial" w:cs="Arial"/>
          <w:sz w:val="28"/>
          <w:szCs w:val="28"/>
        </w:rPr>
        <w:t>так</w:t>
      </w:r>
      <w:r w:rsidR="00E93E40" w:rsidRPr="00D91DA9">
        <w:rPr>
          <w:rFonts w:ascii="Arial" w:hAnsi="Arial" w:cs="Arial"/>
          <w:sz w:val="28"/>
          <w:szCs w:val="28"/>
        </w:rPr>
        <w:t xml:space="preserve"> </w:t>
      </w:r>
      <w:r w:rsidRPr="00D91DA9">
        <w:rPr>
          <w:rFonts w:ascii="Arial" w:hAnsi="Arial" w:cs="Arial"/>
          <w:sz w:val="28"/>
          <w:szCs w:val="28"/>
        </w:rPr>
        <w:t>называемых</w:t>
      </w:r>
      <w:r w:rsidR="00E93E40" w:rsidRPr="00D91DA9">
        <w:rPr>
          <w:rFonts w:ascii="Arial" w:hAnsi="Arial" w:cs="Arial"/>
          <w:sz w:val="28"/>
          <w:szCs w:val="28"/>
        </w:rPr>
        <w:t xml:space="preserve"> </w:t>
      </w:r>
      <w:r w:rsidRPr="00D91DA9">
        <w:rPr>
          <w:rFonts w:ascii="Arial" w:hAnsi="Arial" w:cs="Arial"/>
          <w:sz w:val="28"/>
          <w:szCs w:val="28"/>
        </w:rPr>
        <w:t>дополнительных</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«запасных»</w:t>
      </w:r>
      <w:r w:rsidR="00E93E40" w:rsidRPr="00D91DA9">
        <w:rPr>
          <w:rFonts w:ascii="Arial" w:hAnsi="Arial" w:cs="Arial"/>
          <w:sz w:val="28"/>
          <w:szCs w:val="28"/>
        </w:rPr>
        <w:t xml:space="preserve"> </w:t>
      </w:r>
      <w:r w:rsidRPr="00D91DA9">
        <w:rPr>
          <w:rFonts w:ascii="Arial" w:hAnsi="Arial" w:cs="Arial"/>
          <w:sz w:val="28"/>
          <w:szCs w:val="28"/>
        </w:rPr>
        <w:t>членов,</w:t>
      </w:r>
      <w:r w:rsidR="00E93E40" w:rsidRPr="00D91DA9">
        <w:rPr>
          <w:rFonts w:ascii="Arial" w:hAnsi="Arial" w:cs="Arial"/>
          <w:sz w:val="28"/>
          <w:szCs w:val="28"/>
        </w:rPr>
        <w:t xml:space="preserve"> </w:t>
      </w:r>
      <w:r w:rsidRPr="00D91DA9">
        <w:rPr>
          <w:rFonts w:ascii="Arial" w:hAnsi="Arial" w:cs="Arial"/>
          <w:sz w:val="28"/>
          <w:szCs w:val="28"/>
        </w:rPr>
        <w:t>которые</w:t>
      </w:r>
      <w:r w:rsidR="00E93E40" w:rsidRPr="00D91DA9">
        <w:rPr>
          <w:rFonts w:ascii="Arial" w:hAnsi="Arial" w:cs="Arial"/>
          <w:sz w:val="28"/>
          <w:szCs w:val="28"/>
        </w:rPr>
        <w:t xml:space="preserve"> </w:t>
      </w:r>
      <w:r w:rsidRPr="00D91DA9">
        <w:rPr>
          <w:rFonts w:ascii="Arial" w:hAnsi="Arial" w:cs="Arial"/>
          <w:sz w:val="28"/>
          <w:szCs w:val="28"/>
        </w:rPr>
        <w:t>могут</w:t>
      </w:r>
      <w:r w:rsidR="00E93E40" w:rsidRPr="00D91DA9">
        <w:rPr>
          <w:rFonts w:ascii="Arial" w:hAnsi="Arial" w:cs="Arial"/>
          <w:sz w:val="28"/>
          <w:szCs w:val="28"/>
        </w:rPr>
        <w:t xml:space="preserve"> </w:t>
      </w:r>
      <w:r w:rsidRPr="00D91DA9">
        <w:rPr>
          <w:rFonts w:ascii="Arial" w:hAnsi="Arial" w:cs="Arial"/>
          <w:sz w:val="28"/>
          <w:szCs w:val="28"/>
        </w:rPr>
        <w:t>принимать</w:t>
      </w:r>
      <w:r w:rsidR="00E93E40" w:rsidRPr="00D91DA9">
        <w:rPr>
          <w:rFonts w:ascii="Arial" w:hAnsi="Arial" w:cs="Arial"/>
          <w:sz w:val="28"/>
          <w:szCs w:val="28"/>
        </w:rPr>
        <w:t xml:space="preserve"> </w:t>
      </w:r>
      <w:r w:rsidRPr="00D91DA9">
        <w:rPr>
          <w:rFonts w:ascii="Arial" w:hAnsi="Arial" w:cs="Arial"/>
          <w:sz w:val="28"/>
          <w:szCs w:val="28"/>
        </w:rPr>
        <w:t>участие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заседаниях</w:t>
      </w:r>
      <w:r w:rsidR="00E93E40" w:rsidRPr="00D91DA9">
        <w:rPr>
          <w:rFonts w:ascii="Arial" w:hAnsi="Arial" w:cs="Arial"/>
          <w:sz w:val="28"/>
          <w:szCs w:val="28"/>
        </w:rPr>
        <w:t xml:space="preserve"> </w:t>
      </w:r>
      <w:r w:rsidRPr="00D91DA9">
        <w:rPr>
          <w:rFonts w:ascii="Arial" w:hAnsi="Arial" w:cs="Arial"/>
          <w:sz w:val="28"/>
          <w:szCs w:val="28"/>
        </w:rPr>
        <w:t>совета</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однако</w:t>
      </w:r>
      <w:r w:rsidR="00E93E40" w:rsidRPr="00D91DA9">
        <w:rPr>
          <w:rFonts w:ascii="Arial" w:hAnsi="Arial" w:cs="Arial"/>
          <w:sz w:val="28"/>
          <w:szCs w:val="28"/>
        </w:rPr>
        <w:t xml:space="preserve"> </w:t>
      </w:r>
      <w:r w:rsidRPr="00D91DA9">
        <w:rPr>
          <w:rFonts w:ascii="Arial" w:hAnsi="Arial" w:cs="Arial"/>
          <w:sz w:val="28"/>
          <w:szCs w:val="28"/>
        </w:rPr>
        <w:t>прямое</w:t>
      </w:r>
      <w:r w:rsidR="00E93E40" w:rsidRPr="00D91DA9">
        <w:rPr>
          <w:rFonts w:ascii="Arial" w:hAnsi="Arial" w:cs="Arial"/>
          <w:sz w:val="28"/>
          <w:szCs w:val="28"/>
        </w:rPr>
        <w:t xml:space="preserve"> </w:t>
      </w:r>
      <w:r w:rsidRPr="00D91DA9">
        <w:rPr>
          <w:rFonts w:ascii="Arial" w:hAnsi="Arial" w:cs="Arial"/>
          <w:sz w:val="28"/>
          <w:szCs w:val="28"/>
        </w:rPr>
        <w:t>влияние</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его</w:t>
      </w:r>
      <w:r w:rsidR="00E93E40" w:rsidRPr="00D91DA9">
        <w:rPr>
          <w:rFonts w:ascii="Arial" w:hAnsi="Arial" w:cs="Arial"/>
          <w:sz w:val="28"/>
          <w:szCs w:val="28"/>
        </w:rPr>
        <w:t xml:space="preserve"> </w:t>
      </w:r>
      <w:r w:rsidRPr="00D91DA9">
        <w:rPr>
          <w:rFonts w:ascii="Arial" w:hAnsi="Arial" w:cs="Arial"/>
          <w:sz w:val="28"/>
          <w:szCs w:val="28"/>
        </w:rPr>
        <w:t>решения</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оказывают.</w:t>
      </w:r>
      <w:r w:rsidR="00E93E40" w:rsidRPr="00D91DA9">
        <w:rPr>
          <w:rFonts w:ascii="Arial" w:hAnsi="Arial" w:cs="Arial"/>
          <w:sz w:val="28"/>
          <w:szCs w:val="28"/>
        </w:rPr>
        <w:t xml:space="preserve"> </w:t>
      </w:r>
      <w:r w:rsidRPr="00D91DA9">
        <w:rPr>
          <w:rFonts w:ascii="Arial" w:hAnsi="Arial" w:cs="Arial"/>
          <w:sz w:val="28"/>
          <w:szCs w:val="28"/>
        </w:rPr>
        <w:t>Отметим,</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практика</w:t>
      </w:r>
      <w:r w:rsidR="00E93E40" w:rsidRPr="00D91DA9">
        <w:rPr>
          <w:rFonts w:ascii="Arial" w:hAnsi="Arial" w:cs="Arial"/>
          <w:sz w:val="28"/>
          <w:szCs w:val="28"/>
        </w:rPr>
        <w:t xml:space="preserve"> </w:t>
      </w:r>
      <w:r w:rsidRPr="00D91DA9">
        <w:rPr>
          <w:rFonts w:ascii="Arial" w:hAnsi="Arial" w:cs="Arial"/>
          <w:sz w:val="28"/>
          <w:szCs w:val="28"/>
        </w:rPr>
        <w:t>привлечения</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деятельности</w:t>
      </w:r>
      <w:r w:rsidR="00E93E40" w:rsidRPr="00D91DA9">
        <w:rPr>
          <w:rFonts w:ascii="Arial" w:hAnsi="Arial" w:cs="Arial"/>
          <w:sz w:val="28"/>
          <w:szCs w:val="28"/>
        </w:rPr>
        <w:t xml:space="preserve"> </w:t>
      </w:r>
      <w:r w:rsidRPr="00D91DA9">
        <w:rPr>
          <w:rFonts w:ascii="Arial" w:hAnsi="Arial" w:cs="Arial"/>
          <w:sz w:val="28"/>
          <w:szCs w:val="28"/>
        </w:rPr>
        <w:t>совета</w:t>
      </w:r>
      <w:r w:rsidR="00E93E40" w:rsidRPr="00D91DA9">
        <w:rPr>
          <w:rFonts w:ascii="Arial" w:hAnsi="Arial" w:cs="Arial"/>
          <w:sz w:val="28"/>
          <w:szCs w:val="28"/>
        </w:rPr>
        <w:t xml:space="preserve"> </w:t>
      </w:r>
      <w:r w:rsidRPr="00D91DA9">
        <w:rPr>
          <w:rFonts w:ascii="Arial" w:hAnsi="Arial" w:cs="Arial"/>
          <w:sz w:val="28"/>
          <w:szCs w:val="28"/>
        </w:rPr>
        <w:t>дополнительных</w:t>
      </w:r>
      <w:r w:rsidR="00E93E40" w:rsidRPr="00D91DA9">
        <w:rPr>
          <w:rFonts w:ascii="Arial" w:hAnsi="Arial" w:cs="Arial"/>
          <w:sz w:val="28"/>
          <w:szCs w:val="28"/>
        </w:rPr>
        <w:t xml:space="preserve"> </w:t>
      </w:r>
      <w:r w:rsidRPr="00D91DA9">
        <w:rPr>
          <w:rFonts w:ascii="Arial" w:hAnsi="Arial" w:cs="Arial"/>
          <w:sz w:val="28"/>
          <w:szCs w:val="28"/>
        </w:rPr>
        <w:t>членов</w:t>
      </w:r>
      <w:r w:rsidR="00E93E40" w:rsidRPr="00D91DA9">
        <w:rPr>
          <w:rFonts w:ascii="Arial" w:hAnsi="Arial" w:cs="Arial"/>
          <w:sz w:val="28"/>
          <w:szCs w:val="28"/>
        </w:rPr>
        <w:t xml:space="preserve"> </w:t>
      </w:r>
      <w:r w:rsidRPr="00D91DA9">
        <w:rPr>
          <w:rFonts w:ascii="Arial" w:hAnsi="Arial" w:cs="Arial"/>
          <w:sz w:val="28"/>
          <w:szCs w:val="28"/>
        </w:rPr>
        <w:t>существует</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Швеции,</w:t>
      </w:r>
      <w:r w:rsidR="00E93E40" w:rsidRPr="00D91DA9">
        <w:rPr>
          <w:rFonts w:ascii="Arial" w:hAnsi="Arial" w:cs="Arial"/>
          <w:sz w:val="28"/>
          <w:szCs w:val="28"/>
        </w:rPr>
        <w:t xml:space="preserve"> </w:t>
      </w:r>
      <w:r w:rsidRPr="00D91DA9">
        <w:rPr>
          <w:rFonts w:ascii="Arial" w:hAnsi="Arial" w:cs="Arial"/>
          <w:sz w:val="28"/>
          <w:szCs w:val="28"/>
        </w:rPr>
        <w:t>где</w:t>
      </w:r>
      <w:r w:rsidR="00E93E40" w:rsidRPr="00D91DA9">
        <w:rPr>
          <w:rFonts w:ascii="Arial" w:hAnsi="Arial" w:cs="Arial"/>
          <w:sz w:val="28"/>
          <w:szCs w:val="28"/>
        </w:rPr>
        <w:t xml:space="preserve"> </w:t>
      </w:r>
      <w:r w:rsidRPr="00D91DA9">
        <w:rPr>
          <w:rFonts w:ascii="Arial" w:hAnsi="Arial" w:cs="Arial"/>
          <w:sz w:val="28"/>
          <w:szCs w:val="28"/>
        </w:rPr>
        <w:t>подобные</w:t>
      </w:r>
      <w:r w:rsidR="00E93E40" w:rsidRPr="00D91DA9">
        <w:rPr>
          <w:rFonts w:ascii="Arial" w:hAnsi="Arial" w:cs="Arial"/>
          <w:sz w:val="28"/>
          <w:szCs w:val="28"/>
        </w:rPr>
        <w:t xml:space="preserve"> </w:t>
      </w:r>
      <w:r w:rsidRPr="00D91DA9">
        <w:rPr>
          <w:rFonts w:ascii="Arial" w:hAnsi="Arial" w:cs="Arial"/>
          <w:sz w:val="28"/>
          <w:szCs w:val="28"/>
        </w:rPr>
        <w:t>члены</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активно</w:t>
      </w:r>
      <w:r w:rsidR="00E93E40" w:rsidRPr="00D91DA9">
        <w:rPr>
          <w:rFonts w:ascii="Arial" w:hAnsi="Arial" w:cs="Arial"/>
          <w:sz w:val="28"/>
          <w:szCs w:val="28"/>
        </w:rPr>
        <w:t xml:space="preserve"> </w:t>
      </w:r>
      <w:r w:rsidRPr="00D91DA9">
        <w:rPr>
          <w:rFonts w:ascii="Arial" w:hAnsi="Arial" w:cs="Arial"/>
          <w:sz w:val="28"/>
          <w:szCs w:val="28"/>
        </w:rPr>
        <w:t>участвуют</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заседаниях</w:t>
      </w:r>
      <w:r w:rsidR="00E93E40" w:rsidRPr="00D91DA9">
        <w:rPr>
          <w:rFonts w:ascii="Arial" w:hAnsi="Arial" w:cs="Arial"/>
          <w:sz w:val="28"/>
          <w:szCs w:val="28"/>
        </w:rPr>
        <w:t xml:space="preserve"> </w:t>
      </w:r>
      <w:r w:rsidRPr="00D91DA9">
        <w:rPr>
          <w:rFonts w:ascii="Arial" w:hAnsi="Arial" w:cs="Arial"/>
          <w:sz w:val="28"/>
          <w:szCs w:val="28"/>
        </w:rPr>
        <w:t>совета,</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Дании,</w:t>
      </w:r>
      <w:r w:rsidR="00E93E40" w:rsidRPr="00D91DA9">
        <w:rPr>
          <w:rFonts w:ascii="Arial" w:hAnsi="Arial" w:cs="Arial"/>
          <w:sz w:val="28"/>
          <w:szCs w:val="28"/>
        </w:rPr>
        <w:t xml:space="preserve"> </w:t>
      </w:r>
      <w:r w:rsidRPr="00D91DA9">
        <w:rPr>
          <w:rFonts w:ascii="Arial" w:hAnsi="Arial" w:cs="Arial"/>
          <w:sz w:val="28"/>
          <w:szCs w:val="28"/>
        </w:rPr>
        <w:t>где</w:t>
      </w:r>
      <w:r w:rsidR="00E93E40" w:rsidRPr="00D91DA9">
        <w:rPr>
          <w:rFonts w:ascii="Arial" w:hAnsi="Arial" w:cs="Arial"/>
          <w:sz w:val="28"/>
          <w:szCs w:val="28"/>
        </w:rPr>
        <w:t xml:space="preserve"> </w:t>
      </w:r>
      <w:r w:rsidRPr="00D91DA9">
        <w:rPr>
          <w:rFonts w:ascii="Arial" w:hAnsi="Arial" w:cs="Arial"/>
          <w:sz w:val="28"/>
          <w:szCs w:val="28"/>
        </w:rPr>
        <w:t>их</w:t>
      </w:r>
      <w:r w:rsidR="00E93E40" w:rsidRPr="00D91DA9">
        <w:rPr>
          <w:rFonts w:ascii="Arial" w:hAnsi="Arial" w:cs="Arial"/>
          <w:sz w:val="28"/>
          <w:szCs w:val="28"/>
        </w:rPr>
        <w:t xml:space="preserve"> </w:t>
      </w:r>
      <w:r w:rsidRPr="00D91DA9">
        <w:rPr>
          <w:rFonts w:ascii="Arial" w:hAnsi="Arial" w:cs="Arial"/>
          <w:sz w:val="28"/>
          <w:szCs w:val="28"/>
        </w:rPr>
        <w:t>полномочия</w:t>
      </w:r>
      <w:r w:rsidR="00E93E40" w:rsidRPr="00D91DA9">
        <w:rPr>
          <w:rFonts w:ascii="Arial" w:hAnsi="Arial" w:cs="Arial"/>
          <w:sz w:val="28"/>
          <w:szCs w:val="28"/>
        </w:rPr>
        <w:t xml:space="preserve"> </w:t>
      </w:r>
      <w:r w:rsidRPr="00D91DA9">
        <w:rPr>
          <w:rFonts w:ascii="Arial" w:hAnsi="Arial" w:cs="Arial"/>
          <w:sz w:val="28"/>
          <w:szCs w:val="28"/>
        </w:rPr>
        <w:t>ограничены:</w:t>
      </w:r>
      <w:r w:rsidR="00E93E40" w:rsidRPr="00D91DA9">
        <w:rPr>
          <w:rFonts w:ascii="Arial" w:hAnsi="Arial" w:cs="Arial"/>
          <w:sz w:val="28"/>
          <w:szCs w:val="28"/>
        </w:rPr>
        <w:t xml:space="preserve"> </w:t>
      </w:r>
      <w:r w:rsidRPr="00D91DA9">
        <w:rPr>
          <w:rFonts w:ascii="Arial" w:hAnsi="Arial" w:cs="Arial"/>
          <w:sz w:val="28"/>
          <w:szCs w:val="28"/>
        </w:rPr>
        <w:t>«запасные»</w:t>
      </w:r>
      <w:r w:rsidR="00E93E40" w:rsidRPr="00D91DA9">
        <w:rPr>
          <w:rFonts w:ascii="Arial" w:hAnsi="Arial" w:cs="Arial"/>
          <w:sz w:val="28"/>
          <w:szCs w:val="28"/>
        </w:rPr>
        <w:t xml:space="preserve"> </w:t>
      </w:r>
      <w:r w:rsidRPr="00D91DA9">
        <w:rPr>
          <w:rFonts w:ascii="Arial" w:hAnsi="Arial" w:cs="Arial"/>
          <w:sz w:val="28"/>
          <w:szCs w:val="28"/>
        </w:rPr>
        <w:t>члены</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Дании</w:t>
      </w:r>
      <w:r w:rsidR="00E93E40" w:rsidRPr="00D91DA9">
        <w:rPr>
          <w:rFonts w:ascii="Arial" w:hAnsi="Arial" w:cs="Arial"/>
          <w:sz w:val="28"/>
          <w:szCs w:val="28"/>
        </w:rPr>
        <w:t xml:space="preserve"> </w:t>
      </w:r>
      <w:r w:rsidRPr="00D91DA9">
        <w:rPr>
          <w:rFonts w:ascii="Arial" w:hAnsi="Arial" w:cs="Arial"/>
          <w:sz w:val="28"/>
          <w:szCs w:val="28"/>
        </w:rPr>
        <w:t>могут</w:t>
      </w:r>
      <w:r w:rsidR="00E93E40" w:rsidRPr="00D91DA9">
        <w:rPr>
          <w:rFonts w:ascii="Arial" w:hAnsi="Arial" w:cs="Arial"/>
          <w:sz w:val="28"/>
          <w:szCs w:val="28"/>
        </w:rPr>
        <w:t xml:space="preserve"> </w:t>
      </w:r>
      <w:r w:rsidRPr="00D91DA9">
        <w:rPr>
          <w:rFonts w:ascii="Arial" w:hAnsi="Arial" w:cs="Arial"/>
          <w:sz w:val="28"/>
          <w:szCs w:val="28"/>
        </w:rPr>
        <w:t>участвовать</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заседаниях</w:t>
      </w:r>
      <w:r w:rsidR="00E93E40" w:rsidRPr="00D91DA9">
        <w:rPr>
          <w:rFonts w:ascii="Arial" w:hAnsi="Arial" w:cs="Arial"/>
          <w:sz w:val="28"/>
          <w:szCs w:val="28"/>
        </w:rPr>
        <w:t xml:space="preserve"> </w:t>
      </w:r>
      <w:r w:rsidRPr="00D91DA9">
        <w:rPr>
          <w:rFonts w:ascii="Arial" w:hAnsi="Arial" w:cs="Arial"/>
          <w:sz w:val="28"/>
          <w:szCs w:val="28"/>
        </w:rPr>
        <w:t>совета</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только</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том</w:t>
      </w:r>
      <w:r w:rsidR="00E93E40" w:rsidRPr="00D91DA9">
        <w:rPr>
          <w:rFonts w:ascii="Arial" w:hAnsi="Arial" w:cs="Arial"/>
          <w:sz w:val="28"/>
          <w:szCs w:val="28"/>
        </w:rPr>
        <w:t xml:space="preserve"> </w:t>
      </w:r>
      <w:r w:rsidRPr="00D91DA9">
        <w:rPr>
          <w:rFonts w:ascii="Arial" w:hAnsi="Arial" w:cs="Arial"/>
          <w:sz w:val="28"/>
          <w:szCs w:val="28"/>
        </w:rPr>
        <w:t>случае,</w:t>
      </w:r>
      <w:r w:rsidR="00E93E40" w:rsidRPr="00D91DA9">
        <w:rPr>
          <w:rFonts w:ascii="Arial" w:hAnsi="Arial" w:cs="Arial"/>
          <w:sz w:val="28"/>
          <w:szCs w:val="28"/>
        </w:rPr>
        <w:t xml:space="preserve"> </w:t>
      </w:r>
      <w:r w:rsidRPr="00D91DA9">
        <w:rPr>
          <w:rFonts w:ascii="Arial" w:hAnsi="Arial" w:cs="Arial"/>
          <w:sz w:val="28"/>
          <w:szCs w:val="28"/>
        </w:rPr>
        <w:t>если</w:t>
      </w:r>
      <w:r w:rsidR="00E93E40" w:rsidRPr="00D91DA9">
        <w:rPr>
          <w:rFonts w:ascii="Arial" w:hAnsi="Arial" w:cs="Arial"/>
          <w:sz w:val="28"/>
          <w:szCs w:val="28"/>
        </w:rPr>
        <w:t xml:space="preserve"> </w:t>
      </w:r>
      <w:r w:rsidRPr="00D91DA9">
        <w:rPr>
          <w:rFonts w:ascii="Arial" w:hAnsi="Arial" w:cs="Arial"/>
          <w:sz w:val="28"/>
          <w:szCs w:val="28"/>
        </w:rPr>
        <w:t>регулярные</w:t>
      </w:r>
      <w:r w:rsidR="00E93E40" w:rsidRPr="00D91DA9">
        <w:rPr>
          <w:rFonts w:ascii="Arial" w:hAnsi="Arial" w:cs="Arial"/>
          <w:sz w:val="28"/>
          <w:szCs w:val="28"/>
        </w:rPr>
        <w:t xml:space="preserve"> </w:t>
      </w:r>
      <w:r w:rsidRPr="00D91DA9">
        <w:rPr>
          <w:rFonts w:ascii="Arial" w:hAnsi="Arial" w:cs="Arial"/>
          <w:sz w:val="28"/>
          <w:szCs w:val="28"/>
        </w:rPr>
        <w:t>члены</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какой-либо</w:t>
      </w:r>
      <w:r w:rsidR="00E93E40" w:rsidRPr="00D91DA9">
        <w:rPr>
          <w:rFonts w:ascii="Arial" w:hAnsi="Arial" w:cs="Arial"/>
          <w:sz w:val="28"/>
          <w:szCs w:val="28"/>
        </w:rPr>
        <w:t xml:space="preserve"> </w:t>
      </w:r>
      <w:r w:rsidRPr="00D91DA9">
        <w:rPr>
          <w:rFonts w:ascii="Arial" w:hAnsi="Arial" w:cs="Arial"/>
          <w:sz w:val="28"/>
          <w:szCs w:val="28"/>
        </w:rPr>
        <w:t>причине</w:t>
      </w:r>
      <w:r w:rsidR="00E93E40" w:rsidRPr="00D91DA9">
        <w:rPr>
          <w:rFonts w:ascii="Arial" w:hAnsi="Arial" w:cs="Arial"/>
          <w:sz w:val="28"/>
          <w:szCs w:val="28"/>
        </w:rPr>
        <w:t xml:space="preserve"> </w:t>
      </w:r>
      <w:r w:rsidRPr="00D91DA9">
        <w:rPr>
          <w:rFonts w:ascii="Arial" w:hAnsi="Arial" w:cs="Arial"/>
          <w:sz w:val="28"/>
          <w:szCs w:val="28"/>
        </w:rPr>
        <w:t>отсутствуют.</w:t>
      </w:r>
      <w:r w:rsidR="00E93E40" w:rsidRPr="00D91DA9">
        <w:rPr>
          <w:rFonts w:ascii="Arial" w:hAnsi="Arial" w:cs="Arial"/>
          <w:sz w:val="28"/>
          <w:szCs w:val="28"/>
        </w:rPr>
        <w:t xml:space="preserve"> </w:t>
      </w:r>
      <w:r w:rsidRPr="00D91DA9">
        <w:rPr>
          <w:rFonts w:ascii="Arial" w:hAnsi="Arial" w:cs="Arial"/>
          <w:sz w:val="28"/>
          <w:szCs w:val="28"/>
        </w:rPr>
        <w:t>Финансовую</w:t>
      </w:r>
      <w:r w:rsidR="00E93E40" w:rsidRPr="00D91DA9">
        <w:rPr>
          <w:rFonts w:ascii="Arial" w:hAnsi="Arial" w:cs="Arial"/>
          <w:sz w:val="28"/>
          <w:szCs w:val="28"/>
        </w:rPr>
        <w:t xml:space="preserve"> </w:t>
      </w:r>
      <w:r w:rsidRPr="00D91DA9">
        <w:rPr>
          <w:rFonts w:ascii="Arial" w:hAnsi="Arial" w:cs="Arial"/>
          <w:sz w:val="28"/>
          <w:szCs w:val="28"/>
        </w:rPr>
        <w:t>поддержку</w:t>
      </w:r>
      <w:r w:rsidR="00E93E40" w:rsidRPr="00D91DA9">
        <w:rPr>
          <w:rFonts w:ascii="Arial" w:hAnsi="Arial" w:cs="Arial"/>
          <w:sz w:val="28"/>
          <w:szCs w:val="28"/>
        </w:rPr>
        <w:t xml:space="preserve"> </w:t>
      </w:r>
      <w:r w:rsidRPr="00D91DA9">
        <w:rPr>
          <w:rFonts w:ascii="Arial" w:hAnsi="Arial" w:cs="Arial"/>
          <w:sz w:val="28"/>
          <w:szCs w:val="28"/>
        </w:rPr>
        <w:t>советам</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Бельгии</w:t>
      </w:r>
      <w:r w:rsidR="00E93E40" w:rsidRPr="00D91DA9">
        <w:rPr>
          <w:rFonts w:ascii="Arial" w:hAnsi="Arial" w:cs="Arial"/>
          <w:sz w:val="28"/>
          <w:szCs w:val="28"/>
        </w:rPr>
        <w:t xml:space="preserve"> </w:t>
      </w:r>
      <w:r w:rsidRPr="00D91DA9">
        <w:rPr>
          <w:rFonts w:ascii="Arial" w:hAnsi="Arial" w:cs="Arial"/>
          <w:sz w:val="28"/>
          <w:szCs w:val="28"/>
        </w:rPr>
        <w:t>оказывают</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равной</w:t>
      </w:r>
      <w:r w:rsidR="00E93E40" w:rsidRPr="00D91DA9">
        <w:rPr>
          <w:rFonts w:ascii="Arial" w:hAnsi="Arial" w:cs="Arial"/>
          <w:sz w:val="28"/>
          <w:szCs w:val="28"/>
        </w:rPr>
        <w:t xml:space="preserve"> </w:t>
      </w:r>
      <w:r w:rsidRPr="00D91DA9">
        <w:rPr>
          <w:rFonts w:ascii="Arial" w:hAnsi="Arial" w:cs="Arial"/>
          <w:sz w:val="28"/>
          <w:szCs w:val="28"/>
        </w:rPr>
        <w:t>степени</w:t>
      </w:r>
      <w:r w:rsidR="00E93E40" w:rsidRPr="00D91DA9">
        <w:rPr>
          <w:rFonts w:ascii="Arial" w:hAnsi="Arial" w:cs="Arial"/>
          <w:sz w:val="28"/>
          <w:szCs w:val="28"/>
        </w:rPr>
        <w:t xml:space="preserve"> </w:t>
      </w:r>
      <w:r w:rsidRPr="00D91DA9">
        <w:rPr>
          <w:rFonts w:ascii="Arial" w:hAnsi="Arial" w:cs="Arial"/>
          <w:sz w:val="28"/>
          <w:szCs w:val="28"/>
        </w:rPr>
        <w:t>владельцы</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представители</w:t>
      </w:r>
      <w:r w:rsidR="00E93E40" w:rsidRPr="00D91DA9">
        <w:rPr>
          <w:rFonts w:ascii="Arial" w:hAnsi="Arial" w:cs="Arial"/>
          <w:sz w:val="28"/>
          <w:szCs w:val="28"/>
        </w:rPr>
        <w:t xml:space="preserve"> </w:t>
      </w:r>
      <w:r w:rsidRPr="00D91DA9">
        <w:rPr>
          <w:rFonts w:ascii="Arial" w:hAnsi="Arial" w:cs="Arial"/>
          <w:sz w:val="28"/>
          <w:szCs w:val="28"/>
        </w:rPr>
        <w:lastRenderedPageBreak/>
        <w:t>профессионального</w:t>
      </w:r>
      <w:r w:rsidR="00E93E40" w:rsidRPr="00D91DA9">
        <w:rPr>
          <w:rFonts w:ascii="Arial" w:hAnsi="Arial" w:cs="Arial"/>
          <w:sz w:val="28"/>
          <w:szCs w:val="28"/>
        </w:rPr>
        <w:t xml:space="preserve"> </w:t>
      </w:r>
      <w:r w:rsidRPr="00D91DA9">
        <w:rPr>
          <w:rFonts w:ascii="Arial" w:hAnsi="Arial" w:cs="Arial"/>
          <w:sz w:val="28"/>
          <w:szCs w:val="28"/>
        </w:rPr>
        <w:t>журналистского</w:t>
      </w:r>
      <w:r w:rsidR="00E93E40" w:rsidRPr="00D91DA9">
        <w:rPr>
          <w:rFonts w:ascii="Arial" w:hAnsi="Arial" w:cs="Arial"/>
          <w:sz w:val="28"/>
          <w:szCs w:val="28"/>
        </w:rPr>
        <w:t xml:space="preserve"> </w:t>
      </w:r>
      <w:r w:rsidRPr="00D91DA9">
        <w:rPr>
          <w:rFonts w:ascii="Arial" w:hAnsi="Arial" w:cs="Arial"/>
          <w:sz w:val="28"/>
          <w:szCs w:val="28"/>
        </w:rPr>
        <w:t>сообщества</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пропорциях</w:t>
      </w:r>
      <w:r w:rsidR="00E93E40" w:rsidRPr="00D91DA9">
        <w:rPr>
          <w:rFonts w:ascii="Arial" w:hAnsi="Arial" w:cs="Arial"/>
          <w:sz w:val="28"/>
          <w:szCs w:val="28"/>
        </w:rPr>
        <w:t xml:space="preserve"> </w:t>
      </w:r>
      <w:r w:rsidRPr="00D91DA9">
        <w:rPr>
          <w:rFonts w:ascii="Arial" w:hAnsi="Arial" w:cs="Arial"/>
          <w:sz w:val="28"/>
          <w:szCs w:val="28"/>
        </w:rPr>
        <w:t>50</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50.</w:t>
      </w:r>
      <w:r w:rsidR="00E93E40" w:rsidRPr="00D91DA9">
        <w:rPr>
          <w:rFonts w:ascii="Arial" w:hAnsi="Arial" w:cs="Arial"/>
          <w:sz w:val="28"/>
          <w:szCs w:val="28"/>
        </w:rPr>
        <w:t xml:space="preserve"> </w:t>
      </w:r>
    </w:p>
    <w:p w14:paraId="62E07FB8" w14:textId="77777777" w:rsidR="009575E3" w:rsidRDefault="00085095"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1D09DA0A" w14:textId="5E7494E3" w:rsidR="009575E3" w:rsidRPr="009575E3" w:rsidRDefault="009D1399" w:rsidP="00D91DA9">
      <w:pPr>
        <w:shd w:val="clear" w:color="auto" w:fill="FFFFFF"/>
        <w:spacing w:after="0" w:line="240" w:lineRule="auto"/>
        <w:jc w:val="both"/>
        <w:rPr>
          <w:rFonts w:ascii="Arial" w:hAnsi="Arial" w:cs="Arial"/>
          <w:i/>
          <w:sz w:val="28"/>
          <w:szCs w:val="28"/>
        </w:rPr>
      </w:pPr>
      <w:r w:rsidRPr="009575E3">
        <w:rPr>
          <w:rFonts w:ascii="Arial" w:hAnsi="Arial" w:cs="Arial"/>
          <w:i/>
          <w:sz w:val="28"/>
          <w:szCs w:val="28"/>
        </w:rPr>
        <w:t>Регулирование</w:t>
      </w:r>
      <w:r w:rsidR="00E93E40" w:rsidRPr="009575E3">
        <w:rPr>
          <w:rFonts w:ascii="Arial" w:hAnsi="Arial" w:cs="Arial"/>
          <w:i/>
          <w:sz w:val="28"/>
          <w:szCs w:val="28"/>
        </w:rPr>
        <w:t xml:space="preserve"> </w:t>
      </w:r>
      <w:proofErr w:type="spellStart"/>
      <w:r w:rsidRPr="009575E3">
        <w:rPr>
          <w:rFonts w:ascii="Arial" w:hAnsi="Arial" w:cs="Arial"/>
          <w:i/>
          <w:sz w:val="28"/>
          <w:szCs w:val="28"/>
        </w:rPr>
        <w:t>медиаконтента</w:t>
      </w:r>
      <w:proofErr w:type="spellEnd"/>
      <w:r w:rsidR="00E93E40" w:rsidRPr="009575E3">
        <w:rPr>
          <w:rFonts w:ascii="Arial" w:hAnsi="Arial" w:cs="Arial"/>
          <w:i/>
          <w:sz w:val="28"/>
          <w:szCs w:val="28"/>
        </w:rPr>
        <w:t xml:space="preserve"> </w:t>
      </w:r>
      <w:r w:rsidRPr="009575E3">
        <w:rPr>
          <w:rFonts w:ascii="Arial" w:hAnsi="Arial" w:cs="Arial"/>
          <w:i/>
          <w:sz w:val="28"/>
          <w:szCs w:val="28"/>
        </w:rPr>
        <w:t>в</w:t>
      </w:r>
      <w:r w:rsidR="00E93E40" w:rsidRPr="009575E3">
        <w:rPr>
          <w:rFonts w:ascii="Arial" w:hAnsi="Arial" w:cs="Arial"/>
          <w:i/>
          <w:sz w:val="28"/>
          <w:szCs w:val="28"/>
        </w:rPr>
        <w:t xml:space="preserve"> </w:t>
      </w:r>
      <w:r w:rsidRPr="009575E3">
        <w:rPr>
          <w:rFonts w:ascii="Arial" w:hAnsi="Arial" w:cs="Arial"/>
          <w:i/>
          <w:sz w:val="28"/>
          <w:szCs w:val="28"/>
        </w:rPr>
        <w:t>интересах</w:t>
      </w:r>
      <w:r w:rsidR="00E93E40" w:rsidRPr="009575E3">
        <w:rPr>
          <w:rFonts w:ascii="Arial" w:hAnsi="Arial" w:cs="Arial"/>
          <w:i/>
          <w:sz w:val="28"/>
          <w:szCs w:val="28"/>
        </w:rPr>
        <w:t xml:space="preserve"> </w:t>
      </w:r>
      <w:r w:rsidRPr="009575E3">
        <w:rPr>
          <w:rFonts w:ascii="Arial" w:hAnsi="Arial" w:cs="Arial"/>
          <w:i/>
          <w:sz w:val="28"/>
          <w:szCs w:val="28"/>
        </w:rPr>
        <w:t>защиты</w:t>
      </w:r>
      <w:r w:rsidR="00E93E40" w:rsidRPr="009575E3">
        <w:rPr>
          <w:rFonts w:ascii="Arial" w:hAnsi="Arial" w:cs="Arial"/>
          <w:i/>
          <w:sz w:val="28"/>
          <w:szCs w:val="28"/>
        </w:rPr>
        <w:t xml:space="preserve"> </w:t>
      </w:r>
      <w:r w:rsidRPr="009575E3">
        <w:rPr>
          <w:rFonts w:ascii="Arial" w:hAnsi="Arial" w:cs="Arial"/>
          <w:i/>
          <w:sz w:val="28"/>
          <w:szCs w:val="28"/>
        </w:rPr>
        <w:t>детей</w:t>
      </w:r>
      <w:r w:rsidR="00E93E40" w:rsidRPr="009575E3">
        <w:rPr>
          <w:rFonts w:ascii="Arial" w:hAnsi="Arial" w:cs="Arial"/>
          <w:i/>
          <w:sz w:val="28"/>
          <w:szCs w:val="28"/>
        </w:rPr>
        <w:t xml:space="preserve"> </w:t>
      </w:r>
      <w:r w:rsidRPr="009575E3">
        <w:rPr>
          <w:rFonts w:ascii="Arial" w:hAnsi="Arial" w:cs="Arial"/>
          <w:i/>
          <w:sz w:val="28"/>
          <w:szCs w:val="28"/>
        </w:rPr>
        <w:t>от</w:t>
      </w:r>
      <w:r w:rsidR="00E93E40" w:rsidRPr="009575E3">
        <w:rPr>
          <w:rFonts w:ascii="Arial" w:hAnsi="Arial" w:cs="Arial"/>
          <w:i/>
          <w:sz w:val="28"/>
          <w:szCs w:val="28"/>
        </w:rPr>
        <w:t xml:space="preserve"> </w:t>
      </w:r>
      <w:r w:rsidRPr="009575E3">
        <w:rPr>
          <w:rFonts w:ascii="Arial" w:hAnsi="Arial" w:cs="Arial"/>
          <w:i/>
          <w:sz w:val="28"/>
          <w:szCs w:val="28"/>
        </w:rPr>
        <w:t>вредной</w:t>
      </w:r>
      <w:r w:rsidR="00E93E40" w:rsidRPr="009575E3">
        <w:rPr>
          <w:rFonts w:ascii="Arial" w:hAnsi="Arial" w:cs="Arial"/>
          <w:i/>
          <w:sz w:val="28"/>
          <w:szCs w:val="28"/>
        </w:rPr>
        <w:t xml:space="preserve"> </w:t>
      </w:r>
      <w:r w:rsidRPr="009575E3">
        <w:rPr>
          <w:rFonts w:ascii="Arial" w:hAnsi="Arial" w:cs="Arial"/>
          <w:i/>
          <w:sz w:val="28"/>
          <w:szCs w:val="28"/>
        </w:rPr>
        <w:t>информации</w:t>
      </w:r>
      <w:r w:rsidR="00E93E40" w:rsidRPr="009575E3">
        <w:rPr>
          <w:rFonts w:ascii="Arial" w:hAnsi="Arial" w:cs="Arial"/>
          <w:i/>
          <w:sz w:val="28"/>
          <w:szCs w:val="28"/>
        </w:rPr>
        <w:t xml:space="preserve"> </w:t>
      </w:r>
    </w:p>
    <w:p w14:paraId="42F57ACB" w14:textId="77777777" w:rsidR="009575E3" w:rsidRDefault="009575E3" w:rsidP="00D91DA9">
      <w:pPr>
        <w:shd w:val="clear" w:color="auto" w:fill="FFFFFF"/>
        <w:spacing w:after="0" w:line="240" w:lineRule="auto"/>
        <w:jc w:val="both"/>
        <w:rPr>
          <w:rFonts w:ascii="Arial" w:hAnsi="Arial" w:cs="Arial"/>
          <w:sz w:val="28"/>
          <w:szCs w:val="28"/>
        </w:rPr>
      </w:pPr>
    </w:p>
    <w:p w14:paraId="3980ABD2" w14:textId="77777777" w:rsidR="009575E3" w:rsidRDefault="009D1399" w:rsidP="00D91DA9">
      <w:pPr>
        <w:shd w:val="clear" w:color="auto" w:fill="FFFFFF"/>
        <w:spacing w:after="0" w:line="240" w:lineRule="auto"/>
        <w:jc w:val="both"/>
        <w:rPr>
          <w:rFonts w:ascii="Arial" w:hAnsi="Arial" w:cs="Arial"/>
          <w:sz w:val="28"/>
          <w:szCs w:val="28"/>
        </w:rPr>
      </w:pPr>
      <w:r w:rsidRPr="009575E3">
        <w:rPr>
          <w:rFonts w:ascii="Arial" w:hAnsi="Arial" w:cs="Arial"/>
          <w:sz w:val="28"/>
          <w:szCs w:val="28"/>
          <w:u w:val="single"/>
        </w:rPr>
        <w:t>Порнография</w:t>
      </w:r>
      <w:r w:rsidR="00085095"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2002</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Бельгии</w:t>
      </w:r>
      <w:r w:rsidR="00E93E40" w:rsidRPr="00D91DA9">
        <w:rPr>
          <w:rFonts w:ascii="Arial" w:hAnsi="Arial" w:cs="Arial"/>
          <w:sz w:val="28"/>
          <w:szCs w:val="28"/>
        </w:rPr>
        <w:t xml:space="preserve"> </w:t>
      </w:r>
      <w:r w:rsidRPr="00D91DA9">
        <w:rPr>
          <w:rFonts w:ascii="Arial" w:hAnsi="Arial" w:cs="Arial"/>
          <w:sz w:val="28"/>
          <w:szCs w:val="28"/>
        </w:rPr>
        <w:t>существует</w:t>
      </w:r>
      <w:r w:rsidR="00E93E40" w:rsidRPr="00D91DA9">
        <w:rPr>
          <w:rFonts w:ascii="Arial" w:hAnsi="Arial" w:cs="Arial"/>
          <w:sz w:val="28"/>
          <w:szCs w:val="28"/>
        </w:rPr>
        <w:t xml:space="preserve"> </w:t>
      </w:r>
      <w:r w:rsidRPr="00D91DA9">
        <w:rPr>
          <w:rFonts w:ascii="Arial" w:hAnsi="Arial" w:cs="Arial"/>
          <w:sz w:val="28"/>
          <w:szCs w:val="28"/>
        </w:rPr>
        <w:t>специальный</w:t>
      </w:r>
      <w:r w:rsidR="00E93E40" w:rsidRPr="00D91DA9">
        <w:rPr>
          <w:rFonts w:ascii="Arial" w:hAnsi="Arial" w:cs="Arial"/>
          <w:sz w:val="28"/>
          <w:szCs w:val="28"/>
        </w:rPr>
        <w:t xml:space="preserve"> </w:t>
      </w:r>
      <w:r w:rsidRPr="00D91DA9">
        <w:rPr>
          <w:rFonts w:ascii="Arial" w:hAnsi="Arial" w:cs="Arial"/>
          <w:sz w:val="28"/>
          <w:szCs w:val="28"/>
        </w:rPr>
        <w:t>сервис,</w:t>
      </w:r>
      <w:r w:rsidR="00E93E40" w:rsidRPr="00D91DA9">
        <w:rPr>
          <w:rFonts w:ascii="Arial" w:hAnsi="Arial" w:cs="Arial"/>
          <w:sz w:val="28"/>
          <w:szCs w:val="28"/>
        </w:rPr>
        <w:t xml:space="preserve"> </w:t>
      </w:r>
      <w:r w:rsidRPr="00D91DA9">
        <w:rPr>
          <w:rFonts w:ascii="Arial" w:hAnsi="Arial" w:cs="Arial"/>
          <w:sz w:val="28"/>
          <w:szCs w:val="28"/>
        </w:rPr>
        <w:t>предназначенный</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поиска</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удаления</w:t>
      </w:r>
      <w:r w:rsidR="00E93E40" w:rsidRPr="00D91DA9">
        <w:rPr>
          <w:rFonts w:ascii="Arial" w:hAnsi="Arial" w:cs="Arial"/>
          <w:sz w:val="28"/>
          <w:szCs w:val="28"/>
        </w:rPr>
        <w:t xml:space="preserve"> </w:t>
      </w:r>
      <w:r w:rsidRPr="00D91DA9">
        <w:rPr>
          <w:rFonts w:ascii="Arial" w:hAnsi="Arial" w:cs="Arial"/>
          <w:sz w:val="28"/>
          <w:szCs w:val="28"/>
        </w:rPr>
        <w:t>из</w:t>
      </w:r>
      <w:r w:rsidR="00E93E40" w:rsidRPr="00D91DA9">
        <w:rPr>
          <w:rFonts w:ascii="Arial" w:hAnsi="Arial" w:cs="Arial"/>
          <w:sz w:val="28"/>
          <w:szCs w:val="28"/>
        </w:rPr>
        <w:t xml:space="preserve"> </w:t>
      </w:r>
      <w:r w:rsidRPr="00D91DA9">
        <w:rPr>
          <w:rFonts w:ascii="Arial" w:hAnsi="Arial" w:cs="Arial"/>
          <w:sz w:val="28"/>
          <w:szCs w:val="28"/>
        </w:rPr>
        <w:t>публичного</w:t>
      </w:r>
      <w:r w:rsidR="00E93E40" w:rsidRPr="00D91DA9">
        <w:rPr>
          <w:rFonts w:ascii="Arial" w:hAnsi="Arial" w:cs="Arial"/>
          <w:sz w:val="28"/>
          <w:szCs w:val="28"/>
        </w:rPr>
        <w:t xml:space="preserve"> </w:t>
      </w:r>
      <w:r w:rsidRPr="00D91DA9">
        <w:rPr>
          <w:rFonts w:ascii="Arial" w:hAnsi="Arial" w:cs="Arial"/>
          <w:sz w:val="28"/>
          <w:szCs w:val="28"/>
        </w:rPr>
        <w:t>доступа</w:t>
      </w:r>
      <w:r w:rsidR="00E93E40" w:rsidRPr="00D91DA9">
        <w:rPr>
          <w:rFonts w:ascii="Arial" w:hAnsi="Arial" w:cs="Arial"/>
          <w:sz w:val="28"/>
          <w:szCs w:val="28"/>
        </w:rPr>
        <w:t xml:space="preserve"> </w:t>
      </w:r>
      <w:r w:rsidRPr="00D91DA9">
        <w:rPr>
          <w:rFonts w:ascii="Arial" w:hAnsi="Arial" w:cs="Arial"/>
          <w:sz w:val="28"/>
          <w:szCs w:val="28"/>
        </w:rPr>
        <w:t>материалов</w:t>
      </w:r>
      <w:r w:rsidR="00E93E40" w:rsidRPr="00D91DA9">
        <w:rPr>
          <w:rFonts w:ascii="Arial" w:hAnsi="Arial" w:cs="Arial"/>
          <w:sz w:val="28"/>
          <w:szCs w:val="28"/>
        </w:rPr>
        <w:t xml:space="preserve"> </w:t>
      </w:r>
      <w:r w:rsidRPr="00D91DA9">
        <w:rPr>
          <w:rFonts w:ascii="Arial" w:hAnsi="Arial" w:cs="Arial"/>
          <w:sz w:val="28"/>
          <w:szCs w:val="28"/>
        </w:rPr>
        <w:t>порнографического</w:t>
      </w:r>
      <w:r w:rsidR="00E93E40" w:rsidRPr="00D91DA9">
        <w:rPr>
          <w:rFonts w:ascii="Arial" w:hAnsi="Arial" w:cs="Arial"/>
          <w:sz w:val="28"/>
          <w:szCs w:val="28"/>
        </w:rPr>
        <w:t xml:space="preserve"> </w:t>
      </w:r>
      <w:r w:rsidRPr="00D91DA9">
        <w:rPr>
          <w:rFonts w:ascii="Arial" w:hAnsi="Arial" w:cs="Arial"/>
          <w:sz w:val="28"/>
          <w:szCs w:val="28"/>
        </w:rPr>
        <w:t>содержания</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участием</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Stop</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Child</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Porno</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Жалоба,</w:t>
      </w:r>
      <w:r w:rsidR="00E93E40" w:rsidRPr="00D91DA9">
        <w:rPr>
          <w:rFonts w:ascii="Arial" w:hAnsi="Arial" w:cs="Arial"/>
          <w:sz w:val="28"/>
          <w:szCs w:val="28"/>
        </w:rPr>
        <w:t xml:space="preserve"> </w:t>
      </w:r>
      <w:r w:rsidRPr="00D91DA9">
        <w:rPr>
          <w:rFonts w:ascii="Arial" w:hAnsi="Arial" w:cs="Arial"/>
          <w:sz w:val="28"/>
          <w:szCs w:val="28"/>
        </w:rPr>
        <w:t>полученная</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пользователей</w:t>
      </w:r>
      <w:r w:rsidR="00E93E40" w:rsidRPr="00D91DA9">
        <w:rPr>
          <w:rFonts w:ascii="Arial" w:hAnsi="Arial" w:cs="Arial"/>
          <w:sz w:val="28"/>
          <w:szCs w:val="28"/>
        </w:rPr>
        <w:t xml:space="preserve"> </w:t>
      </w:r>
      <w:r w:rsidRPr="00D91DA9">
        <w:rPr>
          <w:rFonts w:ascii="Arial" w:hAnsi="Arial" w:cs="Arial"/>
          <w:sz w:val="28"/>
          <w:szCs w:val="28"/>
        </w:rPr>
        <w:t>Интернета</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содержащая</w:t>
      </w:r>
      <w:r w:rsidR="00E93E40" w:rsidRPr="00D91DA9">
        <w:rPr>
          <w:rFonts w:ascii="Arial" w:hAnsi="Arial" w:cs="Arial"/>
          <w:sz w:val="28"/>
          <w:szCs w:val="28"/>
        </w:rPr>
        <w:t xml:space="preserve"> </w:t>
      </w:r>
      <w:r w:rsidRPr="00D91DA9">
        <w:rPr>
          <w:rFonts w:ascii="Arial" w:hAnsi="Arial" w:cs="Arial"/>
          <w:sz w:val="28"/>
          <w:szCs w:val="28"/>
        </w:rPr>
        <w:t>ссылку</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вебсайт</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противоправным</w:t>
      </w:r>
      <w:r w:rsidR="00E93E40" w:rsidRPr="00D91DA9">
        <w:rPr>
          <w:rFonts w:ascii="Arial" w:hAnsi="Arial" w:cs="Arial"/>
          <w:sz w:val="28"/>
          <w:szCs w:val="28"/>
        </w:rPr>
        <w:t xml:space="preserve"> </w:t>
      </w:r>
      <w:r w:rsidRPr="00D91DA9">
        <w:rPr>
          <w:rFonts w:ascii="Arial" w:hAnsi="Arial" w:cs="Arial"/>
          <w:sz w:val="28"/>
          <w:szCs w:val="28"/>
        </w:rPr>
        <w:t>контентом,</w:t>
      </w:r>
      <w:r w:rsidR="00E93E40" w:rsidRPr="00D91DA9">
        <w:rPr>
          <w:rFonts w:ascii="Arial" w:hAnsi="Arial" w:cs="Arial"/>
          <w:sz w:val="28"/>
          <w:szCs w:val="28"/>
        </w:rPr>
        <w:t xml:space="preserve"> </w:t>
      </w:r>
      <w:r w:rsidRPr="00D91DA9">
        <w:rPr>
          <w:rFonts w:ascii="Arial" w:hAnsi="Arial" w:cs="Arial"/>
          <w:sz w:val="28"/>
          <w:szCs w:val="28"/>
        </w:rPr>
        <w:t>анализируется</w:t>
      </w:r>
      <w:r w:rsidR="00E93E40" w:rsidRPr="00D91DA9">
        <w:rPr>
          <w:rFonts w:ascii="Arial" w:hAnsi="Arial" w:cs="Arial"/>
          <w:sz w:val="28"/>
          <w:szCs w:val="28"/>
        </w:rPr>
        <w:t xml:space="preserve"> </w:t>
      </w:r>
      <w:r w:rsidRPr="00D91DA9">
        <w:rPr>
          <w:rFonts w:ascii="Arial" w:hAnsi="Arial" w:cs="Arial"/>
          <w:sz w:val="28"/>
          <w:szCs w:val="28"/>
        </w:rPr>
        <w:t>представителями</w:t>
      </w:r>
      <w:r w:rsidR="00E93E40" w:rsidRPr="00D91DA9">
        <w:rPr>
          <w:rFonts w:ascii="Arial" w:hAnsi="Arial" w:cs="Arial"/>
          <w:sz w:val="28"/>
          <w:szCs w:val="28"/>
        </w:rPr>
        <w:t xml:space="preserve"> </w:t>
      </w:r>
      <w:r w:rsidRPr="00D91DA9">
        <w:rPr>
          <w:rFonts w:ascii="Arial" w:hAnsi="Arial" w:cs="Arial"/>
          <w:sz w:val="28"/>
          <w:szCs w:val="28"/>
        </w:rPr>
        <w:t>федеральной</w:t>
      </w:r>
      <w:r w:rsidR="00E93E40" w:rsidRPr="00D91DA9">
        <w:rPr>
          <w:rFonts w:ascii="Arial" w:hAnsi="Arial" w:cs="Arial"/>
          <w:sz w:val="28"/>
          <w:szCs w:val="28"/>
        </w:rPr>
        <w:t xml:space="preserve"> </w:t>
      </w:r>
      <w:r w:rsidRPr="00D91DA9">
        <w:rPr>
          <w:rFonts w:ascii="Arial" w:hAnsi="Arial" w:cs="Arial"/>
          <w:sz w:val="28"/>
          <w:szCs w:val="28"/>
        </w:rPr>
        <w:t>полиции</w:t>
      </w:r>
      <w:r w:rsidR="00E93E40" w:rsidRPr="00D91DA9">
        <w:rPr>
          <w:rFonts w:ascii="Arial" w:hAnsi="Arial" w:cs="Arial"/>
          <w:sz w:val="28"/>
          <w:szCs w:val="28"/>
        </w:rPr>
        <w:t xml:space="preserve"> </w:t>
      </w:r>
      <w:r w:rsidRPr="00D91DA9">
        <w:rPr>
          <w:rFonts w:ascii="Arial" w:hAnsi="Arial" w:cs="Arial"/>
          <w:sz w:val="28"/>
          <w:szCs w:val="28"/>
        </w:rPr>
        <w:t>Бельгии,</w:t>
      </w:r>
      <w:r w:rsidR="00E93E40" w:rsidRPr="00D91DA9">
        <w:rPr>
          <w:rFonts w:ascii="Arial" w:hAnsi="Arial" w:cs="Arial"/>
          <w:sz w:val="28"/>
          <w:szCs w:val="28"/>
        </w:rPr>
        <w:t xml:space="preserve"> </w:t>
      </w:r>
      <w:r w:rsidRPr="00D91DA9">
        <w:rPr>
          <w:rFonts w:ascii="Arial" w:hAnsi="Arial" w:cs="Arial"/>
          <w:sz w:val="28"/>
          <w:szCs w:val="28"/>
        </w:rPr>
        <w:t>которые</w:t>
      </w:r>
      <w:r w:rsidR="00E93E40" w:rsidRPr="00D91DA9">
        <w:rPr>
          <w:rFonts w:ascii="Arial" w:hAnsi="Arial" w:cs="Arial"/>
          <w:sz w:val="28"/>
          <w:szCs w:val="28"/>
        </w:rPr>
        <w:t xml:space="preserve"> </w:t>
      </w:r>
      <w:r w:rsidRPr="00D91DA9">
        <w:rPr>
          <w:rFonts w:ascii="Arial" w:hAnsi="Arial" w:cs="Arial"/>
          <w:sz w:val="28"/>
          <w:szCs w:val="28"/>
        </w:rPr>
        <w:t>выносят</w:t>
      </w:r>
      <w:r w:rsidR="00E93E40" w:rsidRPr="00D91DA9">
        <w:rPr>
          <w:rFonts w:ascii="Arial" w:hAnsi="Arial" w:cs="Arial"/>
          <w:sz w:val="28"/>
          <w:szCs w:val="28"/>
        </w:rPr>
        <w:t xml:space="preserve"> </w:t>
      </w:r>
      <w:r w:rsidRPr="00D91DA9">
        <w:rPr>
          <w:rFonts w:ascii="Arial" w:hAnsi="Arial" w:cs="Arial"/>
          <w:sz w:val="28"/>
          <w:szCs w:val="28"/>
        </w:rPr>
        <w:t>решение</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необходимости</w:t>
      </w:r>
      <w:r w:rsidR="00E93E40" w:rsidRPr="00D91DA9">
        <w:rPr>
          <w:rFonts w:ascii="Arial" w:hAnsi="Arial" w:cs="Arial"/>
          <w:sz w:val="28"/>
          <w:szCs w:val="28"/>
        </w:rPr>
        <w:t xml:space="preserve"> </w:t>
      </w:r>
      <w:r w:rsidRPr="00D91DA9">
        <w:rPr>
          <w:rFonts w:ascii="Arial" w:hAnsi="Arial" w:cs="Arial"/>
          <w:sz w:val="28"/>
          <w:szCs w:val="28"/>
        </w:rPr>
        <w:t>удаления</w:t>
      </w:r>
      <w:r w:rsidR="00E93E40" w:rsidRPr="00D91DA9">
        <w:rPr>
          <w:rFonts w:ascii="Arial" w:hAnsi="Arial" w:cs="Arial"/>
          <w:sz w:val="28"/>
          <w:szCs w:val="28"/>
        </w:rPr>
        <w:t xml:space="preserve"> </w:t>
      </w:r>
      <w:r w:rsidRPr="00D91DA9">
        <w:rPr>
          <w:rFonts w:ascii="Arial" w:hAnsi="Arial" w:cs="Arial"/>
          <w:sz w:val="28"/>
          <w:szCs w:val="28"/>
        </w:rPr>
        <w:t>контента</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принятии</w:t>
      </w:r>
      <w:r w:rsidR="00E93E40" w:rsidRPr="00D91DA9">
        <w:rPr>
          <w:rFonts w:ascii="Arial" w:hAnsi="Arial" w:cs="Arial"/>
          <w:sz w:val="28"/>
          <w:szCs w:val="28"/>
        </w:rPr>
        <w:t xml:space="preserve"> </w:t>
      </w:r>
      <w:r w:rsidRPr="00D91DA9">
        <w:rPr>
          <w:rFonts w:ascii="Arial" w:hAnsi="Arial" w:cs="Arial"/>
          <w:sz w:val="28"/>
          <w:szCs w:val="28"/>
        </w:rPr>
        <w:t>адекватных</w:t>
      </w:r>
      <w:r w:rsidR="00E93E40" w:rsidRPr="00D91DA9">
        <w:rPr>
          <w:rFonts w:ascii="Arial" w:hAnsi="Arial" w:cs="Arial"/>
          <w:sz w:val="28"/>
          <w:szCs w:val="28"/>
        </w:rPr>
        <w:t xml:space="preserve"> </w:t>
      </w:r>
      <w:r w:rsidRPr="00D91DA9">
        <w:rPr>
          <w:rFonts w:ascii="Arial" w:hAnsi="Arial" w:cs="Arial"/>
          <w:sz w:val="28"/>
          <w:szCs w:val="28"/>
        </w:rPr>
        <w:t>мер</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отношению</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производителям</w:t>
      </w:r>
      <w:r w:rsidR="00E93E40" w:rsidRPr="00D91DA9">
        <w:rPr>
          <w:rFonts w:ascii="Arial" w:hAnsi="Arial" w:cs="Arial"/>
          <w:sz w:val="28"/>
          <w:szCs w:val="28"/>
        </w:rPr>
        <w:t xml:space="preserve"> </w:t>
      </w:r>
      <w:r w:rsidRPr="00D91DA9">
        <w:rPr>
          <w:rFonts w:ascii="Arial" w:hAnsi="Arial" w:cs="Arial"/>
          <w:sz w:val="28"/>
          <w:szCs w:val="28"/>
        </w:rPr>
        <w:t>контента</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его</w:t>
      </w:r>
      <w:r w:rsidR="00E93E40" w:rsidRPr="00D91DA9">
        <w:rPr>
          <w:rFonts w:ascii="Arial" w:hAnsi="Arial" w:cs="Arial"/>
          <w:sz w:val="28"/>
          <w:szCs w:val="28"/>
        </w:rPr>
        <w:t xml:space="preserve"> </w:t>
      </w:r>
      <w:r w:rsidRPr="00D91DA9">
        <w:rPr>
          <w:rFonts w:ascii="Arial" w:hAnsi="Arial" w:cs="Arial"/>
          <w:sz w:val="28"/>
          <w:szCs w:val="28"/>
        </w:rPr>
        <w:t>дистрибьютерам.</w:t>
      </w:r>
      <w:r w:rsidR="00E93E40" w:rsidRPr="00D91DA9">
        <w:rPr>
          <w:rFonts w:ascii="Arial" w:hAnsi="Arial" w:cs="Arial"/>
          <w:sz w:val="28"/>
          <w:szCs w:val="28"/>
        </w:rPr>
        <w:t xml:space="preserve"> </w:t>
      </w:r>
    </w:p>
    <w:p w14:paraId="46C81A3B" w14:textId="77777777" w:rsidR="009575E3" w:rsidRDefault="009575E3" w:rsidP="00D91DA9">
      <w:pPr>
        <w:shd w:val="clear" w:color="auto" w:fill="FFFFFF"/>
        <w:spacing w:after="0" w:line="240" w:lineRule="auto"/>
        <w:jc w:val="both"/>
        <w:rPr>
          <w:rFonts w:ascii="Arial" w:hAnsi="Arial" w:cs="Arial"/>
          <w:sz w:val="28"/>
          <w:szCs w:val="28"/>
        </w:rPr>
      </w:pPr>
    </w:p>
    <w:p w14:paraId="05A320E1" w14:textId="77777777" w:rsidR="009575E3"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Интернет</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Stop</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Child</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Porn</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котором</w:t>
      </w:r>
      <w:r w:rsidR="00E93E40" w:rsidRPr="00D91DA9">
        <w:rPr>
          <w:rFonts w:ascii="Arial" w:hAnsi="Arial" w:cs="Arial"/>
          <w:sz w:val="28"/>
          <w:szCs w:val="28"/>
        </w:rPr>
        <w:t xml:space="preserve"> </w:t>
      </w:r>
      <w:r w:rsidRPr="00D91DA9">
        <w:rPr>
          <w:rFonts w:ascii="Arial" w:hAnsi="Arial" w:cs="Arial"/>
          <w:sz w:val="28"/>
          <w:szCs w:val="28"/>
        </w:rPr>
        <w:t>шла</w:t>
      </w:r>
      <w:r w:rsidR="00E93E40" w:rsidRPr="00D91DA9">
        <w:rPr>
          <w:rFonts w:ascii="Arial" w:hAnsi="Arial" w:cs="Arial"/>
          <w:sz w:val="28"/>
          <w:szCs w:val="28"/>
        </w:rPr>
        <w:t xml:space="preserve"> </w:t>
      </w:r>
      <w:r w:rsidRPr="00D91DA9">
        <w:rPr>
          <w:rFonts w:ascii="Arial" w:hAnsi="Arial" w:cs="Arial"/>
          <w:sz w:val="28"/>
          <w:szCs w:val="28"/>
        </w:rPr>
        <w:t>речь</w:t>
      </w:r>
      <w:r w:rsidR="00E93E40" w:rsidRPr="00D91DA9">
        <w:rPr>
          <w:rFonts w:ascii="Arial" w:hAnsi="Arial" w:cs="Arial"/>
          <w:sz w:val="28"/>
          <w:szCs w:val="28"/>
        </w:rPr>
        <w:t xml:space="preserve"> </w:t>
      </w:r>
      <w:r w:rsidRPr="00D91DA9">
        <w:rPr>
          <w:rFonts w:ascii="Arial" w:hAnsi="Arial" w:cs="Arial"/>
          <w:sz w:val="28"/>
          <w:szCs w:val="28"/>
        </w:rPr>
        <w:t>ранее,</w:t>
      </w:r>
      <w:r w:rsidR="00E93E40" w:rsidRPr="00D91DA9">
        <w:rPr>
          <w:rFonts w:ascii="Arial" w:hAnsi="Arial" w:cs="Arial"/>
          <w:sz w:val="28"/>
          <w:szCs w:val="28"/>
        </w:rPr>
        <w:t xml:space="preserve"> </w:t>
      </w:r>
      <w:r w:rsidRPr="00D91DA9">
        <w:rPr>
          <w:rFonts w:ascii="Arial" w:hAnsi="Arial" w:cs="Arial"/>
          <w:sz w:val="28"/>
          <w:szCs w:val="28"/>
        </w:rPr>
        <w:t>является</w:t>
      </w:r>
      <w:r w:rsidR="00E93E40" w:rsidRPr="00D91DA9">
        <w:rPr>
          <w:rFonts w:ascii="Arial" w:hAnsi="Arial" w:cs="Arial"/>
          <w:sz w:val="28"/>
          <w:szCs w:val="28"/>
        </w:rPr>
        <w:t xml:space="preserve"> </w:t>
      </w:r>
      <w:r w:rsidRPr="00D91DA9">
        <w:rPr>
          <w:rFonts w:ascii="Arial" w:hAnsi="Arial" w:cs="Arial"/>
          <w:sz w:val="28"/>
          <w:szCs w:val="28"/>
        </w:rPr>
        <w:t>инициативой</w:t>
      </w:r>
      <w:r w:rsidR="00E93E40" w:rsidRPr="00D91DA9">
        <w:rPr>
          <w:rFonts w:ascii="Arial" w:hAnsi="Arial" w:cs="Arial"/>
          <w:sz w:val="28"/>
          <w:szCs w:val="28"/>
        </w:rPr>
        <w:t xml:space="preserve"> </w:t>
      </w:r>
      <w:r w:rsidRPr="00D91DA9">
        <w:rPr>
          <w:rFonts w:ascii="Arial" w:hAnsi="Arial" w:cs="Arial"/>
          <w:sz w:val="28"/>
          <w:szCs w:val="28"/>
        </w:rPr>
        <w:t>более</w:t>
      </w:r>
      <w:r w:rsidR="00E93E40" w:rsidRPr="00D91DA9">
        <w:rPr>
          <w:rFonts w:ascii="Arial" w:hAnsi="Arial" w:cs="Arial"/>
          <w:sz w:val="28"/>
          <w:szCs w:val="28"/>
        </w:rPr>
        <w:t xml:space="preserve"> </w:t>
      </w:r>
      <w:r w:rsidRPr="00D91DA9">
        <w:rPr>
          <w:rFonts w:ascii="Arial" w:hAnsi="Arial" w:cs="Arial"/>
          <w:sz w:val="28"/>
          <w:szCs w:val="28"/>
        </w:rPr>
        <w:t>масштабной</w:t>
      </w:r>
      <w:r w:rsidR="00E93E40" w:rsidRPr="00D91DA9">
        <w:rPr>
          <w:rFonts w:ascii="Arial" w:hAnsi="Arial" w:cs="Arial"/>
          <w:sz w:val="28"/>
          <w:szCs w:val="28"/>
        </w:rPr>
        <w:t xml:space="preserve"> </w:t>
      </w:r>
      <w:r w:rsidRPr="00D91DA9">
        <w:rPr>
          <w:rFonts w:ascii="Arial" w:hAnsi="Arial" w:cs="Arial"/>
          <w:sz w:val="28"/>
          <w:szCs w:val="28"/>
        </w:rPr>
        <w:t>организации,</w:t>
      </w:r>
      <w:r w:rsidR="00E93E40" w:rsidRPr="00D91DA9">
        <w:rPr>
          <w:rFonts w:ascii="Arial" w:hAnsi="Arial" w:cs="Arial"/>
          <w:sz w:val="28"/>
          <w:szCs w:val="28"/>
        </w:rPr>
        <w:t xml:space="preserve"> </w:t>
      </w:r>
      <w:r w:rsidRPr="00D91DA9">
        <w:rPr>
          <w:rFonts w:ascii="Arial" w:hAnsi="Arial" w:cs="Arial"/>
          <w:sz w:val="28"/>
          <w:szCs w:val="28"/>
        </w:rPr>
        <w:t>созданной</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Бельгии</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защиты</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сексуального</w:t>
      </w:r>
      <w:r w:rsidR="00E93E40" w:rsidRPr="00D91DA9">
        <w:rPr>
          <w:rFonts w:ascii="Arial" w:hAnsi="Arial" w:cs="Arial"/>
          <w:sz w:val="28"/>
          <w:szCs w:val="28"/>
        </w:rPr>
        <w:t xml:space="preserve"> </w:t>
      </w:r>
      <w:r w:rsidRPr="00D91DA9">
        <w:rPr>
          <w:rFonts w:ascii="Arial" w:hAnsi="Arial" w:cs="Arial"/>
          <w:sz w:val="28"/>
          <w:szCs w:val="28"/>
        </w:rPr>
        <w:t>насилия</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поиска</w:t>
      </w:r>
      <w:r w:rsidR="00E93E40" w:rsidRPr="00D91DA9">
        <w:rPr>
          <w:rFonts w:ascii="Arial" w:hAnsi="Arial" w:cs="Arial"/>
          <w:sz w:val="28"/>
          <w:szCs w:val="28"/>
        </w:rPr>
        <w:t xml:space="preserve"> </w:t>
      </w:r>
      <w:r w:rsidRPr="00D91DA9">
        <w:rPr>
          <w:rFonts w:ascii="Arial" w:hAnsi="Arial" w:cs="Arial"/>
          <w:sz w:val="28"/>
          <w:szCs w:val="28"/>
        </w:rPr>
        <w:t>пропавших</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Child</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Focus</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Эта</w:t>
      </w:r>
      <w:r w:rsidR="00E93E40" w:rsidRPr="00D91DA9">
        <w:rPr>
          <w:rFonts w:ascii="Arial" w:hAnsi="Arial" w:cs="Arial"/>
          <w:sz w:val="28"/>
          <w:szCs w:val="28"/>
        </w:rPr>
        <w:t xml:space="preserve"> </w:t>
      </w:r>
      <w:r w:rsidRPr="00D91DA9">
        <w:rPr>
          <w:rFonts w:ascii="Arial" w:hAnsi="Arial" w:cs="Arial"/>
          <w:sz w:val="28"/>
          <w:szCs w:val="28"/>
        </w:rPr>
        <w:t>общественная</w:t>
      </w:r>
      <w:r w:rsidR="00E93E40" w:rsidRPr="00D91DA9">
        <w:rPr>
          <w:rFonts w:ascii="Arial" w:hAnsi="Arial" w:cs="Arial"/>
          <w:sz w:val="28"/>
          <w:szCs w:val="28"/>
        </w:rPr>
        <w:t xml:space="preserve"> </w:t>
      </w:r>
      <w:r w:rsidRPr="00D91DA9">
        <w:rPr>
          <w:rFonts w:ascii="Arial" w:hAnsi="Arial" w:cs="Arial"/>
          <w:sz w:val="28"/>
          <w:szCs w:val="28"/>
        </w:rPr>
        <w:t>организация</w:t>
      </w:r>
      <w:r w:rsidR="00E93E40" w:rsidRPr="00D91DA9">
        <w:rPr>
          <w:rFonts w:ascii="Arial" w:hAnsi="Arial" w:cs="Arial"/>
          <w:sz w:val="28"/>
          <w:szCs w:val="28"/>
        </w:rPr>
        <w:t xml:space="preserve"> </w:t>
      </w:r>
      <w:r w:rsidRPr="00D91DA9">
        <w:rPr>
          <w:rFonts w:ascii="Arial" w:hAnsi="Arial" w:cs="Arial"/>
          <w:sz w:val="28"/>
          <w:szCs w:val="28"/>
        </w:rPr>
        <w:t>включает</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специальный</w:t>
      </w:r>
      <w:r w:rsidR="00E93E40" w:rsidRPr="00D91DA9">
        <w:rPr>
          <w:rFonts w:ascii="Arial" w:hAnsi="Arial" w:cs="Arial"/>
          <w:sz w:val="28"/>
          <w:szCs w:val="28"/>
        </w:rPr>
        <w:t xml:space="preserve"> </w:t>
      </w:r>
      <w:r w:rsidRPr="00D91DA9">
        <w:rPr>
          <w:rFonts w:ascii="Arial" w:hAnsi="Arial" w:cs="Arial"/>
          <w:sz w:val="28"/>
          <w:szCs w:val="28"/>
        </w:rPr>
        <w:t>Бельгийский</w:t>
      </w:r>
      <w:r w:rsidR="00E93E40" w:rsidRPr="00D91DA9">
        <w:rPr>
          <w:rFonts w:ascii="Arial" w:hAnsi="Arial" w:cs="Arial"/>
          <w:sz w:val="28"/>
          <w:szCs w:val="28"/>
        </w:rPr>
        <w:t xml:space="preserve"> </w:t>
      </w:r>
      <w:r w:rsidRPr="00D91DA9">
        <w:rPr>
          <w:rFonts w:ascii="Arial" w:hAnsi="Arial" w:cs="Arial"/>
          <w:sz w:val="28"/>
          <w:szCs w:val="28"/>
        </w:rPr>
        <w:t>центр</w:t>
      </w:r>
      <w:r w:rsidR="00E93E40" w:rsidRPr="00D91DA9">
        <w:rPr>
          <w:rFonts w:ascii="Arial" w:hAnsi="Arial" w:cs="Arial"/>
          <w:sz w:val="28"/>
          <w:szCs w:val="28"/>
        </w:rPr>
        <w:t xml:space="preserve"> </w:t>
      </w:r>
      <w:r w:rsidRPr="00D91DA9">
        <w:rPr>
          <w:rFonts w:ascii="Arial" w:hAnsi="Arial" w:cs="Arial"/>
          <w:sz w:val="28"/>
          <w:szCs w:val="28"/>
        </w:rPr>
        <w:t>безопасного</w:t>
      </w:r>
      <w:r w:rsidR="00E93E40" w:rsidRPr="00D91DA9">
        <w:rPr>
          <w:rFonts w:ascii="Arial" w:hAnsi="Arial" w:cs="Arial"/>
          <w:sz w:val="28"/>
          <w:szCs w:val="28"/>
        </w:rPr>
        <w:t xml:space="preserve"> </w:t>
      </w:r>
      <w:r w:rsidRPr="00D91DA9">
        <w:rPr>
          <w:rFonts w:ascii="Arial" w:hAnsi="Arial" w:cs="Arial"/>
          <w:sz w:val="28"/>
          <w:szCs w:val="28"/>
        </w:rPr>
        <w:t>Интернета</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The</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Belgian</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Safer</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Internet</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Centre</w:t>
      </w:r>
      <w:proofErr w:type="spellEnd"/>
      <w:r w:rsidR="00E93E40" w:rsidRPr="00D91DA9">
        <w:rPr>
          <w:rFonts w:ascii="Arial" w:hAnsi="Arial" w:cs="Arial"/>
          <w:sz w:val="28"/>
          <w:szCs w:val="28"/>
        </w:rPr>
        <w:t xml:space="preserve"> </w:t>
      </w:r>
      <w:r w:rsidRPr="00D91DA9">
        <w:rPr>
          <w:rFonts w:ascii="Arial" w:hAnsi="Arial" w:cs="Arial"/>
          <w:sz w:val="28"/>
          <w:szCs w:val="28"/>
        </w:rPr>
        <w:t>(SIC)),</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рамках</w:t>
      </w:r>
      <w:r w:rsidR="00E93E40" w:rsidRPr="00D91DA9">
        <w:rPr>
          <w:rFonts w:ascii="Arial" w:hAnsi="Arial" w:cs="Arial"/>
          <w:sz w:val="28"/>
          <w:szCs w:val="28"/>
        </w:rPr>
        <w:t xml:space="preserve"> </w:t>
      </w:r>
      <w:r w:rsidRPr="00D91DA9">
        <w:rPr>
          <w:rFonts w:ascii="Arial" w:hAnsi="Arial" w:cs="Arial"/>
          <w:sz w:val="28"/>
          <w:szCs w:val="28"/>
        </w:rPr>
        <w:t>которого</w:t>
      </w:r>
      <w:r w:rsidR="00E93E40" w:rsidRPr="00D91DA9">
        <w:rPr>
          <w:rFonts w:ascii="Arial" w:hAnsi="Arial" w:cs="Arial"/>
          <w:sz w:val="28"/>
          <w:szCs w:val="28"/>
        </w:rPr>
        <w:t xml:space="preserve"> </w:t>
      </w:r>
      <w:r w:rsidRPr="00D91DA9">
        <w:rPr>
          <w:rFonts w:ascii="Arial" w:hAnsi="Arial" w:cs="Arial"/>
          <w:sz w:val="28"/>
          <w:szCs w:val="28"/>
        </w:rPr>
        <w:t>функционируют</w:t>
      </w:r>
      <w:r w:rsidR="00E93E40" w:rsidRPr="00D91DA9">
        <w:rPr>
          <w:rFonts w:ascii="Arial" w:hAnsi="Arial" w:cs="Arial"/>
          <w:sz w:val="28"/>
          <w:szCs w:val="28"/>
        </w:rPr>
        <w:t xml:space="preserve"> </w:t>
      </w:r>
      <w:r w:rsidRPr="00D91DA9">
        <w:rPr>
          <w:rFonts w:ascii="Arial" w:hAnsi="Arial" w:cs="Arial"/>
          <w:sz w:val="28"/>
          <w:szCs w:val="28"/>
        </w:rPr>
        <w:t>следующие</w:t>
      </w:r>
      <w:r w:rsidR="00E93E40" w:rsidRPr="00D91DA9">
        <w:rPr>
          <w:rFonts w:ascii="Arial" w:hAnsi="Arial" w:cs="Arial"/>
          <w:sz w:val="28"/>
          <w:szCs w:val="28"/>
        </w:rPr>
        <w:t xml:space="preserve"> </w:t>
      </w:r>
      <w:r w:rsidRPr="00D91DA9">
        <w:rPr>
          <w:rFonts w:ascii="Arial" w:hAnsi="Arial" w:cs="Arial"/>
          <w:sz w:val="28"/>
          <w:szCs w:val="28"/>
        </w:rPr>
        <w:t>структуры:</w:t>
      </w:r>
      <w:r w:rsidR="00E93E40" w:rsidRPr="00D91DA9">
        <w:rPr>
          <w:rFonts w:ascii="Arial" w:hAnsi="Arial" w:cs="Arial"/>
          <w:sz w:val="28"/>
          <w:szCs w:val="28"/>
        </w:rPr>
        <w:t xml:space="preserve"> </w:t>
      </w:r>
      <w:r w:rsidRPr="00D91DA9">
        <w:rPr>
          <w:rFonts w:ascii="Arial" w:hAnsi="Arial" w:cs="Arial"/>
          <w:sz w:val="28"/>
          <w:szCs w:val="28"/>
        </w:rPr>
        <w:t>центр</w:t>
      </w:r>
      <w:r w:rsidR="00E93E40" w:rsidRPr="00D91DA9">
        <w:rPr>
          <w:rFonts w:ascii="Arial" w:hAnsi="Arial" w:cs="Arial"/>
          <w:sz w:val="28"/>
          <w:szCs w:val="28"/>
        </w:rPr>
        <w:t xml:space="preserve"> </w:t>
      </w:r>
      <w:r w:rsidRPr="00D91DA9">
        <w:rPr>
          <w:rFonts w:ascii="Arial" w:hAnsi="Arial" w:cs="Arial"/>
          <w:sz w:val="28"/>
          <w:szCs w:val="28"/>
        </w:rPr>
        <w:t>информирования</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учителей</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родителей</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правилах</w:t>
      </w:r>
      <w:r w:rsidR="00E93E40" w:rsidRPr="00D91DA9">
        <w:rPr>
          <w:rFonts w:ascii="Arial" w:hAnsi="Arial" w:cs="Arial"/>
          <w:sz w:val="28"/>
          <w:szCs w:val="28"/>
        </w:rPr>
        <w:t xml:space="preserve"> </w:t>
      </w:r>
      <w:r w:rsidRPr="00D91DA9">
        <w:rPr>
          <w:rFonts w:ascii="Arial" w:hAnsi="Arial" w:cs="Arial"/>
          <w:sz w:val="28"/>
          <w:szCs w:val="28"/>
        </w:rPr>
        <w:t>безопасности</w:t>
      </w:r>
      <w:r w:rsidR="00E93E40" w:rsidRPr="00D91DA9">
        <w:rPr>
          <w:rFonts w:ascii="Arial" w:hAnsi="Arial" w:cs="Arial"/>
          <w:sz w:val="28"/>
          <w:szCs w:val="28"/>
        </w:rPr>
        <w:t xml:space="preserve"> </w:t>
      </w:r>
      <w:r w:rsidRPr="00D91DA9">
        <w:rPr>
          <w:rFonts w:ascii="Arial" w:hAnsi="Arial" w:cs="Arial"/>
          <w:sz w:val="28"/>
          <w:szCs w:val="28"/>
        </w:rPr>
        <w:t>при</w:t>
      </w:r>
      <w:r w:rsidR="00E93E40" w:rsidRPr="00D91DA9">
        <w:rPr>
          <w:rFonts w:ascii="Arial" w:hAnsi="Arial" w:cs="Arial"/>
          <w:sz w:val="28"/>
          <w:szCs w:val="28"/>
        </w:rPr>
        <w:t xml:space="preserve"> </w:t>
      </w:r>
      <w:r w:rsidRPr="00D91DA9">
        <w:rPr>
          <w:rFonts w:ascii="Arial" w:hAnsi="Arial" w:cs="Arial"/>
          <w:sz w:val="28"/>
          <w:szCs w:val="28"/>
        </w:rPr>
        <w:t>пользовании</w:t>
      </w:r>
      <w:r w:rsidR="00E93E40" w:rsidRPr="00D91DA9">
        <w:rPr>
          <w:rFonts w:ascii="Arial" w:hAnsi="Arial" w:cs="Arial"/>
          <w:sz w:val="28"/>
          <w:szCs w:val="28"/>
        </w:rPr>
        <w:t xml:space="preserve"> </w:t>
      </w:r>
      <w:r w:rsidRPr="00D91DA9">
        <w:rPr>
          <w:rFonts w:ascii="Arial" w:hAnsi="Arial" w:cs="Arial"/>
          <w:sz w:val="28"/>
          <w:szCs w:val="28"/>
        </w:rPr>
        <w:t>Интернетом;</w:t>
      </w:r>
      <w:r w:rsidR="00E93E40" w:rsidRPr="00D91DA9">
        <w:rPr>
          <w:rFonts w:ascii="Arial" w:hAnsi="Arial" w:cs="Arial"/>
          <w:sz w:val="28"/>
          <w:szCs w:val="28"/>
        </w:rPr>
        <w:t xml:space="preserve"> </w:t>
      </w:r>
      <w:r w:rsidRPr="00D91DA9">
        <w:rPr>
          <w:rFonts w:ascii="Arial" w:hAnsi="Arial" w:cs="Arial"/>
          <w:sz w:val="28"/>
          <w:szCs w:val="28"/>
        </w:rPr>
        <w:t>«горячая</w:t>
      </w:r>
      <w:r w:rsidR="00E93E40" w:rsidRPr="00D91DA9">
        <w:rPr>
          <w:rFonts w:ascii="Arial" w:hAnsi="Arial" w:cs="Arial"/>
          <w:sz w:val="28"/>
          <w:szCs w:val="28"/>
        </w:rPr>
        <w:t xml:space="preserve"> </w:t>
      </w:r>
      <w:r w:rsidRPr="00D91DA9">
        <w:rPr>
          <w:rFonts w:ascii="Arial" w:hAnsi="Arial" w:cs="Arial"/>
          <w:sz w:val="28"/>
          <w:szCs w:val="28"/>
        </w:rPr>
        <w:t>линия»,</w:t>
      </w:r>
      <w:r w:rsidR="00E93E40" w:rsidRPr="00D91DA9">
        <w:rPr>
          <w:rFonts w:ascii="Arial" w:hAnsi="Arial" w:cs="Arial"/>
          <w:sz w:val="28"/>
          <w:szCs w:val="28"/>
        </w:rPr>
        <w:t xml:space="preserve"> </w:t>
      </w:r>
      <w:r w:rsidRPr="00D91DA9">
        <w:rPr>
          <w:rFonts w:ascii="Arial" w:hAnsi="Arial" w:cs="Arial"/>
          <w:sz w:val="28"/>
          <w:szCs w:val="28"/>
        </w:rPr>
        <w:t>позвонив</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которой</w:t>
      </w:r>
      <w:r w:rsidR="00E93E40" w:rsidRPr="00D91DA9">
        <w:rPr>
          <w:rFonts w:ascii="Arial" w:hAnsi="Arial" w:cs="Arial"/>
          <w:sz w:val="28"/>
          <w:szCs w:val="28"/>
        </w:rPr>
        <w:t xml:space="preserve"> </w:t>
      </w:r>
      <w:r w:rsidRPr="00D91DA9">
        <w:rPr>
          <w:rFonts w:ascii="Arial" w:hAnsi="Arial" w:cs="Arial"/>
          <w:sz w:val="28"/>
          <w:szCs w:val="28"/>
        </w:rPr>
        <w:t>можно</w:t>
      </w:r>
      <w:r w:rsidR="00E93E40" w:rsidRPr="00D91DA9">
        <w:rPr>
          <w:rFonts w:ascii="Arial" w:hAnsi="Arial" w:cs="Arial"/>
          <w:sz w:val="28"/>
          <w:szCs w:val="28"/>
        </w:rPr>
        <w:t xml:space="preserve"> </w:t>
      </w:r>
      <w:r w:rsidRPr="00D91DA9">
        <w:rPr>
          <w:rFonts w:ascii="Arial" w:hAnsi="Arial" w:cs="Arial"/>
          <w:sz w:val="28"/>
          <w:szCs w:val="28"/>
        </w:rPr>
        <w:t>уточнить</w:t>
      </w:r>
      <w:r w:rsidR="00E93E40" w:rsidRPr="00D91DA9">
        <w:rPr>
          <w:rFonts w:ascii="Arial" w:hAnsi="Arial" w:cs="Arial"/>
          <w:sz w:val="28"/>
          <w:szCs w:val="28"/>
        </w:rPr>
        <w:t xml:space="preserve"> </w:t>
      </w:r>
      <w:r w:rsidRPr="00D91DA9">
        <w:rPr>
          <w:rFonts w:ascii="Arial" w:hAnsi="Arial" w:cs="Arial"/>
          <w:sz w:val="28"/>
          <w:szCs w:val="28"/>
        </w:rPr>
        <w:t>действия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случае</w:t>
      </w:r>
      <w:r w:rsidR="00E93E40" w:rsidRPr="00D91DA9">
        <w:rPr>
          <w:rFonts w:ascii="Arial" w:hAnsi="Arial" w:cs="Arial"/>
          <w:sz w:val="28"/>
          <w:szCs w:val="28"/>
        </w:rPr>
        <w:t xml:space="preserve"> </w:t>
      </w:r>
      <w:r w:rsidRPr="00D91DA9">
        <w:rPr>
          <w:rFonts w:ascii="Arial" w:hAnsi="Arial" w:cs="Arial"/>
          <w:sz w:val="28"/>
          <w:szCs w:val="28"/>
        </w:rPr>
        <w:t>обнаружения</w:t>
      </w:r>
      <w:r w:rsidR="00E93E40" w:rsidRPr="00D91DA9">
        <w:rPr>
          <w:rFonts w:ascii="Arial" w:hAnsi="Arial" w:cs="Arial"/>
          <w:sz w:val="28"/>
          <w:szCs w:val="28"/>
        </w:rPr>
        <w:t xml:space="preserve"> </w:t>
      </w:r>
      <w:r w:rsidRPr="00D91DA9">
        <w:rPr>
          <w:rFonts w:ascii="Arial" w:hAnsi="Arial" w:cs="Arial"/>
          <w:sz w:val="28"/>
          <w:szCs w:val="28"/>
        </w:rPr>
        <w:t>контента</w:t>
      </w:r>
      <w:r w:rsidR="00E93E40" w:rsidRPr="00D91DA9">
        <w:rPr>
          <w:rFonts w:ascii="Arial" w:hAnsi="Arial" w:cs="Arial"/>
          <w:sz w:val="28"/>
          <w:szCs w:val="28"/>
        </w:rPr>
        <w:t xml:space="preserve"> </w:t>
      </w:r>
      <w:r w:rsidRPr="00D91DA9">
        <w:rPr>
          <w:rFonts w:ascii="Arial" w:hAnsi="Arial" w:cs="Arial"/>
          <w:sz w:val="28"/>
          <w:szCs w:val="28"/>
        </w:rPr>
        <w:t>противоправного</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неэтического</w:t>
      </w:r>
      <w:r w:rsidR="00E93E40" w:rsidRPr="00D91DA9">
        <w:rPr>
          <w:rFonts w:ascii="Arial" w:hAnsi="Arial" w:cs="Arial"/>
          <w:sz w:val="28"/>
          <w:szCs w:val="28"/>
        </w:rPr>
        <w:t xml:space="preserve"> </w:t>
      </w:r>
      <w:r w:rsidRPr="00D91DA9">
        <w:rPr>
          <w:rFonts w:ascii="Arial" w:hAnsi="Arial" w:cs="Arial"/>
          <w:sz w:val="28"/>
          <w:szCs w:val="28"/>
        </w:rPr>
        <w:t>характера</w:t>
      </w:r>
      <w:r w:rsidR="00E93E40" w:rsidRPr="00D91DA9">
        <w:rPr>
          <w:rFonts w:ascii="Arial" w:hAnsi="Arial" w:cs="Arial"/>
          <w:sz w:val="28"/>
          <w:szCs w:val="28"/>
        </w:rPr>
        <w:t xml:space="preserve"> </w:t>
      </w:r>
      <w:r w:rsidRPr="00D91DA9">
        <w:rPr>
          <w:rFonts w:ascii="Arial" w:hAnsi="Arial" w:cs="Arial"/>
          <w:sz w:val="28"/>
          <w:szCs w:val="28"/>
        </w:rPr>
        <w:t>(работает</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июня</w:t>
      </w:r>
      <w:r w:rsidR="00E93E40" w:rsidRPr="00D91DA9">
        <w:rPr>
          <w:rFonts w:ascii="Arial" w:hAnsi="Arial" w:cs="Arial"/>
          <w:sz w:val="28"/>
          <w:szCs w:val="28"/>
        </w:rPr>
        <w:t xml:space="preserve"> </w:t>
      </w:r>
      <w:r w:rsidRPr="00D91DA9">
        <w:rPr>
          <w:rFonts w:ascii="Arial" w:hAnsi="Arial" w:cs="Arial"/>
          <w:sz w:val="28"/>
          <w:szCs w:val="28"/>
        </w:rPr>
        <w:t>2011</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упомянутый</w:t>
      </w:r>
      <w:r w:rsidR="00E93E40" w:rsidRPr="00D91DA9">
        <w:rPr>
          <w:rFonts w:ascii="Arial" w:hAnsi="Arial" w:cs="Arial"/>
          <w:sz w:val="28"/>
          <w:szCs w:val="28"/>
        </w:rPr>
        <w:t xml:space="preserve"> </w:t>
      </w:r>
      <w:r w:rsidRPr="00D91DA9">
        <w:rPr>
          <w:rFonts w:ascii="Arial" w:hAnsi="Arial" w:cs="Arial"/>
          <w:sz w:val="28"/>
          <w:szCs w:val="28"/>
        </w:rPr>
        <w:t>выше</w:t>
      </w:r>
      <w:r w:rsidR="00E93E40" w:rsidRPr="00D91DA9">
        <w:rPr>
          <w:rFonts w:ascii="Arial" w:hAnsi="Arial" w:cs="Arial"/>
          <w:sz w:val="28"/>
          <w:szCs w:val="28"/>
        </w:rPr>
        <w:t xml:space="preserve"> </w:t>
      </w:r>
      <w:r w:rsidRPr="00D91DA9">
        <w:rPr>
          <w:rFonts w:ascii="Arial" w:hAnsi="Arial" w:cs="Arial"/>
          <w:sz w:val="28"/>
          <w:szCs w:val="28"/>
        </w:rPr>
        <w:t>сервер</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Stop</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Child</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Porno</w:t>
      </w:r>
      <w:proofErr w:type="spellEnd"/>
      <w:r w:rsidRPr="00D91DA9">
        <w:rPr>
          <w:rFonts w:ascii="Arial" w:hAnsi="Arial" w:cs="Arial"/>
          <w:sz w:val="28"/>
          <w:szCs w:val="28"/>
        </w:rPr>
        <w:t>».</w:t>
      </w:r>
      <w:r w:rsidR="00E93E40" w:rsidRPr="00D91DA9">
        <w:rPr>
          <w:rFonts w:ascii="Arial" w:hAnsi="Arial" w:cs="Arial"/>
          <w:sz w:val="28"/>
          <w:szCs w:val="28"/>
        </w:rPr>
        <w:t xml:space="preserve"> </w:t>
      </w:r>
    </w:p>
    <w:p w14:paraId="1A62B056" w14:textId="77777777" w:rsidR="009575E3" w:rsidRDefault="009575E3" w:rsidP="00D91DA9">
      <w:pPr>
        <w:shd w:val="clear" w:color="auto" w:fill="FFFFFF"/>
        <w:spacing w:after="0" w:line="240" w:lineRule="auto"/>
        <w:jc w:val="both"/>
        <w:rPr>
          <w:rFonts w:ascii="Arial" w:hAnsi="Arial" w:cs="Arial"/>
          <w:sz w:val="28"/>
          <w:szCs w:val="28"/>
        </w:rPr>
      </w:pPr>
    </w:p>
    <w:p w14:paraId="1B947EC5" w14:textId="5E310A3D" w:rsidR="00085095"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Еще</w:t>
      </w:r>
      <w:r w:rsidR="00E93E40" w:rsidRPr="00D91DA9">
        <w:rPr>
          <w:rFonts w:ascii="Arial" w:hAnsi="Arial" w:cs="Arial"/>
          <w:sz w:val="28"/>
          <w:szCs w:val="28"/>
        </w:rPr>
        <w:t xml:space="preserve"> </w:t>
      </w:r>
      <w:r w:rsidRPr="00D91DA9">
        <w:rPr>
          <w:rFonts w:ascii="Arial" w:hAnsi="Arial" w:cs="Arial"/>
          <w:sz w:val="28"/>
          <w:szCs w:val="28"/>
        </w:rPr>
        <w:t>одной</w:t>
      </w:r>
      <w:r w:rsidR="00E93E40" w:rsidRPr="00D91DA9">
        <w:rPr>
          <w:rFonts w:ascii="Arial" w:hAnsi="Arial" w:cs="Arial"/>
          <w:sz w:val="28"/>
          <w:szCs w:val="28"/>
        </w:rPr>
        <w:t xml:space="preserve"> </w:t>
      </w:r>
      <w:r w:rsidRPr="00D91DA9">
        <w:rPr>
          <w:rFonts w:ascii="Arial" w:hAnsi="Arial" w:cs="Arial"/>
          <w:sz w:val="28"/>
          <w:szCs w:val="28"/>
        </w:rPr>
        <w:t>интересной</w:t>
      </w:r>
      <w:r w:rsidR="00E93E40" w:rsidRPr="00D91DA9">
        <w:rPr>
          <w:rFonts w:ascii="Arial" w:hAnsi="Arial" w:cs="Arial"/>
          <w:sz w:val="28"/>
          <w:szCs w:val="28"/>
        </w:rPr>
        <w:t xml:space="preserve"> </w:t>
      </w:r>
      <w:r w:rsidRPr="00D91DA9">
        <w:rPr>
          <w:rFonts w:ascii="Arial" w:hAnsi="Arial" w:cs="Arial"/>
          <w:sz w:val="28"/>
          <w:szCs w:val="28"/>
        </w:rPr>
        <w:t>инициативой</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Child</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Focus</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является</w:t>
      </w:r>
      <w:r w:rsidR="00E93E40" w:rsidRPr="00D91DA9">
        <w:rPr>
          <w:rFonts w:ascii="Arial" w:hAnsi="Arial" w:cs="Arial"/>
          <w:sz w:val="28"/>
          <w:szCs w:val="28"/>
        </w:rPr>
        <w:t xml:space="preserve"> </w:t>
      </w:r>
      <w:r w:rsidRPr="00D91DA9">
        <w:rPr>
          <w:rFonts w:ascii="Arial" w:hAnsi="Arial" w:cs="Arial"/>
          <w:sz w:val="28"/>
          <w:szCs w:val="28"/>
        </w:rPr>
        <w:t>выпуск</w:t>
      </w:r>
      <w:r w:rsidR="00E93E40" w:rsidRPr="00D91DA9">
        <w:rPr>
          <w:rFonts w:ascii="Arial" w:hAnsi="Arial" w:cs="Arial"/>
          <w:sz w:val="28"/>
          <w:szCs w:val="28"/>
        </w:rPr>
        <w:t xml:space="preserve"> </w:t>
      </w:r>
      <w:r w:rsidRPr="00D91DA9">
        <w:rPr>
          <w:rFonts w:ascii="Arial" w:hAnsi="Arial" w:cs="Arial"/>
          <w:sz w:val="28"/>
          <w:szCs w:val="28"/>
        </w:rPr>
        <w:t>коротких</w:t>
      </w:r>
      <w:r w:rsidR="00E93E40" w:rsidRPr="00D91DA9">
        <w:rPr>
          <w:rFonts w:ascii="Arial" w:hAnsi="Arial" w:cs="Arial"/>
          <w:sz w:val="28"/>
          <w:szCs w:val="28"/>
        </w:rPr>
        <w:t xml:space="preserve"> </w:t>
      </w:r>
      <w:r w:rsidRPr="00D91DA9">
        <w:rPr>
          <w:rFonts w:ascii="Arial" w:hAnsi="Arial" w:cs="Arial"/>
          <w:sz w:val="28"/>
          <w:szCs w:val="28"/>
        </w:rPr>
        <w:t>анимационных</w:t>
      </w:r>
      <w:r w:rsidR="00E93E40" w:rsidRPr="00D91DA9">
        <w:rPr>
          <w:rFonts w:ascii="Arial" w:hAnsi="Arial" w:cs="Arial"/>
          <w:sz w:val="28"/>
          <w:szCs w:val="28"/>
        </w:rPr>
        <w:t xml:space="preserve"> </w:t>
      </w:r>
      <w:r w:rsidRPr="00D91DA9">
        <w:rPr>
          <w:rFonts w:ascii="Arial" w:hAnsi="Arial" w:cs="Arial"/>
          <w:sz w:val="28"/>
          <w:szCs w:val="28"/>
        </w:rPr>
        <w:t>роликов</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побуждающих</w:t>
      </w:r>
      <w:r w:rsidR="00E93E40" w:rsidRPr="00D91DA9">
        <w:rPr>
          <w:rFonts w:ascii="Arial" w:hAnsi="Arial" w:cs="Arial"/>
          <w:sz w:val="28"/>
          <w:szCs w:val="28"/>
        </w:rPr>
        <w:t xml:space="preserve"> </w:t>
      </w:r>
      <w:r w:rsidRPr="00D91DA9">
        <w:rPr>
          <w:rFonts w:ascii="Arial" w:hAnsi="Arial" w:cs="Arial"/>
          <w:sz w:val="28"/>
          <w:szCs w:val="28"/>
        </w:rPr>
        <w:t>их</w:t>
      </w:r>
      <w:r w:rsidR="00E93E40" w:rsidRPr="00D91DA9">
        <w:rPr>
          <w:rFonts w:ascii="Arial" w:hAnsi="Arial" w:cs="Arial"/>
          <w:sz w:val="28"/>
          <w:szCs w:val="28"/>
        </w:rPr>
        <w:t xml:space="preserve"> </w:t>
      </w:r>
      <w:r w:rsidRPr="00D91DA9">
        <w:rPr>
          <w:rFonts w:ascii="Arial" w:hAnsi="Arial" w:cs="Arial"/>
          <w:sz w:val="28"/>
          <w:szCs w:val="28"/>
        </w:rPr>
        <w:t>осмотрительно</w:t>
      </w:r>
      <w:r w:rsidR="00E93E40" w:rsidRPr="00D91DA9">
        <w:rPr>
          <w:rFonts w:ascii="Arial" w:hAnsi="Arial" w:cs="Arial"/>
          <w:sz w:val="28"/>
          <w:szCs w:val="28"/>
        </w:rPr>
        <w:t xml:space="preserve"> </w:t>
      </w:r>
      <w:r w:rsidRPr="00D91DA9">
        <w:rPr>
          <w:rFonts w:ascii="Arial" w:hAnsi="Arial" w:cs="Arial"/>
          <w:sz w:val="28"/>
          <w:szCs w:val="28"/>
        </w:rPr>
        <w:t>относиться</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полученной</w:t>
      </w:r>
      <w:r w:rsidR="00E93E40" w:rsidRPr="00D91DA9">
        <w:rPr>
          <w:rFonts w:ascii="Arial" w:hAnsi="Arial" w:cs="Arial"/>
          <w:sz w:val="28"/>
          <w:szCs w:val="28"/>
        </w:rPr>
        <w:t xml:space="preserve"> </w:t>
      </w:r>
      <w:r w:rsidRPr="00D91DA9">
        <w:rPr>
          <w:rFonts w:ascii="Arial" w:hAnsi="Arial" w:cs="Arial"/>
          <w:sz w:val="28"/>
          <w:szCs w:val="28"/>
        </w:rPr>
        <w:t>через</w:t>
      </w:r>
      <w:r w:rsidR="00E93E40" w:rsidRPr="00D91DA9">
        <w:rPr>
          <w:rFonts w:ascii="Arial" w:hAnsi="Arial" w:cs="Arial"/>
          <w:sz w:val="28"/>
          <w:szCs w:val="28"/>
        </w:rPr>
        <w:t xml:space="preserve"> </w:t>
      </w:r>
      <w:r w:rsidRPr="00D91DA9">
        <w:rPr>
          <w:rFonts w:ascii="Arial" w:hAnsi="Arial" w:cs="Arial"/>
          <w:sz w:val="28"/>
          <w:szCs w:val="28"/>
        </w:rPr>
        <w:t>Интернет,</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обращаться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случае</w:t>
      </w:r>
      <w:r w:rsidR="00E93E40" w:rsidRPr="00D91DA9">
        <w:rPr>
          <w:rFonts w:ascii="Arial" w:hAnsi="Arial" w:cs="Arial"/>
          <w:sz w:val="28"/>
          <w:szCs w:val="28"/>
        </w:rPr>
        <w:t xml:space="preserve"> </w:t>
      </w:r>
      <w:r w:rsidRPr="00D91DA9">
        <w:rPr>
          <w:rFonts w:ascii="Arial" w:hAnsi="Arial" w:cs="Arial"/>
          <w:sz w:val="28"/>
          <w:szCs w:val="28"/>
        </w:rPr>
        <w:t>необходимости</w:t>
      </w:r>
      <w:r w:rsidR="00E93E40" w:rsidRPr="00D91DA9">
        <w:rPr>
          <w:rFonts w:ascii="Arial" w:hAnsi="Arial" w:cs="Arial"/>
          <w:sz w:val="28"/>
          <w:szCs w:val="28"/>
        </w:rPr>
        <w:t xml:space="preserve"> </w:t>
      </w:r>
      <w:r w:rsidRPr="00D91DA9">
        <w:rPr>
          <w:rFonts w:ascii="Arial" w:hAnsi="Arial" w:cs="Arial"/>
          <w:sz w:val="28"/>
          <w:szCs w:val="28"/>
        </w:rPr>
        <w:t>за</w:t>
      </w:r>
      <w:r w:rsidR="00E93E40" w:rsidRPr="00D91DA9">
        <w:rPr>
          <w:rFonts w:ascii="Arial" w:hAnsi="Arial" w:cs="Arial"/>
          <w:sz w:val="28"/>
          <w:szCs w:val="28"/>
        </w:rPr>
        <w:t xml:space="preserve"> </w:t>
      </w:r>
      <w:r w:rsidRPr="00D91DA9">
        <w:rPr>
          <w:rFonts w:ascii="Arial" w:hAnsi="Arial" w:cs="Arial"/>
          <w:sz w:val="28"/>
          <w:szCs w:val="28"/>
        </w:rPr>
        <w:t>помощью</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родителям</w:t>
      </w:r>
      <w:r w:rsidR="00E93E40" w:rsidRPr="00D91DA9">
        <w:rPr>
          <w:rFonts w:ascii="Arial" w:hAnsi="Arial" w:cs="Arial"/>
          <w:sz w:val="28"/>
          <w:szCs w:val="28"/>
        </w:rPr>
        <w:t xml:space="preserve"> </w:t>
      </w:r>
      <w:r w:rsidRPr="00D91DA9">
        <w:rPr>
          <w:rFonts w:ascii="Arial" w:hAnsi="Arial" w:cs="Arial"/>
          <w:sz w:val="28"/>
          <w:szCs w:val="28"/>
        </w:rPr>
        <w:t>(такой</w:t>
      </w:r>
      <w:r w:rsidR="00E93E40" w:rsidRPr="00D91DA9">
        <w:rPr>
          <w:rFonts w:ascii="Arial" w:hAnsi="Arial" w:cs="Arial"/>
          <w:sz w:val="28"/>
          <w:szCs w:val="28"/>
        </w:rPr>
        <w:t xml:space="preserve"> </w:t>
      </w:r>
      <w:r w:rsidRPr="00D91DA9">
        <w:rPr>
          <w:rFonts w:ascii="Arial" w:hAnsi="Arial" w:cs="Arial"/>
          <w:sz w:val="28"/>
          <w:szCs w:val="28"/>
        </w:rPr>
        <w:t>ролик</w:t>
      </w:r>
      <w:r w:rsidR="00E93E40" w:rsidRPr="00D91DA9">
        <w:rPr>
          <w:rFonts w:ascii="Arial" w:hAnsi="Arial" w:cs="Arial"/>
          <w:sz w:val="28"/>
          <w:szCs w:val="28"/>
        </w:rPr>
        <w:t xml:space="preserve"> </w:t>
      </w:r>
      <w:r w:rsidRPr="00D91DA9">
        <w:rPr>
          <w:rFonts w:ascii="Arial" w:hAnsi="Arial" w:cs="Arial"/>
          <w:sz w:val="28"/>
          <w:szCs w:val="28"/>
        </w:rPr>
        <w:t>доступен</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канале</w:t>
      </w:r>
      <w:r w:rsidR="00E93E40" w:rsidRPr="00D91DA9">
        <w:rPr>
          <w:rFonts w:ascii="Arial" w:hAnsi="Arial" w:cs="Arial"/>
          <w:sz w:val="28"/>
          <w:szCs w:val="28"/>
        </w:rPr>
        <w:t xml:space="preserve"> </w:t>
      </w:r>
      <w:proofErr w:type="spellStart"/>
      <w:r w:rsidRPr="00D91DA9">
        <w:rPr>
          <w:rFonts w:ascii="Arial" w:hAnsi="Arial" w:cs="Arial"/>
          <w:sz w:val="28"/>
          <w:szCs w:val="28"/>
        </w:rPr>
        <w:t>YouTube</w:t>
      </w:r>
      <w:proofErr w:type="spellEnd"/>
      <w:r w:rsidR="00E93E40" w:rsidRPr="00D91DA9">
        <w:rPr>
          <w:rFonts w:ascii="Arial" w:hAnsi="Arial" w:cs="Arial"/>
          <w:sz w:val="28"/>
          <w:szCs w:val="28"/>
        </w:rPr>
        <w:t xml:space="preserve"> </w:t>
      </w:r>
      <w:r w:rsidRPr="00D91DA9">
        <w:rPr>
          <w:rFonts w:ascii="Arial" w:hAnsi="Arial" w:cs="Arial"/>
          <w:sz w:val="28"/>
          <w:szCs w:val="28"/>
        </w:rPr>
        <w:t>под</w:t>
      </w:r>
      <w:r w:rsidR="00E93E40" w:rsidRPr="00D91DA9">
        <w:rPr>
          <w:rFonts w:ascii="Arial" w:hAnsi="Arial" w:cs="Arial"/>
          <w:sz w:val="28"/>
          <w:szCs w:val="28"/>
        </w:rPr>
        <w:t xml:space="preserve"> </w:t>
      </w:r>
      <w:r w:rsidRPr="00D91DA9">
        <w:rPr>
          <w:rFonts w:ascii="Arial" w:hAnsi="Arial" w:cs="Arial"/>
          <w:sz w:val="28"/>
          <w:szCs w:val="28"/>
        </w:rPr>
        <w:t>названием</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Did</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you</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see</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something</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weird</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on</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the</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internet</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(«Ты</w:t>
      </w:r>
      <w:r w:rsidR="00E93E40" w:rsidRPr="00D91DA9">
        <w:rPr>
          <w:rFonts w:ascii="Arial" w:hAnsi="Arial" w:cs="Arial"/>
          <w:sz w:val="28"/>
          <w:szCs w:val="28"/>
        </w:rPr>
        <w:t xml:space="preserve"> </w:t>
      </w:r>
      <w:r w:rsidRPr="00D91DA9">
        <w:rPr>
          <w:rFonts w:ascii="Arial" w:hAnsi="Arial" w:cs="Arial"/>
          <w:sz w:val="28"/>
          <w:szCs w:val="28"/>
        </w:rPr>
        <w:t>увидел</w:t>
      </w:r>
      <w:r w:rsidR="00E93E40" w:rsidRPr="00D91DA9">
        <w:rPr>
          <w:rFonts w:ascii="Arial" w:hAnsi="Arial" w:cs="Arial"/>
          <w:sz w:val="28"/>
          <w:szCs w:val="28"/>
        </w:rPr>
        <w:t xml:space="preserve"> </w:t>
      </w:r>
      <w:r w:rsidRPr="00D91DA9">
        <w:rPr>
          <w:rFonts w:ascii="Arial" w:hAnsi="Arial" w:cs="Arial"/>
          <w:sz w:val="28"/>
          <w:szCs w:val="28"/>
        </w:rPr>
        <w:t>что-то</w:t>
      </w:r>
      <w:r w:rsidR="00E93E40" w:rsidRPr="00D91DA9">
        <w:rPr>
          <w:rFonts w:ascii="Arial" w:hAnsi="Arial" w:cs="Arial"/>
          <w:sz w:val="28"/>
          <w:szCs w:val="28"/>
        </w:rPr>
        <w:t xml:space="preserve"> </w:t>
      </w:r>
      <w:r w:rsidRPr="00D91DA9">
        <w:rPr>
          <w:rFonts w:ascii="Arial" w:hAnsi="Arial" w:cs="Arial"/>
          <w:sz w:val="28"/>
          <w:szCs w:val="28"/>
        </w:rPr>
        <w:t>странное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Интернете?»)).</w:t>
      </w:r>
      <w:r w:rsidR="00E93E40" w:rsidRPr="00D91DA9">
        <w:rPr>
          <w:rFonts w:ascii="Arial" w:hAnsi="Arial" w:cs="Arial"/>
          <w:sz w:val="28"/>
          <w:szCs w:val="28"/>
        </w:rPr>
        <w:t xml:space="preserve"> </w:t>
      </w:r>
    </w:p>
    <w:p w14:paraId="5713957A" w14:textId="77777777" w:rsidR="009575E3" w:rsidRDefault="00085095"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5B040B5D" w14:textId="77777777" w:rsidR="009575E3" w:rsidRPr="009C7087" w:rsidRDefault="009D1399" w:rsidP="00D91DA9">
      <w:pPr>
        <w:shd w:val="clear" w:color="auto" w:fill="FFFFFF"/>
        <w:spacing w:after="0" w:line="240" w:lineRule="auto"/>
        <w:jc w:val="both"/>
        <w:rPr>
          <w:rFonts w:ascii="Arial" w:hAnsi="Arial" w:cs="Arial"/>
          <w:i/>
          <w:sz w:val="28"/>
          <w:szCs w:val="28"/>
        </w:rPr>
      </w:pPr>
      <w:r w:rsidRPr="009C7087">
        <w:rPr>
          <w:rFonts w:ascii="Arial" w:hAnsi="Arial" w:cs="Arial"/>
          <w:i/>
          <w:sz w:val="28"/>
          <w:szCs w:val="28"/>
        </w:rPr>
        <w:t>Саморегулирование</w:t>
      </w:r>
      <w:r w:rsidR="00E93E40" w:rsidRPr="009C7087">
        <w:rPr>
          <w:rFonts w:ascii="Arial" w:hAnsi="Arial" w:cs="Arial"/>
          <w:i/>
          <w:sz w:val="28"/>
          <w:szCs w:val="28"/>
        </w:rPr>
        <w:t xml:space="preserve"> </w:t>
      </w:r>
      <w:r w:rsidRPr="009C7087">
        <w:rPr>
          <w:rFonts w:ascii="Arial" w:hAnsi="Arial" w:cs="Arial"/>
          <w:i/>
          <w:sz w:val="28"/>
          <w:szCs w:val="28"/>
        </w:rPr>
        <w:t>СМИ</w:t>
      </w:r>
      <w:r w:rsidR="009575E3" w:rsidRPr="009C7087">
        <w:rPr>
          <w:rFonts w:ascii="Arial" w:hAnsi="Arial" w:cs="Arial"/>
          <w:i/>
          <w:sz w:val="28"/>
          <w:szCs w:val="28"/>
        </w:rPr>
        <w:t xml:space="preserve"> в Нидерландах</w:t>
      </w:r>
    </w:p>
    <w:p w14:paraId="1706DC85" w14:textId="77777777" w:rsidR="009575E3" w:rsidRDefault="009575E3" w:rsidP="00D91DA9">
      <w:pPr>
        <w:shd w:val="clear" w:color="auto" w:fill="FFFFFF"/>
        <w:spacing w:after="0" w:line="240" w:lineRule="auto"/>
        <w:jc w:val="both"/>
        <w:rPr>
          <w:rFonts w:ascii="Arial" w:hAnsi="Arial" w:cs="Arial"/>
          <w:sz w:val="28"/>
          <w:szCs w:val="28"/>
        </w:rPr>
      </w:pPr>
    </w:p>
    <w:p w14:paraId="374865CE" w14:textId="10B11926" w:rsidR="002E5B81"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Учредителями</w:t>
      </w:r>
      <w:r w:rsidR="00E93E40" w:rsidRPr="00D91DA9">
        <w:rPr>
          <w:rFonts w:ascii="Arial" w:hAnsi="Arial" w:cs="Arial"/>
          <w:sz w:val="28"/>
          <w:szCs w:val="28"/>
        </w:rPr>
        <w:t xml:space="preserve"> </w:t>
      </w:r>
      <w:r w:rsidRPr="00D91DA9">
        <w:rPr>
          <w:rFonts w:ascii="Arial" w:hAnsi="Arial" w:cs="Arial"/>
          <w:sz w:val="28"/>
          <w:szCs w:val="28"/>
        </w:rPr>
        <w:t>совета</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Нидерландах</w:t>
      </w:r>
      <w:r w:rsidR="00E93E40" w:rsidRPr="00D91DA9">
        <w:rPr>
          <w:rFonts w:ascii="Arial" w:hAnsi="Arial" w:cs="Arial"/>
          <w:sz w:val="28"/>
          <w:szCs w:val="28"/>
        </w:rPr>
        <w:t xml:space="preserve"> </w:t>
      </w:r>
      <w:r w:rsidRPr="00D91DA9">
        <w:rPr>
          <w:rFonts w:ascii="Arial" w:hAnsi="Arial" w:cs="Arial"/>
          <w:sz w:val="28"/>
          <w:szCs w:val="28"/>
        </w:rPr>
        <w:t>(основан</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1960</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стали</w:t>
      </w:r>
      <w:r w:rsidR="00E93E40" w:rsidRPr="00D91DA9">
        <w:rPr>
          <w:rFonts w:ascii="Arial" w:hAnsi="Arial" w:cs="Arial"/>
          <w:sz w:val="28"/>
          <w:szCs w:val="28"/>
        </w:rPr>
        <w:t xml:space="preserve"> </w:t>
      </w:r>
      <w:r w:rsidRPr="00D91DA9">
        <w:rPr>
          <w:rFonts w:ascii="Arial" w:hAnsi="Arial" w:cs="Arial"/>
          <w:sz w:val="28"/>
          <w:szCs w:val="28"/>
        </w:rPr>
        <w:t>представители</w:t>
      </w:r>
      <w:r w:rsidR="00E93E40" w:rsidRPr="00D91DA9">
        <w:rPr>
          <w:rFonts w:ascii="Arial" w:hAnsi="Arial" w:cs="Arial"/>
          <w:sz w:val="28"/>
          <w:szCs w:val="28"/>
        </w:rPr>
        <w:t xml:space="preserve"> </w:t>
      </w:r>
      <w:r w:rsidRPr="00D91DA9">
        <w:rPr>
          <w:rFonts w:ascii="Arial" w:hAnsi="Arial" w:cs="Arial"/>
          <w:sz w:val="28"/>
          <w:szCs w:val="28"/>
        </w:rPr>
        <w:t>Союза</w:t>
      </w:r>
      <w:r w:rsidR="00E93E40" w:rsidRPr="00D91DA9">
        <w:rPr>
          <w:rFonts w:ascii="Arial" w:hAnsi="Arial" w:cs="Arial"/>
          <w:sz w:val="28"/>
          <w:szCs w:val="28"/>
        </w:rPr>
        <w:t xml:space="preserve"> </w:t>
      </w:r>
      <w:r w:rsidRPr="00D91DA9">
        <w:rPr>
          <w:rFonts w:ascii="Arial" w:hAnsi="Arial" w:cs="Arial"/>
          <w:sz w:val="28"/>
          <w:szCs w:val="28"/>
        </w:rPr>
        <w:t>журналистов</w:t>
      </w:r>
      <w:r w:rsidR="00E93E40" w:rsidRPr="00D91DA9">
        <w:rPr>
          <w:rFonts w:ascii="Arial" w:hAnsi="Arial" w:cs="Arial"/>
          <w:sz w:val="28"/>
          <w:szCs w:val="28"/>
        </w:rPr>
        <w:t xml:space="preserve"> </w:t>
      </w:r>
      <w:r w:rsidRPr="00D91DA9">
        <w:rPr>
          <w:rFonts w:ascii="Arial" w:hAnsi="Arial" w:cs="Arial"/>
          <w:sz w:val="28"/>
          <w:szCs w:val="28"/>
        </w:rPr>
        <w:t>Нидерландов,</w:t>
      </w:r>
      <w:r w:rsidR="00E93E40" w:rsidRPr="00D91DA9">
        <w:rPr>
          <w:rFonts w:ascii="Arial" w:hAnsi="Arial" w:cs="Arial"/>
          <w:sz w:val="28"/>
          <w:szCs w:val="28"/>
        </w:rPr>
        <w:t xml:space="preserve"> </w:t>
      </w:r>
      <w:r w:rsidRPr="00D91DA9">
        <w:rPr>
          <w:rFonts w:ascii="Arial" w:hAnsi="Arial" w:cs="Arial"/>
          <w:sz w:val="28"/>
          <w:szCs w:val="28"/>
        </w:rPr>
        <w:t>Общества</w:t>
      </w:r>
      <w:r w:rsidR="00E93E40" w:rsidRPr="00D91DA9">
        <w:rPr>
          <w:rFonts w:ascii="Arial" w:hAnsi="Arial" w:cs="Arial"/>
          <w:sz w:val="28"/>
          <w:szCs w:val="28"/>
        </w:rPr>
        <w:t xml:space="preserve"> </w:t>
      </w:r>
      <w:r w:rsidRPr="00D91DA9">
        <w:rPr>
          <w:rFonts w:ascii="Arial" w:hAnsi="Arial" w:cs="Arial"/>
          <w:sz w:val="28"/>
          <w:szCs w:val="28"/>
        </w:rPr>
        <w:t>главных</w:t>
      </w:r>
      <w:r w:rsidR="00E93E40" w:rsidRPr="00D91DA9">
        <w:rPr>
          <w:rFonts w:ascii="Arial" w:hAnsi="Arial" w:cs="Arial"/>
          <w:sz w:val="28"/>
          <w:szCs w:val="28"/>
        </w:rPr>
        <w:t xml:space="preserve"> </w:t>
      </w:r>
      <w:r w:rsidRPr="00D91DA9">
        <w:rPr>
          <w:rFonts w:ascii="Arial" w:hAnsi="Arial" w:cs="Arial"/>
          <w:sz w:val="28"/>
          <w:szCs w:val="28"/>
        </w:rPr>
        <w:t>редакторов</w:t>
      </w:r>
      <w:r w:rsidR="00E93E40" w:rsidRPr="00D91DA9">
        <w:rPr>
          <w:rFonts w:ascii="Arial" w:hAnsi="Arial" w:cs="Arial"/>
          <w:sz w:val="28"/>
          <w:szCs w:val="28"/>
        </w:rPr>
        <w:t xml:space="preserve"> </w:t>
      </w:r>
      <w:r w:rsidRPr="00D91DA9">
        <w:rPr>
          <w:rFonts w:ascii="Arial" w:hAnsi="Arial" w:cs="Arial"/>
          <w:sz w:val="28"/>
          <w:szCs w:val="28"/>
        </w:rPr>
        <w:t>Нидерландов,</w:t>
      </w:r>
      <w:r w:rsidR="00E93E40" w:rsidRPr="00D91DA9">
        <w:rPr>
          <w:rFonts w:ascii="Arial" w:hAnsi="Arial" w:cs="Arial"/>
          <w:sz w:val="28"/>
          <w:szCs w:val="28"/>
        </w:rPr>
        <w:t xml:space="preserve"> </w:t>
      </w:r>
      <w:r w:rsidRPr="00D91DA9">
        <w:rPr>
          <w:rFonts w:ascii="Arial" w:hAnsi="Arial" w:cs="Arial"/>
          <w:sz w:val="28"/>
          <w:szCs w:val="28"/>
        </w:rPr>
        <w:t>Национального</w:t>
      </w:r>
      <w:r w:rsidR="00E93E40" w:rsidRPr="00D91DA9">
        <w:rPr>
          <w:rFonts w:ascii="Arial" w:hAnsi="Arial" w:cs="Arial"/>
          <w:sz w:val="28"/>
          <w:szCs w:val="28"/>
        </w:rPr>
        <w:t xml:space="preserve"> </w:t>
      </w:r>
      <w:r w:rsidRPr="00D91DA9">
        <w:rPr>
          <w:rFonts w:ascii="Arial" w:hAnsi="Arial" w:cs="Arial"/>
          <w:sz w:val="28"/>
          <w:szCs w:val="28"/>
        </w:rPr>
        <w:t>информационного</w:t>
      </w:r>
      <w:r w:rsidR="00E93E40" w:rsidRPr="00D91DA9">
        <w:rPr>
          <w:rFonts w:ascii="Arial" w:hAnsi="Arial" w:cs="Arial"/>
          <w:sz w:val="28"/>
          <w:szCs w:val="28"/>
        </w:rPr>
        <w:t xml:space="preserve"> </w:t>
      </w:r>
      <w:r w:rsidRPr="00D91DA9">
        <w:rPr>
          <w:rFonts w:ascii="Arial" w:hAnsi="Arial" w:cs="Arial"/>
          <w:sz w:val="28"/>
          <w:szCs w:val="28"/>
        </w:rPr>
        <w:t>агентства</w:t>
      </w:r>
      <w:r w:rsidR="00E93E40" w:rsidRPr="00D91DA9">
        <w:rPr>
          <w:rFonts w:ascii="Arial" w:hAnsi="Arial" w:cs="Arial"/>
          <w:sz w:val="28"/>
          <w:szCs w:val="28"/>
        </w:rPr>
        <w:t xml:space="preserve"> </w:t>
      </w:r>
      <w:r w:rsidRPr="00D91DA9">
        <w:rPr>
          <w:rFonts w:ascii="Arial" w:hAnsi="Arial" w:cs="Arial"/>
          <w:sz w:val="28"/>
          <w:szCs w:val="28"/>
        </w:rPr>
        <w:t>Нидерландов,</w:t>
      </w:r>
      <w:r w:rsidR="00E93E40" w:rsidRPr="00D91DA9">
        <w:rPr>
          <w:rFonts w:ascii="Arial" w:hAnsi="Arial" w:cs="Arial"/>
          <w:sz w:val="28"/>
          <w:szCs w:val="28"/>
        </w:rPr>
        <w:t xml:space="preserve"> </w:t>
      </w:r>
      <w:r w:rsidRPr="00D91DA9">
        <w:rPr>
          <w:rFonts w:ascii="Arial" w:hAnsi="Arial" w:cs="Arial"/>
          <w:sz w:val="28"/>
          <w:szCs w:val="28"/>
        </w:rPr>
        <w:t>некоторых</w:t>
      </w:r>
      <w:r w:rsidR="00E93E40" w:rsidRPr="00D91DA9">
        <w:rPr>
          <w:rFonts w:ascii="Arial" w:hAnsi="Arial" w:cs="Arial"/>
          <w:sz w:val="28"/>
          <w:szCs w:val="28"/>
        </w:rPr>
        <w:t xml:space="preserve"> </w:t>
      </w:r>
      <w:r w:rsidRPr="00D91DA9">
        <w:rPr>
          <w:rFonts w:ascii="Arial" w:hAnsi="Arial" w:cs="Arial"/>
          <w:sz w:val="28"/>
          <w:szCs w:val="28"/>
        </w:rPr>
        <w:t>координирующих</w:t>
      </w:r>
      <w:r w:rsidR="00E93E40" w:rsidRPr="00D91DA9">
        <w:rPr>
          <w:rFonts w:ascii="Arial" w:hAnsi="Arial" w:cs="Arial"/>
          <w:sz w:val="28"/>
          <w:szCs w:val="28"/>
        </w:rPr>
        <w:t xml:space="preserve"> </w:t>
      </w:r>
      <w:r w:rsidRPr="00D91DA9">
        <w:rPr>
          <w:rFonts w:ascii="Arial" w:hAnsi="Arial" w:cs="Arial"/>
          <w:sz w:val="28"/>
          <w:szCs w:val="28"/>
        </w:rPr>
        <w:t>организаций</w:t>
      </w:r>
      <w:r w:rsidR="00E93E40" w:rsidRPr="00D91DA9">
        <w:rPr>
          <w:rFonts w:ascii="Arial" w:hAnsi="Arial" w:cs="Arial"/>
          <w:sz w:val="28"/>
          <w:szCs w:val="28"/>
        </w:rPr>
        <w:t xml:space="preserve"> </w:t>
      </w:r>
      <w:r w:rsidRPr="00D91DA9">
        <w:rPr>
          <w:rFonts w:ascii="Arial" w:hAnsi="Arial" w:cs="Arial"/>
          <w:sz w:val="28"/>
          <w:szCs w:val="28"/>
        </w:rPr>
        <w:t>печатной</w:t>
      </w:r>
      <w:r w:rsidR="00E93E40" w:rsidRPr="00D91DA9">
        <w:rPr>
          <w:rFonts w:ascii="Arial" w:hAnsi="Arial" w:cs="Arial"/>
          <w:sz w:val="28"/>
          <w:szCs w:val="28"/>
        </w:rPr>
        <w:t xml:space="preserve"> </w:t>
      </w:r>
      <w:r w:rsidRPr="00D91DA9">
        <w:rPr>
          <w:rFonts w:ascii="Arial" w:hAnsi="Arial" w:cs="Arial"/>
          <w:sz w:val="28"/>
          <w:szCs w:val="28"/>
        </w:rPr>
        <w:t>прессы,</w:t>
      </w:r>
      <w:r w:rsidR="00E93E40" w:rsidRPr="00D91DA9">
        <w:rPr>
          <w:rFonts w:ascii="Arial" w:hAnsi="Arial" w:cs="Arial"/>
          <w:sz w:val="28"/>
          <w:szCs w:val="28"/>
        </w:rPr>
        <w:t xml:space="preserve"> </w:t>
      </w:r>
      <w:r w:rsidRPr="00D91DA9">
        <w:rPr>
          <w:rFonts w:ascii="Arial" w:hAnsi="Arial" w:cs="Arial"/>
          <w:sz w:val="28"/>
          <w:szCs w:val="28"/>
        </w:rPr>
        <w:t>координирующих</w:t>
      </w:r>
      <w:r w:rsidR="00E93E40" w:rsidRPr="00D91DA9">
        <w:rPr>
          <w:rFonts w:ascii="Arial" w:hAnsi="Arial" w:cs="Arial"/>
          <w:sz w:val="28"/>
          <w:szCs w:val="28"/>
        </w:rPr>
        <w:t xml:space="preserve"> </w:t>
      </w:r>
      <w:r w:rsidRPr="00D91DA9">
        <w:rPr>
          <w:rFonts w:ascii="Arial" w:hAnsi="Arial" w:cs="Arial"/>
          <w:sz w:val="28"/>
          <w:szCs w:val="28"/>
        </w:rPr>
        <w:t>организаций</w:t>
      </w:r>
      <w:r w:rsidR="00E93E40" w:rsidRPr="00D91DA9">
        <w:rPr>
          <w:rFonts w:ascii="Arial" w:hAnsi="Arial" w:cs="Arial"/>
          <w:sz w:val="28"/>
          <w:szCs w:val="28"/>
        </w:rPr>
        <w:t xml:space="preserve"> </w:t>
      </w:r>
      <w:r w:rsidRPr="00D91DA9">
        <w:rPr>
          <w:rFonts w:ascii="Arial" w:hAnsi="Arial" w:cs="Arial"/>
          <w:sz w:val="28"/>
          <w:szCs w:val="28"/>
        </w:rPr>
        <w:t>государственного</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коммерческого</w:t>
      </w:r>
      <w:r w:rsidR="00E93E40" w:rsidRPr="00D91DA9">
        <w:rPr>
          <w:rFonts w:ascii="Arial" w:hAnsi="Arial" w:cs="Arial"/>
          <w:sz w:val="28"/>
          <w:szCs w:val="28"/>
        </w:rPr>
        <w:t xml:space="preserve"> </w:t>
      </w:r>
      <w:r w:rsidRPr="00D91DA9">
        <w:rPr>
          <w:rFonts w:ascii="Arial" w:hAnsi="Arial" w:cs="Arial"/>
          <w:sz w:val="28"/>
          <w:szCs w:val="28"/>
        </w:rPr>
        <w:t>вещания,</w:t>
      </w:r>
      <w:r w:rsidR="00E93E40" w:rsidRPr="00D91DA9">
        <w:rPr>
          <w:rFonts w:ascii="Arial" w:hAnsi="Arial" w:cs="Arial"/>
          <w:sz w:val="28"/>
          <w:szCs w:val="28"/>
        </w:rPr>
        <w:t xml:space="preserve"> </w:t>
      </w:r>
      <w:r w:rsidRPr="00D91DA9">
        <w:rPr>
          <w:rFonts w:ascii="Arial" w:hAnsi="Arial" w:cs="Arial"/>
          <w:sz w:val="28"/>
          <w:szCs w:val="28"/>
        </w:rPr>
        <w:t>организации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области</w:t>
      </w:r>
      <w:r w:rsidR="00E93E40" w:rsidRPr="00D91DA9">
        <w:rPr>
          <w:rFonts w:ascii="Arial" w:hAnsi="Arial" w:cs="Arial"/>
          <w:sz w:val="28"/>
          <w:szCs w:val="28"/>
        </w:rPr>
        <w:t xml:space="preserve"> </w:t>
      </w:r>
      <w:r w:rsidRPr="00D91DA9">
        <w:rPr>
          <w:rFonts w:ascii="Arial" w:hAnsi="Arial" w:cs="Arial"/>
          <w:sz w:val="28"/>
          <w:szCs w:val="28"/>
        </w:rPr>
        <w:t>Интернета</w:t>
      </w:r>
      <w:r w:rsidR="00E93E40" w:rsidRPr="00D91DA9">
        <w:rPr>
          <w:rFonts w:ascii="Arial" w:hAnsi="Arial" w:cs="Arial"/>
          <w:sz w:val="28"/>
          <w:szCs w:val="28"/>
        </w:rPr>
        <w:t xml:space="preserve"> </w:t>
      </w:r>
      <w:r w:rsidRPr="00D91DA9">
        <w:rPr>
          <w:rFonts w:ascii="Arial" w:hAnsi="Arial" w:cs="Arial"/>
          <w:sz w:val="28"/>
          <w:szCs w:val="28"/>
        </w:rPr>
        <w:t>«Планета</w:t>
      </w:r>
      <w:r w:rsidR="00E93E40" w:rsidRPr="00D91DA9">
        <w:rPr>
          <w:rFonts w:ascii="Arial" w:hAnsi="Arial" w:cs="Arial"/>
          <w:sz w:val="28"/>
          <w:szCs w:val="28"/>
        </w:rPr>
        <w:t xml:space="preserve"> </w:t>
      </w:r>
      <w:r w:rsidRPr="00D91DA9">
        <w:rPr>
          <w:rFonts w:ascii="Arial" w:hAnsi="Arial" w:cs="Arial"/>
          <w:sz w:val="28"/>
          <w:szCs w:val="28"/>
        </w:rPr>
        <w:lastRenderedPageBreak/>
        <w:t>Интернет»</w:t>
      </w:r>
      <w:r w:rsidR="00E93E40" w:rsidRPr="00D91DA9">
        <w:rPr>
          <w:rFonts w:ascii="Arial" w:hAnsi="Arial" w:cs="Arial"/>
          <w:sz w:val="28"/>
          <w:szCs w:val="28"/>
        </w:rPr>
        <w:t xml:space="preserve"> </w:t>
      </w:r>
      <w:r w:rsidRPr="00D91DA9">
        <w:rPr>
          <w:rFonts w:ascii="Arial" w:hAnsi="Arial" w:cs="Arial"/>
          <w:sz w:val="28"/>
          <w:szCs w:val="28"/>
        </w:rPr>
        <w:t>(Путеводитель</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саморегулированию</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2008).</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состав</w:t>
      </w:r>
      <w:r w:rsidR="00E93E40" w:rsidRPr="00D91DA9">
        <w:rPr>
          <w:rFonts w:ascii="Arial" w:hAnsi="Arial" w:cs="Arial"/>
          <w:sz w:val="28"/>
          <w:szCs w:val="28"/>
        </w:rPr>
        <w:t xml:space="preserve"> </w:t>
      </w:r>
      <w:r w:rsidRPr="00D91DA9">
        <w:rPr>
          <w:rFonts w:ascii="Arial" w:hAnsi="Arial" w:cs="Arial"/>
          <w:sz w:val="28"/>
          <w:szCs w:val="28"/>
        </w:rPr>
        <w:t>совета</w:t>
      </w:r>
      <w:r w:rsidR="00E93E40" w:rsidRPr="00D91DA9">
        <w:rPr>
          <w:rFonts w:ascii="Arial" w:hAnsi="Arial" w:cs="Arial"/>
          <w:sz w:val="28"/>
          <w:szCs w:val="28"/>
        </w:rPr>
        <w:t xml:space="preserve"> </w:t>
      </w:r>
      <w:r w:rsidRPr="00D91DA9">
        <w:rPr>
          <w:rFonts w:ascii="Arial" w:hAnsi="Arial" w:cs="Arial"/>
          <w:sz w:val="28"/>
          <w:szCs w:val="28"/>
        </w:rPr>
        <w:t>входят</w:t>
      </w:r>
      <w:r w:rsidR="00E93E40" w:rsidRPr="00D91DA9">
        <w:rPr>
          <w:rFonts w:ascii="Arial" w:hAnsi="Arial" w:cs="Arial"/>
          <w:sz w:val="28"/>
          <w:szCs w:val="28"/>
        </w:rPr>
        <w:t xml:space="preserve"> </w:t>
      </w:r>
      <w:r w:rsidRPr="00D91DA9">
        <w:rPr>
          <w:rFonts w:ascii="Arial" w:hAnsi="Arial" w:cs="Arial"/>
          <w:sz w:val="28"/>
          <w:szCs w:val="28"/>
        </w:rPr>
        <w:t>16</w:t>
      </w:r>
      <w:r w:rsidR="00E93E40" w:rsidRPr="00D91DA9">
        <w:rPr>
          <w:rFonts w:ascii="Arial" w:hAnsi="Arial" w:cs="Arial"/>
          <w:sz w:val="28"/>
          <w:szCs w:val="28"/>
        </w:rPr>
        <w:t xml:space="preserve"> </w:t>
      </w:r>
      <w:r w:rsidRPr="00D91DA9">
        <w:rPr>
          <w:rFonts w:ascii="Arial" w:hAnsi="Arial" w:cs="Arial"/>
          <w:sz w:val="28"/>
          <w:szCs w:val="28"/>
        </w:rPr>
        <w:t>человек:</w:t>
      </w:r>
      <w:r w:rsidR="00E93E40" w:rsidRPr="00D91DA9">
        <w:rPr>
          <w:rFonts w:ascii="Arial" w:hAnsi="Arial" w:cs="Arial"/>
          <w:sz w:val="28"/>
          <w:szCs w:val="28"/>
        </w:rPr>
        <w:t xml:space="preserve"> </w:t>
      </w:r>
      <w:r w:rsidRPr="00D91DA9">
        <w:rPr>
          <w:rFonts w:ascii="Arial" w:hAnsi="Arial" w:cs="Arial"/>
          <w:sz w:val="28"/>
          <w:szCs w:val="28"/>
        </w:rPr>
        <w:t>8</w:t>
      </w:r>
      <w:r w:rsidR="00E93E40" w:rsidRPr="00D91DA9">
        <w:rPr>
          <w:rFonts w:ascii="Arial" w:hAnsi="Arial" w:cs="Arial"/>
          <w:sz w:val="28"/>
          <w:szCs w:val="28"/>
        </w:rPr>
        <w:t xml:space="preserve"> </w:t>
      </w:r>
      <w:r w:rsidRPr="00D91DA9">
        <w:rPr>
          <w:rFonts w:ascii="Arial" w:hAnsi="Arial" w:cs="Arial"/>
          <w:sz w:val="28"/>
          <w:szCs w:val="28"/>
        </w:rPr>
        <w:t>представителей</w:t>
      </w:r>
      <w:r w:rsidR="00E93E40" w:rsidRPr="00D91DA9">
        <w:rPr>
          <w:rFonts w:ascii="Arial" w:hAnsi="Arial" w:cs="Arial"/>
          <w:sz w:val="28"/>
          <w:szCs w:val="28"/>
        </w:rPr>
        <w:t xml:space="preserve"> </w:t>
      </w:r>
      <w:proofErr w:type="spellStart"/>
      <w:r w:rsidRPr="00D91DA9">
        <w:rPr>
          <w:rFonts w:ascii="Arial" w:hAnsi="Arial" w:cs="Arial"/>
          <w:sz w:val="28"/>
          <w:szCs w:val="28"/>
        </w:rPr>
        <w:t>медиасообщества</w:t>
      </w:r>
      <w:proofErr w:type="spellEnd"/>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8</w:t>
      </w:r>
      <w:r w:rsidR="00E93E40" w:rsidRPr="00D91DA9">
        <w:rPr>
          <w:rFonts w:ascii="Arial" w:hAnsi="Arial" w:cs="Arial"/>
          <w:sz w:val="28"/>
          <w:szCs w:val="28"/>
        </w:rPr>
        <w:t xml:space="preserve"> </w:t>
      </w:r>
      <w:r w:rsidRPr="00D91DA9">
        <w:rPr>
          <w:rFonts w:ascii="Arial" w:hAnsi="Arial" w:cs="Arial"/>
          <w:sz w:val="28"/>
          <w:szCs w:val="28"/>
        </w:rPr>
        <w:t>представителей</w:t>
      </w:r>
      <w:r w:rsidR="00E93E40" w:rsidRPr="00D91DA9">
        <w:rPr>
          <w:rFonts w:ascii="Arial" w:hAnsi="Arial" w:cs="Arial"/>
          <w:sz w:val="28"/>
          <w:szCs w:val="28"/>
        </w:rPr>
        <w:t xml:space="preserve"> </w:t>
      </w:r>
      <w:r w:rsidRPr="00D91DA9">
        <w:rPr>
          <w:rFonts w:ascii="Arial" w:hAnsi="Arial" w:cs="Arial"/>
          <w:sz w:val="28"/>
          <w:szCs w:val="28"/>
        </w:rPr>
        <w:t>общественности.</w:t>
      </w:r>
      <w:r w:rsidR="00E93E40" w:rsidRPr="00D91DA9">
        <w:rPr>
          <w:rFonts w:ascii="Arial" w:hAnsi="Arial" w:cs="Arial"/>
          <w:sz w:val="28"/>
          <w:szCs w:val="28"/>
        </w:rPr>
        <w:t xml:space="preserve"> </w:t>
      </w:r>
      <w:r w:rsidRPr="00D91DA9">
        <w:rPr>
          <w:rFonts w:ascii="Arial" w:hAnsi="Arial" w:cs="Arial"/>
          <w:sz w:val="28"/>
          <w:szCs w:val="28"/>
        </w:rPr>
        <w:t>Совет</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Нидерландов</w:t>
      </w:r>
      <w:r w:rsidR="00E93E40" w:rsidRPr="00D91DA9">
        <w:rPr>
          <w:rFonts w:ascii="Arial" w:hAnsi="Arial" w:cs="Arial"/>
          <w:sz w:val="28"/>
          <w:szCs w:val="28"/>
        </w:rPr>
        <w:t xml:space="preserve"> </w:t>
      </w:r>
      <w:r w:rsidRPr="00D91DA9">
        <w:rPr>
          <w:rFonts w:ascii="Arial" w:hAnsi="Arial" w:cs="Arial"/>
          <w:sz w:val="28"/>
          <w:szCs w:val="28"/>
        </w:rPr>
        <w:t>ежегодно</w:t>
      </w:r>
      <w:r w:rsidR="00E93E40" w:rsidRPr="00D91DA9">
        <w:rPr>
          <w:rFonts w:ascii="Arial" w:hAnsi="Arial" w:cs="Arial"/>
          <w:sz w:val="28"/>
          <w:szCs w:val="28"/>
        </w:rPr>
        <w:t xml:space="preserve"> </w:t>
      </w:r>
      <w:r w:rsidRPr="00D91DA9">
        <w:rPr>
          <w:rFonts w:ascii="Arial" w:hAnsi="Arial" w:cs="Arial"/>
          <w:sz w:val="28"/>
          <w:szCs w:val="28"/>
        </w:rPr>
        <w:t>публикует</w:t>
      </w:r>
      <w:r w:rsidR="00E93E40" w:rsidRPr="00D91DA9">
        <w:rPr>
          <w:rFonts w:ascii="Arial" w:hAnsi="Arial" w:cs="Arial"/>
          <w:sz w:val="28"/>
          <w:szCs w:val="28"/>
        </w:rPr>
        <w:t xml:space="preserve"> </w:t>
      </w:r>
      <w:r w:rsidRPr="00D91DA9">
        <w:rPr>
          <w:rFonts w:ascii="Arial" w:hAnsi="Arial" w:cs="Arial"/>
          <w:sz w:val="28"/>
          <w:szCs w:val="28"/>
        </w:rPr>
        <w:t>годовой</w:t>
      </w:r>
      <w:r w:rsidR="00E93E40" w:rsidRPr="00D91DA9">
        <w:rPr>
          <w:rFonts w:ascii="Arial" w:hAnsi="Arial" w:cs="Arial"/>
          <w:sz w:val="28"/>
          <w:szCs w:val="28"/>
        </w:rPr>
        <w:t xml:space="preserve"> </w:t>
      </w:r>
      <w:r w:rsidRPr="00D91DA9">
        <w:rPr>
          <w:rFonts w:ascii="Arial" w:hAnsi="Arial" w:cs="Arial"/>
          <w:sz w:val="28"/>
          <w:szCs w:val="28"/>
        </w:rPr>
        <w:t>отчет</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своей</w:t>
      </w:r>
      <w:r w:rsidR="00E93E40" w:rsidRPr="00D91DA9">
        <w:rPr>
          <w:rFonts w:ascii="Arial" w:hAnsi="Arial" w:cs="Arial"/>
          <w:sz w:val="28"/>
          <w:szCs w:val="28"/>
        </w:rPr>
        <w:t xml:space="preserve"> </w:t>
      </w:r>
      <w:r w:rsidRPr="00D91DA9">
        <w:rPr>
          <w:rFonts w:ascii="Arial" w:hAnsi="Arial" w:cs="Arial"/>
          <w:sz w:val="28"/>
          <w:szCs w:val="28"/>
        </w:rPr>
        <w:t>деятельности,</w:t>
      </w:r>
      <w:r w:rsidR="00E93E40" w:rsidRPr="00D91DA9">
        <w:rPr>
          <w:rFonts w:ascii="Arial" w:hAnsi="Arial" w:cs="Arial"/>
          <w:sz w:val="28"/>
          <w:szCs w:val="28"/>
        </w:rPr>
        <w:t xml:space="preserve"> </w:t>
      </w:r>
      <w:r w:rsidRPr="00D91DA9">
        <w:rPr>
          <w:rFonts w:ascii="Arial" w:hAnsi="Arial" w:cs="Arial"/>
          <w:sz w:val="28"/>
          <w:szCs w:val="28"/>
        </w:rPr>
        <w:t>который</w:t>
      </w:r>
      <w:r w:rsidR="00E93E40" w:rsidRPr="00D91DA9">
        <w:rPr>
          <w:rFonts w:ascii="Arial" w:hAnsi="Arial" w:cs="Arial"/>
          <w:sz w:val="28"/>
          <w:szCs w:val="28"/>
        </w:rPr>
        <w:t xml:space="preserve"> </w:t>
      </w:r>
      <w:r w:rsidRPr="00D91DA9">
        <w:rPr>
          <w:rFonts w:ascii="Arial" w:hAnsi="Arial" w:cs="Arial"/>
          <w:sz w:val="28"/>
          <w:szCs w:val="28"/>
        </w:rPr>
        <w:t>можно</w:t>
      </w:r>
      <w:r w:rsidR="00E93E40" w:rsidRPr="00D91DA9">
        <w:rPr>
          <w:rFonts w:ascii="Arial" w:hAnsi="Arial" w:cs="Arial"/>
          <w:sz w:val="28"/>
          <w:szCs w:val="28"/>
        </w:rPr>
        <w:t xml:space="preserve"> </w:t>
      </w:r>
      <w:r w:rsidRPr="00D91DA9">
        <w:rPr>
          <w:rFonts w:ascii="Arial" w:hAnsi="Arial" w:cs="Arial"/>
          <w:sz w:val="28"/>
          <w:szCs w:val="28"/>
        </w:rPr>
        <w:t>найти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открытом</w:t>
      </w:r>
      <w:r w:rsidR="00E93E40" w:rsidRPr="00D91DA9">
        <w:rPr>
          <w:rFonts w:ascii="Arial" w:hAnsi="Arial" w:cs="Arial"/>
          <w:sz w:val="28"/>
          <w:szCs w:val="28"/>
        </w:rPr>
        <w:t xml:space="preserve"> </w:t>
      </w:r>
      <w:r w:rsidRPr="00D91DA9">
        <w:rPr>
          <w:rFonts w:ascii="Arial" w:hAnsi="Arial" w:cs="Arial"/>
          <w:sz w:val="28"/>
          <w:szCs w:val="28"/>
        </w:rPr>
        <w:t>доступе</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официальном</w:t>
      </w:r>
      <w:r w:rsidR="00E93E40" w:rsidRPr="00D91DA9">
        <w:rPr>
          <w:rFonts w:ascii="Arial" w:hAnsi="Arial" w:cs="Arial"/>
          <w:sz w:val="28"/>
          <w:szCs w:val="28"/>
        </w:rPr>
        <w:t xml:space="preserve"> </w:t>
      </w:r>
      <w:r w:rsidRPr="00D91DA9">
        <w:rPr>
          <w:rFonts w:ascii="Arial" w:hAnsi="Arial" w:cs="Arial"/>
          <w:sz w:val="28"/>
          <w:szCs w:val="28"/>
        </w:rPr>
        <w:t>вебсайте</w:t>
      </w:r>
      <w:r w:rsidR="00E93E40" w:rsidRPr="00D91DA9">
        <w:rPr>
          <w:rFonts w:ascii="Arial" w:hAnsi="Arial" w:cs="Arial"/>
          <w:sz w:val="28"/>
          <w:szCs w:val="28"/>
        </w:rPr>
        <w:t xml:space="preserve"> </w:t>
      </w:r>
      <w:r w:rsidRPr="00D91DA9">
        <w:rPr>
          <w:rFonts w:ascii="Arial" w:hAnsi="Arial" w:cs="Arial"/>
          <w:sz w:val="28"/>
          <w:szCs w:val="28"/>
        </w:rPr>
        <w:t>совета</w:t>
      </w:r>
      <w:r w:rsidR="00E93E40" w:rsidRPr="00D91DA9">
        <w:rPr>
          <w:rFonts w:ascii="Arial" w:hAnsi="Arial" w:cs="Arial"/>
          <w:sz w:val="28"/>
          <w:szCs w:val="28"/>
        </w:rPr>
        <w:t xml:space="preserve"> </w:t>
      </w:r>
      <w:r w:rsidRPr="00D91DA9">
        <w:rPr>
          <w:rFonts w:ascii="Arial" w:hAnsi="Arial" w:cs="Arial"/>
          <w:sz w:val="28"/>
          <w:szCs w:val="28"/>
        </w:rPr>
        <w:t>(URL:</w:t>
      </w:r>
      <w:r w:rsidR="00E93E40" w:rsidRPr="00D91DA9">
        <w:rPr>
          <w:rFonts w:ascii="Arial" w:hAnsi="Arial" w:cs="Arial"/>
          <w:sz w:val="28"/>
          <w:szCs w:val="28"/>
        </w:rPr>
        <w:t xml:space="preserve"> </w:t>
      </w:r>
      <w:r w:rsidR="002E5B81" w:rsidRPr="002E5B81">
        <w:rPr>
          <w:rFonts w:ascii="Arial" w:hAnsi="Arial" w:cs="Arial"/>
          <w:sz w:val="28"/>
          <w:szCs w:val="28"/>
        </w:rPr>
        <w:t>http://www.rvdj.nl/</w:t>
      </w:r>
      <w:r w:rsidRPr="00D91DA9">
        <w:rPr>
          <w:rFonts w:ascii="Arial" w:hAnsi="Arial" w:cs="Arial"/>
          <w:sz w:val="28"/>
          <w:szCs w:val="28"/>
        </w:rPr>
        <w:t>).</w:t>
      </w:r>
      <w:r w:rsidR="00E93E40" w:rsidRPr="00D91DA9">
        <w:rPr>
          <w:rFonts w:ascii="Arial" w:hAnsi="Arial" w:cs="Arial"/>
          <w:sz w:val="28"/>
          <w:szCs w:val="28"/>
        </w:rPr>
        <w:t xml:space="preserve"> </w:t>
      </w:r>
    </w:p>
    <w:p w14:paraId="4FBA3131" w14:textId="77777777" w:rsidR="002E5B81" w:rsidRDefault="002E5B81" w:rsidP="00D91DA9">
      <w:pPr>
        <w:shd w:val="clear" w:color="auto" w:fill="FFFFFF"/>
        <w:spacing w:after="0" w:line="240" w:lineRule="auto"/>
        <w:jc w:val="both"/>
        <w:rPr>
          <w:rFonts w:ascii="Arial" w:hAnsi="Arial" w:cs="Arial"/>
          <w:sz w:val="28"/>
          <w:szCs w:val="28"/>
        </w:rPr>
      </w:pPr>
    </w:p>
    <w:p w14:paraId="751E7854" w14:textId="77777777" w:rsidR="002E5B81"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Согласно</w:t>
      </w:r>
      <w:r w:rsidR="00E93E40" w:rsidRPr="00D91DA9">
        <w:rPr>
          <w:rFonts w:ascii="Arial" w:hAnsi="Arial" w:cs="Arial"/>
          <w:sz w:val="28"/>
          <w:szCs w:val="28"/>
        </w:rPr>
        <w:t xml:space="preserve"> </w:t>
      </w:r>
      <w:r w:rsidRPr="00D91DA9">
        <w:rPr>
          <w:rFonts w:ascii="Arial" w:hAnsi="Arial" w:cs="Arial"/>
          <w:sz w:val="28"/>
          <w:szCs w:val="28"/>
        </w:rPr>
        <w:t>отчету</w:t>
      </w:r>
      <w:r w:rsidR="00E93E40" w:rsidRPr="00D91DA9">
        <w:rPr>
          <w:rFonts w:ascii="Arial" w:hAnsi="Arial" w:cs="Arial"/>
          <w:sz w:val="28"/>
          <w:szCs w:val="28"/>
        </w:rPr>
        <w:t xml:space="preserve"> </w:t>
      </w:r>
      <w:r w:rsidRPr="00D91DA9">
        <w:rPr>
          <w:rFonts w:ascii="Arial" w:hAnsi="Arial" w:cs="Arial"/>
          <w:sz w:val="28"/>
          <w:szCs w:val="28"/>
        </w:rPr>
        <w:t>за</w:t>
      </w:r>
      <w:r w:rsidR="00E93E40" w:rsidRPr="00D91DA9">
        <w:rPr>
          <w:rFonts w:ascii="Arial" w:hAnsi="Arial" w:cs="Arial"/>
          <w:sz w:val="28"/>
          <w:szCs w:val="28"/>
        </w:rPr>
        <w:t xml:space="preserve"> </w:t>
      </w:r>
      <w:r w:rsidRPr="00D91DA9">
        <w:rPr>
          <w:rFonts w:ascii="Arial" w:hAnsi="Arial" w:cs="Arial"/>
          <w:sz w:val="28"/>
          <w:szCs w:val="28"/>
        </w:rPr>
        <w:t>2012</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совет</w:t>
      </w:r>
      <w:r w:rsidR="00E93E40" w:rsidRPr="00D91DA9">
        <w:rPr>
          <w:rFonts w:ascii="Arial" w:hAnsi="Arial" w:cs="Arial"/>
          <w:sz w:val="28"/>
          <w:szCs w:val="28"/>
        </w:rPr>
        <w:t xml:space="preserve"> </w:t>
      </w:r>
      <w:r w:rsidRPr="00D91DA9">
        <w:rPr>
          <w:rFonts w:ascii="Arial" w:hAnsi="Arial" w:cs="Arial"/>
          <w:sz w:val="28"/>
          <w:szCs w:val="28"/>
        </w:rPr>
        <w:t>рассмотрел</w:t>
      </w:r>
      <w:r w:rsidR="00E93E40" w:rsidRPr="00D91DA9">
        <w:rPr>
          <w:rFonts w:ascii="Arial" w:hAnsi="Arial" w:cs="Arial"/>
          <w:sz w:val="28"/>
          <w:szCs w:val="28"/>
        </w:rPr>
        <w:t xml:space="preserve"> </w:t>
      </w:r>
      <w:r w:rsidRPr="00D91DA9">
        <w:rPr>
          <w:rFonts w:ascii="Arial" w:hAnsi="Arial" w:cs="Arial"/>
          <w:sz w:val="28"/>
          <w:szCs w:val="28"/>
        </w:rPr>
        <w:t>85</w:t>
      </w:r>
      <w:r w:rsidR="00E93E40" w:rsidRPr="00D91DA9">
        <w:rPr>
          <w:rFonts w:ascii="Arial" w:hAnsi="Arial" w:cs="Arial"/>
          <w:sz w:val="28"/>
          <w:szCs w:val="28"/>
        </w:rPr>
        <w:t xml:space="preserve"> </w:t>
      </w:r>
      <w:r w:rsidRPr="00D91DA9">
        <w:rPr>
          <w:rFonts w:ascii="Arial" w:hAnsi="Arial" w:cs="Arial"/>
          <w:sz w:val="28"/>
          <w:szCs w:val="28"/>
        </w:rPr>
        <w:t>жалоб,</w:t>
      </w:r>
      <w:r w:rsidR="00E93E40" w:rsidRPr="00D91DA9">
        <w:rPr>
          <w:rFonts w:ascii="Arial" w:hAnsi="Arial" w:cs="Arial"/>
          <w:sz w:val="28"/>
          <w:szCs w:val="28"/>
        </w:rPr>
        <w:t xml:space="preserve"> </w:t>
      </w:r>
      <w:r w:rsidRPr="00D91DA9">
        <w:rPr>
          <w:rFonts w:ascii="Arial" w:hAnsi="Arial" w:cs="Arial"/>
          <w:sz w:val="28"/>
          <w:szCs w:val="28"/>
        </w:rPr>
        <w:t>подавляющее</w:t>
      </w:r>
      <w:r w:rsidR="00E93E40" w:rsidRPr="00D91DA9">
        <w:rPr>
          <w:rFonts w:ascii="Arial" w:hAnsi="Arial" w:cs="Arial"/>
          <w:sz w:val="28"/>
          <w:szCs w:val="28"/>
        </w:rPr>
        <w:t xml:space="preserve"> </w:t>
      </w:r>
      <w:r w:rsidRPr="00D91DA9">
        <w:rPr>
          <w:rFonts w:ascii="Arial" w:hAnsi="Arial" w:cs="Arial"/>
          <w:sz w:val="28"/>
          <w:szCs w:val="28"/>
        </w:rPr>
        <w:t>большинство</w:t>
      </w:r>
      <w:r w:rsidR="00E93E40" w:rsidRPr="00D91DA9">
        <w:rPr>
          <w:rFonts w:ascii="Arial" w:hAnsi="Arial" w:cs="Arial"/>
          <w:sz w:val="28"/>
          <w:szCs w:val="28"/>
        </w:rPr>
        <w:t xml:space="preserve"> </w:t>
      </w:r>
      <w:r w:rsidRPr="00D91DA9">
        <w:rPr>
          <w:rFonts w:ascii="Arial" w:hAnsi="Arial" w:cs="Arial"/>
          <w:sz w:val="28"/>
          <w:szCs w:val="28"/>
        </w:rPr>
        <w:t>которых</w:t>
      </w:r>
      <w:r w:rsidR="00E93E40" w:rsidRPr="00D91DA9">
        <w:rPr>
          <w:rFonts w:ascii="Arial" w:hAnsi="Arial" w:cs="Arial"/>
          <w:sz w:val="28"/>
          <w:szCs w:val="28"/>
        </w:rPr>
        <w:t xml:space="preserve"> </w:t>
      </w:r>
      <w:r w:rsidRPr="00D91DA9">
        <w:rPr>
          <w:rFonts w:ascii="Arial" w:hAnsi="Arial" w:cs="Arial"/>
          <w:sz w:val="28"/>
          <w:szCs w:val="28"/>
        </w:rPr>
        <w:t>были</w:t>
      </w:r>
      <w:r w:rsidR="00E93E40" w:rsidRPr="00D91DA9">
        <w:rPr>
          <w:rFonts w:ascii="Arial" w:hAnsi="Arial" w:cs="Arial"/>
          <w:sz w:val="28"/>
          <w:szCs w:val="28"/>
        </w:rPr>
        <w:t xml:space="preserve"> </w:t>
      </w:r>
      <w:r w:rsidRPr="00D91DA9">
        <w:rPr>
          <w:rFonts w:ascii="Arial" w:hAnsi="Arial" w:cs="Arial"/>
          <w:sz w:val="28"/>
          <w:szCs w:val="28"/>
        </w:rPr>
        <w:t>адресованы</w:t>
      </w:r>
      <w:r w:rsidR="00E93E40" w:rsidRPr="00D91DA9">
        <w:rPr>
          <w:rFonts w:ascii="Arial" w:hAnsi="Arial" w:cs="Arial"/>
          <w:sz w:val="28"/>
          <w:szCs w:val="28"/>
        </w:rPr>
        <w:t xml:space="preserve"> </w:t>
      </w:r>
      <w:r w:rsidRPr="00D91DA9">
        <w:rPr>
          <w:rFonts w:ascii="Arial" w:hAnsi="Arial" w:cs="Arial"/>
          <w:sz w:val="28"/>
          <w:szCs w:val="28"/>
        </w:rPr>
        <w:t>федеральным</w:t>
      </w:r>
      <w:r w:rsidR="00E93E40" w:rsidRPr="00D91DA9">
        <w:rPr>
          <w:rFonts w:ascii="Arial" w:hAnsi="Arial" w:cs="Arial"/>
          <w:sz w:val="28"/>
          <w:szCs w:val="28"/>
        </w:rPr>
        <w:t xml:space="preserve"> </w:t>
      </w:r>
      <w:r w:rsidRPr="00D91DA9">
        <w:rPr>
          <w:rFonts w:ascii="Arial" w:hAnsi="Arial" w:cs="Arial"/>
          <w:sz w:val="28"/>
          <w:szCs w:val="28"/>
        </w:rPr>
        <w:t>печатным</w:t>
      </w:r>
      <w:r w:rsidR="00E93E40" w:rsidRPr="00D91DA9">
        <w:rPr>
          <w:rFonts w:ascii="Arial" w:hAnsi="Arial" w:cs="Arial"/>
          <w:sz w:val="28"/>
          <w:szCs w:val="28"/>
        </w:rPr>
        <w:t xml:space="preserve"> </w:t>
      </w:r>
      <w:r w:rsidRPr="00D91DA9">
        <w:rPr>
          <w:rFonts w:ascii="Arial" w:hAnsi="Arial" w:cs="Arial"/>
          <w:sz w:val="28"/>
          <w:szCs w:val="28"/>
        </w:rPr>
        <w:t>изданиям</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вещательным</w:t>
      </w:r>
      <w:r w:rsidR="00E93E40" w:rsidRPr="00D91DA9">
        <w:rPr>
          <w:rFonts w:ascii="Arial" w:hAnsi="Arial" w:cs="Arial"/>
          <w:sz w:val="28"/>
          <w:szCs w:val="28"/>
        </w:rPr>
        <w:t xml:space="preserve"> </w:t>
      </w:r>
      <w:r w:rsidRPr="00D91DA9">
        <w:rPr>
          <w:rFonts w:ascii="Arial" w:hAnsi="Arial" w:cs="Arial"/>
          <w:sz w:val="28"/>
          <w:szCs w:val="28"/>
        </w:rPr>
        <w:t>корпорациям</w:t>
      </w:r>
      <w:r w:rsidR="00E93E40" w:rsidRPr="00D91DA9">
        <w:rPr>
          <w:rFonts w:ascii="Arial" w:hAnsi="Arial" w:cs="Arial"/>
          <w:sz w:val="28"/>
          <w:szCs w:val="28"/>
        </w:rPr>
        <w:t xml:space="preserve"> </w:t>
      </w:r>
      <w:r w:rsidRPr="00D91DA9">
        <w:rPr>
          <w:rFonts w:ascii="Arial" w:hAnsi="Arial" w:cs="Arial"/>
          <w:sz w:val="28"/>
          <w:szCs w:val="28"/>
        </w:rPr>
        <w:t>Нидерландов,</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только</w:t>
      </w:r>
      <w:r w:rsidR="00E93E40" w:rsidRPr="00D91DA9">
        <w:rPr>
          <w:rFonts w:ascii="Arial" w:hAnsi="Arial" w:cs="Arial"/>
          <w:sz w:val="28"/>
          <w:szCs w:val="28"/>
        </w:rPr>
        <w:t xml:space="preserve"> </w:t>
      </w:r>
      <w:r w:rsidRPr="00D91DA9">
        <w:rPr>
          <w:rFonts w:ascii="Arial" w:hAnsi="Arial" w:cs="Arial"/>
          <w:sz w:val="28"/>
          <w:szCs w:val="28"/>
        </w:rPr>
        <w:t>три</w:t>
      </w:r>
      <w:r w:rsidR="00E93E40" w:rsidRPr="00D91DA9">
        <w:rPr>
          <w:rFonts w:ascii="Arial" w:hAnsi="Arial" w:cs="Arial"/>
          <w:sz w:val="28"/>
          <w:szCs w:val="28"/>
        </w:rPr>
        <w:t xml:space="preserve"> </w:t>
      </w:r>
      <w:r w:rsidRPr="00D91DA9">
        <w:rPr>
          <w:rFonts w:ascii="Arial" w:hAnsi="Arial" w:cs="Arial"/>
          <w:sz w:val="28"/>
          <w:szCs w:val="28"/>
        </w:rPr>
        <w:t>жалобы</w:t>
      </w:r>
      <w:r w:rsidR="00E93E40" w:rsidRPr="00D91DA9">
        <w:rPr>
          <w:rFonts w:ascii="Arial" w:hAnsi="Arial" w:cs="Arial"/>
          <w:sz w:val="28"/>
          <w:szCs w:val="28"/>
        </w:rPr>
        <w:t xml:space="preserve"> </w:t>
      </w:r>
      <w:r w:rsidRPr="00D91DA9">
        <w:rPr>
          <w:rFonts w:ascii="Arial" w:hAnsi="Arial" w:cs="Arial"/>
          <w:sz w:val="28"/>
          <w:szCs w:val="28"/>
        </w:rPr>
        <w:t>были</w:t>
      </w:r>
      <w:r w:rsidR="00E93E40" w:rsidRPr="00D91DA9">
        <w:rPr>
          <w:rFonts w:ascii="Arial" w:hAnsi="Arial" w:cs="Arial"/>
          <w:sz w:val="28"/>
          <w:szCs w:val="28"/>
        </w:rPr>
        <w:t xml:space="preserve"> </w:t>
      </w:r>
      <w:r w:rsidRPr="00D91DA9">
        <w:rPr>
          <w:rFonts w:ascii="Arial" w:hAnsi="Arial" w:cs="Arial"/>
          <w:sz w:val="28"/>
          <w:szCs w:val="28"/>
        </w:rPr>
        <w:t>направлены</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адрес</w:t>
      </w:r>
      <w:r w:rsidR="00E93E40" w:rsidRPr="00D91DA9">
        <w:rPr>
          <w:rFonts w:ascii="Arial" w:hAnsi="Arial" w:cs="Arial"/>
          <w:sz w:val="28"/>
          <w:szCs w:val="28"/>
        </w:rPr>
        <w:t xml:space="preserve"> </w:t>
      </w:r>
      <w:r w:rsidRPr="00D91DA9">
        <w:rPr>
          <w:rFonts w:ascii="Arial" w:hAnsi="Arial" w:cs="Arial"/>
          <w:sz w:val="28"/>
          <w:szCs w:val="28"/>
        </w:rPr>
        <w:t>конкретных</w:t>
      </w:r>
      <w:r w:rsidR="00E93E40" w:rsidRPr="00D91DA9">
        <w:rPr>
          <w:rFonts w:ascii="Arial" w:hAnsi="Arial" w:cs="Arial"/>
          <w:sz w:val="28"/>
          <w:szCs w:val="28"/>
        </w:rPr>
        <w:t xml:space="preserve"> </w:t>
      </w:r>
      <w:r w:rsidRPr="00D91DA9">
        <w:rPr>
          <w:rFonts w:ascii="Arial" w:hAnsi="Arial" w:cs="Arial"/>
          <w:sz w:val="28"/>
          <w:szCs w:val="28"/>
        </w:rPr>
        <w:t>журналистов.</w:t>
      </w:r>
      <w:r w:rsidR="00E93E40" w:rsidRPr="00D91DA9">
        <w:rPr>
          <w:rFonts w:ascii="Arial" w:hAnsi="Arial" w:cs="Arial"/>
          <w:sz w:val="28"/>
          <w:szCs w:val="28"/>
        </w:rPr>
        <w:t xml:space="preserve"> </w:t>
      </w:r>
      <w:r w:rsidRPr="00D91DA9">
        <w:rPr>
          <w:rFonts w:ascii="Arial" w:hAnsi="Arial" w:cs="Arial"/>
          <w:sz w:val="28"/>
          <w:szCs w:val="28"/>
        </w:rPr>
        <w:t>Основные</w:t>
      </w:r>
      <w:r w:rsidR="00E93E40" w:rsidRPr="00D91DA9">
        <w:rPr>
          <w:rFonts w:ascii="Arial" w:hAnsi="Arial" w:cs="Arial"/>
          <w:sz w:val="28"/>
          <w:szCs w:val="28"/>
        </w:rPr>
        <w:t xml:space="preserve"> </w:t>
      </w:r>
      <w:r w:rsidRPr="00D91DA9">
        <w:rPr>
          <w:rFonts w:ascii="Arial" w:hAnsi="Arial" w:cs="Arial"/>
          <w:sz w:val="28"/>
          <w:szCs w:val="28"/>
        </w:rPr>
        <w:t>причины</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жалоб</w:t>
      </w:r>
      <w:r w:rsidR="00E93E40" w:rsidRPr="00D91DA9">
        <w:rPr>
          <w:rFonts w:ascii="Arial" w:hAnsi="Arial" w:cs="Arial"/>
          <w:sz w:val="28"/>
          <w:szCs w:val="28"/>
        </w:rPr>
        <w:t xml:space="preserve"> </w:t>
      </w:r>
      <w:r w:rsidRPr="00D91DA9">
        <w:rPr>
          <w:rFonts w:ascii="Arial" w:hAnsi="Arial" w:cs="Arial"/>
          <w:sz w:val="28"/>
          <w:szCs w:val="28"/>
        </w:rPr>
        <w:t>включали</w:t>
      </w:r>
      <w:r w:rsidR="00E93E40" w:rsidRPr="00D91DA9">
        <w:rPr>
          <w:rFonts w:ascii="Arial" w:hAnsi="Arial" w:cs="Arial"/>
          <w:sz w:val="28"/>
          <w:szCs w:val="28"/>
        </w:rPr>
        <w:t xml:space="preserve"> </w:t>
      </w:r>
      <w:r w:rsidRPr="00D91DA9">
        <w:rPr>
          <w:rFonts w:ascii="Arial" w:hAnsi="Arial" w:cs="Arial"/>
          <w:sz w:val="28"/>
          <w:szCs w:val="28"/>
        </w:rPr>
        <w:t>искажение</w:t>
      </w:r>
      <w:r w:rsidR="00E93E40" w:rsidRPr="00D91DA9">
        <w:rPr>
          <w:rFonts w:ascii="Arial" w:hAnsi="Arial" w:cs="Arial"/>
          <w:sz w:val="28"/>
          <w:szCs w:val="28"/>
        </w:rPr>
        <w:t xml:space="preserve"> </w:t>
      </w:r>
      <w:r w:rsidRPr="00D91DA9">
        <w:rPr>
          <w:rFonts w:ascii="Arial" w:hAnsi="Arial" w:cs="Arial"/>
          <w:sz w:val="28"/>
          <w:szCs w:val="28"/>
        </w:rPr>
        <w:t>фактов</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вторжение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частную</w:t>
      </w:r>
      <w:r w:rsidR="00E93E40" w:rsidRPr="00D91DA9">
        <w:rPr>
          <w:rFonts w:ascii="Arial" w:hAnsi="Arial" w:cs="Arial"/>
          <w:sz w:val="28"/>
          <w:szCs w:val="28"/>
        </w:rPr>
        <w:t xml:space="preserve"> </w:t>
      </w:r>
      <w:r w:rsidRPr="00D91DA9">
        <w:rPr>
          <w:rFonts w:ascii="Arial" w:hAnsi="Arial" w:cs="Arial"/>
          <w:sz w:val="28"/>
          <w:szCs w:val="28"/>
        </w:rPr>
        <w:t>жизнь.</w:t>
      </w:r>
      <w:r w:rsidR="00E93E40" w:rsidRPr="00D91DA9">
        <w:rPr>
          <w:rFonts w:ascii="Arial" w:hAnsi="Arial" w:cs="Arial"/>
          <w:sz w:val="28"/>
          <w:szCs w:val="28"/>
        </w:rPr>
        <w:t xml:space="preserve"> </w:t>
      </w:r>
      <w:r w:rsidRPr="00D91DA9">
        <w:rPr>
          <w:rFonts w:ascii="Arial" w:hAnsi="Arial" w:cs="Arial"/>
          <w:sz w:val="28"/>
          <w:szCs w:val="28"/>
        </w:rPr>
        <w:t>Интересным</w:t>
      </w:r>
      <w:r w:rsidR="00E93E40" w:rsidRPr="00D91DA9">
        <w:rPr>
          <w:rFonts w:ascii="Arial" w:hAnsi="Arial" w:cs="Arial"/>
          <w:sz w:val="28"/>
          <w:szCs w:val="28"/>
        </w:rPr>
        <w:t xml:space="preserve"> </w:t>
      </w:r>
      <w:r w:rsidRPr="00D91DA9">
        <w:rPr>
          <w:rFonts w:ascii="Arial" w:hAnsi="Arial" w:cs="Arial"/>
          <w:sz w:val="28"/>
          <w:szCs w:val="28"/>
        </w:rPr>
        <w:t>фактом</w:t>
      </w:r>
      <w:r w:rsidR="00E93E40" w:rsidRPr="00D91DA9">
        <w:rPr>
          <w:rFonts w:ascii="Arial" w:hAnsi="Arial" w:cs="Arial"/>
          <w:sz w:val="28"/>
          <w:szCs w:val="28"/>
        </w:rPr>
        <w:t xml:space="preserve"> </w:t>
      </w:r>
      <w:r w:rsidRPr="00D91DA9">
        <w:rPr>
          <w:rFonts w:ascii="Arial" w:hAnsi="Arial" w:cs="Arial"/>
          <w:sz w:val="28"/>
          <w:szCs w:val="28"/>
        </w:rPr>
        <w:t>является</w:t>
      </w:r>
      <w:r w:rsidR="00E93E40" w:rsidRPr="00D91DA9">
        <w:rPr>
          <w:rFonts w:ascii="Arial" w:hAnsi="Arial" w:cs="Arial"/>
          <w:sz w:val="28"/>
          <w:szCs w:val="28"/>
        </w:rPr>
        <w:t xml:space="preserve"> </w:t>
      </w:r>
      <w:r w:rsidRPr="00D91DA9">
        <w:rPr>
          <w:rFonts w:ascii="Arial" w:hAnsi="Arial" w:cs="Arial"/>
          <w:sz w:val="28"/>
          <w:szCs w:val="28"/>
        </w:rPr>
        <w:t>то,</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нидерландский</w:t>
      </w:r>
      <w:r w:rsidR="00E93E40" w:rsidRPr="00D91DA9">
        <w:rPr>
          <w:rFonts w:ascii="Arial" w:hAnsi="Arial" w:cs="Arial"/>
          <w:sz w:val="28"/>
          <w:szCs w:val="28"/>
        </w:rPr>
        <w:t xml:space="preserve"> </w:t>
      </w:r>
      <w:r w:rsidRPr="00D91DA9">
        <w:rPr>
          <w:rFonts w:ascii="Arial" w:hAnsi="Arial" w:cs="Arial"/>
          <w:sz w:val="28"/>
          <w:szCs w:val="28"/>
        </w:rPr>
        <w:t>совет</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предлагает</w:t>
      </w:r>
      <w:r w:rsidR="00E93E40" w:rsidRPr="00D91DA9">
        <w:rPr>
          <w:rFonts w:ascii="Arial" w:hAnsi="Arial" w:cs="Arial"/>
          <w:sz w:val="28"/>
          <w:szCs w:val="28"/>
        </w:rPr>
        <w:t xml:space="preserve"> </w:t>
      </w:r>
      <w:r w:rsidRPr="00D91DA9">
        <w:rPr>
          <w:rFonts w:ascii="Arial" w:hAnsi="Arial" w:cs="Arial"/>
          <w:sz w:val="28"/>
          <w:szCs w:val="28"/>
        </w:rPr>
        <w:t>заполнить</w:t>
      </w:r>
      <w:r w:rsidR="00E93E40" w:rsidRPr="00D91DA9">
        <w:rPr>
          <w:rFonts w:ascii="Arial" w:hAnsi="Arial" w:cs="Arial"/>
          <w:sz w:val="28"/>
          <w:szCs w:val="28"/>
        </w:rPr>
        <w:t xml:space="preserve"> </w:t>
      </w:r>
      <w:r w:rsidRPr="00D91DA9">
        <w:rPr>
          <w:rFonts w:ascii="Arial" w:hAnsi="Arial" w:cs="Arial"/>
          <w:sz w:val="28"/>
          <w:szCs w:val="28"/>
        </w:rPr>
        <w:t>заявление</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жалобу</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режиме</w:t>
      </w:r>
      <w:r w:rsidR="00E93E40" w:rsidRPr="00D91DA9">
        <w:rPr>
          <w:rFonts w:ascii="Arial" w:hAnsi="Arial" w:cs="Arial"/>
          <w:sz w:val="28"/>
          <w:szCs w:val="28"/>
        </w:rPr>
        <w:t xml:space="preserve"> </w:t>
      </w:r>
      <w:r w:rsidRPr="00D91DA9">
        <w:rPr>
          <w:rFonts w:ascii="Arial" w:hAnsi="Arial" w:cs="Arial"/>
          <w:sz w:val="28"/>
          <w:szCs w:val="28"/>
        </w:rPr>
        <w:t>«онлайн»,</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своем</w:t>
      </w:r>
      <w:r w:rsidR="00E93E40" w:rsidRPr="00D91DA9">
        <w:rPr>
          <w:rFonts w:ascii="Arial" w:hAnsi="Arial" w:cs="Arial"/>
          <w:sz w:val="28"/>
          <w:szCs w:val="28"/>
        </w:rPr>
        <w:t xml:space="preserve"> </w:t>
      </w:r>
      <w:r w:rsidRPr="00D91DA9">
        <w:rPr>
          <w:rFonts w:ascii="Arial" w:hAnsi="Arial" w:cs="Arial"/>
          <w:sz w:val="28"/>
          <w:szCs w:val="28"/>
        </w:rPr>
        <w:t>официальном</w:t>
      </w:r>
      <w:r w:rsidR="00E93E40" w:rsidRPr="00D91DA9">
        <w:rPr>
          <w:rFonts w:ascii="Arial" w:hAnsi="Arial" w:cs="Arial"/>
          <w:sz w:val="28"/>
          <w:szCs w:val="28"/>
        </w:rPr>
        <w:t xml:space="preserve"> </w:t>
      </w:r>
      <w:r w:rsidRPr="00D91DA9">
        <w:rPr>
          <w:rFonts w:ascii="Arial" w:hAnsi="Arial" w:cs="Arial"/>
          <w:sz w:val="28"/>
          <w:szCs w:val="28"/>
        </w:rPr>
        <w:t>сайте.</w:t>
      </w:r>
      <w:r w:rsidR="00E93E40" w:rsidRPr="00D91DA9">
        <w:rPr>
          <w:rFonts w:ascii="Arial" w:hAnsi="Arial" w:cs="Arial"/>
          <w:sz w:val="28"/>
          <w:szCs w:val="28"/>
        </w:rPr>
        <w:t xml:space="preserve"> </w:t>
      </w:r>
      <w:r w:rsidRPr="00D91DA9">
        <w:rPr>
          <w:rFonts w:ascii="Arial" w:hAnsi="Arial" w:cs="Arial"/>
          <w:sz w:val="28"/>
          <w:szCs w:val="28"/>
        </w:rPr>
        <w:t>Жалобы</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адрес</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конкретных</w:t>
      </w:r>
      <w:r w:rsidR="00E93E40" w:rsidRPr="00D91DA9">
        <w:rPr>
          <w:rFonts w:ascii="Arial" w:hAnsi="Arial" w:cs="Arial"/>
          <w:sz w:val="28"/>
          <w:szCs w:val="28"/>
        </w:rPr>
        <w:t xml:space="preserve"> </w:t>
      </w:r>
      <w:r w:rsidRPr="00D91DA9">
        <w:rPr>
          <w:rFonts w:ascii="Arial" w:hAnsi="Arial" w:cs="Arial"/>
          <w:sz w:val="28"/>
          <w:szCs w:val="28"/>
        </w:rPr>
        <w:t>журналистов</w:t>
      </w:r>
      <w:r w:rsidR="00E93E40" w:rsidRPr="00D91DA9">
        <w:rPr>
          <w:rFonts w:ascii="Arial" w:hAnsi="Arial" w:cs="Arial"/>
          <w:sz w:val="28"/>
          <w:szCs w:val="28"/>
        </w:rPr>
        <w:t xml:space="preserve"> </w:t>
      </w:r>
      <w:r w:rsidRPr="00D91DA9">
        <w:rPr>
          <w:rFonts w:ascii="Arial" w:hAnsi="Arial" w:cs="Arial"/>
          <w:sz w:val="28"/>
          <w:szCs w:val="28"/>
        </w:rPr>
        <w:t>должны</w:t>
      </w:r>
      <w:r w:rsidR="00E93E40" w:rsidRPr="00D91DA9">
        <w:rPr>
          <w:rFonts w:ascii="Arial" w:hAnsi="Arial" w:cs="Arial"/>
          <w:sz w:val="28"/>
          <w:szCs w:val="28"/>
        </w:rPr>
        <w:t xml:space="preserve"> </w:t>
      </w:r>
      <w:r w:rsidRPr="00D91DA9">
        <w:rPr>
          <w:rFonts w:ascii="Arial" w:hAnsi="Arial" w:cs="Arial"/>
          <w:sz w:val="28"/>
          <w:szCs w:val="28"/>
        </w:rPr>
        <w:t>быть</w:t>
      </w:r>
      <w:r w:rsidR="00E93E40" w:rsidRPr="00D91DA9">
        <w:rPr>
          <w:rFonts w:ascii="Arial" w:hAnsi="Arial" w:cs="Arial"/>
          <w:sz w:val="28"/>
          <w:szCs w:val="28"/>
        </w:rPr>
        <w:t xml:space="preserve"> </w:t>
      </w:r>
      <w:r w:rsidRPr="00D91DA9">
        <w:rPr>
          <w:rFonts w:ascii="Arial" w:hAnsi="Arial" w:cs="Arial"/>
          <w:sz w:val="28"/>
          <w:szCs w:val="28"/>
        </w:rPr>
        <w:t>рассмотрены</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течение</w:t>
      </w:r>
      <w:r w:rsidR="00E93E40" w:rsidRPr="00D91DA9">
        <w:rPr>
          <w:rFonts w:ascii="Arial" w:hAnsi="Arial" w:cs="Arial"/>
          <w:sz w:val="28"/>
          <w:szCs w:val="28"/>
        </w:rPr>
        <w:t xml:space="preserve"> </w:t>
      </w:r>
      <w:r w:rsidRPr="00D91DA9">
        <w:rPr>
          <w:rFonts w:ascii="Arial" w:hAnsi="Arial" w:cs="Arial"/>
          <w:sz w:val="28"/>
          <w:szCs w:val="28"/>
        </w:rPr>
        <w:t>шести</w:t>
      </w:r>
      <w:r w:rsidR="00E93E40" w:rsidRPr="00D91DA9">
        <w:rPr>
          <w:rFonts w:ascii="Arial" w:hAnsi="Arial" w:cs="Arial"/>
          <w:sz w:val="28"/>
          <w:szCs w:val="28"/>
        </w:rPr>
        <w:t xml:space="preserve"> </w:t>
      </w:r>
      <w:r w:rsidRPr="00D91DA9">
        <w:rPr>
          <w:rFonts w:ascii="Arial" w:hAnsi="Arial" w:cs="Arial"/>
          <w:sz w:val="28"/>
          <w:szCs w:val="28"/>
        </w:rPr>
        <w:t>месяцев.</w:t>
      </w:r>
      <w:r w:rsidR="00E93E40" w:rsidRPr="00D91DA9">
        <w:rPr>
          <w:rFonts w:ascii="Arial" w:hAnsi="Arial" w:cs="Arial"/>
          <w:sz w:val="28"/>
          <w:szCs w:val="28"/>
        </w:rPr>
        <w:t xml:space="preserve"> </w:t>
      </w:r>
    </w:p>
    <w:p w14:paraId="3B9AF640" w14:textId="77777777" w:rsidR="002E5B81" w:rsidRDefault="002E5B81" w:rsidP="00D91DA9">
      <w:pPr>
        <w:shd w:val="clear" w:color="auto" w:fill="FFFFFF"/>
        <w:spacing w:after="0" w:line="240" w:lineRule="auto"/>
        <w:jc w:val="both"/>
        <w:rPr>
          <w:rFonts w:ascii="Arial" w:hAnsi="Arial" w:cs="Arial"/>
          <w:sz w:val="28"/>
          <w:szCs w:val="28"/>
        </w:rPr>
      </w:pPr>
    </w:p>
    <w:p w14:paraId="2AD01D8A" w14:textId="2CFB3131" w:rsidR="00FE492C"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Отметим</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Нидерландах</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Бельгии</w:t>
      </w:r>
      <w:r w:rsidR="00E93E40" w:rsidRPr="00D91DA9">
        <w:rPr>
          <w:rFonts w:ascii="Arial" w:hAnsi="Arial" w:cs="Arial"/>
          <w:sz w:val="28"/>
          <w:szCs w:val="28"/>
        </w:rPr>
        <w:t xml:space="preserve"> </w:t>
      </w:r>
      <w:r w:rsidRPr="00D91DA9">
        <w:rPr>
          <w:rFonts w:ascii="Arial" w:hAnsi="Arial" w:cs="Arial"/>
          <w:sz w:val="28"/>
          <w:szCs w:val="28"/>
        </w:rPr>
        <w:t>жалобу</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нарушение</w:t>
      </w:r>
      <w:r w:rsidR="00E93E40" w:rsidRPr="00D91DA9">
        <w:rPr>
          <w:rFonts w:ascii="Arial" w:hAnsi="Arial" w:cs="Arial"/>
          <w:sz w:val="28"/>
          <w:szCs w:val="28"/>
        </w:rPr>
        <w:t xml:space="preserve"> </w:t>
      </w:r>
      <w:r w:rsidRPr="00D91DA9">
        <w:rPr>
          <w:rFonts w:ascii="Arial" w:hAnsi="Arial" w:cs="Arial"/>
          <w:sz w:val="28"/>
          <w:szCs w:val="28"/>
        </w:rPr>
        <w:t>принципов</w:t>
      </w:r>
      <w:r w:rsidR="00E93E40" w:rsidRPr="00D91DA9">
        <w:rPr>
          <w:rFonts w:ascii="Arial" w:hAnsi="Arial" w:cs="Arial"/>
          <w:sz w:val="28"/>
          <w:szCs w:val="28"/>
        </w:rPr>
        <w:t xml:space="preserve"> </w:t>
      </w:r>
      <w:r w:rsidRPr="00D91DA9">
        <w:rPr>
          <w:rFonts w:ascii="Arial" w:hAnsi="Arial" w:cs="Arial"/>
          <w:sz w:val="28"/>
          <w:szCs w:val="28"/>
        </w:rPr>
        <w:t>журналистской</w:t>
      </w:r>
      <w:r w:rsidR="00E93E40" w:rsidRPr="00D91DA9">
        <w:rPr>
          <w:rFonts w:ascii="Arial" w:hAnsi="Arial" w:cs="Arial"/>
          <w:sz w:val="28"/>
          <w:szCs w:val="28"/>
        </w:rPr>
        <w:t xml:space="preserve"> </w:t>
      </w:r>
      <w:r w:rsidRPr="00D91DA9">
        <w:rPr>
          <w:rFonts w:ascii="Arial" w:hAnsi="Arial" w:cs="Arial"/>
          <w:sz w:val="28"/>
          <w:szCs w:val="28"/>
        </w:rPr>
        <w:t>этики,</w:t>
      </w:r>
      <w:r w:rsidR="00E93E40" w:rsidRPr="00D91DA9">
        <w:rPr>
          <w:rFonts w:ascii="Arial" w:hAnsi="Arial" w:cs="Arial"/>
          <w:sz w:val="28"/>
          <w:szCs w:val="28"/>
        </w:rPr>
        <w:t xml:space="preserve"> </w:t>
      </w:r>
      <w:r w:rsidRPr="00D91DA9">
        <w:rPr>
          <w:rFonts w:ascii="Arial" w:hAnsi="Arial" w:cs="Arial"/>
          <w:sz w:val="28"/>
          <w:szCs w:val="28"/>
        </w:rPr>
        <w:t>искажение</w:t>
      </w:r>
      <w:r w:rsidR="00E93E40" w:rsidRPr="00D91DA9">
        <w:rPr>
          <w:rFonts w:ascii="Arial" w:hAnsi="Arial" w:cs="Arial"/>
          <w:sz w:val="28"/>
          <w:szCs w:val="28"/>
        </w:rPr>
        <w:t xml:space="preserve"> </w:t>
      </w:r>
      <w:r w:rsidRPr="00D91DA9">
        <w:rPr>
          <w:rFonts w:ascii="Arial" w:hAnsi="Arial" w:cs="Arial"/>
          <w:sz w:val="28"/>
          <w:szCs w:val="28"/>
        </w:rPr>
        <w:t>фактов</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клевету</w:t>
      </w:r>
      <w:r w:rsidR="00E93E40" w:rsidRPr="00D91DA9">
        <w:rPr>
          <w:rFonts w:ascii="Arial" w:hAnsi="Arial" w:cs="Arial"/>
          <w:sz w:val="28"/>
          <w:szCs w:val="28"/>
        </w:rPr>
        <w:t xml:space="preserve"> </w:t>
      </w:r>
      <w:r w:rsidRPr="00D91DA9">
        <w:rPr>
          <w:rFonts w:ascii="Arial" w:hAnsi="Arial" w:cs="Arial"/>
          <w:sz w:val="28"/>
          <w:szCs w:val="28"/>
        </w:rPr>
        <w:t>могут</w:t>
      </w:r>
      <w:r w:rsidR="00E93E40" w:rsidRPr="00D91DA9">
        <w:rPr>
          <w:rFonts w:ascii="Arial" w:hAnsi="Arial" w:cs="Arial"/>
          <w:sz w:val="28"/>
          <w:szCs w:val="28"/>
        </w:rPr>
        <w:t xml:space="preserve"> </w:t>
      </w:r>
      <w:r w:rsidRPr="00D91DA9">
        <w:rPr>
          <w:rFonts w:ascii="Arial" w:hAnsi="Arial" w:cs="Arial"/>
          <w:sz w:val="28"/>
          <w:szCs w:val="28"/>
        </w:rPr>
        <w:t>подать</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только</w:t>
      </w:r>
      <w:r w:rsidR="00E93E40" w:rsidRPr="00D91DA9">
        <w:rPr>
          <w:rFonts w:ascii="Arial" w:hAnsi="Arial" w:cs="Arial"/>
          <w:sz w:val="28"/>
          <w:szCs w:val="28"/>
        </w:rPr>
        <w:t xml:space="preserve"> </w:t>
      </w:r>
      <w:r w:rsidRPr="00D91DA9">
        <w:rPr>
          <w:rFonts w:ascii="Arial" w:hAnsi="Arial" w:cs="Arial"/>
          <w:sz w:val="28"/>
          <w:szCs w:val="28"/>
        </w:rPr>
        <w:t>отдельные</w:t>
      </w:r>
      <w:r w:rsidR="00E93E40" w:rsidRPr="00D91DA9">
        <w:rPr>
          <w:rFonts w:ascii="Arial" w:hAnsi="Arial" w:cs="Arial"/>
          <w:sz w:val="28"/>
          <w:szCs w:val="28"/>
        </w:rPr>
        <w:t xml:space="preserve"> </w:t>
      </w:r>
      <w:r w:rsidRPr="00D91DA9">
        <w:rPr>
          <w:rFonts w:ascii="Arial" w:hAnsi="Arial" w:cs="Arial"/>
          <w:sz w:val="28"/>
          <w:szCs w:val="28"/>
        </w:rPr>
        <w:t>граждане,</w:t>
      </w:r>
      <w:r w:rsidR="00E93E40" w:rsidRPr="00D91DA9">
        <w:rPr>
          <w:rFonts w:ascii="Arial" w:hAnsi="Arial" w:cs="Arial"/>
          <w:sz w:val="28"/>
          <w:szCs w:val="28"/>
        </w:rPr>
        <w:t xml:space="preserve"> </w:t>
      </w:r>
      <w:r w:rsidRPr="00D91DA9">
        <w:rPr>
          <w:rFonts w:ascii="Arial" w:hAnsi="Arial" w:cs="Arial"/>
          <w:sz w:val="28"/>
          <w:szCs w:val="28"/>
        </w:rPr>
        <w:t>но</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компании,</w:t>
      </w:r>
      <w:r w:rsidR="00E93E40" w:rsidRPr="00D91DA9">
        <w:rPr>
          <w:rFonts w:ascii="Arial" w:hAnsi="Arial" w:cs="Arial"/>
          <w:sz w:val="28"/>
          <w:szCs w:val="28"/>
        </w:rPr>
        <w:t xml:space="preserve"> </w:t>
      </w:r>
      <w:r w:rsidRPr="00D91DA9">
        <w:rPr>
          <w:rFonts w:ascii="Arial" w:hAnsi="Arial" w:cs="Arial"/>
          <w:sz w:val="28"/>
          <w:szCs w:val="28"/>
        </w:rPr>
        <w:t>чьи</w:t>
      </w:r>
      <w:r w:rsidR="00E93E40" w:rsidRPr="00D91DA9">
        <w:rPr>
          <w:rFonts w:ascii="Arial" w:hAnsi="Arial" w:cs="Arial"/>
          <w:sz w:val="28"/>
          <w:szCs w:val="28"/>
        </w:rPr>
        <w:t xml:space="preserve"> </w:t>
      </w:r>
      <w:r w:rsidRPr="00D91DA9">
        <w:rPr>
          <w:rFonts w:ascii="Arial" w:hAnsi="Arial" w:cs="Arial"/>
          <w:sz w:val="28"/>
          <w:szCs w:val="28"/>
        </w:rPr>
        <w:t>интересы</w:t>
      </w:r>
      <w:r w:rsidR="00E93E40" w:rsidRPr="00D91DA9">
        <w:rPr>
          <w:rFonts w:ascii="Arial" w:hAnsi="Arial" w:cs="Arial"/>
          <w:sz w:val="28"/>
          <w:szCs w:val="28"/>
        </w:rPr>
        <w:t xml:space="preserve"> </w:t>
      </w:r>
      <w:r w:rsidRPr="00D91DA9">
        <w:rPr>
          <w:rFonts w:ascii="Arial" w:hAnsi="Arial" w:cs="Arial"/>
          <w:sz w:val="28"/>
          <w:szCs w:val="28"/>
        </w:rPr>
        <w:t>были</w:t>
      </w:r>
      <w:r w:rsidR="00E93E40" w:rsidRPr="00D91DA9">
        <w:rPr>
          <w:rFonts w:ascii="Arial" w:hAnsi="Arial" w:cs="Arial"/>
          <w:sz w:val="28"/>
          <w:szCs w:val="28"/>
        </w:rPr>
        <w:t xml:space="preserve"> </w:t>
      </w:r>
      <w:r w:rsidRPr="00D91DA9">
        <w:rPr>
          <w:rFonts w:ascii="Arial" w:hAnsi="Arial" w:cs="Arial"/>
          <w:sz w:val="28"/>
          <w:szCs w:val="28"/>
        </w:rPr>
        <w:t>затронуты;</w:t>
      </w:r>
      <w:r w:rsidR="00E93E40" w:rsidRPr="00D91DA9">
        <w:rPr>
          <w:rFonts w:ascii="Arial" w:hAnsi="Arial" w:cs="Arial"/>
          <w:sz w:val="28"/>
          <w:szCs w:val="28"/>
        </w:rPr>
        <w:t xml:space="preserve"> </w:t>
      </w:r>
      <w:r w:rsidRPr="00D91DA9">
        <w:rPr>
          <w:rFonts w:ascii="Arial" w:hAnsi="Arial" w:cs="Arial"/>
          <w:sz w:val="28"/>
          <w:szCs w:val="28"/>
        </w:rPr>
        <w:t>подобная</w:t>
      </w:r>
      <w:r w:rsidR="00E93E40" w:rsidRPr="00D91DA9">
        <w:rPr>
          <w:rFonts w:ascii="Arial" w:hAnsi="Arial" w:cs="Arial"/>
          <w:sz w:val="28"/>
          <w:szCs w:val="28"/>
        </w:rPr>
        <w:t xml:space="preserve"> </w:t>
      </w:r>
      <w:r w:rsidRPr="00D91DA9">
        <w:rPr>
          <w:rFonts w:ascii="Arial" w:hAnsi="Arial" w:cs="Arial"/>
          <w:sz w:val="28"/>
          <w:szCs w:val="28"/>
        </w:rPr>
        <w:t>возможность</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Швеции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Дании,</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примеру,</w:t>
      </w:r>
      <w:r w:rsidR="00E93E40" w:rsidRPr="00D91DA9">
        <w:rPr>
          <w:rFonts w:ascii="Arial" w:hAnsi="Arial" w:cs="Arial"/>
          <w:sz w:val="28"/>
          <w:szCs w:val="28"/>
        </w:rPr>
        <w:t xml:space="preserve"> </w:t>
      </w:r>
      <w:r w:rsidRPr="00D91DA9">
        <w:rPr>
          <w:rFonts w:ascii="Arial" w:hAnsi="Arial" w:cs="Arial"/>
          <w:sz w:val="28"/>
          <w:szCs w:val="28"/>
        </w:rPr>
        <w:t>отсутствует.</w:t>
      </w:r>
      <w:r w:rsidR="00E93E40" w:rsidRPr="00D91DA9">
        <w:rPr>
          <w:rFonts w:ascii="Arial" w:hAnsi="Arial" w:cs="Arial"/>
          <w:sz w:val="28"/>
          <w:szCs w:val="28"/>
        </w:rPr>
        <w:t xml:space="preserve"> </w:t>
      </w:r>
      <w:r w:rsidRPr="00D91DA9">
        <w:rPr>
          <w:rFonts w:ascii="Arial" w:hAnsi="Arial" w:cs="Arial"/>
          <w:sz w:val="28"/>
          <w:szCs w:val="28"/>
        </w:rPr>
        <w:t>Специфика</w:t>
      </w:r>
      <w:r w:rsidR="00E93E40" w:rsidRPr="00D91DA9">
        <w:rPr>
          <w:rFonts w:ascii="Arial" w:hAnsi="Arial" w:cs="Arial"/>
          <w:sz w:val="28"/>
          <w:szCs w:val="28"/>
        </w:rPr>
        <w:t xml:space="preserve"> </w:t>
      </w:r>
      <w:r w:rsidRPr="00D91DA9">
        <w:rPr>
          <w:rFonts w:ascii="Arial" w:hAnsi="Arial" w:cs="Arial"/>
          <w:sz w:val="28"/>
          <w:szCs w:val="28"/>
        </w:rPr>
        <w:t>совета</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Нидерландов</w:t>
      </w:r>
      <w:r w:rsidR="00E93E40" w:rsidRPr="00D91DA9">
        <w:rPr>
          <w:rFonts w:ascii="Arial" w:hAnsi="Arial" w:cs="Arial"/>
          <w:sz w:val="28"/>
          <w:szCs w:val="28"/>
        </w:rPr>
        <w:t xml:space="preserve"> </w:t>
      </w:r>
      <w:r w:rsidRPr="00D91DA9">
        <w:rPr>
          <w:rFonts w:ascii="Arial" w:hAnsi="Arial" w:cs="Arial"/>
          <w:sz w:val="28"/>
          <w:szCs w:val="28"/>
        </w:rPr>
        <w:t>(как,</w:t>
      </w:r>
      <w:r w:rsidR="00E93E40" w:rsidRPr="00D91DA9">
        <w:rPr>
          <w:rFonts w:ascii="Arial" w:hAnsi="Arial" w:cs="Arial"/>
          <w:sz w:val="28"/>
          <w:szCs w:val="28"/>
        </w:rPr>
        <w:t xml:space="preserve"> </w:t>
      </w:r>
      <w:r w:rsidRPr="00D91DA9">
        <w:rPr>
          <w:rFonts w:ascii="Arial" w:hAnsi="Arial" w:cs="Arial"/>
          <w:sz w:val="28"/>
          <w:szCs w:val="28"/>
        </w:rPr>
        <w:t>кстати,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Швеции)</w:t>
      </w:r>
      <w:r w:rsidR="00E93E40" w:rsidRPr="00D91DA9">
        <w:rPr>
          <w:rFonts w:ascii="Arial" w:hAnsi="Arial" w:cs="Arial"/>
          <w:sz w:val="28"/>
          <w:szCs w:val="28"/>
        </w:rPr>
        <w:t xml:space="preserve"> </w:t>
      </w:r>
      <w:r w:rsidRPr="00D91DA9">
        <w:rPr>
          <w:rFonts w:ascii="Arial" w:hAnsi="Arial" w:cs="Arial"/>
          <w:sz w:val="28"/>
          <w:szCs w:val="28"/>
        </w:rPr>
        <w:t>заключается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том,</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председателем</w:t>
      </w:r>
      <w:r w:rsidR="00E93E40" w:rsidRPr="00D91DA9">
        <w:rPr>
          <w:rFonts w:ascii="Arial" w:hAnsi="Arial" w:cs="Arial"/>
          <w:sz w:val="28"/>
          <w:szCs w:val="28"/>
        </w:rPr>
        <w:t xml:space="preserve"> </w:t>
      </w:r>
      <w:r w:rsidRPr="00D91DA9">
        <w:rPr>
          <w:rFonts w:ascii="Arial" w:hAnsi="Arial" w:cs="Arial"/>
          <w:sz w:val="28"/>
          <w:szCs w:val="28"/>
        </w:rPr>
        <w:t>совета</w:t>
      </w:r>
      <w:r w:rsidR="00E93E40" w:rsidRPr="00D91DA9">
        <w:rPr>
          <w:rFonts w:ascii="Arial" w:hAnsi="Arial" w:cs="Arial"/>
          <w:sz w:val="28"/>
          <w:szCs w:val="28"/>
        </w:rPr>
        <w:t xml:space="preserve"> </w:t>
      </w:r>
      <w:r w:rsidRPr="00D91DA9">
        <w:rPr>
          <w:rFonts w:ascii="Arial" w:hAnsi="Arial" w:cs="Arial"/>
          <w:sz w:val="28"/>
          <w:szCs w:val="28"/>
        </w:rPr>
        <w:t>являются</w:t>
      </w:r>
      <w:r w:rsidR="00E93E40" w:rsidRPr="00D91DA9">
        <w:rPr>
          <w:rFonts w:ascii="Arial" w:hAnsi="Arial" w:cs="Arial"/>
          <w:sz w:val="28"/>
          <w:szCs w:val="28"/>
        </w:rPr>
        <w:t xml:space="preserve"> </w:t>
      </w:r>
      <w:r w:rsidRPr="00D91DA9">
        <w:rPr>
          <w:rFonts w:ascii="Arial" w:hAnsi="Arial" w:cs="Arial"/>
          <w:sz w:val="28"/>
          <w:szCs w:val="28"/>
        </w:rPr>
        <w:t>юристы.</w:t>
      </w:r>
      <w:r w:rsidR="00E93E40" w:rsidRPr="00D91DA9">
        <w:rPr>
          <w:rFonts w:ascii="Arial" w:hAnsi="Arial" w:cs="Arial"/>
          <w:sz w:val="28"/>
          <w:szCs w:val="28"/>
        </w:rPr>
        <w:t xml:space="preserve"> </w:t>
      </w:r>
      <w:r w:rsidRPr="00D91DA9">
        <w:rPr>
          <w:rFonts w:ascii="Arial" w:hAnsi="Arial" w:cs="Arial"/>
          <w:sz w:val="28"/>
          <w:szCs w:val="28"/>
        </w:rPr>
        <w:t>Помимо</w:t>
      </w:r>
      <w:r w:rsidR="00E93E40" w:rsidRPr="00D91DA9">
        <w:rPr>
          <w:rFonts w:ascii="Arial" w:hAnsi="Arial" w:cs="Arial"/>
          <w:sz w:val="28"/>
          <w:szCs w:val="28"/>
        </w:rPr>
        <w:t xml:space="preserve"> </w:t>
      </w:r>
      <w:r w:rsidRPr="00D91DA9">
        <w:rPr>
          <w:rFonts w:ascii="Arial" w:hAnsi="Arial" w:cs="Arial"/>
          <w:sz w:val="28"/>
          <w:szCs w:val="28"/>
        </w:rPr>
        <w:t>председателя,</w:t>
      </w:r>
      <w:r w:rsidR="00E93E40" w:rsidRPr="00D91DA9">
        <w:rPr>
          <w:rFonts w:ascii="Arial" w:hAnsi="Arial" w:cs="Arial"/>
          <w:sz w:val="28"/>
          <w:szCs w:val="28"/>
        </w:rPr>
        <w:t xml:space="preserve"> </w:t>
      </w:r>
      <w:r w:rsidRPr="00D91DA9">
        <w:rPr>
          <w:rFonts w:ascii="Arial" w:hAnsi="Arial" w:cs="Arial"/>
          <w:sz w:val="28"/>
          <w:szCs w:val="28"/>
        </w:rPr>
        <w:t>юридическим</w:t>
      </w:r>
      <w:r w:rsidR="00E93E40" w:rsidRPr="00D91DA9">
        <w:rPr>
          <w:rFonts w:ascii="Arial" w:hAnsi="Arial" w:cs="Arial"/>
          <w:sz w:val="28"/>
          <w:szCs w:val="28"/>
        </w:rPr>
        <w:t xml:space="preserve"> </w:t>
      </w:r>
      <w:r w:rsidRPr="00D91DA9">
        <w:rPr>
          <w:rFonts w:ascii="Arial" w:hAnsi="Arial" w:cs="Arial"/>
          <w:sz w:val="28"/>
          <w:szCs w:val="28"/>
        </w:rPr>
        <w:t>образованием</w:t>
      </w:r>
      <w:r w:rsidR="00E93E40" w:rsidRPr="00D91DA9">
        <w:rPr>
          <w:rFonts w:ascii="Arial" w:hAnsi="Arial" w:cs="Arial"/>
          <w:sz w:val="28"/>
          <w:szCs w:val="28"/>
        </w:rPr>
        <w:t xml:space="preserve"> </w:t>
      </w:r>
      <w:r w:rsidRPr="00D91DA9">
        <w:rPr>
          <w:rFonts w:ascii="Arial" w:hAnsi="Arial" w:cs="Arial"/>
          <w:sz w:val="28"/>
          <w:szCs w:val="28"/>
        </w:rPr>
        <w:t>должен</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обязательном</w:t>
      </w:r>
      <w:r w:rsidR="00E93E40" w:rsidRPr="00D91DA9">
        <w:rPr>
          <w:rFonts w:ascii="Arial" w:hAnsi="Arial" w:cs="Arial"/>
          <w:sz w:val="28"/>
          <w:szCs w:val="28"/>
        </w:rPr>
        <w:t xml:space="preserve"> </w:t>
      </w:r>
      <w:r w:rsidRPr="00D91DA9">
        <w:rPr>
          <w:rFonts w:ascii="Arial" w:hAnsi="Arial" w:cs="Arial"/>
          <w:sz w:val="28"/>
          <w:szCs w:val="28"/>
        </w:rPr>
        <w:t>порядке</w:t>
      </w:r>
      <w:r w:rsidR="00E93E40" w:rsidRPr="00D91DA9">
        <w:rPr>
          <w:rFonts w:ascii="Arial" w:hAnsi="Arial" w:cs="Arial"/>
          <w:sz w:val="28"/>
          <w:szCs w:val="28"/>
        </w:rPr>
        <w:t xml:space="preserve"> </w:t>
      </w:r>
      <w:r w:rsidRPr="00D91DA9">
        <w:rPr>
          <w:rFonts w:ascii="Arial" w:hAnsi="Arial" w:cs="Arial"/>
          <w:sz w:val="28"/>
          <w:szCs w:val="28"/>
        </w:rPr>
        <w:t>обладать</w:t>
      </w:r>
      <w:r w:rsidR="00E93E40" w:rsidRPr="00D91DA9">
        <w:rPr>
          <w:rFonts w:ascii="Arial" w:hAnsi="Arial" w:cs="Arial"/>
          <w:sz w:val="28"/>
          <w:szCs w:val="28"/>
        </w:rPr>
        <w:t xml:space="preserve"> </w:t>
      </w:r>
      <w:r w:rsidRPr="00D91DA9">
        <w:rPr>
          <w:rFonts w:ascii="Arial" w:hAnsi="Arial" w:cs="Arial"/>
          <w:sz w:val="28"/>
          <w:szCs w:val="28"/>
        </w:rPr>
        <w:t>секретарь</w:t>
      </w:r>
      <w:r w:rsidR="00E93E40" w:rsidRPr="00D91DA9">
        <w:rPr>
          <w:rFonts w:ascii="Arial" w:hAnsi="Arial" w:cs="Arial"/>
          <w:sz w:val="28"/>
          <w:szCs w:val="28"/>
        </w:rPr>
        <w:t xml:space="preserve"> </w:t>
      </w:r>
      <w:r w:rsidRPr="00D91DA9">
        <w:rPr>
          <w:rFonts w:ascii="Arial" w:hAnsi="Arial" w:cs="Arial"/>
          <w:sz w:val="28"/>
          <w:szCs w:val="28"/>
        </w:rPr>
        <w:t>совета.</w:t>
      </w:r>
      <w:r w:rsidR="00E93E40" w:rsidRPr="00D91DA9">
        <w:rPr>
          <w:rFonts w:ascii="Arial" w:hAnsi="Arial" w:cs="Arial"/>
          <w:sz w:val="28"/>
          <w:szCs w:val="28"/>
        </w:rPr>
        <w:t xml:space="preserve"> </w:t>
      </w:r>
      <w:r w:rsidRPr="00D91DA9">
        <w:rPr>
          <w:rFonts w:ascii="Arial" w:hAnsi="Arial" w:cs="Arial"/>
          <w:sz w:val="28"/>
          <w:szCs w:val="28"/>
        </w:rPr>
        <w:t>Участие</w:t>
      </w:r>
      <w:r w:rsidR="00E93E40" w:rsidRPr="00D91DA9">
        <w:rPr>
          <w:rFonts w:ascii="Arial" w:hAnsi="Arial" w:cs="Arial"/>
          <w:sz w:val="28"/>
          <w:szCs w:val="28"/>
        </w:rPr>
        <w:t xml:space="preserve"> </w:t>
      </w:r>
      <w:r w:rsidRPr="00D91DA9">
        <w:rPr>
          <w:rFonts w:ascii="Arial" w:hAnsi="Arial" w:cs="Arial"/>
          <w:sz w:val="28"/>
          <w:szCs w:val="28"/>
        </w:rPr>
        <w:t>юристов</w:t>
      </w:r>
      <w:r w:rsidR="00E93E40" w:rsidRPr="00D91DA9">
        <w:rPr>
          <w:rFonts w:ascii="Arial" w:hAnsi="Arial" w:cs="Arial"/>
          <w:sz w:val="28"/>
          <w:szCs w:val="28"/>
        </w:rPr>
        <w:t xml:space="preserve"> </w:t>
      </w:r>
      <w:r w:rsidRPr="00D91DA9">
        <w:rPr>
          <w:rFonts w:ascii="Arial" w:hAnsi="Arial" w:cs="Arial"/>
          <w:sz w:val="28"/>
          <w:szCs w:val="28"/>
        </w:rPr>
        <w:t>является</w:t>
      </w:r>
      <w:r w:rsidR="00E93E40" w:rsidRPr="00D91DA9">
        <w:rPr>
          <w:rFonts w:ascii="Arial" w:hAnsi="Arial" w:cs="Arial"/>
          <w:sz w:val="28"/>
          <w:szCs w:val="28"/>
        </w:rPr>
        <w:t xml:space="preserve"> </w:t>
      </w:r>
      <w:r w:rsidRPr="00D91DA9">
        <w:rPr>
          <w:rFonts w:ascii="Arial" w:hAnsi="Arial" w:cs="Arial"/>
          <w:sz w:val="28"/>
          <w:szCs w:val="28"/>
        </w:rPr>
        <w:t>дополнительной</w:t>
      </w:r>
      <w:r w:rsidR="00E93E40" w:rsidRPr="00D91DA9">
        <w:rPr>
          <w:rFonts w:ascii="Arial" w:hAnsi="Arial" w:cs="Arial"/>
          <w:sz w:val="28"/>
          <w:szCs w:val="28"/>
        </w:rPr>
        <w:t xml:space="preserve"> </w:t>
      </w:r>
      <w:r w:rsidRPr="00D91DA9">
        <w:rPr>
          <w:rFonts w:ascii="Arial" w:hAnsi="Arial" w:cs="Arial"/>
          <w:sz w:val="28"/>
          <w:szCs w:val="28"/>
        </w:rPr>
        <w:t>гарантией</w:t>
      </w:r>
      <w:r w:rsidR="00E93E40" w:rsidRPr="00D91DA9">
        <w:rPr>
          <w:rFonts w:ascii="Arial" w:hAnsi="Arial" w:cs="Arial"/>
          <w:sz w:val="28"/>
          <w:szCs w:val="28"/>
        </w:rPr>
        <w:t xml:space="preserve"> </w:t>
      </w:r>
      <w:r w:rsidRPr="00D91DA9">
        <w:rPr>
          <w:rFonts w:ascii="Arial" w:hAnsi="Arial" w:cs="Arial"/>
          <w:sz w:val="28"/>
          <w:szCs w:val="28"/>
        </w:rPr>
        <w:t>эффективности</w:t>
      </w:r>
      <w:r w:rsidR="00E93E40" w:rsidRPr="00D91DA9">
        <w:rPr>
          <w:rFonts w:ascii="Arial" w:hAnsi="Arial" w:cs="Arial"/>
          <w:sz w:val="28"/>
          <w:szCs w:val="28"/>
        </w:rPr>
        <w:t xml:space="preserve"> </w:t>
      </w:r>
      <w:r w:rsidRPr="00D91DA9">
        <w:rPr>
          <w:rFonts w:ascii="Arial" w:hAnsi="Arial" w:cs="Arial"/>
          <w:sz w:val="28"/>
          <w:szCs w:val="28"/>
        </w:rPr>
        <w:t>работы</w:t>
      </w:r>
      <w:r w:rsidR="00E93E40" w:rsidRPr="00D91DA9">
        <w:rPr>
          <w:rFonts w:ascii="Arial" w:hAnsi="Arial" w:cs="Arial"/>
          <w:sz w:val="28"/>
          <w:szCs w:val="28"/>
        </w:rPr>
        <w:t xml:space="preserve"> </w:t>
      </w:r>
      <w:r w:rsidRPr="00D91DA9">
        <w:rPr>
          <w:rFonts w:ascii="Arial" w:hAnsi="Arial" w:cs="Arial"/>
          <w:sz w:val="28"/>
          <w:szCs w:val="28"/>
        </w:rPr>
        <w:t>органов</w:t>
      </w:r>
      <w:r w:rsidR="00E93E40" w:rsidRPr="00D91DA9">
        <w:rPr>
          <w:rFonts w:ascii="Arial" w:hAnsi="Arial" w:cs="Arial"/>
          <w:sz w:val="28"/>
          <w:szCs w:val="28"/>
        </w:rPr>
        <w:t xml:space="preserve"> </w:t>
      </w:r>
      <w:r w:rsidRPr="00D91DA9">
        <w:rPr>
          <w:rFonts w:ascii="Arial" w:hAnsi="Arial" w:cs="Arial"/>
          <w:sz w:val="28"/>
          <w:szCs w:val="28"/>
        </w:rPr>
        <w:t>саморегулирования.</w:t>
      </w:r>
      <w:r w:rsidR="00E93E40" w:rsidRPr="00D91DA9">
        <w:rPr>
          <w:rFonts w:ascii="Arial" w:hAnsi="Arial" w:cs="Arial"/>
          <w:sz w:val="28"/>
          <w:szCs w:val="28"/>
        </w:rPr>
        <w:t xml:space="preserve"> </w:t>
      </w:r>
      <w:r w:rsidRPr="00D91DA9">
        <w:rPr>
          <w:rFonts w:ascii="Arial" w:hAnsi="Arial" w:cs="Arial"/>
          <w:sz w:val="28"/>
          <w:szCs w:val="28"/>
        </w:rPr>
        <w:t>Юристы,</w:t>
      </w:r>
      <w:r w:rsidR="00E93E40" w:rsidRPr="00D91DA9">
        <w:rPr>
          <w:rFonts w:ascii="Arial" w:hAnsi="Arial" w:cs="Arial"/>
          <w:sz w:val="28"/>
          <w:szCs w:val="28"/>
        </w:rPr>
        <w:t xml:space="preserve"> </w:t>
      </w:r>
      <w:r w:rsidRPr="00D91DA9">
        <w:rPr>
          <w:rFonts w:ascii="Arial" w:hAnsi="Arial" w:cs="Arial"/>
          <w:sz w:val="28"/>
          <w:szCs w:val="28"/>
        </w:rPr>
        <w:t>участвуя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деятельности</w:t>
      </w:r>
      <w:r w:rsidR="00E93E40" w:rsidRPr="00D91DA9">
        <w:rPr>
          <w:rFonts w:ascii="Arial" w:hAnsi="Arial" w:cs="Arial"/>
          <w:sz w:val="28"/>
          <w:szCs w:val="28"/>
        </w:rPr>
        <w:t xml:space="preserve"> </w:t>
      </w:r>
      <w:r w:rsidRPr="00D91DA9">
        <w:rPr>
          <w:rFonts w:ascii="Arial" w:hAnsi="Arial" w:cs="Arial"/>
          <w:sz w:val="28"/>
          <w:szCs w:val="28"/>
        </w:rPr>
        <w:t>органов</w:t>
      </w:r>
      <w:r w:rsidR="00E93E40" w:rsidRPr="00D91DA9">
        <w:rPr>
          <w:rFonts w:ascii="Arial" w:hAnsi="Arial" w:cs="Arial"/>
          <w:sz w:val="28"/>
          <w:szCs w:val="28"/>
        </w:rPr>
        <w:t xml:space="preserve"> </w:t>
      </w:r>
      <w:r w:rsidRPr="00D91DA9">
        <w:rPr>
          <w:rFonts w:ascii="Arial" w:hAnsi="Arial" w:cs="Arial"/>
          <w:sz w:val="28"/>
          <w:szCs w:val="28"/>
        </w:rPr>
        <w:t>саморегулирования,</w:t>
      </w:r>
      <w:r w:rsidR="00E93E40" w:rsidRPr="00D91DA9">
        <w:rPr>
          <w:rFonts w:ascii="Arial" w:hAnsi="Arial" w:cs="Arial"/>
          <w:sz w:val="28"/>
          <w:szCs w:val="28"/>
        </w:rPr>
        <w:t xml:space="preserve"> </w:t>
      </w:r>
      <w:r w:rsidRPr="00D91DA9">
        <w:rPr>
          <w:rFonts w:ascii="Arial" w:hAnsi="Arial" w:cs="Arial"/>
          <w:sz w:val="28"/>
          <w:szCs w:val="28"/>
        </w:rPr>
        <w:t>часто</w:t>
      </w:r>
      <w:r w:rsidR="00E93E40" w:rsidRPr="00D91DA9">
        <w:rPr>
          <w:rFonts w:ascii="Arial" w:hAnsi="Arial" w:cs="Arial"/>
          <w:sz w:val="28"/>
          <w:szCs w:val="28"/>
        </w:rPr>
        <w:t xml:space="preserve"> </w:t>
      </w:r>
      <w:r w:rsidRPr="00D91DA9">
        <w:rPr>
          <w:rFonts w:ascii="Arial" w:hAnsi="Arial" w:cs="Arial"/>
          <w:sz w:val="28"/>
          <w:szCs w:val="28"/>
        </w:rPr>
        <w:t>используют</w:t>
      </w:r>
      <w:r w:rsidR="00E93E40" w:rsidRPr="00D91DA9">
        <w:rPr>
          <w:rFonts w:ascii="Arial" w:hAnsi="Arial" w:cs="Arial"/>
          <w:sz w:val="28"/>
          <w:szCs w:val="28"/>
        </w:rPr>
        <w:t xml:space="preserve"> </w:t>
      </w:r>
      <w:r w:rsidRPr="00D91DA9">
        <w:rPr>
          <w:rFonts w:ascii="Arial" w:hAnsi="Arial" w:cs="Arial"/>
          <w:sz w:val="28"/>
          <w:szCs w:val="28"/>
        </w:rPr>
        <w:t>профессиональный</w:t>
      </w:r>
      <w:r w:rsidR="00E93E40" w:rsidRPr="00D91DA9">
        <w:rPr>
          <w:rFonts w:ascii="Arial" w:hAnsi="Arial" w:cs="Arial"/>
          <w:sz w:val="28"/>
          <w:szCs w:val="28"/>
        </w:rPr>
        <w:t xml:space="preserve"> </w:t>
      </w:r>
      <w:r w:rsidRPr="00D91DA9">
        <w:rPr>
          <w:rFonts w:ascii="Arial" w:hAnsi="Arial" w:cs="Arial"/>
          <w:sz w:val="28"/>
          <w:szCs w:val="28"/>
        </w:rPr>
        <w:t>опыт</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области</w:t>
      </w:r>
      <w:r w:rsidR="00E93E40" w:rsidRPr="00D91DA9">
        <w:rPr>
          <w:rFonts w:ascii="Arial" w:hAnsi="Arial" w:cs="Arial"/>
          <w:sz w:val="28"/>
          <w:szCs w:val="28"/>
        </w:rPr>
        <w:t xml:space="preserve"> </w:t>
      </w:r>
      <w:r w:rsidRPr="00D91DA9">
        <w:rPr>
          <w:rFonts w:ascii="Arial" w:hAnsi="Arial" w:cs="Arial"/>
          <w:sz w:val="28"/>
          <w:szCs w:val="28"/>
        </w:rPr>
        <w:t>права</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разрешении</w:t>
      </w:r>
      <w:r w:rsidR="00E93E40" w:rsidRPr="00D91DA9">
        <w:rPr>
          <w:rFonts w:ascii="Arial" w:hAnsi="Arial" w:cs="Arial"/>
          <w:sz w:val="28"/>
          <w:szCs w:val="28"/>
        </w:rPr>
        <w:t xml:space="preserve"> </w:t>
      </w:r>
      <w:r w:rsidRPr="00D91DA9">
        <w:rPr>
          <w:rFonts w:ascii="Arial" w:hAnsi="Arial" w:cs="Arial"/>
          <w:sz w:val="28"/>
          <w:szCs w:val="28"/>
        </w:rPr>
        <w:t>споров</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конфликтов</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участием</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основанных</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морально-этических</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корпоративных</w:t>
      </w:r>
      <w:r w:rsidR="00E93E40" w:rsidRPr="00D91DA9">
        <w:rPr>
          <w:rFonts w:ascii="Arial" w:hAnsi="Arial" w:cs="Arial"/>
          <w:sz w:val="28"/>
          <w:szCs w:val="28"/>
        </w:rPr>
        <w:t xml:space="preserve"> </w:t>
      </w:r>
      <w:r w:rsidRPr="00D91DA9">
        <w:rPr>
          <w:rFonts w:ascii="Arial" w:hAnsi="Arial" w:cs="Arial"/>
          <w:sz w:val="28"/>
          <w:szCs w:val="28"/>
        </w:rPr>
        <w:t>нормах.</w:t>
      </w:r>
      <w:r w:rsidR="00E93E40" w:rsidRPr="00D91DA9">
        <w:rPr>
          <w:rFonts w:ascii="Arial" w:hAnsi="Arial" w:cs="Arial"/>
          <w:sz w:val="28"/>
          <w:szCs w:val="28"/>
        </w:rPr>
        <w:t xml:space="preserve"> </w:t>
      </w:r>
      <w:r w:rsidRPr="00D91DA9">
        <w:rPr>
          <w:rFonts w:ascii="Arial" w:hAnsi="Arial" w:cs="Arial"/>
          <w:sz w:val="28"/>
          <w:szCs w:val="28"/>
        </w:rPr>
        <w:t>Так,</w:t>
      </w:r>
      <w:r w:rsidR="00E93E40" w:rsidRPr="00D91DA9">
        <w:rPr>
          <w:rFonts w:ascii="Arial" w:hAnsi="Arial" w:cs="Arial"/>
          <w:sz w:val="28"/>
          <w:szCs w:val="28"/>
        </w:rPr>
        <w:t xml:space="preserve"> </w:t>
      </w:r>
      <w:r w:rsidRPr="00D91DA9">
        <w:rPr>
          <w:rFonts w:ascii="Arial" w:hAnsi="Arial" w:cs="Arial"/>
          <w:sz w:val="28"/>
          <w:szCs w:val="28"/>
        </w:rPr>
        <w:t>например,</w:t>
      </w:r>
      <w:r w:rsidR="00E93E40" w:rsidRPr="00D91DA9">
        <w:rPr>
          <w:rFonts w:ascii="Arial" w:hAnsi="Arial" w:cs="Arial"/>
          <w:sz w:val="28"/>
          <w:szCs w:val="28"/>
        </w:rPr>
        <w:t xml:space="preserve"> </w:t>
      </w:r>
      <w:r w:rsidRPr="00D91DA9">
        <w:rPr>
          <w:rFonts w:ascii="Arial" w:hAnsi="Arial" w:cs="Arial"/>
          <w:sz w:val="28"/>
          <w:szCs w:val="28"/>
        </w:rPr>
        <w:t>нидерландский</w:t>
      </w:r>
      <w:r w:rsidR="00E93E40" w:rsidRPr="00D91DA9">
        <w:rPr>
          <w:rFonts w:ascii="Arial" w:hAnsi="Arial" w:cs="Arial"/>
          <w:sz w:val="28"/>
          <w:szCs w:val="28"/>
        </w:rPr>
        <w:t xml:space="preserve"> </w:t>
      </w:r>
      <w:r w:rsidRPr="00D91DA9">
        <w:rPr>
          <w:rFonts w:ascii="Arial" w:hAnsi="Arial" w:cs="Arial"/>
          <w:sz w:val="28"/>
          <w:szCs w:val="28"/>
        </w:rPr>
        <w:t>Совет</w:t>
      </w:r>
      <w:r w:rsidR="00E93E40" w:rsidRPr="00D91DA9">
        <w:rPr>
          <w:rFonts w:ascii="Arial" w:hAnsi="Arial" w:cs="Arial"/>
          <w:sz w:val="28"/>
          <w:szCs w:val="28"/>
        </w:rPr>
        <w:t xml:space="preserve"> </w:t>
      </w:r>
      <w:r w:rsidRPr="00D91DA9">
        <w:rPr>
          <w:rFonts w:ascii="Arial" w:hAnsi="Arial" w:cs="Arial"/>
          <w:sz w:val="28"/>
          <w:szCs w:val="28"/>
        </w:rPr>
        <w:t>прессы</w:t>
      </w:r>
      <w:r w:rsidR="00E93E40" w:rsidRPr="00D91DA9">
        <w:rPr>
          <w:rFonts w:ascii="Arial" w:hAnsi="Arial" w:cs="Arial"/>
          <w:sz w:val="28"/>
          <w:szCs w:val="28"/>
        </w:rPr>
        <w:t xml:space="preserve"> </w:t>
      </w:r>
      <w:r w:rsidRPr="00D91DA9">
        <w:rPr>
          <w:rFonts w:ascii="Arial" w:hAnsi="Arial" w:cs="Arial"/>
          <w:sz w:val="28"/>
          <w:szCs w:val="28"/>
        </w:rPr>
        <w:t>применяет</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только</w:t>
      </w:r>
      <w:r w:rsidR="00E93E40" w:rsidRPr="00D91DA9">
        <w:rPr>
          <w:rFonts w:ascii="Arial" w:hAnsi="Arial" w:cs="Arial"/>
          <w:sz w:val="28"/>
          <w:szCs w:val="28"/>
        </w:rPr>
        <w:t xml:space="preserve"> </w:t>
      </w:r>
      <w:r w:rsidRPr="00D91DA9">
        <w:rPr>
          <w:rFonts w:ascii="Arial" w:hAnsi="Arial" w:cs="Arial"/>
          <w:sz w:val="28"/>
          <w:szCs w:val="28"/>
        </w:rPr>
        <w:t>уже</w:t>
      </w:r>
      <w:r w:rsidR="00E93E40" w:rsidRPr="00D91DA9">
        <w:rPr>
          <w:rFonts w:ascii="Arial" w:hAnsi="Arial" w:cs="Arial"/>
          <w:sz w:val="28"/>
          <w:szCs w:val="28"/>
        </w:rPr>
        <w:t xml:space="preserve"> </w:t>
      </w:r>
      <w:r w:rsidRPr="00D91DA9">
        <w:rPr>
          <w:rFonts w:ascii="Arial" w:hAnsi="Arial" w:cs="Arial"/>
          <w:sz w:val="28"/>
          <w:szCs w:val="28"/>
        </w:rPr>
        <w:t>существующие</w:t>
      </w:r>
      <w:r w:rsidR="00E93E40" w:rsidRPr="00D91DA9">
        <w:rPr>
          <w:rFonts w:ascii="Arial" w:hAnsi="Arial" w:cs="Arial"/>
          <w:sz w:val="28"/>
          <w:szCs w:val="28"/>
        </w:rPr>
        <w:t xml:space="preserve"> </w:t>
      </w:r>
      <w:r w:rsidRPr="00D91DA9">
        <w:rPr>
          <w:rFonts w:ascii="Arial" w:hAnsi="Arial" w:cs="Arial"/>
          <w:sz w:val="28"/>
          <w:szCs w:val="28"/>
        </w:rPr>
        <w:t>средства</w:t>
      </w:r>
      <w:r w:rsidR="00E93E40" w:rsidRPr="00D91DA9">
        <w:rPr>
          <w:rFonts w:ascii="Arial" w:hAnsi="Arial" w:cs="Arial"/>
          <w:sz w:val="28"/>
          <w:szCs w:val="28"/>
        </w:rPr>
        <w:t xml:space="preserve"> </w:t>
      </w:r>
      <w:r w:rsidRPr="00D91DA9">
        <w:rPr>
          <w:rFonts w:ascii="Arial" w:hAnsi="Arial" w:cs="Arial"/>
          <w:sz w:val="28"/>
          <w:szCs w:val="28"/>
        </w:rPr>
        <w:t>регулирования,</w:t>
      </w:r>
      <w:r w:rsidR="00E93E40" w:rsidRPr="00D91DA9">
        <w:rPr>
          <w:rFonts w:ascii="Arial" w:hAnsi="Arial" w:cs="Arial"/>
          <w:sz w:val="28"/>
          <w:szCs w:val="28"/>
        </w:rPr>
        <w:t xml:space="preserve"> </w:t>
      </w:r>
      <w:r w:rsidRPr="00D91DA9">
        <w:rPr>
          <w:rFonts w:ascii="Arial" w:hAnsi="Arial" w:cs="Arial"/>
          <w:sz w:val="28"/>
          <w:szCs w:val="28"/>
        </w:rPr>
        <w:t>но</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своих</w:t>
      </w:r>
      <w:r w:rsidR="00E93E40" w:rsidRPr="00D91DA9">
        <w:rPr>
          <w:rFonts w:ascii="Arial" w:hAnsi="Arial" w:cs="Arial"/>
          <w:sz w:val="28"/>
          <w:szCs w:val="28"/>
        </w:rPr>
        <w:t xml:space="preserve"> </w:t>
      </w:r>
      <w:r w:rsidRPr="00D91DA9">
        <w:rPr>
          <w:rFonts w:ascii="Arial" w:hAnsi="Arial" w:cs="Arial"/>
          <w:sz w:val="28"/>
          <w:szCs w:val="28"/>
        </w:rPr>
        <w:t>решениях</w:t>
      </w:r>
      <w:r w:rsidR="00E93E40" w:rsidRPr="00D91DA9">
        <w:rPr>
          <w:rFonts w:ascii="Arial" w:hAnsi="Arial" w:cs="Arial"/>
          <w:sz w:val="28"/>
          <w:szCs w:val="28"/>
        </w:rPr>
        <w:t xml:space="preserve"> </w:t>
      </w:r>
      <w:r w:rsidRPr="00D91DA9">
        <w:rPr>
          <w:rFonts w:ascii="Arial" w:hAnsi="Arial" w:cs="Arial"/>
          <w:sz w:val="28"/>
          <w:szCs w:val="28"/>
        </w:rPr>
        <w:t>создает</w:t>
      </w:r>
      <w:r w:rsidR="00E93E40" w:rsidRPr="00D91DA9">
        <w:rPr>
          <w:rFonts w:ascii="Arial" w:hAnsi="Arial" w:cs="Arial"/>
          <w:sz w:val="28"/>
          <w:szCs w:val="28"/>
        </w:rPr>
        <w:t xml:space="preserve"> </w:t>
      </w:r>
      <w:r w:rsidRPr="00D91DA9">
        <w:rPr>
          <w:rFonts w:ascii="Arial" w:hAnsi="Arial" w:cs="Arial"/>
          <w:sz w:val="28"/>
          <w:szCs w:val="28"/>
        </w:rPr>
        <w:t>новые</w:t>
      </w:r>
      <w:r w:rsidR="00E93E40" w:rsidRPr="00D91DA9">
        <w:rPr>
          <w:rFonts w:ascii="Arial" w:hAnsi="Arial" w:cs="Arial"/>
          <w:sz w:val="28"/>
          <w:szCs w:val="28"/>
        </w:rPr>
        <w:t xml:space="preserve"> </w:t>
      </w:r>
      <w:r w:rsidRPr="00D91DA9">
        <w:rPr>
          <w:rFonts w:ascii="Arial" w:hAnsi="Arial" w:cs="Arial"/>
          <w:sz w:val="28"/>
          <w:szCs w:val="28"/>
        </w:rPr>
        <w:t>стандарты,</w:t>
      </w:r>
      <w:r w:rsidR="00E93E40" w:rsidRPr="00D91DA9">
        <w:rPr>
          <w:rFonts w:ascii="Arial" w:hAnsi="Arial" w:cs="Arial"/>
          <w:sz w:val="28"/>
          <w:szCs w:val="28"/>
        </w:rPr>
        <w:t xml:space="preserve"> </w:t>
      </w:r>
      <w:r w:rsidRPr="00D91DA9">
        <w:rPr>
          <w:rFonts w:ascii="Arial" w:hAnsi="Arial" w:cs="Arial"/>
          <w:sz w:val="28"/>
          <w:szCs w:val="28"/>
        </w:rPr>
        <w:t>которые</w:t>
      </w:r>
      <w:r w:rsidR="00E93E40" w:rsidRPr="00D91DA9">
        <w:rPr>
          <w:rFonts w:ascii="Arial" w:hAnsi="Arial" w:cs="Arial"/>
          <w:sz w:val="28"/>
          <w:szCs w:val="28"/>
        </w:rPr>
        <w:t xml:space="preserve"> </w:t>
      </w:r>
      <w:r w:rsidRPr="00D91DA9">
        <w:rPr>
          <w:rFonts w:ascii="Arial" w:hAnsi="Arial" w:cs="Arial"/>
          <w:sz w:val="28"/>
          <w:szCs w:val="28"/>
        </w:rPr>
        <w:t>действуют</w:t>
      </w:r>
      <w:r w:rsidR="00E93E40" w:rsidRPr="00D91DA9">
        <w:rPr>
          <w:rFonts w:ascii="Arial" w:hAnsi="Arial" w:cs="Arial"/>
          <w:sz w:val="28"/>
          <w:szCs w:val="28"/>
        </w:rPr>
        <w:t xml:space="preserve"> </w:t>
      </w:r>
      <w:r w:rsidRPr="00D91DA9">
        <w:rPr>
          <w:rFonts w:ascii="Arial" w:hAnsi="Arial" w:cs="Arial"/>
          <w:sz w:val="28"/>
          <w:szCs w:val="28"/>
        </w:rPr>
        <w:t>аналогично</w:t>
      </w:r>
      <w:r w:rsidR="00E93E40" w:rsidRPr="00D91DA9">
        <w:rPr>
          <w:rFonts w:ascii="Arial" w:hAnsi="Arial" w:cs="Arial"/>
          <w:sz w:val="28"/>
          <w:szCs w:val="28"/>
        </w:rPr>
        <w:t xml:space="preserve"> </w:t>
      </w:r>
      <w:r w:rsidRPr="00D91DA9">
        <w:rPr>
          <w:rFonts w:ascii="Arial" w:hAnsi="Arial" w:cs="Arial"/>
          <w:sz w:val="28"/>
          <w:szCs w:val="28"/>
        </w:rPr>
        <w:t>прецедентному</w:t>
      </w:r>
      <w:r w:rsidR="00E93E40" w:rsidRPr="00D91DA9">
        <w:rPr>
          <w:rFonts w:ascii="Arial" w:hAnsi="Arial" w:cs="Arial"/>
          <w:sz w:val="28"/>
          <w:szCs w:val="28"/>
        </w:rPr>
        <w:t xml:space="preserve"> </w:t>
      </w:r>
      <w:r w:rsidRPr="00D91DA9">
        <w:rPr>
          <w:rFonts w:ascii="Arial" w:hAnsi="Arial" w:cs="Arial"/>
          <w:sz w:val="28"/>
          <w:szCs w:val="28"/>
        </w:rPr>
        <w:t>праву»</w:t>
      </w:r>
      <w:r w:rsidR="00E93E40" w:rsidRPr="00D91DA9">
        <w:rPr>
          <w:rFonts w:ascii="Arial" w:hAnsi="Arial" w:cs="Arial"/>
          <w:sz w:val="28"/>
          <w:szCs w:val="28"/>
        </w:rPr>
        <w:t xml:space="preserve"> </w:t>
      </w:r>
      <w:r w:rsidRPr="00D91DA9">
        <w:rPr>
          <w:rFonts w:ascii="Arial" w:hAnsi="Arial" w:cs="Arial"/>
          <w:sz w:val="28"/>
          <w:szCs w:val="28"/>
        </w:rPr>
        <w:t>(Ткач,</w:t>
      </w:r>
      <w:r w:rsidR="00E93E40" w:rsidRPr="00D91DA9">
        <w:rPr>
          <w:rFonts w:ascii="Arial" w:hAnsi="Arial" w:cs="Arial"/>
          <w:sz w:val="28"/>
          <w:szCs w:val="28"/>
        </w:rPr>
        <w:t xml:space="preserve"> </w:t>
      </w:r>
      <w:r w:rsidRPr="00D91DA9">
        <w:rPr>
          <w:rFonts w:ascii="Arial" w:hAnsi="Arial" w:cs="Arial"/>
          <w:sz w:val="28"/>
          <w:szCs w:val="28"/>
        </w:rPr>
        <w:t>2000).</w:t>
      </w:r>
      <w:r w:rsidR="00E93E40" w:rsidRPr="00D91DA9">
        <w:rPr>
          <w:rFonts w:ascii="Arial" w:hAnsi="Arial" w:cs="Arial"/>
          <w:sz w:val="28"/>
          <w:szCs w:val="28"/>
        </w:rPr>
        <w:t xml:space="preserve"> </w:t>
      </w:r>
      <w:r w:rsidRPr="00D91DA9">
        <w:rPr>
          <w:rFonts w:ascii="Arial" w:hAnsi="Arial" w:cs="Arial"/>
          <w:sz w:val="28"/>
          <w:szCs w:val="28"/>
        </w:rPr>
        <w:t>Основную</w:t>
      </w:r>
      <w:r w:rsidR="00E93E40" w:rsidRPr="00D91DA9">
        <w:rPr>
          <w:rFonts w:ascii="Arial" w:hAnsi="Arial" w:cs="Arial"/>
          <w:sz w:val="28"/>
          <w:szCs w:val="28"/>
        </w:rPr>
        <w:t xml:space="preserve"> </w:t>
      </w:r>
      <w:r w:rsidRPr="00D91DA9">
        <w:rPr>
          <w:rFonts w:ascii="Arial" w:hAnsi="Arial" w:cs="Arial"/>
          <w:sz w:val="28"/>
          <w:szCs w:val="28"/>
        </w:rPr>
        <w:t>финансовую</w:t>
      </w:r>
      <w:r w:rsidR="00E93E40" w:rsidRPr="00D91DA9">
        <w:rPr>
          <w:rFonts w:ascii="Arial" w:hAnsi="Arial" w:cs="Arial"/>
          <w:sz w:val="28"/>
          <w:szCs w:val="28"/>
        </w:rPr>
        <w:t xml:space="preserve"> </w:t>
      </w:r>
      <w:r w:rsidRPr="00D91DA9">
        <w:rPr>
          <w:rFonts w:ascii="Arial" w:hAnsi="Arial" w:cs="Arial"/>
          <w:sz w:val="28"/>
          <w:szCs w:val="28"/>
        </w:rPr>
        <w:t>поддержку</w:t>
      </w:r>
      <w:r w:rsidR="00E93E40" w:rsidRPr="00D91DA9">
        <w:rPr>
          <w:rFonts w:ascii="Arial" w:hAnsi="Arial" w:cs="Arial"/>
          <w:sz w:val="28"/>
          <w:szCs w:val="28"/>
        </w:rPr>
        <w:t xml:space="preserve"> </w:t>
      </w:r>
      <w:r w:rsidRPr="00D91DA9">
        <w:rPr>
          <w:rFonts w:ascii="Arial" w:hAnsi="Arial" w:cs="Arial"/>
          <w:sz w:val="28"/>
          <w:szCs w:val="28"/>
        </w:rPr>
        <w:t>(90%)</w:t>
      </w:r>
      <w:r w:rsidR="00E93E40" w:rsidRPr="00D91DA9">
        <w:rPr>
          <w:rFonts w:ascii="Arial" w:hAnsi="Arial" w:cs="Arial"/>
          <w:sz w:val="28"/>
          <w:szCs w:val="28"/>
        </w:rPr>
        <w:t xml:space="preserve"> </w:t>
      </w:r>
      <w:r w:rsidRPr="00D91DA9">
        <w:rPr>
          <w:rFonts w:ascii="Arial" w:hAnsi="Arial" w:cs="Arial"/>
          <w:sz w:val="28"/>
          <w:szCs w:val="28"/>
        </w:rPr>
        <w:t>совету</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Нидерландах</w:t>
      </w:r>
      <w:r w:rsidR="00E93E40" w:rsidRPr="00D91DA9">
        <w:rPr>
          <w:rFonts w:ascii="Arial" w:hAnsi="Arial" w:cs="Arial"/>
          <w:sz w:val="28"/>
          <w:szCs w:val="28"/>
        </w:rPr>
        <w:t xml:space="preserve"> </w:t>
      </w:r>
      <w:r w:rsidRPr="00D91DA9">
        <w:rPr>
          <w:rFonts w:ascii="Arial" w:hAnsi="Arial" w:cs="Arial"/>
          <w:sz w:val="28"/>
          <w:szCs w:val="28"/>
        </w:rPr>
        <w:t>оказывает</w:t>
      </w:r>
      <w:r w:rsidR="00E93E40" w:rsidRPr="00D91DA9">
        <w:rPr>
          <w:rFonts w:ascii="Arial" w:hAnsi="Arial" w:cs="Arial"/>
          <w:sz w:val="28"/>
          <w:szCs w:val="28"/>
        </w:rPr>
        <w:t xml:space="preserve"> </w:t>
      </w:r>
      <w:r w:rsidRPr="00D91DA9">
        <w:rPr>
          <w:rFonts w:ascii="Arial" w:hAnsi="Arial" w:cs="Arial"/>
          <w:sz w:val="28"/>
          <w:szCs w:val="28"/>
        </w:rPr>
        <w:t>группа</w:t>
      </w:r>
      <w:r w:rsidR="00E93E40" w:rsidRPr="00D91DA9">
        <w:rPr>
          <w:rFonts w:ascii="Arial" w:hAnsi="Arial" w:cs="Arial"/>
          <w:sz w:val="28"/>
          <w:szCs w:val="28"/>
        </w:rPr>
        <w:t xml:space="preserve"> </w:t>
      </w:r>
      <w:r w:rsidRPr="00D91DA9">
        <w:rPr>
          <w:rFonts w:ascii="Arial" w:hAnsi="Arial" w:cs="Arial"/>
          <w:sz w:val="28"/>
          <w:szCs w:val="28"/>
        </w:rPr>
        <w:t>владельцев.</w:t>
      </w:r>
      <w:r w:rsidR="00E93E40" w:rsidRPr="00D91DA9">
        <w:rPr>
          <w:rFonts w:ascii="Arial" w:hAnsi="Arial" w:cs="Arial"/>
          <w:sz w:val="28"/>
          <w:szCs w:val="28"/>
        </w:rPr>
        <w:t xml:space="preserve"> </w:t>
      </w:r>
    </w:p>
    <w:p w14:paraId="42E5B9BC" w14:textId="77777777" w:rsidR="002E5B81" w:rsidRDefault="00FE492C"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36ED3E18" w14:textId="77777777" w:rsidR="002E5B81"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Европе</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протяжении</w:t>
      </w:r>
      <w:r w:rsidR="00E93E40" w:rsidRPr="00D91DA9">
        <w:rPr>
          <w:rFonts w:ascii="Arial" w:hAnsi="Arial" w:cs="Arial"/>
          <w:sz w:val="28"/>
          <w:szCs w:val="28"/>
        </w:rPr>
        <w:t xml:space="preserve"> </w:t>
      </w:r>
      <w:r w:rsidRPr="00D91DA9">
        <w:rPr>
          <w:rFonts w:ascii="Arial" w:hAnsi="Arial" w:cs="Arial"/>
          <w:sz w:val="28"/>
          <w:szCs w:val="28"/>
        </w:rPr>
        <w:t>уже</w:t>
      </w:r>
      <w:r w:rsidR="00E93E40" w:rsidRPr="00D91DA9">
        <w:rPr>
          <w:rFonts w:ascii="Arial" w:hAnsi="Arial" w:cs="Arial"/>
          <w:sz w:val="28"/>
          <w:szCs w:val="28"/>
        </w:rPr>
        <w:t xml:space="preserve"> </w:t>
      </w:r>
      <w:r w:rsidRPr="00D91DA9">
        <w:rPr>
          <w:rFonts w:ascii="Arial" w:hAnsi="Arial" w:cs="Arial"/>
          <w:sz w:val="28"/>
          <w:szCs w:val="28"/>
        </w:rPr>
        <w:t>десяти</w:t>
      </w:r>
      <w:r w:rsidR="00E93E40" w:rsidRPr="00D91DA9">
        <w:rPr>
          <w:rFonts w:ascii="Arial" w:hAnsi="Arial" w:cs="Arial"/>
          <w:sz w:val="28"/>
          <w:szCs w:val="28"/>
        </w:rPr>
        <w:t xml:space="preserve"> </w:t>
      </w:r>
      <w:r w:rsidRPr="00D91DA9">
        <w:rPr>
          <w:rFonts w:ascii="Arial" w:hAnsi="Arial" w:cs="Arial"/>
          <w:sz w:val="28"/>
          <w:szCs w:val="28"/>
        </w:rPr>
        <w:t>лет</w:t>
      </w:r>
      <w:r w:rsidR="00E93E40" w:rsidRPr="00D91DA9">
        <w:rPr>
          <w:rFonts w:ascii="Arial" w:hAnsi="Arial" w:cs="Arial"/>
          <w:sz w:val="28"/>
          <w:szCs w:val="28"/>
        </w:rPr>
        <w:t xml:space="preserve"> </w:t>
      </w:r>
      <w:r w:rsidRPr="00D91DA9">
        <w:rPr>
          <w:rFonts w:ascii="Arial" w:hAnsi="Arial" w:cs="Arial"/>
          <w:sz w:val="28"/>
          <w:szCs w:val="28"/>
        </w:rPr>
        <w:t>активно</w:t>
      </w:r>
      <w:r w:rsidR="00E93E40" w:rsidRPr="00D91DA9">
        <w:rPr>
          <w:rFonts w:ascii="Arial" w:hAnsi="Arial" w:cs="Arial"/>
          <w:sz w:val="28"/>
          <w:szCs w:val="28"/>
        </w:rPr>
        <w:t xml:space="preserve"> </w:t>
      </w:r>
      <w:r w:rsidRPr="00D91DA9">
        <w:rPr>
          <w:rFonts w:ascii="Arial" w:hAnsi="Arial" w:cs="Arial"/>
          <w:sz w:val="28"/>
          <w:szCs w:val="28"/>
        </w:rPr>
        <w:t>применяется</w:t>
      </w:r>
      <w:r w:rsidR="00E93E40" w:rsidRPr="00D91DA9">
        <w:rPr>
          <w:rFonts w:ascii="Arial" w:hAnsi="Arial" w:cs="Arial"/>
          <w:sz w:val="28"/>
          <w:szCs w:val="28"/>
        </w:rPr>
        <w:t xml:space="preserve"> </w:t>
      </w:r>
      <w:r w:rsidRPr="00D91DA9">
        <w:rPr>
          <w:rFonts w:ascii="Arial" w:hAnsi="Arial" w:cs="Arial"/>
          <w:sz w:val="28"/>
          <w:szCs w:val="28"/>
        </w:rPr>
        <w:t>система</w:t>
      </w:r>
      <w:r w:rsidR="00E93E40" w:rsidRPr="00D91DA9">
        <w:rPr>
          <w:rFonts w:ascii="Arial" w:hAnsi="Arial" w:cs="Arial"/>
          <w:sz w:val="28"/>
          <w:szCs w:val="28"/>
        </w:rPr>
        <w:t xml:space="preserve"> </w:t>
      </w:r>
      <w:r w:rsidRPr="00D91DA9">
        <w:rPr>
          <w:rFonts w:ascii="Arial" w:hAnsi="Arial" w:cs="Arial"/>
          <w:sz w:val="28"/>
          <w:szCs w:val="28"/>
        </w:rPr>
        <w:t>маркировки</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Кейквейзер</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Kijkwijzer</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разработанная</w:t>
      </w:r>
      <w:r w:rsidR="00E93E40" w:rsidRPr="00D91DA9">
        <w:rPr>
          <w:rFonts w:ascii="Arial" w:hAnsi="Arial" w:cs="Arial"/>
          <w:sz w:val="28"/>
          <w:szCs w:val="28"/>
        </w:rPr>
        <w:t xml:space="preserve"> </w:t>
      </w:r>
      <w:r w:rsidRPr="00D91DA9">
        <w:rPr>
          <w:rFonts w:ascii="Arial" w:hAnsi="Arial" w:cs="Arial"/>
          <w:sz w:val="28"/>
          <w:szCs w:val="28"/>
        </w:rPr>
        <w:t>Нидерландским</w:t>
      </w:r>
      <w:r w:rsidR="00E93E40" w:rsidRPr="00D91DA9">
        <w:rPr>
          <w:rFonts w:ascii="Arial" w:hAnsi="Arial" w:cs="Arial"/>
          <w:sz w:val="28"/>
          <w:szCs w:val="28"/>
        </w:rPr>
        <w:t xml:space="preserve"> </w:t>
      </w:r>
      <w:r w:rsidRPr="00D91DA9">
        <w:rPr>
          <w:rFonts w:ascii="Arial" w:hAnsi="Arial" w:cs="Arial"/>
          <w:sz w:val="28"/>
          <w:szCs w:val="28"/>
        </w:rPr>
        <w:t>институтом</w:t>
      </w:r>
      <w:r w:rsidR="00E93E40" w:rsidRPr="00D91DA9">
        <w:rPr>
          <w:rFonts w:ascii="Arial" w:hAnsi="Arial" w:cs="Arial"/>
          <w:sz w:val="28"/>
          <w:szCs w:val="28"/>
        </w:rPr>
        <w:t xml:space="preserve"> </w:t>
      </w:r>
      <w:r w:rsidRPr="00D91DA9">
        <w:rPr>
          <w:rFonts w:ascii="Arial" w:hAnsi="Arial" w:cs="Arial"/>
          <w:sz w:val="28"/>
          <w:szCs w:val="28"/>
        </w:rPr>
        <w:t>классификации</w:t>
      </w:r>
      <w:r w:rsidR="00E93E40" w:rsidRPr="00D91DA9">
        <w:rPr>
          <w:rFonts w:ascii="Arial" w:hAnsi="Arial" w:cs="Arial"/>
          <w:sz w:val="28"/>
          <w:szCs w:val="28"/>
        </w:rPr>
        <w:t xml:space="preserve"> </w:t>
      </w:r>
      <w:r w:rsidRPr="00D91DA9">
        <w:rPr>
          <w:rFonts w:ascii="Arial" w:hAnsi="Arial" w:cs="Arial"/>
          <w:sz w:val="28"/>
          <w:szCs w:val="28"/>
        </w:rPr>
        <w:t>аудиовизуальных</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Netherlands</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Institute</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for</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the</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Classification</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of</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Audiovisual</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Media</w:t>
      </w:r>
      <w:proofErr w:type="spellEnd"/>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NICAM).</w:t>
      </w:r>
      <w:r w:rsidR="00E93E40" w:rsidRPr="00D91DA9">
        <w:rPr>
          <w:rFonts w:ascii="Arial" w:hAnsi="Arial" w:cs="Arial"/>
          <w:sz w:val="28"/>
          <w:szCs w:val="28"/>
        </w:rPr>
        <w:t xml:space="preserve"> </w:t>
      </w:r>
      <w:r w:rsidRPr="00D91DA9">
        <w:rPr>
          <w:rFonts w:ascii="Arial" w:hAnsi="Arial" w:cs="Arial"/>
          <w:sz w:val="28"/>
          <w:szCs w:val="28"/>
        </w:rPr>
        <w:t>Система</w:t>
      </w:r>
      <w:r w:rsidR="00E93E40" w:rsidRPr="00D91DA9">
        <w:rPr>
          <w:rFonts w:ascii="Arial" w:hAnsi="Arial" w:cs="Arial"/>
          <w:sz w:val="28"/>
          <w:szCs w:val="28"/>
        </w:rPr>
        <w:t xml:space="preserve"> </w:t>
      </w:r>
      <w:r w:rsidRPr="00D91DA9">
        <w:rPr>
          <w:rFonts w:ascii="Arial" w:hAnsi="Arial" w:cs="Arial"/>
          <w:sz w:val="28"/>
          <w:szCs w:val="28"/>
        </w:rPr>
        <w:t>представляет</w:t>
      </w:r>
      <w:r w:rsidR="00E93E40" w:rsidRPr="00D91DA9">
        <w:rPr>
          <w:rFonts w:ascii="Arial" w:hAnsi="Arial" w:cs="Arial"/>
          <w:sz w:val="28"/>
          <w:szCs w:val="28"/>
        </w:rPr>
        <w:t xml:space="preserve"> </w:t>
      </w:r>
      <w:r w:rsidRPr="00D91DA9">
        <w:rPr>
          <w:rFonts w:ascii="Arial" w:hAnsi="Arial" w:cs="Arial"/>
          <w:sz w:val="28"/>
          <w:szCs w:val="28"/>
        </w:rPr>
        <w:t>собой</w:t>
      </w:r>
      <w:r w:rsidR="00E93E40" w:rsidRPr="00D91DA9">
        <w:rPr>
          <w:rFonts w:ascii="Arial" w:hAnsi="Arial" w:cs="Arial"/>
          <w:sz w:val="28"/>
          <w:szCs w:val="28"/>
        </w:rPr>
        <w:t xml:space="preserve"> </w:t>
      </w:r>
      <w:r w:rsidRPr="00D91DA9">
        <w:rPr>
          <w:rFonts w:ascii="Arial" w:hAnsi="Arial" w:cs="Arial"/>
          <w:sz w:val="28"/>
          <w:szCs w:val="28"/>
        </w:rPr>
        <w:t>набор</w:t>
      </w:r>
      <w:r w:rsidR="00E93E40" w:rsidRPr="00D91DA9">
        <w:rPr>
          <w:rFonts w:ascii="Arial" w:hAnsi="Arial" w:cs="Arial"/>
          <w:sz w:val="28"/>
          <w:szCs w:val="28"/>
        </w:rPr>
        <w:t xml:space="preserve"> </w:t>
      </w:r>
      <w:r w:rsidRPr="00D91DA9">
        <w:rPr>
          <w:rFonts w:ascii="Arial" w:hAnsi="Arial" w:cs="Arial"/>
          <w:sz w:val="28"/>
          <w:szCs w:val="28"/>
        </w:rPr>
        <w:t>меток,</w:t>
      </w:r>
      <w:r w:rsidR="00E93E40" w:rsidRPr="00D91DA9">
        <w:rPr>
          <w:rFonts w:ascii="Arial" w:hAnsi="Arial" w:cs="Arial"/>
          <w:sz w:val="28"/>
          <w:szCs w:val="28"/>
        </w:rPr>
        <w:t xml:space="preserve"> </w:t>
      </w:r>
      <w:r w:rsidRPr="00D91DA9">
        <w:rPr>
          <w:rFonts w:ascii="Arial" w:hAnsi="Arial" w:cs="Arial"/>
          <w:sz w:val="28"/>
          <w:szCs w:val="28"/>
        </w:rPr>
        <w:t>которыми</w:t>
      </w:r>
      <w:r w:rsidR="00E93E40" w:rsidRPr="00D91DA9">
        <w:rPr>
          <w:rFonts w:ascii="Arial" w:hAnsi="Arial" w:cs="Arial"/>
          <w:sz w:val="28"/>
          <w:szCs w:val="28"/>
        </w:rPr>
        <w:t xml:space="preserve"> </w:t>
      </w:r>
      <w:r w:rsidRPr="00D91DA9">
        <w:rPr>
          <w:rFonts w:ascii="Arial" w:hAnsi="Arial" w:cs="Arial"/>
          <w:sz w:val="28"/>
          <w:szCs w:val="28"/>
        </w:rPr>
        <w:t>маркируется</w:t>
      </w:r>
      <w:r w:rsidR="00E93E40" w:rsidRPr="00D91DA9">
        <w:rPr>
          <w:rFonts w:ascii="Arial" w:hAnsi="Arial" w:cs="Arial"/>
          <w:sz w:val="28"/>
          <w:szCs w:val="28"/>
        </w:rPr>
        <w:t xml:space="preserve"> </w:t>
      </w:r>
      <w:r w:rsidRPr="00D91DA9">
        <w:rPr>
          <w:rFonts w:ascii="Arial" w:hAnsi="Arial" w:cs="Arial"/>
          <w:sz w:val="28"/>
          <w:szCs w:val="28"/>
        </w:rPr>
        <w:t>весь</w:t>
      </w:r>
      <w:r w:rsidR="00E93E40" w:rsidRPr="00D91DA9">
        <w:rPr>
          <w:rFonts w:ascii="Arial" w:hAnsi="Arial" w:cs="Arial"/>
          <w:sz w:val="28"/>
          <w:szCs w:val="28"/>
        </w:rPr>
        <w:t xml:space="preserve"> </w:t>
      </w:r>
      <w:r w:rsidRPr="00D91DA9">
        <w:rPr>
          <w:rFonts w:ascii="Arial" w:hAnsi="Arial" w:cs="Arial"/>
          <w:sz w:val="28"/>
          <w:szCs w:val="28"/>
        </w:rPr>
        <w:t>телепродукт.</w:t>
      </w:r>
      <w:r w:rsidR="00E93E40" w:rsidRPr="00D91DA9">
        <w:rPr>
          <w:rFonts w:ascii="Arial" w:hAnsi="Arial" w:cs="Arial"/>
          <w:sz w:val="28"/>
          <w:szCs w:val="28"/>
        </w:rPr>
        <w:t xml:space="preserve"> </w:t>
      </w:r>
      <w:r w:rsidRPr="00D91DA9">
        <w:rPr>
          <w:rFonts w:ascii="Arial" w:hAnsi="Arial" w:cs="Arial"/>
          <w:sz w:val="28"/>
          <w:szCs w:val="28"/>
        </w:rPr>
        <w:t>Набор</w:t>
      </w:r>
      <w:r w:rsidR="00E93E40" w:rsidRPr="00D91DA9">
        <w:rPr>
          <w:rFonts w:ascii="Arial" w:hAnsi="Arial" w:cs="Arial"/>
          <w:sz w:val="28"/>
          <w:szCs w:val="28"/>
        </w:rPr>
        <w:t xml:space="preserve"> </w:t>
      </w:r>
      <w:r w:rsidRPr="00D91DA9">
        <w:rPr>
          <w:rFonts w:ascii="Arial" w:hAnsi="Arial" w:cs="Arial"/>
          <w:sz w:val="28"/>
          <w:szCs w:val="28"/>
        </w:rPr>
        <w:t>содержит</w:t>
      </w:r>
      <w:r w:rsidR="00E93E40" w:rsidRPr="00D91DA9">
        <w:rPr>
          <w:rFonts w:ascii="Arial" w:hAnsi="Arial" w:cs="Arial"/>
          <w:sz w:val="28"/>
          <w:szCs w:val="28"/>
        </w:rPr>
        <w:t xml:space="preserve"> </w:t>
      </w:r>
      <w:r w:rsidRPr="00D91DA9">
        <w:rPr>
          <w:rFonts w:ascii="Arial" w:hAnsi="Arial" w:cs="Arial"/>
          <w:sz w:val="28"/>
          <w:szCs w:val="28"/>
        </w:rPr>
        <w:t>пять</w:t>
      </w:r>
      <w:r w:rsidR="00E93E40" w:rsidRPr="00D91DA9">
        <w:rPr>
          <w:rFonts w:ascii="Arial" w:hAnsi="Arial" w:cs="Arial"/>
          <w:sz w:val="28"/>
          <w:szCs w:val="28"/>
        </w:rPr>
        <w:t xml:space="preserve"> </w:t>
      </w:r>
      <w:r w:rsidRPr="00D91DA9">
        <w:rPr>
          <w:rFonts w:ascii="Arial" w:hAnsi="Arial" w:cs="Arial"/>
          <w:sz w:val="28"/>
          <w:szCs w:val="28"/>
        </w:rPr>
        <w:t>возрастных</w:t>
      </w:r>
      <w:r w:rsidR="00E93E40" w:rsidRPr="00D91DA9">
        <w:rPr>
          <w:rFonts w:ascii="Arial" w:hAnsi="Arial" w:cs="Arial"/>
          <w:sz w:val="28"/>
          <w:szCs w:val="28"/>
        </w:rPr>
        <w:t xml:space="preserve"> </w:t>
      </w:r>
      <w:r w:rsidRPr="00D91DA9">
        <w:rPr>
          <w:rFonts w:ascii="Arial" w:hAnsi="Arial" w:cs="Arial"/>
          <w:sz w:val="28"/>
          <w:szCs w:val="28"/>
        </w:rPr>
        <w:t>показателей</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шесть</w:t>
      </w:r>
      <w:r w:rsidR="00E93E40" w:rsidRPr="00D91DA9">
        <w:rPr>
          <w:rFonts w:ascii="Arial" w:hAnsi="Arial" w:cs="Arial"/>
          <w:sz w:val="28"/>
          <w:szCs w:val="28"/>
        </w:rPr>
        <w:t xml:space="preserve"> </w:t>
      </w:r>
      <w:r w:rsidRPr="00D91DA9">
        <w:rPr>
          <w:rFonts w:ascii="Arial" w:hAnsi="Arial" w:cs="Arial"/>
          <w:sz w:val="28"/>
          <w:szCs w:val="28"/>
        </w:rPr>
        <w:t>характеристик</w:t>
      </w:r>
      <w:r w:rsidR="00E93E40" w:rsidRPr="00D91DA9">
        <w:rPr>
          <w:rFonts w:ascii="Arial" w:hAnsi="Arial" w:cs="Arial"/>
          <w:sz w:val="28"/>
          <w:szCs w:val="28"/>
        </w:rPr>
        <w:t xml:space="preserve"> </w:t>
      </w:r>
      <w:r w:rsidRPr="00D91DA9">
        <w:rPr>
          <w:rFonts w:ascii="Arial" w:hAnsi="Arial" w:cs="Arial"/>
          <w:sz w:val="28"/>
          <w:szCs w:val="28"/>
        </w:rPr>
        <w:t>наполнения</w:t>
      </w:r>
      <w:r w:rsidR="00E93E40" w:rsidRPr="00D91DA9">
        <w:rPr>
          <w:rFonts w:ascii="Arial" w:hAnsi="Arial" w:cs="Arial"/>
          <w:sz w:val="28"/>
          <w:szCs w:val="28"/>
        </w:rPr>
        <w:t xml:space="preserve"> </w:t>
      </w:r>
      <w:r w:rsidRPr="00D91DA9">
        <w:rPr>
          <w:rFonts w:ascii="Arial" w:hAnsi="Arial" w:cs="Arial"/>
          <w:sz w:val="28"/>
          <w:szCs w:val="28"/>
        </w:rPr>
        <w:t>(ужасы,</w:t>
      </w:r>
      <w:r w:rsidR="00E93E40" w:rsidRPr="00D91DA9">
        <w:rPr>
          <w:rFonts w:ascii="Arial" w:hAnsi="Arial" w:cs="Arial"/>
          <w:sz w:val="28"/>
          <w:szCs w:val="28"/>
        </w:rPr>
        <w:t xml:space="preserve"> </w:t>
      </w:r>
      <w:r w:rsidRPr="00D91DA9">
        <w:rPr>
          <w:rFonts w:ascii="Arial" w:hAnsi="Arial" w:cs="Arial"/>
          <w:sz w:val="28"/>
          <w:szCs w:val="28"/>
        </w:rPr>
        <w:t>насилие,</w:t>
      </w:r>
      <w:r w:rsidR="00E93E40" w:rsidRPr="00D91DA9">
        <w:rPr>
          <w:rFonts w:ascii="Arial" w:hAnsi="Arial" w:cs="Arial"/>
          <w:sz w:val="28"/>
          <w:szCs w:val="28"/>
        </w:rPr>
        <w:t xml:space="preserve"> </w:t>
      </w:r>
      <w:r w:rsidRPr="00D91DA9">
        <w:rPr>
          <w:rFonts w:ascii="Arial" w:hAnsi="Arial" w:cs="Arial"/>
          <w:sz w:val="28"/>
          <w:szCs w:val="28"/>
        </w:rPr>
        <w:t>эротика,</w:t>
      </w:r>
      <w:r w:rsidR="00E93E40" w:rsidRPr="00D91DA9">
        <w:rPr>
          <w:rFonts w:ascii="Arial" w:hAnsi="Arial" w:cs="Arial"/>
          <w:sz w:val="28"/>
          <w:szCs w:val="28"/>
        </w:rPr>
        <w:t xml:space="preserve"> </w:t>
      </w:r>
      <w:r w:rsidRPr="00D91DA9">
        <w:rPr>
          <w:rFonts w:ascii="Arial" w:hAnsi="Arial" w:cs="Arial"/>
          <w:sz w:val="28"/>
          <w:szCs w:val="28"/>
        </w:rPr>
        <w:t>злоупотребление</w:t>
      </w:r>
      <w:r w:rsidR="00E93E40" w:rsidRPr="00D91DA9">
        <w:rPr>
          <w:rFonts w:ascii="Arial" w:hAnsi="Arial" w:cs="Arial"/>
          <w:sz w:val="28"/>
          <w:szCs w:val="28"/>
        </w:rPr>
        <w:t xml:space="preserve"> </w:t>
      </w:r>
      <w:r w:rsidRPr="00D91DA9">
        <w:rPr>
          <w:rFonts w:ascii="Arial" w:hAnsi="Arial" w:cs="Arial"/>
          <w:sz w:val="28"/>
          <w:szCs w:val="28"/>
        </w:rPr>
        <w:t>наркотиками/алкоголем,</w:t>
      </w:r>
      <w:r w:rsidR="00E93E40" w:rsidRPr="00D91DA9">
        <w:rPr>
          <w:rFonts w:ascii="Arial" w:hAnsi="Arial" w:cs="Arial"/>
          <w:sz w:val="28"/>
          <w:szCs w:val="28"/>
        </w:rPr>
        <w:t xml:space="preserve"> </w:t>
      </w:r>
      <w:r w:rsidRPr="00D91DA9">
        <w:rPr>
          <w:rFonts w:ascii="Arial" w:hAnsi="Arial" w:cs="Arial"/>
          <w:sz w:val="28"/>
          <w:szCs w:val="28"/>
        </w:rPr>
        <w:t>брань,</w:t>
      </w:r>
      <w:r w:rsidR="00E93E40" w:rsidRPr="00D91DA9">
        <w:rPr>
          <w:rFonts w:ascii="Arial" w:hAnsi="Arial" w:cs="Arial"/>
          <w:sz w:val="28"/>
          <w:szCs w:val="28"/>
        </w:rPr>
        <w:t xml:space="preserve"> </w:t>
      </w:r>
      <w:r w:rsidRPr="00D91DA9">
        <w:rPr>
          <w:rFonts w:ascii="Arial" w:hAnsi="Arial" w:cs="Arial"/>
          <w:sz w:val="28"/>
          <w:szCs w:val="28"/>
        </w:rPr>
        <w:t>дискриминация).</w:t>
      </w:r>
      <w:r w:rsidR="00E93E40" w:rsidRPr="00D91DA9">
        <w:rPr>
          <w:rFonts w:ascii="Arial" w:hAnsi="Arial" w:cs="Arial"/>
          <w:sz w:val="28"/>
          <w:szCs w:val="28"/>
        </w:rPr>
        <w:t xml:space="preserve"> </w:t>
      </w:r>
      <w:r w:rsidRPr="00D91DA9">
        <w:rPr>
          <w:rFonts w:ascii="Arial" w:hAnsi="Arial" w:cs="Arial"/>
          <w:sz w:val="28"/>
          <w:szCs w:val="28"/>
        </w:rPr>
        <w:t>Работу</w:t>
      </w:r>
      <w:r w:rsidR="00E93E40" w:rsidRPr="00D91DA9">
        <w:rPr>
          <w:rFonts w:ascii="Arial" w:hAnsi="Arial" w:cs="Arial"/>
          <w:sz w:val="28"/>
          <w:szCs w:val="28"/>
        </w:rPr>
        <w:t xml:space="preserve"> </w:t>
      </w:r>
      <w:r w:rsidRPr="00D91DA9">
        <w:rPr>
          <w:rFonts w:ascii="Arial" w:hAnsi="Arial" w:cs="Arial"/>
          <w:sz w:val="28"/>
          <w:szCs w:val="28"/>
        </w:rPr>
        <w:t>над</w:t>
      </w:r>
      <w:r w:rsidR="00E93E40" w:rsidRPr="00D91DA9">
        <w:rPr>
          <w:rFonts w:ascii="Arial" w:hAnsi="Arial" w:cs="Arial"/>
          <w:sz w:val="28"/>
          <w:szCs w:val="28"/>
        </w:rPr>
        <w:t xml:space="preserve"> </w:t>
      </w:r>
      <w:r w:rsidRPr="00D91DA9">
        <w:rPr>
          <w:rFonts w:ascii="Arial" w:hAnsi="Arial" w:cs="Arial"/>
          <w:sz w:val="28"/>
          <w:szCs w:val="28"/>
        </w:rPr>
        <w:lastRenderedPageBreak/>
        <w:t>маркировкой</w:t>
      </w:r>
      <w:r w:rsidR="00E93E40" w:rsidRPr="00D91DA9">
        <w:rPr>
          <w:rFonts w:ascii="Arial" w:hAnsi="Arial" w:cs="Arial"/>
          <w:sz w:val="28"/>
          <w:szCs w:val="28"/>
        </w:rPr>
        <w:t xml:space="preserve"> </w:t>
      </w:r>
      <w:r w:rsidRPr="00D91DA9">
        <w:rPr>
          <w:rFonts w:ascii="Arial" w:hAnsi="Arial" w:cs="Arial"/>
          <w:sz w:val="28"/>
          <w:szCs w:val="28"/>
        </w:rPr>
        <w:t>телевизионного</w:t>
      </w:r>
      <w:r w:rsidR="00E93E40" w:rsidRPr="00D91DA9">
        <w:rPr>
          <w:rFonts w:ascii="Arial" w:hAnsi="Arial" w:cs="Arial"/>
          <w:sz w:val="28"/>
          <w:szCs w:val="28"/>
        </w:rPr>
        <w:t xml:space="preserve"> </w:t>
      </w:r>
      <w:r w:rsidRPr="00D91DA9">
        <w:rPr>
          <w:rFonts w:ascii="Arial" w:hAnsi="Arial" w:cs="Arial"/>
          <w:sz w:val="28"/>
          <w:szCs w:val="28"/>
        </w:rPr>
        <w:t>контента</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институте</w:t>
      </w:r>
      <w:r w:rsidR="00E93E40" w:rsidRPr="00D91DA9">
        <w:rPr>
          <w:rFonts w:ascii="Arial" w:hAnsi="Arial" w:cs="Arial"/>
          <w:sz w:val="28"/>
          <w:szCs w:val="28"/>
        </w:rPr>
        <w:t xml:space="preserve"> </w:t>
      </w:r>
      <w:r w:rsidRPr="00D91DA9">
        <w:rPr>
          <w:rFonts w:ascii="Arial" w:hAnsi="Arial" w:cs="Arial"/>
          <w:sz w:val="28"/>
          <w:szCs w:val="28"/>
        </w:rPr>
        <w:t>NICAM</w:t>
      </w:r>
      <w:r w:rsidR="00E93E40" w:rsidRPr="00D91DA9">
        <w:rPr>
          <w:rFonts w:ascii="Arial" w:hAnsi="Arial" w:cs="Arial"/>
          <w:sz w:val="28"/>
          <w:szCs w:val="28"/>
        </w:rPr>
        <w:t xml:space="preserve"> </w:t>
      </w:r>
      <w:r w:rsidRPr="00D91DA9">
        <w:rPr>
          <w:rFonts w:ascii="Arial" w:hAnsi="Arial" w:cs="Arial"/>
          <w:sz w:val="28"/>
          <w:szCs w:val="28"/>
        </w:rPr>
        <w:t>проводят</w:t>
      </w:r>
      <w:r w:rsidR="00E93E40" w:rsidRPr="00D91DA9">
        <w:rPr>
          <w:rFonts w:ascii="Arial" w:hAnsi="Arial" w:cs="Arial"/>
          <w:sz w:val="28"/>
          <w:szCs w:val="28"/>
        </w:rPr>
        <w:t xml:space="preserve"> </w:t>
      </w:r>
      <w:r w:rsidRPr="00D91DA9">
        <w:rPr>
          <w:rFonts w:ascii="Arial" w:hAnsi="Arial" w:cs="Arial"/>
          <w:sz w:val="28"/>
          <w:szCs w:val="28"/>
        </w:rPr>
        <w:t>более</w:t>
      </w:r>
      <w:r w:rsidR="00E93E40" w:rsidRPr="00D91DA9">
        <w:rPr>
          <w:rFonts w:ascii="Arial" w:hAnsi="Arial" w:cs="Arial"/>
          <w:sz w:val="28"/>
          <w:szCs w:val="28"/>
        </w:rPr>
        <w:t xml:space="preserve"> </w:t>
      </w:r>
      <w:r w:rsidRPr="00D91DA9">
        <w:rPr>
          <w:rFonts w:ascii="Arial" w:hAnsi="Arial" w:cs="Arial"/>
          <w:sz w:val="28"/>
          <w:szCs w:val="28"/>
        </w:rPr>
        <w:t>200</w:t>
      </w:r>
      <w:r w:rsidR="00E93E40" w:rsidRPr="00D91DA9">
        <w:rPr>
          <w:rFonts w:ascii="Arial" w:hAnsi="Arial" w:cs="Arial"/>
          <w:sz w:val="28"/>
          <w:szCs w:val="28"/>
        </w:rPr>
        <w:t xml:space="preserve"> </w:t>
      </w:r>
      <w:r w:rsidRPr="00D91DA9">
        <w:rPr>
          <w:rFonts w:ascii="Arial" w:hAnsi="Arial" w:cs="Arial"/>
          <w:sz w:val="28"/>
          <w:szCs w:val="28"/>
        </w:rPr>
        <w:t>психологов,</w:t>
      </w:r>
      <w:r w:rsidR="00E93E40" w:rsidRPr="00D91DA9">
        <w:rPr>
          <w:rFonts w:ascii="Arial" w:hAnsi="Arial" w:cs="Arial"/>
          <w:sz w:val="28"/>
          <w:szCs w:val="28"/>
        </w:rPr>
        <w:t xml:space="preserve"> </w:t>
      </w:r>
      <w:r w:rsidRPr="00D91DA9">
        <w:rPr>
          <w:rFonts w:ascii="Arial" w:hAnsi="Arial" w:cs="Arial"/>
          <w:sz w:val="28"/>
          <w:szCs w:val="28"/>
        </w:rPr>
        <w:t>социологов,</w:t>
      </w:r>
      <w:r w:rsidR="00E93E40" w:rsidRPr="00D91DA9">
        <w:rPr>
          <w:rFonts w:ascii="Arial" w:hAnsi="Arial" w:cs="Arial"/>
          <w:sz w:val="28"/>
          <w:szCs w:val="28"/>
        </w:rPr>
        <w:t xml:space="preserve"> </w:t>
      </w:r>
      <w:r w:rsidRPr="00D91DA9">
        <w:rPr>
          <w:rFonts w:ascii="Arial" w:hAnsi="Arial" w:cs="Arial"/>
          <w:sz w:val="28"/>
          <w:szCs w:val="28"/>
        </w:rPr>
        <w:t>представителей</w:t>
      </w:r>
      <w:r w:rsidR="00E93E40" w:rsidRPr="00D91DA9">
        <w:rPr>
          <w:rFonts w:ascii="Arial" w:hAnsi="Arial" w:cs="Arial"/>
          <w:sz w:val="28"/>
          <w:szCs w:val="28"/>
        </w:rPr>
        <w:t xml:space="preserve"> </w:t>
      </w:r>
      <w:r w:rsidRPr="00D91DA9">
        <w:rPr>
          <w:rFonts w:ascii="Arial" w:hAnsi="Arial" w:cs="Arial"/>
          <w:sz w:val="28"/>
          <w:szCs w:val="28"/>
        </w:rPr>
        <w:t>родительских</w:t>
      </w:r>
      <w:r w:rsidR="00E93E40" w:rsidRPr="00D91DA9">
        <w:rPr>
          <w:rFonts w:ascii="Arial" w:hAnsi="Arial" w:cs="Arial"/>
          <w:sz w:val="28"/>
          <w:szCs w:val="28"/>
        </w:rPr>
        <w:t xml:space="preserve"> </w:t>
      </w:r>
      <w:r w:rsidRPr="00D91DA9">
        <w:rPr>
          <w:rFonts w:ascii="Arial" w:hAnsi="Arial" w:cs="Arial"/>
          <w:sz w:val="28"/>
          <w:szCs w:val="28"/>
        </w:rPr>
        <w:t>комитетов,</w:t>
      </w:r>
      <w:r w:rsidR="00E93E40" w:rsidRPr="00D91DA9">
        <w:rPr>
          <w:rFonts w:ascii="Arial" w:hAnsi="Arial" w:cs="Arial"/>
          <w:sz w:val="28"/>
          <w:szCs w:val="28"/>
        </w:rPr>
        <w:t xml:space="preserve"> </w:t>
      </w:r>
      <w:r w:rsidRPr="00D91DA9">
        <w:rPr>
          <w:rFonts w:ascii="Arial" w:hAnsi="Arial" w:cs="Arial"/>
          <w:sz w:val="28"/>
          <w:szCs w:val="28"/>
        </w:rPr>
        <w:t>различных</w:t>
      </w:r>
      <w:r w:rsidR="00E93E40" w:rsidRPr="00D91DA9">
        <w:rPr>
          <w:rFonts w:ascii="Arial" w:hAnsi="Arial" w:cs="Arial"/>
          <w:sz w:val="28"/>
          <w:szCs w:val="28"/>
        </w:rPr>
        <w:t xml:space="preserve"> </w:t>
      </w:r>
      <w:r w:rsidRPr="00D91DA9">
        <w:rPr>
          <w:rFonts w:ascii="Arial" w:hAnsi="Arial" w:cs="Arial"/>
          <w:sz w:val="28"/>
          <w:szCs w:val="28"/>
        </w:rPr>
        <w:t>неправительственных</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государственных</w:t>
      </w:r>
      <w:r w:rsidR="00E93E40" w:rsidRPr="00D91DA9">
        <w:rPr>
          <w:rFonts w:ascii="Arial" w:hAnsi="Arial" w:cs="Arial"/>
          <w:sz w:val="28"/>
          <w:szCs w:val="28"/>
        </w:rPr>
        <w:t xml:space="preserve"> </w:t>
      </w:r>
      <w:r w:rsidRPr="00D91DA9">
        <w:rPr>
          <w:rFonts w:ascii="Arial" w:hAnsi="Arial" w:cs="Arial"/>
          <w:sz w:val="28"/>
          <w:szCs w:val="28"/>
        </w:rPr>
        <w:t>организаций,</w:t>
      </w:r>
      <w:r w:rsidR="00E93E40" w:rsidRPr="00D91DA9">
        <w:rPr>
          <w:rFonts w:ascii="Arial" w:hAnsi="Arial" w:cs="Arial"/>
          <w:sz w:val="28"/>
          <w:szCs w:val="28"/>
        </w:rPr>
        <w:t xml:space="preserve"> </w:t>
      </w:r>
      <w:r w:rsidRPr="00D91DA9">
        <w:rPr>
          <w:rFonts w:ascii="Arial" w:hAnsi="Arial" w:cs="Arial"/>
          <w:sz w:val="28"/>
          <w:szCs w:val="28"/>
        </w:rPr>
        <w:t>вещателей</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т.</w:t>
      </w:r>
      <w:r w:rsidR="00E93E40" w:rsidRPr="00D91DA9">
        <w:rPr>
          <w:rFonts w:ascii="Arial" w:hAnsi="Arial" w:cs="Arial"/>
          <w:sz w:val="28"/>
          <w:szCs w:val="28"/>
        </w:rPr>
        <w:t xml:space="preserve"> </w:t>
      </w:r>
      <w:r w:rsidRPr="00D91DA9">
        <w:rPr>
          <w:rFonts w:ascii="Arial" w:hAnsi="Arial" w:cs="Arial"/>
          <w:sz w:val="28"/>
          <w:szCs w:val="28"/>
        </w:rPr>
        <w:t>д.</w:t>
      </w:r>
      <w:r w:rsidR="00E93E40" w:rsidRPr="00D91DA9">
        <w:rPr>
          <w:rFonts w:ascii="Arial" w:hAnsi="Arial" w:cs="Arial"/>
          <w:sz w:val="28"/>
          <w:szCs w:val="28"/>
        </w:rPr>
        <w:t xml:space="preserve"> </w:t>
      </w:r>
      <w:r w:rsidRPr="00D91DA9">
        <w:rPr>
          <w:rFonts w:ascii="Arial" w:hAnsi="Arial" w:cs="Arial"/>
          <w:sz w:val="28"/>
          <w:szCs w:val="28"/>
        </w:rPr>
        <w:t>Сам</w:t>
      </w:r>
      <w:r w:rsidR="00E93E40" w:rsidRPr="00D91DA9">
        <w:rPr>
          <w:rFonts w:ascii="Arial" w:hAnsi="Arial" w:cs="Arial"/>
          <w:sz w:val="28"/>
          <w:szCs w:val="28"/>
        </w:rPr>
        <w:t xml:space="preserve"> </w:t>
      </w:r>
      <w:r w:rsidRPr="00D91DA9">
        <w:rPr>
          <w:rFonts w:ascii="Arial" w:hAnsi="Arial" w:cs="Arial"/>
          <w:sz w:val="28"/>
          <w:szCs w:val="28"/>
        </w:rPr>
        <w:t>институт</w:t>
      </w:r>
      <w:r w:rsidR="00E93E40" w:rsidRPr="00D91DA9">
        <w:rPr>
          <w:rFonts w:ascii="Arial" w:hAnsi="Arial" w:cs="Arial"/>
          <w:sz w:val="28"/>
          <w:szCs w:val="28"/>
        </w:rPr>
        <w:t xml:space="preserve"> </w:t>
      </w:r>
      <w:r w:rsidRPr="00D91DA9">
        <w:rPr>
          <w:rFonts w:ascii="Arial" w:hAnsi="Arial" w:cs="Arial"/>
          <w:sz w:val="28"/>
          <w:szCs w:val="28"/>
        </w:rPr>
        <w:t>представляет</w:t>
      </w:r>
      <w:r w:rsidR="00E93E40" w:rsidRPr="00D91DA9">
        <w:rPr>
          <w:rFonts w:ascii="Arial" w:hAnsi="Arial" w:cs="Arial"/>
          <w:sz w:val="28"/>
          <w:szCs w:val="28"/>
        </w:rPr>
        <w:t xml:space="preserve"> </w:t>
      </w:r>
      <w:r w:rsidRPr="00D91DA9">
        <w:rPr>
          <w:rFonts w:ascii="Arial" w:hAnsi="Arial" w:cs="Arial"/>
          <w:sz w:val="28"/>
          <w:szCs w:val="28"/>
        </w:rPr>
        <w:t>собой</w:t>
      </w:r>
      <w:r w:rsidR="00E93E40" w:rsidRPr="00D91DA9">
        <w:rPr>
          <w:rFonts w:ascii="Arial" w:hAnsi="Arial" w:cs="Arial"/>
          <w:sz w:val="28"/>
          <w:szCs w:val="28"/>
        </w:rPr>
        <w:t xml:space="preserve"> </w:t>
      </w:r>
      <w:r w:rsidRPr="00D91DA9">
        <w:rPr>
          <w:rFonts w:ascii="Arial" w:hAnsi="Arial" w:cs="Arial"/>
          <w:sz w:val="28"/>
          <w:szCs w:val="28"/>
        </w:rPr>
        <w:t>полугосударственное</w:t>
      </w:r>
      <w:r w:rsidR="00E93E40" w:rsidRPr="00D91DA9">
        <w:rPr>
          <w:rFonts w:ascii="Arial" w:hAnsi="Arial" w:cs="Arial"/>
          <w:sz w:val="28"/>
          <w:szCs w:val="28"/>
        </w:rPr>
        <w:t xml:space="preserve"> </w:t>
      </w:r>
      <w:r w:rsidRPr="00D91DA9">
        <w:rPr>
          <w:rFonts w:ascii="Arial" w:hAnsi="Arial" w:cs="Arial"/>
          <w:sz w:val="28"/>
          <w:szCs w:val="28"/>
        </w:rPr>
        <w:t>учреждение,</w:t>
      </w:r>
      <w:r w:rsidR="00E93E40" w:rsidRPr="00D91DA9">
        <w:rPr>
          <w:rFonts w:ascii="Arial" w:hAnsi="Arial" w:cs="Arial"/>
          <w:sz w:val="28"/>
          <w:szCs w:val="28"/>
        </w:rPr>
        <w:t xml:space="preserve"> </w:t>
      </w:r>
      <w:r w:rsidRPr="00D91DA9">
        <w:rPr>
          <w:rFonts w:ascii="Arial" w:hAnsi="Arial" w:cs="Arial"/>
          <w:sz w:val="28"/>
          <w:szCs w:val="28"/>
        </w:rPr>
        <w:t>которое</w:t>
      </w:r>
      <w:r w:rsidR="00E93E40" w:rsidRPr="00D91DA9">
        <w:rPr>
          <w:rFonts w:ascii="Arial" w:hAnsi="Arial" w:cs="Arial"/>
          <w:sz w:val="28"/>
          <w:szCs w:val="28"/>
        </w:rPr>
        <w:t xml:space="preserve"> </w:t>
      </w:r>
      <w:r w:rsidRPr="00D91DA9">
        <w:rPr>
          <w:rFonts w:ascii="Arial" w:hAnsi="Arial" w:cs="Arial"/>
          <w:sz w:val="28"/>
          <w:szCs w:val="28"/>
        </w:rPr>
        <w:t>финансируется</w:t>
      </w:r>
      <w:r w:rsidR="00E93E40" w:rsidRPr="00D91DA9">
        <w:rPr>
          <w:rFonts w:ascii="Arial" w:hAnsi="Arial" w:cs="Arial"/>
          <w:sz w:val="28"/>
          <w:szCs w:val="28"/>
        </w:rPr>
        <w:t xml:space="preserve"> </w:t>
      </w:r>
      <w:r w:rsidRPr="00D91DA9">
        <w:rPr>
          <w:rFonts w:ascii="Arial" w:hAnsi="Arial" w:cs="Arial"/>
          <w:sz w:val="28"/>
          <w:szCs w:val="28"/>
        </w:rPr>
        <w:t>вещателями,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которое</w:t>
      </w:r>
      <w:r w:rsidR="00E93E40" w:rsidRPr="00D91DA9">
        <w:rPr>
          <w:rFonts w:ascii="Arial" w:hAnsi="Arial" w:cs="Arial"/>
          <w:sz w:val="28"/>
          <w:szCs w:val="28"/>
        </w:rPr>
        <w:t xml:space="preserve"> </w:t>
      </w:r>
      <w:r w:rsidRPr="00D91DA9">
        <w:rPr>
          <w:rFonts w:ascii="Arial" w:hAnsi="Arial" w:cs="Arial"/>
          <w:sz w:val="28"/>
          <w:szCs w:val="28"/>
        </w:rPr>
        <w:t>возложена</w:t>
      </w:r>
      <w:r w:rsidR="00E93E40" w:rsidRPr="00D91DA9">
        <w:rPr>
          <w:rFonts w:ascii="Arial" w:hAnsi="Arial" w:cs="Arial"/>
          <w:sz w:val="28"/>
          <w:szCs w:val="28"/>
        </w:rPr>
        <w:t xml:space="preserve"> </w:t>
      </w:r>
      <w:r w:rsidRPr="00D91DA9">
        <w:rPr>
          <w:rFonts w:ascii="Arial" w:hAnsi="Arial" w:cs="Arial"/>
          <w:sz w:val="28"/>
          <w:szCs w:val="28"/>
        </w:rPr>
        <w:t>задача</w:t>
      </w:r>
      <w:r w:rsidR="00E93E40" w:rsidRPr="00D91DA9">
        <w:rPr>
          <w:rFonts w:ascii="Arial" w:hAnsi="Arial" w:cs="Arial"/>
          <w:sz w:val="28"/>
          <w:szCs w:val="28"/>
        </w:rPr>
        <w:t xml:space="preserve"> </w:t>
      </w:r>
      <w:r w:rsidRPr="00D91DA9">
        <w:rPr>
          <w:rFonts w:ascii="Arial" w:hAnsi="Arial" w:cs="Arial"/>
          <w:sz w:val="28"/>
          <w:szCs w:val="28"/>
        </w:rPr>
        <w:t>пересмотра</w:t>
      </w:r>
      <w:r w:rsidR="00E93E40" w:rsidRPr="00D91DA9">
        <w:rPr>
          <w:rFonts w:ascii="Arial" w:hAnsi="Arial" w:cs="Arial"/>
          <w:sz w:val="28"/>
          <w:szCs w:val="28"/>
        </w:rPr>
        <w:t xml:space="preserve"> </w:t>
      </w:r>
      <w:r w:rsidRPr="00D91DA9">
        <w:rPr>
          <w:rFonts w:ascii="Arial" w:hAnsi="Arial" w:cs="Arial"/>
          <w:sz w:val="28"/>
          <w:szCs w:val="28"/>
        </w:rPr>
        <w:t>всего</w:t>
      </w:r>
      <w:r w:rsidR="00E93E40" w:rsidRPr="00D91DA9">
        <w:rPr>
          <w:rFonts w:ascii="Arial" w:hAnsi="Arial" w:cs="Arial"/>
          <w:sz w:val="28"/>
          <w:szCs w:val="28"/>
        </w:rPr>
        <w:t xml:space="preserve"> </w:t>
      </w:r>
      <w:r w:rsidRPr="00D91DA9">
        <w:rPr>
          <w:rFonts w:ascii="Arial" w:hAnsi="Arial" w:cs="Arial"/>
          <w:sz w:val="28"/>
          <w:szCs w:val="28"/>
        </w:rPr>
        <w:t>контента</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подбора</w:t>
      </w:r>
      <w:r w:rsidR="00E93E40" w:rsidRPr="00D91DA9">
        <w:rPr>
          <w:rFonts w:ascii="Arial" w:hAnsi="Arial" w:cs="Arial"/>
          <w:sz w:val="28"/>
          <w:szCs w:val="28"/>
        </w:rPr>
        <w:t xml:space="preserve"> </w:t>
      </w:r>
      <w:r w:rsidRPr="00D91DA9">
        <w:rPr>
          <w:rFonts w:ascii="Arial" w:hAnsi="Arial" w:cs="Arial"/>
          <w:sz w:val="28"/>
          <w:szCs w:val="28"/>
        </w:rPr>
        <w:t>актуальных</w:t>
      </w:r>
      <w:r w:rsidR="00E93E40" w:rsidRPr="00D91DA9">
        <w:rPr>
          <w:rFonts w:ascii="Arial" w:hAnsi="Arial" w:cs="Arial"/>
          <w:sz w:val="28"/>
          <w:szCs w:val="28"/>
        </w:rPr>
        <w:t xml:space="preserve"> </w:t>
      </w:r>
      <w:r w:rsidRPr="00D91DA9">
        <w:rPr>
          <w:rFonts w:ascii="Arial" w:hAnsi="Arial" w:cs="Arial"/>
          <w:sz w:val="28"/>
          <w:szCs w:val="28"/>
        </w:rPr>
        <w:t>отметок</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нему.</w:t>
      </w:r>
      <w:r w:rsidR="00E93E40" w:rsidRPr="00D91DA9">
        <w:rPr>
          <w:rFonts w:ascii="Arial" w:hAnsi="Arial" w:cs="Arial"/>
          <w:sz w:val="28"/>
          <w:szCs w:val="28"/>
        </w:rPr>
        <w:t xml:space="preserve"> </w:t>
      </w:r>
    </w:p>
    <w:p w14:paraId="6994F450" w14:textId="77777777" w:rsidR="002E5B81" w:rsidRDefault="002E5B81" w:rsidP="00D91DA9">
      <w:pPr>
        <w:shd w:val="clear" w:color="auto" w:fill="FFFFFF"/>
        <w:spacing w:after="0" w:line="240" w:lineRule="auto"/>
        <w:jc w:val="both"/>
        <w:rPr>
          <w:rFonts w:ascii="Arial" w:hAnsi="Arial" w:cs="Arial"/>
          <w:sz w:val="28"/>
          <w:szCs w:val="28"/>
        </w:rPr>
      </w:pPr>
    </w:p>
    <w:p w14:paraId="126D8D43" w14:textId="77777777" w:rsidR="002E5B81"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Примером</w:t>
      </w:r>
      <w:r w:rsidR="00E93E40" w:rsidRPr="00D91DA9">
        <w:rPr>
          <w:rFonts w:ascii="Arial" w:hAnsi="Arial" w:cs="Arial"/>
          <w:sz w:val="28"/>
          <w:szCs w:val="28"/>
        </w:rPr>
        <w:t xml:space="preserve"> </w:t>
      </w:r>
      <w:r w:rsidRPr="00D91DA9">
        <w:rPr>
          <w:rFonts w:ascii="Arial" w:hAnsi="Arial" w:cs="Arial"/>
          <w:sz w:val="28"/>
          <w:szCs w:val="28"/>
        </w:rPr>
        <w:t>успешной</w:t>
      </w:r>
      <w:r w:rsidR="00E93E40" w:rsidRPr="00D91DA9">
        <w:rPr>
          <w:rFonts w:ascii="Arial" w:hAnsi="Arial" w:cs="Arial"/>
          <w:sz w:val="28"/>
          <w:szCs w:val="28"/>
        </w:rPr>
        <w:t xml:space="preserve"> </w:t>
      </w:r>
      <w:r w:rsidRPr="00D91DA9">
        <w:rPr>
          <w:rFonts w:ascii="Arial" w:hAnsi="Arial" w:cs="Arial"/>
          <w:sz w:val="28"/>
          <w:szCs w:val="28"/>
        </w:rPr>
        <w:t>адаптации</w:t>
      </w:r>
      <w:r w:rsidR="00E93E40" w:rsidRPr="00D91DA9">
        <w:rPr>
          <w:rFonts w:ascii="Arial" w:hAnsi="Arial" w:cs="Arial"/>
          <w:sz w:val="28"/>
          <w:szCs w:val="28"/>
        </w:rPr>
        <w:t xml:space="preserve"> </w:t>
      </w:r>
      <w:r w:rsidRPr="00D91DA9">
        <w:rPr>
          <w:rFonts w:ascii="Arial" w:hAnsi="Arial" w:cs="Arial"/>
          <w:sz w:val="28"/>
          <w:szCs w:val="28"/>
        </w:rPr>
        <w:t>нидерландского</w:t>
      </w:r>
      <w:r w:rsidR="00E93E40" w:rsidRPr="00D91DA9">
        <w:rPr>
          <w:rFonts w:ascii="Arial" w:hAnsi="Arial" w:cs="Arial"/>
          <w:sz w:val="28"/>
          <w:szCs w:val="28"/>
        </w:rPr>
        <w:t xml:space="preserve"> </w:t>
      </w:r>
      <w:r w:rsidRPr="00D91DA9">
        <w:rPr>
          <w:rFonts w:ascii="Arial" w:hAnsi="Arial" w:cs="Arial"/>
          <w:sz w:val="28"/>
          <w:szCs w:val="28"/>
        </w:rPr>
        <w:t>механизма</w:t>
      </w:r>
      <w:r w:rsidR="00E93E40" w:rsidRPr="00D91DA9">
        <w:rPr>
          <w:rFonts w:ascii="Arial" w:hAnsi="Arial" w:cs="Arial"/>
          <w:sz w:val="28"/>
          <w:szCs w:val="28"/>
        </w:rPr>
        <w:t xml:space="preserve"> </w:t>
      </w:r>
      <w:r w:rsidRPr="00D91DA9">
        <w:rPr>
          <w:rFonts w:ascii="Arial" w:hAnsi="Arial" w:cs="Arial"/>
          <w:sz w:val="28"/>
          <w:szCs w:val="28"/>
        </w:rPr>
        <w:t>защиты</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учетом</w:t>
      </w:r>
      <w:r w:rsidR="00E93E40" w:rsidRPr="00D91DA9">
        <w:rPr>
          <w:rFonts w:ascii="Arial" w:hAnsi="Arial" w:cs="Arial"/>
          <w:sz w:val="28"/>
          <w:szCs w:val="28"/>
        </w:rPr>
        <w:t xml:space="preserve"> </w:t>
      </w:r>
      <w:r w:rsidRPr="00D91DA9">
        <w:rPr>
          <w:rFonts w:ascii="Arial" w:hAnsi="Arial" w:cs="Arial"/>
          <w:sz w:val="28"/>
          <w:szCs w:val="28"/>
        </w:rPr>
        <w:t>национальных</w:t>
      </w:r>
      <w:r w:rsidR="00E93E40" w:rsidRPr="00D91DA9">
        <w:rPr>
          <w:rFonts w:ascii="Arial" w:hAnsi="Arial" w:cs="Arial"/>
          <w:sz w:val="28"/>
          <w:szCs w:val="28"/>
        </w:rPr>
        <w:t xml:space="preserve"> </w:t>
      </w:r>
      <w:r w:rsidRPr="00D91DA9">
        <w:rPr>
          <w:rFonts w:ascii="Arial" w:hAnsi="Arial" w:cs="Arial"/>
          <w:sz w:val="28"/>
          <w:szCs w:val="28"/>
        </w:rPr>
        <w:t>особенностей</w:t>
      </w:r>
      <w:r w:rsidR="00E93E40" w:rsidRPr="00D91DA9">
        <w:rPr>
          <w:rFonts w:ascii="Arial" w:hAnsi="Arial" w:cs="Arial"/>
          <w:sz w:val="28"/>
          <w:szCs w:val="28"/>
        </w:rPr>
        <w:t xml:space="preserve"> </w:t>
      </w:r>
      <w:r w:rsidRPr="00D91DA9">
        <w:rPr>
          <w:rFonts w:ascii="Arial" w:hAnsi="Arial" w:cs="Arial"/>
          <w:sz w:val="28"/>
          <w:szCs w:val="28"/>
        </w:rPr>
        <w:t>является</w:t>
      </w:r>
      <w:r w:rsidR="00E93E40" w:rsidRPr="00D91DA9">
        <w:rPr>
          <w:rFonts w:ascii="Arial" w:hAnsi="Arial" w:cs="Arial"/>
          <w:sz w:val="28"/>
          <w:szCs w:val="28"/>
        </w:rPr>
        <w:t xml:space="preserve"> </w:t>
      </w:r>
      <w:r w:rsidRPr="00D91DA9">
        <w:rPr>
          <w:rFonts w:ascii="Arial" w:hAnsi="Arial" w:cs="Arial"/>
          <w:sz w:val="28"/>
          <w:szCs w:val="28"/>
        </w:rPr>
        <w:t>турецкая</w:t>
      </w:r>
      <w:r w:rsidR="00E93E40" w:rsidRPr="00D91DA9">
        <w:rPr>
          <w:rFonts w:ascii="Arial" w:hAnsi="Arial" w:cs="Arial"/>
          <w:sz w:val="28"/>
          <w:szCs w:val="28"/>
        </w:rPr>
        <w:t xml:space="preserve"> </w:t>
      </w:r>
      <w:r w:rsidRPr="00D91DA9">
        <w:rPr>
          <w:rFonts w:ascii="Arial" w:hAnsi="Arial" w:cs="Arial"/>
          <w:sz w:val="28"/>
          <w:szCs w:val="28"/>
        </w:rPr>
        <w:t>система</w:t>
      </w:r>
      <w:r w:rsidR="00E93E40" w:rsidRPr="00D91DA9">
        <w:rPr>
          <w:rFonts w:ascii="Arial" w:hAnsi="Arial" w:cs="Arial"/>
          <w:sz w:val="28"/>
          <w:szCs w:val="28"/>
        </w:rPr>
        <w:t xml:space="preserve"> </w:t>
      </w:r>
      <w:r w:rsidRPr="00D91DA9">
        <w:rPr>
          <w:rFonts w:ascii="Arial" w:hAnsi="Arial" w:cs="Arial"/>
          <w:sz w:val="28"/>
          <w:szCs w:val="28"/>
        </w:rPr>
        <w:t>«Умные</w:t>
      </w:r>
      <w:r w:rsidR="00E93E40" w:rsidRPr="00D91DA9">
        <w:rPr>
          <w:rFonts w:ascii="Arial" w:hAnsi="Arial" w:cs="Arial"/>
          <w:sz w:val="28"/>
          <w:szCs w:val="28"/>
        </w:rPr>
        <w:t xml:space="preserve"> </w:t>
      </w:r>
      <w:r w:rsidRPr="00D91DA9">
        <w:rPr>
          <w:rFonts w:ascii="Arial" w:hAnsi="Arial" w:cs="Arial"/>
          <w:sz w:val="28"/>
          <w:szCs w:val="28"/>
        </w:rPr>
        <w:t>отметки».</w:t>
      </w:r>
      <w:r w:rsidR="00E93E40" w:rsidRPr="00D91DA9">
        <w:rPr>
          <w:rFonts w:ascii="Arial" w:hAnsi="Arial" w:cs="Arial"/>
          <w:sz w:val="28"/>
          <w:szCs w:val="28"/>
        </w:rPr>
        <w:t xml:space="preserve"> </w:t>
      </w:r>
      <w:r w:rsidRPr="00D91DA9">
        <w:rPr>
          <w:rFonts w:ascii="Arial" w:hAnsi="Arial" w:cs="Arial"/>
          <w:sz w:val="28"/>
          <w:szCs w:val="28"/>
        </w:rPr>
        <w:t>Ее</w:t>
      </w:r>
      <w:r w:rsidR="00E93E40" w:rsidRPr="00D91DA9">
        <w:rPr>
          <w:rFonts w:ascii="Arial" w:hAnsi="Arial" w:cs="Arial"/>
          <w:sz w:val="28"/>
          <w:szCs w:val="28"/>
        </w:rPr>
        <w:t xml:space="preserve"> </w:t>
      </w:r>
      <w:r w:rsidRPr="00D91DA9">
        <w:rPr>
          <w:rFonts w:ascii="Arial" w:hAnsi="Arial" w:cs="Arial"/>
          <w:sz w:val="28"/>
          <w:szCs w:val="28"/>
        </w:rPr>
        <w:t>основные</w:t>
      </w:r>
      <w:r w:rsidR="00E93E40" w:rsidRPr="00D91DA9">
        <w:rPr>
          <w:rFonts w:ascii="Arial" w:hAnsi="Arial" w:cs="Arial"/>
          <w:sz w:val="28"/>
          <w:szCs w:val="28"/>
        </w:rPr>
        <w:t xml:space="preserve"> </w:t>
      </w:r>
      <w:r w:rsidRPr="00D91DA9">
        <w:rPr>
          <w:rFonts w:ascii="Arial" w:hAnsi="Arial" w:cs="Arial"/>
          <w:sz w:val="28"/>
          <w:szCs w:val="28"/>
        </w:rPr>
        <w:t>цели:</w:t>
      </w:r>
      <w:r w:rsidR="00E93E40" w:rsidRPr="00D91DA9">
        <w:rPr>
          <w:rFonts w:ascii="Arial" w:hAnsi="Arial" w:cs="Arial"/>
          <w:sz w:val="28"/>
          <w:szCs w:val="28"/>
        </w:rPr>
        <w:t xml:space="preserve"> </w:t>
      </w:r>
      <w:r w:rsidRPr="00D91DA9">
        <w:rPr>
          <w:rFonts w:ascii="Arial" w:hAnsi="Arial" w:cs="Arial"/>
          <w:sz w:val="28"/>
          <w:szCs w:val="28"/>
        </w:rPr>
        <w:t>внедрение</w:t>
      </w:r>
      <w:r w:rsidR="00E93E40" w:rsidRPr="00D91DA9">
        <w:rPr>
          <w:rFonts w:ascii="Arial" w:hAnsi="Arial" w:cs="Arial"/>
          <w:sz w:val="28"/>
          <w:szCs w:val="28"/>
        </w:rPr>
        <w:t xml:space="preserve"> </w:t>
      </w:r>
      <w:r w:rsidRPr="00D91DA9">
        <w:rPr>
          <w:rFonts w:ascii="Arial" w:hAnsi="Arial" w:cs="Arial"/>
          <w:sz w:val="28"/>
          <w:szCs w:val="28"/>
        </w:rPr>
        <w:t>системы,</w:t>
      </w:r>
      <w:r w:rsidR="00E93E40" w:rsidRPr="00D91DA9">
        <w:rPr>
          <w:rFonts w:ascii="Arial" w:hAnsi="Arial" w:cs="Arial"/>
          <w:sz w:val="28"/>
          <w:szCs w:val="28"/>
        </w:rPr>
        <w:t xml:space="preserve"> </w:t>
      </w:r>
      <w:r w:rsidRPr="00D91DA9">
        <w:rPr>
          <w:rFonts w:ascii="Arial" w:hAnsi="Arial" w:cs="Arial"/>
          <w:sz w:val="28"/>
          <w:szCs w:val="28"/>
        </w:rPr>
        <w:t>которая</w:t>
      </w:r>
      <w:r w:rsidR="00E93E40" w:rsidRPr="00D91DA9">
        <w:rPr>
          <w:rFonts w:ascii="Arial" w:hAnsi="Arial" w:cs="Arial"/>
          <w:sz w:val="28"/>
          <w:szCs w:val="28"/>
        </w:rPr>
        <w:t xml:space="preserve"> </w:t>
      </w:r>
      <w:r w:rsidRPr="00D91DA9">
        <w:rPr>
          <w:rFonts w:ascii="Arial" w:hAnsi="Arial" w:cs="Arial"/>
          <w:sz w:val="28"/>
          <w:szCs w:val="28"/>
        </w:rPr>
        <w:t>поможет</w:t>
      </w:r>
      <w:r w:rsidR="00E93E40" w:rsidRPr="00D91DA9">
        <w:rPr>
          <w:rFonts w:ascii="Arial" w:hAnsi="Arial" w:cs="Arial"/>
          <w:sz w:val="28"/>
          <w:szCs w:val="28"/>
        </w:rPr>
        <w:t xml:space="preserve"> </w:t>
      </w:r>
      <w:r w:rsidRPr="00D91DA9">
        <w:rPr>
          <w:rFonts w:ascii="Arial" w:hAnsi="Arial" w:cs="Arial"/>
          <w:sz w:val="28"/>
          <w:szCs w:val="28"/>
        </w:rPr>
        <w:t>родителям</w:t>
      </w:r>
      <w:r w:rsidR="00E93E40" w:rsidRPr="00D91DA9">
        <w:rPr>
          <w:rFonts w:ascii="Arial" w:hAnsi="Arial" w:cs="Arial"/>
          <w:sz w:val="28"/>
          <w:szCs w:val="28"/>
        </w:rPr>
        <w:t xml:space="preserve"> </w:t>
      </w:r>
      <w:r w:rsidRPr="00D91DA9">
        <w:rPr>
          <w:rFonts w:ascii="Arial" w:hAnsi="Arial" w:cs="Arial"/>
          <w:sz w:val="28"/>
          <w:szCs w:val="28"/>
        </w:rPr>
        <w:t>защитить</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негативного</w:t>
      </w:r>
      <w:r w:rsidR="00E93E40" w:rsidRPr="00D91DA9">
        <w:rPr>
          <w:rFonts w:ascii="Arial" w:hAnsi="Arial" w:cs="Arial"/>
          <w:sz w:val="28"/>
          <w:szCs w:val="28"/>
        </w:rPr>
        <w:t xml:space="preserve"> </w:t>
      </w:r>
      <w:r w:rsidRPr="00D91DA9">
        <w:rPr>
          <w:rFonts w:ascii="Arial" w:hAnsi="Arial" w:cs="Arial"/>
          <w:sz w:val="28"/>
          <w:szCs w:val="28"/>
        </w:rPr>
        <w:t>влияния</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одной</w:t>
      </w:r>
      <w:r w:rsidR="00E93E40" w:rsidRPr="00D91DA9">
        <w:rPr>
          <w:rFonts w:ascii="Arial" w:hAnsi="Arial" w:cs="Arial"/>
          <w:sz w:val="28"/>
          <w:szCs w:val="28"/>
        </w:rPr>
        <w:t xml:space="preserve"> </w:t>
      </w:r>
      <w:r w:rsidRPr="00D91DA9">
        <w:rPr>
          <w:rFonts w:ascii="Arial" w:hAnsi="Arial" w:cs="Arial"/>
          <w:sz w:val="28"/>
          <w:szCs w:val="28"/>
        </w:rPr>
        <w:t>стороны,</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адаптация</w:t>
      </w:r>
      <w:r w:rsidR="00E93E40" w:rsidRPr="00D91DA9">
        <w:rPr>
          <w:rFonts w:ascii="Arial" w:hAnsi="Arial" w:cs="Arial"/>
          <w:sz w:val="28"/>
          <w:szCs w:val="28"/>
        </w:rPr>
        <w:t xml:space="preserve"> </w:t>
      </w:r>
      <w:r w:rsidRPr="00D91DA9">
        <w:rPr>
          <w:rFonts w:ascii="Arial" w:hAnsi="Arial" w:cs="Arial"/>
          <w:sz w:val="28"/>
          <w:szCs w:val="28"/>
        </w:rPr>
        <w:t>национального</w:t>
      </w:r>
      <w:r w:rsidR="00E93E40" w:rsidRPr="00D91DA9">
        <w:rPr>
          <w:rFonts w:ascii="Arial" w:hAnsi="Arial" w:cs="Arial"/>
          <w:sz w:val="28"/>
          <w:szCs w:val="28"/>
        </w:rPr>
        <w:t xml:space="preserve"> </w:t>
      </w:r>
      <w:r w:rsidRPr="00D91DA9">
        <w:rPr>
          <w:rFonts w:ascii="Arial" w:hAnsi="Arial" w:cs="Arial"/>
          <w:sz w:val="28"/>
          <w:szCs w:val="28"/>
        </w:rPr>
        <w:t>законодательства</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европейским</w:t>
      </w:r>
      <w:r w:rsidR="00E93E40" w:rsidRPr="00D91DA9">
        <w:rPr>
          <w:rFonts w:ascii="Arial" w:hAnsi="Arial" w:cs="Arial"/>
          <w:sz w:val="28"/>
          <w:szCs w:val="28"/>
        </w:rPr>
        <w:t xml:space="preserve"> </w:t>
      </w:r>
      <w:r w:rsidRPr="00D91DA9">
        <w:rPr>
          <w:rFonts w:ascii="Arial" w:hAnsi="Arial" w:cs="Arial"/>
          <w:sz w:val="28"/>
          <w:szCs w:val="28"/>
        </w:rPr>
        <w:t>стандартам</w:t>
      </w:r>
      <w:r w:rsidR="00E93E40" w:rsidRPr="00D91DA9">
        <w:rPr>
          <w:rFonts w:ascii="Arial" w:hAnsi="Arial" w:cs="Arial"/>
          <w:sz w:val="28"/>
          <w:szCs w:val="28"/>
        </w:rPr>
        <w:t xml:space="preserve"> </w:t>
      </w:r>
      <w:r w:rsidRPr="00D91DA9">
        <w:rPr>
          <w:rFonts w:ascii="Arial" w:hAnsi="Arial" w:cs="Arial"/>
          <w:sz w:val="28"/>
          <w:szCs w:val="28"/>
        </w:rPr>
        <w:t>защиты</w:t>
      </w:r>
      <w:r w:rsidR="00E93E40" w:rsidRPr="00D91DA9">
        <w:rPr>
          <w:rFonts w:ascii="Arial" w:hAnsi="Arial" w:cs="Arial"/>
          <w:sz w:val="28"/>
          <w:szCs w:val="28"/>
        </w:rPr>
        <w:t xml:space="preserve"> </w:t>
      </w:r>
      <w:r w:rsidRPr="00D91DA9">
        <w:rPr>
          <w:rFonts w:ascii="Arial" w:hAnsi="Arial" w:cs="Arial"/>
          <w:sz w:val="28"/>
          <w:szCs w:val="28"/>
        </w:rPr>
        <w:t>детской</w:t>
      </w:r>
      <w:r w:rsidR="00E93E40" w:rsidRPr="00D91DA9">
        <w:rPr>
          <w:rFonts w:ascii="Arial" w:hAnsi="Arial" w:cs="Arial"/>
          <w:sz w:val="28"/>
          <w:szCs w:val="28"/>
        </w:rPr>
        <w:t xml:space="preserve"> </w:t>
      </w:r>
      <w:r w:rsidRPr="00D91DA9">
        <w:rPr>
          <w:rFonts w:ascii="Arial" w:hAnsi="Arial" w:cs="Arial"/>
          <w:sz w:val="28"/>
          <w:szCs w:val="28"/>
        </w:rPr>
        <w:t>зрительской</w:t>
      </w:r>
      <w:r w:rsidR="00E93E40" w:rsidRPr="00D91DA9">
        <w:rPr>
          <w:rFonts w:ascii="Arial" w:hAnsi="Arial" w:cs="Arial"/>
          <w:sz w:val="28"/>
          <w:szCs w:val="28"/>
        </w:rPr>
        <w:t xml:space="preserve"> </w:t>
      </w:r>
      <w:r w:rsidRPr="00D91DA9">
        <w:rPr>
          <w:rFonts w:ascii="Arial" w:hAnsi="Arial" w:cs="Arial"/>
          <w:sz w:val="28"/>
          <w:szCs w:val="28"/>
        </w:rPr>
        <w:t>аудитории,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частности,</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нормами</w:t>
      </w:r>
      <w:r w:rsidR="00E93E40" w:rsidRPr="00D91DA9">
        <w:rPr>
          <w:rFonts w:ascii="Arial" w:hAnsi="Arial" w:cs="Arial"/>
          <w:sz w:val="28"/>
          <w:szCs w:val="28"/>
        </w:rPr>
        <w:t xml:space="preserve"> </w:t>
      </w:r>
      <w:r w:rsidRPr="00D91DA9">
        <w:rPr>
          <w:rFonts w:ascii="Arial" w:hAnsi="Arial" w:cs="Arial"/>
          <w:sz w:val="28"/>
          <w:szCs w:val="28"/>
        </w:rPr>
        <w:t>Директивы</w:t>
      </w:r>
      <w:r w:rsidR="00E93E40" w:rsidRPr="00D91DA9">
        <w:rPr>
          <w:rFonts w:ascii="Arial" w:hAnsi="Arial" w:cs="Arial"/>
          <w:sz w:val="28"/>
          <w:szCs w:val="28"/>
        </w:rPr>
        <w:t xml:space="preserve"> </w:t>
      </w:r>
      <w:r w:rsidRPr="00D91DA9">
        <w:rPr>
          <w:rFonts w:ascii="Arial" w:hAnsi="Arial" w:cs="Arial"/>
          <w:sz w:val="28"/>
          <w:szCs w:val="28"/>
        </w:rPr>
        <w:t>ЕС</w:t>
      </w:r>
      <w:r w:rsidR="00E93E40" w:rsidRPr="00D91DA9">
        <w:rPr>
          <w:rFonts w:ascii="Arial" w:hAnsi="Arial" w:cs="Arial"/>
          <w:sz w:val="28"/>
          <w:szCs w:val="28"/>
        </w:rPr>
        <w:t xml:space="preserve"> </w:t>
      </w:r>
      <w:r w:rsidRPr="00D91DA9">
        <w:rPr>
          <w:rFonts w:ascii="Arial" w:hAnsi="Arial" w:cs="Arial"/>
          <w:sz w:val="28"/>
          <w:szCs w:val="28"/>
        </w:rPr>
        <w:t>об</w:t>
      </w:r>
      <w:r w:rsidR="00E93E40" w:rsidRPr="00D91DA9">
        <w:rPr>
          <w:rFonts w:ascii="Arial" w:hAnsi="Arial" w:cs="Arial"/>
          <w:sz w:val="28"/>
          <w:szCs w:val="28"/>
        </w:rPr>
        <w:t xml:space="preserve"> </w:t>
      </w:r>
      <w:r w:rsidRPr="00D91DA9">
        <w:rPr>
          <w:rFonts w:ascii="Arial" w:hAnsi="Arial" w:cs="Arial"/>
          <w:sz w:val="28"/>
          <w:szCs w:val="28"/>
        </w:rPr>
        <w:t>аудиовизуальных</w:t>
      </w:r>
      <w:r w:rsidR="00E93E40" w:rsidRPr="00D91DA9">
        <w:rPr>
          <w:rFonts w:ascii="Arial" w:hAnsi="Arial" w:cs="Arial"/>
          <w:sz w:val="28"/>
          <w:szCs w:val="28"/>
        </w:rPr>
        <w:t xml:space="preserve"> </w:t>
      </w:r>
      <w:proofErr w:type="spellStart"/>
      <w:r w:rsidRPr="00D91DA9">
        <w:rPr>
          <w:rFonts w:ascii="Arial" w:hAnsi="Arial" w:cs="Arial"/>
          <w:sz w:val="28"/>
          <w:szCs w:val="28"/>
        </w:rPr>
        <w:t>медиауслугах</w:t>
      </w:r>
      <w:proofErr w:type="spellEnd"/>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другой.</w:t>
      </w:r>
      <w:r w:rsidR="00E93E40" w:rsidRPr="00D91DA9">
        <w:rPr>
          <w:rFonts w:ascii="Arial" w:hAnsi="Arial" w:cs="Arial"/>
          <w:sz w:val="28"/>
          <w:szCs w:val="28"/>
        </w:rPr>
        <w:t xml:space="preserve"> </w:t>
      </w:r>
      <w:r w:rsidRPr="00D91DA9">
        <w:rPr>
          <w:rFonts w:ascii="Arial" w:hAnsi="Arial" w:cs="Arial"/>
          <w:sz w:val="28"/>
          <w:szCs w:val="28"/>
        </w:rPr>
        <w:t>Работа</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47</w:t>
      </w:r>
      <w:r w:rsidR="00E93E40" w:rsidRPr="00D91DA9">
        <w:rPr>
          <w:rFonts w:ascii="Arial" w:hAnsi="Arial" w:cs="Arial"/>
          <w:sz w:val="28"/>
          <w:szCs w:val="28"/>
        </w:rPr>
        <w:t xml:space="preserve"> </w:t>
      </w:r>
      <w:r w:rsidRPr="00D91DA9">
        <w:rPr>
          <w:rFonts w:ascii="Arial" w:hAnsi="Arial" w:cs="Arial"/>
          <w:sz w:val="28"/>
          <w:szCs w:val="28"/>
        </w:rPr>
        <w:t>внедрению</w:t>
      </w:r>
      <w:r w:rsidR="00E93E40" w:rsidRPr="00D91DA9">
        <w:rPr>
          <w:rFonts w:ascii="Arial" w:hAnsi="Arial" w:cs="Arial"/>
          <w:sz w:val="28"/>
          <w:szCs w:val="28"/>
        </w:rPr>
        <w:t xml:space="preserve"> </w:t>
      </w:r>
      <w:r w:rsidRPr="00D91DA9">
        <w:rPr>
          <w:rFonts w:ascii="Arial" w:hAnsi="Arial" w:cs="Arial"/>
          <w:sz w:val="28"/>
          <w:szCs w:val="28"/>
        </w:rPr>
        <w:t>системы</w:t>
      </w:r>
      <w:r w:rsidR="00E93E40" w:rsidRPr="00D91DA9">
        <w:rPr>
          <w:rFonts w:ascii="Arial" w:hAnsi="Arial" w:cs="Arial"/>
          <w:sz w:val="28"/>
          <w:szCs w:val="28"/>
        </w:rPr>
        <w:t xml:space="preserve"> </w:t>
      </w:r>
      <w:r w:rsidRPr="00D91DA9">
        <w:rPr>
          <w:rFonts w:ascii="Arial" w:hAnsi="Arial" w:cs="Arial"/>
          <w:sz w:val="28"/>
          <w:szCs w:val="28"/>
        </w:rPr>
        <w:t>началась</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2001</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когда</w:t>
      </w:r>
      <w:r w:rsidR="00E93E40" w:rsidRPr="00D91DA9">
        <w:rPr>
          <w:rFonts w:ascii="Arial" w:hAnsi="Arial" w:cs="Arial"/>
          <w:sz w:val="28"/>
          <w:szCs w:val="28"/>
        </w:rPr>
        <w:t xml:space="preserve"> </w:t>
      </w:r>
      <w:r w:rsidRPr="00D91DA9">
        <w:rPr>
          <w:rFonts w:ascii="Arial" w:hAnsi="Arial" w:cs="Arial"/>
          <w:sz w:val="28"/>
          <w:szCs w:val="28"/>
        </w:rPr>
        <w:t>ведущие</w:t>
      </w:r>
      <w:r w:rsidR="00E93E40" w:rsidRPr="00D91DA9">
        <w:rPr>
          <w:rFonts w:ascii="Arial" w:hAnsi="Arial" w:cs="Arial"/>
          <w:sz w:val="28"/>
          <w:szCs w:val="28"/>
        </w:rPr>
        <w:t xml:space="preserve"> </w:t>
      </w:r>
      <w:proofErr w:type="spellStart"/>
      <w:r w:rsidRPr="00D91DA9">
        <w:rPr>
          <w:rFonts w:ascii="Arial" w:hAnsi="Arial" w:cs="Arial"/>
          <w:sz w:val="28"/>
          <w:szCs w:val="28"/>
        </w:rPr>
        <w:t>медиаэксперты</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специалисты</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психологии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социологии</w:t>
      </w:r>
      <w:r w:rsidR="00E93E40" w:rsidRPr="00D91DA9">
        <w:rPr>
          <w:rFonts w:ascii="Arial" w:hAnsi="Arial" w:cs="Arial"/>
          <w:sz w:val="28"/>
          <w:szCs w:val="28"/>
        </w:rPr>
        <w:t xml:space="preserve"> </w:t>
      </w:r>
      <w:r w:rsidRPr="00D91DA9">
        <w:rPr>
          <w:rFonts w:ascii="Arial" w:hAnsi="Arial" w:cs="Arial"/>
          <w:sz w:val="28"/>
          <w:szCs w:val="28"/>
        </w:rPr>
        <w:t>приступили</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изучению</w:t>
      </w:r>
      <w:r w:rsidR="00E93E40" w:rsidRPr="00D91DA9">
        <w:rPr>
          <w:rFonts w:ascii="Arial" w:hAnsi="Arial" w:cs="Arial"/>
          <w:sz w:val="28"/>
          <w:szCs w:val="28"/>
        </w:rPr>
        <w:t xml:space="preserve"> </w:t>
      </w:r>
      <w:r w:rsidRPr="00D91DA9">
        <w:rPr>
          <w:rFonts w:ascii="Arial" w:hAnsi="Arial" w:cs="Arial"/>
          <w:sz w:val="28"/>
          <w:szCs w:val="28"/>
        </w:rPr>
        <w:t>перспектив</w:t>
      </w:r>
      <w:r w:rsidR="00E93E40" w:rsidRPr="00D91DA9">
        <w:rPr>
          <w:rFonts w:ascii="Arial" w:hAnsi="Arial" w:cs="Arial"/>
          <w:sz w:val="28"/>
          <w:szCs w:val="28"/>
        </w:rPr>
        <w:t xml:space="preserve"> </w:t>
      </w:r>
      <w:r w:rsidRPr="00D91DA9">
        <w:rPr>
          <w:rFonts w:ascii="Arial" w:hAnsi="Arial" w:cs="Arial"/>
          <w:sz w:val="28"/>
          <w:szCs w:val="28"/>
        </w:rPr>
        <w:t>использования</w:t>
      </w:r>
      <w:r w:rsidR="00E93E40" w:rsidRPr="00D91DA9">
        <w:rPr>
          <w:rFonts w:ascii="Arial" w:hAnsi="Arial" w:cs="Arial"/>
          <w:sz w:val="28"/>
          <w:szCs w:val="28"/>
        </w:rPr>
        <w:t xml:space="preserve"> </w:t>
      </w:r>
      <w:r w:rsidRPr="00D91DA9">
        <w:rPr>
          <w:rFonts w:ascii="Arial" w:hAnsi="Arial" w:cs="Arial"/>
          <w:sz w:val="28"/>
          <w:szCs w:val="28"/>
        </w:rPr>
        <w:t>такой</w:t>
      </w:r>
      <w:r w:rsidR="00E93E40" w:rsidRPr="00D91DA9">
        <w:rPr>
          <w:rFonts w:ascii="Arial" w:hAnsi="Arial" w:cs="Arial"/>
          <w:sz w:val="28"/>
          <w:szCs w:val="28"/>
        </w:rPr>
        <w:t xml:space="preserve"> </w:t>
      </w:r>
      <w:r w:rsidRPr="00D91DA9">
        <w:rPr>
          <w:rFonts w:ascii="Arial" w:hAnsi="Arial" w:cs="Arial"/>
          <w:sz w:val="28"/>
          <w:szCs w:val="28"/>
        </w:rPr>
        <w:t>практики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стране.</w:t>
      </w:r>
      <w:r w:rsidR="00E93E40" w:rsidRPr="00D91DA9">
        <w:rPr>
          <w:rFonts w:ascii="Arial" w:hAnsi="Arial" w:cs="Arial"/>
          <w:sz w:val="28"/>
          <w:szCs w:val="28"/>
        </w:rPr>
        <w:t xml:space="preserve"> </w:t>
      </w:r>
    </w:p>
    <w:p w14:paraId="6042EE75" w14:textId="77777777" w:rsidR="002E5B81" w:rsidRDefault="002E5B81" w:rsidP="00D91DA9">
      <w:pPr>
        <w:shd w:val="clear" w:color="auto" w:fill="FFFFFF"/>
        <w:spacing w:after="0" w:line="240" w:lineRule="auto"/>
        <w:jc w:val="both"/>
        <w:rPr>
          <w:rFonts w:ascii="Arial" w:hAnsi="Arial" w:cs="Arial"/>
          <w:sz w:val="28"/>
          <w:szCs w:val="28"/>
        </w:rPr>
      </w:pPr>
    </w:p>
    <w:p w14:paraId="0D0A0609" w14:textId="0FD101E9" w:rsidR="00085095"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Практическое</w:t>
      </w:r>
      <w:r w:rsidR="00E93E40" w:rsidRPr="00D91DA9">
        <w:rPr>
          <w:rFonts w:ascii="Arial" w:hAnsi="Arial" w:cs="Arial"/>
          <w:sz w:val="28"/>
          <w:szCs w:val="28"/>
        </w:rPr>
        <w:t xml:space="preserve"> </w:t>
      </w:r>
      <w:r w:rsidRPr="00D91DA9">
        <w:rPr>
          <w:rFonts w:ascii="Arial" w:hAnsi="Arial" w:cs="Arial"/>
          <w:sz w:val="28"/>
          <w:szCs w:val="28"/>
        </w:rPr>
        <w:t>применение</w:t>
      </w:r>
      <w:r w:rsidR="00E93E40" w:rsidRPr="00D91DA9">
        <w:rPr>
          <w:rFonts w:ascii="Arial" w:hAnsi="Arial" w:cs="Arial"/>
          <w:sz w:val="28"/>
          <w:szCs w:val="28"/>
        </w:rPr>
        <w:t xml:space="preserve"> </w:t>
      </w:r>
      <w:r w:rsidRPr="00D91DA9">
        <w:rPr>
          <w:rFonts w:ascii="Arial" w:hAnsi="Arial" w:cs="Arial"/>
          <w:sz w:val="28"/>
          <w:szCs w:val="28"/>
        </w:rPr>
        <w:t>«Умных</w:t>
      </w:r>
      <w:r w:rsidR="00E93E40" w:rsidRPr="00D91DA9">
        <w:rPr>
          <w:rFonts w:ascii="Arial" w:hAnsi="Arial" w:cs="Arial"/>
          <w:sz w:val="28"/>
          <w:szCs w:val="28"/>
        </w:rPr>
        <w:t xml:space="preserve"> </w:t>
      </w:r>
      <w:r w:rsidRPr="00D91DA9">
        <w:rPr>
          <w:rFonts w:ascii="Arial" w:hAnsi="Arial" w:cs="Arial"/>
          <w:sz w:val="28"/>
          <w:szCs w:val="28"/>
        </w:rPr>
        <w:t>отметок»</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Турции</w:t>
      </w:r>
      <w:r w:rsidR="00E93E40" w:rsidRPr="00D91DA9">
        <w:rPr>
          <w:rFonts w:ascii="Arial" w:hAnsi="Arial" w:cs="Arial"/>
          <w:sz w:val="28"/>
          <w:szCs w:val="28"/>
        </w:rPr>
        <w:t xml:space="preserve"> </w:t>
      </w:r>
      <w:r w:rsidRPr="00D91DA9">
        <w:rPr>
          <w:rFonts w:ascii="Arial" w:hAnsi="Arial" w:cs="Arial"/>
          <w:sz w:val="28"/>
          <w:szCs w:val="28"/>
        </w:rPr>
        <w:t>началось</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2006</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Изначально</w:t>
      </w:r>
      <w:r w:rsidR="00E93E40" w:rsidRPr="00D91DA9">
        <w:rPr>
          <w:rFonts w:ascii="Arial" w:hAnsi="Arial" w:cs="Arial"/>
          <w:sz w:val="28"/>
          <w:szCs w:val="28"/>
        </w:rPr>
        <w:t xml:space="preserve"> </w:t>
      </w:r>
      <w:r w:rsidRPr="00D91DA9">
        <w:rPr>
          <w:rFonts w:ascii="Arial" w:hAnsi="Arial" w:cs="Arial"/>
          <w:sz w:val="28"/>
          <w:szCs w:val="28"/>
        </w:rPr>
        <w:t>система</w:t>
      </w:r>
      <w:r w:rsidR="00E93E40" w:rsidRPr="00D91DA9">
        <w:rPr>
          <w:rFonts w:ascii="Arial" w:hAnsi="Arial" w:cs="Arial"/>
          <w:sz w:val="28"/>
          <w:szCs w:val="28"/>
        </w:rPr>
        <w:t xml:space="preserve"> </w:t>
      </w:r>
      <w:r w:rsidRPr="00D91DA9">
        <w:rPr>
          <w:rFonts w:ascii="Arial" w:hAnsi="Arial" w:cs="Arial"/>
          <w:sz w:val="28"/>
          <w:szCs w:val="28"/>
        </w:rPr>
        <w:t>была</w:t>
      </w:r>
      <w:r w:rsidR="00E93E40" w:rsidRPr="00D91DA9">
        <w:rPr>
          <w:rFonts w:ascii="Arial" w:hAnsi="Arial" w:cs="Arial"/>
          <w:sz w:val="28"/>
          <w:szCs w:val="28"/>
        </w:rPr>
        <w:t xml:space="preserve"> </w:t>
      </w:r>
      <w:r w:rsidRPr="00D91DA9">
        <w:rPr>
          <w:rFonts w:ascii="Arial" w:hAnsi="Arial" w:cs="Arial"/>
          <w:sz w:val="28"/>
          <w:szCs w:val="28"/>
        </w:rPr>
        <w:t>добровольной</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внедрения</w:t>
      </w:r>
      <w:r w:rsidR="00E93E40" w:rsidRPr="00D91DA9">
        <w:rPr>
          <w:rFonts w:ascii="Arial" w:hAnsi="Arial" w:cs="Arial"/>
          <w:sz w:val="28"/>
          <w:szCs w:val="28"/>
        </w:rPr>
        <w:t xml:space="preserve"> </w:t>
      </w:r>
      <w:r w:rsidRPr="00D91DA9">
        <w:rPr>
          <w:rFonts w:ascii="Arial" w:hAnsi="Arial" w:cs="Arial"/>
          <w:sz w:val="28"/>
          <w:szCs w:val="28"/>
        </w:rPr>
        <w:t>телерадиоорганизациями,</w:t>
      </w:r>
      <w:r w:rsidR="00E93E40" w:rsidRPr="00D91DA9">
        <w:rPr>
          <w:rFonts w:ascii="Arial" w:hAnsi="Arial" w:cs="Arial"/>
          <w:sz w:val="28"/>
          <w:szCs w:val="28"/>
        </w:rPr>
        <w:t xml:space="preserve"> </w:t>
      </w:r>
      <w:r w:rsidRPr="00D91DA9">
        <w:rPr>
          <w:rFonts w:ascii="Arial" w:hAnsi="Arial" w:cs="Arial"/>
          <w:sz w:val="28"/>
          <w:szCs w:val="28"/>
        </w:rPr>
        <w:t>а</w:t>
      </w:r>
      <w:r w:rsidR="00E93E40" w:rsidRPr="00D91DA9">
        <w:rPr>
          <w:rFonts w:ascii="Arial" w:hAnsi="Arial" w:cs="Arial"/>
          <w:sz w:val="28"/>
          <w:szCs w:val="28"/>
        </w:rPr>
        <w:t xml:space="preserve"> </w:t>
      </w:r>
      <w:r w:rsidRPr="00D91DA9">
        <w:rPr>
          <w:rFonts w:ascii="Arial" w:hAnsi="Arial" w:cs="Arial"/>
          <w:sz w:val="28"/>
          <w:szCs w:val="28"/>
        </w:rPr>
        <w:t>после</w:t>
      </w:r>
      <w:r w:rsidR="00E93E40" w:rsidRPr="00D91DA9">
        <w:rPr>
          <w:rFonts w:ascii="Arial" w:hAnsi="Arial" w:cs="Arial"/>
          <w:sz w:val="28"/>
          <w:szCs w:val="28"/>
        </w:rPr>
        <w:t xml:space="preserve"> </w:t>
      </w:r>
      <w:r w:rsidRPr="00D91DA9">
        <w:rPr>
          <w:rFonts w:ascii="Arial" w:hAnsi="Arial" w:cs="Arial"/>
          <w:sz w:val="28"/>
          <w:szCs w:val="28"/>
        </w:rPr>
        <w:t>вступления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силу</w:t>
      </w:r>
      <w:r w:rsidR="00E93E40" w:rsidRPr="00D91DA9">
        <w:rPr>
          <w:rFonts w:ascii="Arial" w:hAnsi="Arial" w:cs="Arial"/>
          <w:sz w:val="28"/>
          <w:szCs w:val="28"/>
        </w:rPr>
        <w:t xml:space="preserve"> </w:t>
      </w:r>
      <w:r w:rsidRPr="00D91DA9">
        <w:rPr>
          <w:rFonts w:ascii="Arial" w:hAnsi="Arial" w:cs="Arial"/>
          <w:sz w:val="28"/>
          <w:szCs w:val="28"/>
        </w:rPr>
        <w:t>нового</w:t>
      </w:r>
      <w:r w:rsidR="00E93E40" w:rsidRPr="00D91DA9">
        <w:rPr>
          <w:rFonts w:ascii="Arial" w:hAnsi="Arial" w:cs="Arial"/>
          <w:sz w:val="28"/>
          <w:szCs w:val="28"/>
        </w:rPr>
        <w:t xml:space="preserve"> </w:t>
      </w:r>
      <w:r w:rsidRPr="00D91DA9">
        <w:rPr>
          <w:rFonts w:ascii="Arial" w:hAnsi="Arial" w:cs="Arial"/>
          <w:sz w:val="28"/>
          <w:szCs w:val="28"/>
        </w:rPr>
        <w:t>закона</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телерадиовещании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2011</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она</w:t>
      </w:r>
      <w:r w:rsidR="00E93E40" w:rsidRPr="00D91DA9">
        <w:rPr>
          <w:rFonts w:ascii="Arial" w:hAnsi="Arial" w:cs="Arial"/>
          <w:sz w:val="28"/>
          <w:szCs w:val="28"/>
        </w:rPr>
        <w:t xml:space="preserve"> </w:t>
      </w:r>
      <w:r w:rsidRPr="00D91DA9">
        <w:rPr>
          <w:rFonts w:ascii="Arial" w:hAnsi="Arial" w:cs="Arial"/>
          <w:sz w:val="28"/>
          <w:szCs w:val="28"/>
        </w:rPr>
        <w:t>стала</w:t>
      </w:r>
      <w:r w:rsidR="00E93E40" w:rsidRPr="00D91DA9">
        <w:rPr>
          <w:rFonts w:ascii="Arial" w:hAnsi="Arial" w:cs="Arial"/>
          <w:sz w:val="28"/>
          <w:szCs w:val="28"/>
        </w:rPr>
        <w:t xml:space="preserve"> </w:t>
      </w:r>
      <w:r w:rsidRPr="00D91DA9">
        <w:rPr>
          <w:rFonts w:ascii="Arial" w:hAnsi="Arial" w:cs="Arial"/>
          <w:sz w:val="28"/>
          <w:szCs w:val="28"/>
        </w:rPr>
        <w:t>обязательной.</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системе</w:t>
      </w:r>
      <w:r w:rsidR="00E93E40" w:rsidRPr="00D91DA9">
        <w:rPr>
          <w:rFonts w:ascii="Arial" w:hAnsi="Arial" w:cs="Arial"/>
          <w:sz w:val="28"/>
          <w:szCs w:val="28"/>
        </w:rPr>
        <w:t xml:space="preserve"> </w:t>
      </w:r>
      <w:r w:rsidRPr="00D91DA9">
        <w:rPr>
          <w:rFonts w:ascii="Arial" w:hAnsi="Arial" w:cs="Arial"/>
          <w:sz w:val="28"/>
          <w:szCs w:val="28"/>
        </w:rPr>
        <w:t>турецких</w:t>
      </w:r>
      <w:r w:rsidR="00E93E40" w:rsidRPr="00D91DA9">
        <w:rPr>
          <w:rFonts w:ascii="Arial" w:hAnsi="Arial" w:cs="Arial"/>
          <w:sz w:val="28"/>
          <w:szCs w:val="28"/>
        </w:rPr>
        <w:t xml:space="preserve"> </w:t>
      </w:r>
      <w:r w:rsidRPr="00D91DA9">
        <w:rPr>
          <w:rFonts w:ascii="Arial" w:hAnsi="Arial" w:cs="Arial"/>
          <w:sz w:val="28"/>
          <w:szCs w:val="28"/>
        </w:rPr>
        <w:t>отметок</w:t>
      </w:r>
      <w:r w:rsidR="00E93E40" w:rsidRPr="00D91DA9">
        <w:rPr>
          <w:rFonts w:ascii="Arial" w:hAnsi="Arial" w:cs="Arial"/>
          <w:sz w:val="28"/>
          <w:szCs w:val="28"/>
        </w:rPr>
        <w:t xml:space="preserve"> </w:t>
      </w:r>
      <w:r w:rsidRPr="00D91DA9">
        <w:rPr>
          <w:rFonts w:ascii="Arial" w:hAnsi="Arial" w:cs="Arial"/>
          <w:sz w:val="28"/>
          <w:szCs w:val="28"/>
        </w:rPr>
        <w:t>три</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это</w:t>
      </w:r>
      <w:r w:rsidR="00E93E40" w:rsidRPr="00D91DA9">
        <w:rPr>
          <w:rFonts w:ascii="Arial" w:hAnsi="Arial" w:cs="Arial"/>
          <w:sz w:val="28"/>
          <w:szCs w:val="28"/>
        </w:rPr>
        <w:t xml:space="preserve"> </w:t>
      </w:r>
      <w:r w:rsidRPr="00D91DA9">
        <w:rPr>
          <w:rFonts w:ascii="Arial" w:hAnsi="Arial" w:cs="Arial"/>
          <w:sz w:val="28"/>
          <w:szCs w:val="28"/>
        </w:rPr>
        <w:t>ограничение</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содержанию:</w:t>
      </w:r>
      <w:r w:rsidR="00E93E40" w:rsidRPr="00D91DA9">
        <w:rPr>
          <w:rFonts w:ascii="Arial" w:hAnsi="Arial" w:cs="Arial"/>
          <w:sz w:val="28"/>
          <w:szCs w:val="28"/>
        </w:rPr>
        <w:t xml:space="preserve"> </w:t>
      </w:r>
      <w:r w:rsidRPr="00D91DA9">
        <w:rPr>
          <w:rFonts w:ascii="Arial" w:hAnsi="Arial" w:cs="Arial"/>
          <w:sz w:val="28"/>
          <w:szCs w:val="28"/>
        </w:rPr>
        <w:t>ужасы/насилие;</w:t>
      </w:r>
      <w:r w:rsidR="00E93E40" w:rsidRPr="00D91DA9">
        <w:rPr>
          <w:rFonts w:ascii="Arial" w:hAnsi="Arial" w:cs="Arial"/>
          <w:sz w:val="28"/>
          <w:szCs w:val="28"/>
        </w:rPr>
        <w:t xml:space="preserve"> </w:t>
      </w:r>
      <w:r w:rsidRPr="00D91DA9">
        <w:rPr>
          <w:rFonts w:ascii="Arial" w:hAnsi="Arial" w:cs="Arial"/>
          <w:sz w:val="28"/>
          <w:szCs w:val="28"/>
        </w:rPr>
        <w:t>эротика;</w:t>
      </w:r>
      <w:r w:rsidR="00E93E40" w:rsidRPr="00D91DA9">
        <w:rPr>
          <w:rFonts w:ascii="Arial" w:hAnsi="Arial" w:cs="Arial"/>
          <w:sz w:val="28"/>
          <w:szCs w:val="28"/>
        </w:rPr>
        <w:t xml:space="preserve"> </w:t>
      </w:r>
      <w:r w:rsidRPr="00D91DA9">
        <w:rPr>
          <w:rFonts w:ascii="Arial" w:hAnsi="Arial" w:cs="Arial"/>
          <w:sz w:val="28"/>
          <w:szCs w:val="28"/>
        </w:rPr>
        <w:t>негативное</w:t>
      </w:r>
      <w:r w:rsidR="00E93E40" w:rsidRPr="00D91DA9">
        <w:rPr>
          <w:rFonts w:ascii="Arial" w:hAnsi="Arial" w:cs="Arial"/>
          <w:sz w:val="28"/>
          <w:szCs w:val="28"/>
        </w:rPr>
        <w:t xml:space="preserve"> </w:t>
      </w:r>
      <w:r w:rsidRPr="00D91DA9">
        <w:rPr>
          <w:rFonts w:ascii="Arial" w:hAnsi="Arial" w:cs="Arial"/>
          <w:sz w:val="28"/>
          <w:szCs w:val="28"/>
        </w:rPr>
        <w:t>влияние</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(дискриминация,</w:t>
      </w:r>
      <w:r w:rsidR="00E93E40" w:rsidRPr="00D91DA9">
        <w:rPr>
          <w:rFonts w:ascii="Arial" w:hAnsi="Arial" w:cs="Arial"/>
          <w:sz w:val="28"/>
          <w:szCs w:val="28"/>
        </w:rPr>
        <w:t xml:space="preserve"> </w:t>
      </w:r>
      <w:r w:rsidRPr="00D91DA9">
        <w:rPr>
          <w:rFonts w:ascii="Arial" w:hAnsi="Arial" w:cs="Arial"/>
          <w:sz w:val="28"/>
          <w:szCs w:val="28"/>
        </w:rPr>
        <w:t>злоупотребление</w:t>
      </w:r>
      <w:r w:rsidR="00E93E40" w:rsidRPr="00D91DA9">
        <w:rPr>
          <w:rFonts w:ascii="Arial" w:hAnsi="Arial" w:cs="Arial"/>
          <w:sz w:val="28"/>
          <w:szCs w:val="28"/>
        </w:rPr>
        <w:t xml:space="preserve"> </w:t>
      </w:r>
      <w:r w:rsidRPr="00D91DA9">
        <w:rPr>
          <w:rFonts w:ascii="Arial" w:hAnsi="Arial" w:cs="Arial"/>
          <w:sz w:val="28"/>
          <w:szCs w:val="28"/>
        </w:rPr>
        <w:t>алкоголем</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табаком</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т.</w:t>
      </w:r>
      <w:r w:rsidR="00E93E40" w:rsidRPr="00D91DA9">
        <w:rPr>
          <w:rFonts w:ascii="Arial" w:hAnsi="Arial" w:cs="Arial"/>
          <w:sz w:val="28"/>
          <w:szCs w:val="28"/>
        </w:rPr>
        <w:t xml:space="preserve"> </w:t>
      </w:r>
      <w:r w:rsidRPr="00D91DA9">
        <w:rPr>
          <w:rFonts w:ascii="Arial" w:hAnsi="Arial" w:cs="Arial"/>
          <w:sz w:val="28"/>
          <w:szCs w:val="28"/>
        </w:rPr>
        <w:t>д.).</w:t>
      </w:r>
      <w:r w:rsidR="00E93E40" w:rsidRPr="00D91DA9">
        <w:rPr>
          <w:rFonts w:ascii="Arial" w:hAnsi="Arial" w:cs="Arial"/>
          <w:sz w:val="28"/>
          <w:szCs w:val="28"/>
        </w:rPr>
        <w:t xml:space="preserve"> </w:t>
      </w:r>
      <w:r w:rsidRPr="00D91DA9">
        <w:rPr>
          <w:rFonts w:ascii="Arial" w:hAnsi="Arial" w:cs="Arial"/>
          <w:sz w:val="28"/>
          <w:szCs w:val="28"/>
        </w:rPr>
        <w:t>Еще</w:t>
      </w:r>
      <w:r w:rsidR="00E93E40" w:rsidRPr="00D91DA9">
        <w:rPr>
          <w:rFonts w:ascii="Arial" w:hAnsi="Arial" w:cs="Arial"/>
          <w:sz w:val="28"/>
          <w:szCs w:val="28"/>
        </w:rPr>
        <w:t xml:space="preserve"> </w:t>
      </w:r>
      <w:r w:rsidRPr="00D91DA9">
        <w:rPr>
          <w:rFonts w:ascii="Arial" w:hAnsi="Arial" w:cs="Arial"/>
          <w:sz w:val="28"/>
          <w:szCs w:val="28"/>
        </w:rPr>
        <w:t>четыре</w:t>
      </w:r>
      <w:r w:rsidR="00E93E40" w:rsidRPr="00D91DA9">
        <w:rPr>
          <w:rFonts w:ascii="Arial" w:hAnsi="Arial" w:cs="Arial"/>
          <w:sz w:val="28"/>
          <w:szCs w:val="28"/>
        </w:rPr>
        <w:t xml:space="preserve"> </w:t>
      </w:r>
      <w:r w:rsidRPr="00D91DA9">
        <w:rPr>
          <w:rFonts w:ascii="Arial" w:hAnsi="Arial" w:cs="Arial"/>
          <w:sz w:val="28"/>
          <w:szCs w:val="28"/>
        </w:rPr>
        <w:t>отметки</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это</w:t>
      </w:r>
      <w:r w:rsidR="00E93E40" w:rsidRPr="00D91DA9">
        <w:rPr>
          <w:rFonts w:ascii="Arial" w:hAnsi="Arial" w:cs="Arial"/>
          <w:sz w:val="28"/>
          <w:szCs w:val="28"/>
        </w:rPr>
        <w:t xml:space="preserve"> </w:t>
      </w:r>
      <w:r w:rsidRPr="00D91DA9">
        <w:rPr>
          <w:rFonts w:ascii="Arial" w:hAnsi="Arial" w:cs="Arial"/>
          <w:sz w:val="28"/>
          <w:szCs w:val="28"/>
        </w:rPr>
        <w:t>ограничение</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возрасту</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всех</w:t>
      </w:r>
      <w:r w:rsidR="00E93E40" w:rsidRPr="00D91DA9">
        <w:rPr>
          <w:rFonts w:ascii="Arial" w:hAnsi="Arial" w:cs="Arial"/>
          <w:sz w:val="28"/>
          <w:szCs w:val="28"/>
        </w:rPr>
        <w:t xml:space="preserve"> </w:t>
      </w:r>
      <w:r w:rsidRPr="00D91DA9">
        <w:rPr>
          <w:rFonts w:ascii="Arial" w:hAnsi="Arial" w:cs="Arial"/>
          <w:sz w:val="28"/>
          <w:szCs w:val="28"/>
        </w:rPr>
        <w:t>групп,</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старше</w:t>
      </w:r>
      <w:r w:rsidR="00E93E40" w:rsidRPr="00D91DA9">
        <w:rPr>
          <w:rFonts w:ascii="Arial" w:hAnsi="Arial" w:cs="Arial"/>
          <w:sz w:val="28"/>
          <w:szCs w:val="28"/>
        </w:rPr>
        <w:t xml:space="preserve"> </w:t>
      </w:r>
      <w:r w:rsidRPr="00D91DA9">
        <w:rPr>
          <w:rFonts w:ascii="Arial" w:hAnsi="Arial" w:cs="Arial"/>
          <w:sz w:val="28"/>
          <w:szCs w:val="28"/>
        </w:rPr>
        <w:t>семи</w:t>
      </w:r>
      <w:r w:rsidR="00E93E40" w:rsidRPr="00D91DA9">
        <w:rPr>
          <w:rFonts w:ascii="Arial" w:hAnsi="Arial" w:cs="Arial"/>
          <w:sz w:val="28"/>
          <w:szCs w:val="28"/>
        </w:rPr>
        <w:t xml:space="preserve"> </w:t>
      </w:r>
      <w:r w:rsidRPr="00D91DA9">
        <w:rPr>
          <w:rFonts w:ascii="Arial" w:hAnsi="Arial" w:cs="Arial"/>
          <w:sz w:val="28"/>
          <w:szCs w:val="28"/>
        </w:rPr>
        <w:t>лет,</w:t>
      </w:r>
      <w:r w:rsidR="00E93E40" w:rsidRPr="00D91DA9">
        <w:rPr>
          <w:rFonts w:ascii="Arial" w:hAnsi="Arial" w:cs="Arial"/>
          <w:sz w:val="28"/>
          <w:szCs w:val="28"/>
        </w:rPr>
        <w:t xml:space="preserve"> </w:t>
      </w:r>
      <w:r w:rsidRPr="00D91DA9">
        <w:rPr>
          <w:rFonts w:ascii="Arial" w:hAnsi="Arial" w:cs="Arial"/>
          <w:sz w:val="28"/>
          <w:szCs w:val="28"/>
        </w:rPr>
        <w:t>старше</w:t>
      </w:r>
      <w:r w:rsidR="00E93E40" w:rsidRPr="00D91DA9">
        <w:rPr>
          <w:rFonts w:ascii="Arial" w:hAnsi="Arial" w:cs="Arial"/>
          <w:sz w:val="28"/>
          <w:szCs w:val="28"/>
        </w:rPr>
        <w:t xml:space="preserve"> </w:t>
      </w:r>
      <w:r w:rsidRPr="00D91DA9">
        <w:rPr>
          <w:rFonts w:ascii="Arial" w:hAnsi="Arial" w:cs="Arial"/>
          <w:sz w:val="28"/>
          <w:szCs w:val="28"/>
        </w:rPr>
        <w:t>13</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старше</w:t>
      </w:r>
      <w:r w:rsidR="00E93E40" w:rsidRPr="00D91DA9">
        <w:rPr>
          <w:rFonts w:ascii="Arial" w:hAnsi="Arial" w:cs="Arial"/>
          <w:sz w:val="28"/>
          <w:szCs w:val="28"/>
        </w:rPr>
        <w:t xml:space="preserve"> </w:t>
      </w:r>
      <w:r w:rsidRPr="00D91DA9">
        <w:rPr>
          <w:rFonts w:ascii="Arial" w:hAnsi="Arial" w:cs="Arial"/>
          <w:sz w:val="28"/>
          <w:szCs w:val="28"/>
        </w:rPr>
        <w:t>18.</w:t>
      </w:r>
      <w:r w:rsidR="00E93E40" w:rsidRPr="00D91DA9">
        <w:rPr>
          <w:rFonts w:ascii="Arial" w:hAnsi="Arial" w:cs="Arial"/>
          <w:sz w:val="28"/>
          <w:szCs w:val="28"/>
        </w:rPr>
        <w:t xml:space="preserve"> </w:t>
      </w:r>
      <w:r w:rsidRPr="00D91DA9">
        <w:rPr>
          <w:rFonts w:ascii="Arial" w:hAnsi="Arial" w:cs="Arial"/>
          <w:sz w:val="28"/>
          <w:szCs w:val="28"/>
        </w:rPr>
        <w:t>Сейчас</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системе</w:t>
      </w:r>
      <w:r w:rsidR="00E93E40" w:rsidRPr="00D91DA9">
        <w:rPr>
          <w:rFonts w:ascii="Arial" w:hAnsi="Arial" w:cs="Arial"/>
          <w:sz w:val="28"/>
          <w:szCs w:val="28"/>
        </w:rPr>
        <w:t xml:space="preserve"> </w:t>
      </w:r>
      <w:r w:rsidRPr="00D91DA9">
        <w:rPr>
          <w:rFonts w:ascii="Arial" w:hAnsi="Arial" w:cs="Arial"/>
          <w:sz w:val="28"/>
          <w:szCs w:val="28"/>
        </w:rPr>
        <w:t>классифицированы</w:t>
      </w:r>
      <w:r w:rsidR="00E93E40" w:rsidRPr="00D91DA9">
        <w:rPr>
          <w:rFonts w:ascii="Arial" w:hAnsi="Arial" w:cs="Arial"/>
          <w:sz w:val="28"/>
          <w:szCs w:val="28"/>
        </w:rPr>
        <w:t xml:space="preserve"> </w:t>
      </w:r>
      <w:r w:rsidRPr="00D91DA9">
        <w:rPr>
          <w:rFonts w:ascii="Arial" w:hAnsi="Arial" w:cs="Arial"/>
          <w:sz w:val="28"/>
          <w:szCs w:val="28"/>
        </w:rPr>
        <w:t>35</w:t>
      </w:r>
      <w:r w:rsidR="00E93E40" w:rsidRPr="00D91DA9">
        <w:rPr>
          <w:rFonts w:ascii="Arial" w:hAnsi="Arial" w:cs="Arial"/>
          <w:sz w:val="28"/>
          <w:szCs w:val="28"/>
        </w:rPr>
        <w:t xml:space="preserve"> </w:t>
      </w:r>
      <w:r w:rsidRPr="00D91DA9">
        <w:rPr>
          <w:rFonts w:ascii="Arial" w:hAnsi="Arial" w:cs="Arial"/>
          <w:sz w:val="28"/>
          <w:szCs w:val="28"/>
        </w:rPr>
        <w:t>000</w:t>
      </w:r>
      <w:r w:rsidR="00E93E40" w:rsidRPr="00D91DA9">
        <w:rPr>
          <w:rFonts w:ascii="Arial" w:hAnsi="Arial" w:cs="Arial"/>
          <w:sz w:val="28"/>
          <w:szCs w:val="28"/>
        </w:rPr>
        <w:t xml:space="preserve"> </w:t>
      </w:r>
      <w:r w:rsidRPr="00D91DA9">
        <w:rPr>
          <w:rFonts w:ascii="Arial" w:hAnsi="Arial" w:cs="Arial"/>
          <w:sz w:val="28"/>
          <w:szCs w:val="28"/>
        </w:rPr>
        <w:t>программ,</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работа</w:t>
      </w:r>
      <w:r w:rsidR="00E93E40" w:rsidRPr="00D91DA9">
        <w:rPr>
          <w:rFonts w:ascii="Arial" w:hAnsi="Arial" w:cs="Arial"/>
          <w:sz w:val="28"/>
          <w:szCs w:val="28"/>
        </w:rPr>
        <w:t xml:space="preserve"> </w:t>
      </w:r>
      <w:r w:rsidRPr="00D91DA9">
        <w:rPr>
          <w:rFonts w:ascii="Arial" w:hAnsi="Arial" w:cs="Arial"/>
          <w:sz w:val="28"/>
          <w:szCs w:val="28"/>
        </w:rPr>
        <w:t>активно</w:t>
      </w:r>
      <w:r w:rsidR="00E93E40" w:rsidRPr="00D91DA9">
        <w:rPr>
          <w:rFonts w:ascii="Arial" w:hAnsi="Arial" w:cs="Arial"/>
          <w:sz w:val="28"/>
          <w:szCs w:val="28"/>
        </w:rPr>
        <w:t xml:space="preserve"> </w:t>
      </w:r>
      <w:r w:rsidRPr="00D91DA9">
        <w:rPr>
          <w:rFonts w:ascii="Arial" w:hAnsi="Arial" w:cs="Arial"/>
          <w:sz w:val="28"/>
          <w:szCs w:val="28"/>
        </w:rPr>
        <w:t>продолжается.</w:t>
      </w:r>
      <w:r w:rsidR="00E93E40" w:rsidRPr="00D91DA9">
        <w:rPr>
          <w:rFonts w:ascii="Arial" w:hAnsi="Arial" w:cs="Arial"/>
          <w:sz w:val="28"/>
          <w:szCs w:val="28"/>
        </w:rPr>
        <w:t xml:space="preserve"> </w:t>
      </w:r>
      <w:r w:rsidRPr="00D91DA9">
        <w:rPr>
          <w:rFonts w:ascii="Arial" w:hAnsi="Arial" w:cs="Arial"/>
          <w:sz w:val="28"/>
          <w:szCs w:val="28"/>
        </w:rPr>
        <w:t>Согласно</w:t>
      </w:r>
      <w:r w:rsidR="00E93E40" w:rsidRPr="00D91DA9">
        <w:rPr>
          <w:rFonts w:ascii="Arial" w:hAnsi="Arial" w:cs="Arial"/>
          <w:sz w:val="28"/>
          <w:szCs w:val="28"/>
        </w:rPr>
        <w:t xml:space="preserve"> </w:t>
      </w:r>
      <w:r w:rsidRPr="00D91DA9">
        <w:rPr>
          <w:rFonts w:ascii="Arial" w:hAnsi="Arial" w:cs="Arial"/>
          <w:sz w:val="28"/>
          <w:szCs w:val="28"/>
        </w:rPr>
        <w:t>социальным</w:t>
      </w:r>
      <w:r w:rsidR="00E93E40" w:rsidRPr="00D91DA9">
        <w:rPr>
          <w:rFonts w:ascii="Arial" w:hAnsi="Arial" w:cs="Arial"/>
          <w:sz w:val="28"/>
          <w:szCs w:val="28"/>
        </w:rPr>
        <w:t xml:space="preserve"> </w:t>
      </w:r>
      <w:r w:rsidRPr="00D91DA9">
        <w:rPr>
          <w:rFonts w:ascii="Arial" w:hAnsi="Arial" w:cs="Arial"/>
          <w:sz w:val="28"/>
          <w:szCs w:val="28"/>
        </w:rPr>
        <w:t>опросам,</w:t>
      </w:r>
      <w:r w:rsidR="00E93E40" w:rsidRPr="00D91DA9">
        <w:rPr>
          <w:rFonts w:ascii="Arial" w:hAnsi="Arial" w:cs="Arial"/>
          <w:sz w:val="28"/>
          <w:szCs w:val="28"/>
        </w:rPr>
        <w:t xml:space="preserve"> </w:t>
      </w:r>
      <w:r w:rsidRPr="00D91DA9">
        <w:rPr>
          <w:rFonts w:ascii="Arial" w:hAnsi="Arial" w:cs="Arial"/>
          <w:sz w:val="28"/>
          <w:szCs w:val="28"/>
        </w:rPr>
        <w:t>85%</w:t>
      </w:r>
      <w:r w:rsidR="00E93E40" w:rsidRPr="00D91DA9">
        <w:rPr>
          <w:rFonts w:ascii="Arial" w:hAnsi="Arial" w:cs="Arial"/>
          <w:sz w:val="28"/>
          <w:szCs w:val="28"/>
        </w:rPr>
        <w:t xml:space="preserve"> </w:t>
      </w:r>
      <w:r w:rsidRPr="00D91DA9">
        <w:rPr>
          <w:rFonts w:ascii="Arial" w:hAnsi="Arial" w:cs="Arial"/>
          <w:sz w:val="28"/>
          <w:szCs w:val="28"/>
        </w:rPr>
        <w:t>населения</w:t>
      </w:r>
      <w:r w:rsidR="00E93E40" w:rsidRPr="00D91DA9">
        <w:rPr>
          <w:rFonts w:ascii="Arial" w:hAnsi="Arial" w:cs="Arial"/>
          <w:sz w:val="28"/>
          <w:szCs w:val="28"/>
        </w:rPr>
        <w:t xml:space="preserve"> </w:t>
      </w:r>
      <w:r w:rsidRPr="00D91DA9">
        <w:rPr>
          <w:rFonts w:ascii="Arial" w:hAnsi="Arial" w:cs="Arial"/>
          <w:sz w:val="28"/>
          <w:szCs w:val="28"/>
        </w:rPr>
        <w:t>Турции</w:t>
      </w:r>
      <w:r w:rsidR="00E93E40" w:rsidRPr="00D91DA9">
        <w:rPr>
          <w:rFonts w:ascii="Arial" w:hAnsi="Arial" w:cs="Arial"/>
          <w:sz w:val="28"/>
          <w:szCs w:val="28"/>
        </w:rPr>
        <w:t xml:space="preserve"> </w:t>
      </w:r>
      <w:r w:rsidRPr="00D91DA9">
        <w:rPr>
          <w:rFonts w:ascii="Arial" w:hAnsi="Arial" w:cs="Arial"/>
          <w:sz w:val="28"/>
          <w:szCs w:val="28"/>
        </w:rPr>
        <w:t>доверяют</w:t>
      </w:r>
      <w:r w:rsidR="00E93E40" w:rsidRPr="00D91DA9">
        <w:rPr>
          <w:rFonts w:ascii="Arial" w:hAnsi="Arial" w:cs="Arial"/>
          <w:sz w:val="28"/>
          <w:szCs w:val="28"/>
        </w:rPr>
        <w:t xml:space="preserve"> </w:t>
      </w:r>
      <w:r w:rsidRPr="00D91DA9">
        <w:rPr>
          <w:rFonts w:ascii="Arial" w:hAnsi="Arial" w:cs="Arial"/>
          <w:sz w:val="28"/>
          <w:szCs w:val="28"/>
        </w:rPr>
        <w:t>«Умным</w:t>
      </w:r>
      <w:r w:rsidR="00E93E40" w:rsidRPr="00D91DA9">
        <w:rPr>
          <w:rFonts w:ascii="Arial" w:hAnsi="Arial" w:cs="Arial"/>
          <w:sz w:val="28"/>
          <w:szCs w:val="28"/>
        </w:rPr>
        <w:t xml:space="preserve"> </w:t>
      </w:r>
      <w:r w:rsidRPr="00D91DA9">
        <w:rPr>
          <w:rFonts w:ascii="Arial" w:hAnsi="Arial" w:cs="Arial"/>
          <w:sz w:val="28"/>
          <w:szCs w:val="28"/>
        </w:rPr>
        <w:t>отметкам»</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только</w:t>
      </w:r>
      <w:r w:rsidR="00E93E40" w:rsidRPr="00D91DA9">
        <w:rPr>
          <w:rFonts w:ascii="Arial" w:hAnsi="Arial" w:cs="Arial"/>
          <w:sz w:val="28"/>
          <w:szCs w:val="28"/>
        </w:rPr>
        <w:t xml:space="preserve"> </w:t>
      </w:r>
      <w:r w:rsidRPr="00D91DA9">
        <w:rPr>
          <w:rFonts w:ascii="Arial" w:hAnsi="Arial" w:cs="Arial"/>
          <w:sz w:val="28"/>
          <w:szCs w:val="28"/>
        </w:rPr>
        <w:t>4,5%</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доверяют.</w:t>
      </w:r>
      <w:r w:rsidR="00E93E40" w:rsidRPr="00D91DA9">
        <w:rPr>
          <w:rFonts w:ascii="Arial" w:hAnsi="Arial" w:cs="Arial"/>
          <w:sz w:val="28"/>
          <w:szCs w:val="28"/>
        </w:rPr>
        <w:t xml:space="preserve"> </w:t>
      </w:r>
      <w:r w:rsidRPr="00D91DA9">
        <w:rPr>
          <w:rFonts w:ascii="Arial" w:hAnsi="Arial" w:cs="Arial"/>
          <w:sz w:val="28"/>
          <w:szCs w:val="28"/>
        </w:rPr>
        <w:t>Интернет</w:t>
      </w:r>
      <w:r w:rsidR="00E93E40" w:rsidRPr="00D91DA9">
        <w:rPr>
          <w:rFonts w:ascii="Arial" w:hAnsi="Arial" w:cs="Arial"/>
          <w:sz w:val="28"/>
          <w:szCs w:val="28"/>
        </w:rPr>
        <w:t xml:space="preserve"> </w:t>
      </w:r>
      <w:r w:rsidRPr="00D91DA9">
        <w:rPr>
          <w:rFonts w:ascii="Arial" w:hAnsi="Arial" w:cs="Arial"/>
          <w:sz w:val="28"/>
          <w:szCs w:val="28"/>
        </w:rPr>
        <w:t>Большую</w:t>
      </w:r>
      <w:r w:rsidR="00E93E40" w:rsidRPr="00D91DA9">
        <w:rPr>
          <w:rFonts w:ascii="Arial" w:hAnsi="Arial" w:cs="Arial"/>
          <w:sz w:val="28"/>
          <w:szCs w:val="28"/>
        </w:rPr>
        <w:t xml:space="preserve"> </w:t>
      </w:r>
      <w:r w:rsidRPr="00D91DA9">
        <w:rPr>
          <w:rFonts w:ascii="Arial" w:hAnsi="Arial" w:cs="Arial"/>
          <w:sz w:val="28"/>
          <w:szCs w:val="28"/>
        </w:rPr>
        <w:t>роль</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регулировании</w:t>
      </w:r>
      <w:r w:rsidR="00E93E40" w:rsidRPr="00D91DA9">
        <w:rPr>
          <w:rFonts w:ascii="Arial" w:hAnsi="Arial" w:cs="Arial"/>
          <w:sz w:val="28"/>
          <w:szCs w:val="28"/>
        </w:rPr>
        <w:t xml:space="preserve"> </w:t>
      </w:r>
      <w:proofErr w:type="spellStart"/>
      <w:r w:rsidRPr="00D91DA9">
        <w:rPr>
          <w:rFonts w:ascii="Arial" w:hAnsi="Arial" w:cs="Arial"/>
          <w:sz w:val="28"/>
          <w:szCs w:val="28"/>
        </w:rPr>
        <w:t>медиаконтета</w:t>
      </w:r>
      <w:proofErr w:type="spellEnd"/>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Интернете</w:t>
      </w:r>
      <w:r w:rsidR="00E93E40" w:rsidRPr="00D91DA9">
        <w:rPr>
          <w:rFonts w:ascii="Arial" w:hAnsi="Arial" w:cs="Arial"/>
          <w:sz w:val="28"/>
          <w:szCs w:val="28"/>
        </w:rPr>
        <w:t xml:space="preserve"> </w:t>
      </w:r>
      <w:r w:rsidRPr="00D91DA9">
        <w:rPr>
          <w:rFonts w:ascii="Arial" w:hAnsi="Arial" w:cs="Arial"/>
          <w:sz w:val="28"/>
          <w:szCs w:val="28"/>
        </w:rPr>
        <w:t>играет</w:t>
      </w:r>
      <w:r w:rsidR="00E93E40" w:rsidRPr="00D91DA9">
        <w:rPr>
          <w:rFonts w:ascii="Arial" w:hAnsi="Arial" w:cs="Arial"/>
          <w:sz w:val="28"/>
          <w:szCs w:val="28"/>
        </w:rPr>
        <w:t xml:space="preserve"> </w:t>
      </w:r>
      <w:r w:rsidRPr="00D91DA9">
        <w:rPr>
          <w:rFonts w:ascii="Arial" w:hAnsi="Arial" w:cs="Arial"/>
          <w:sz w:val="28"/>
          <w:szCs w:val="28"/>
        </w:rPr>
        <w:t>международная</w:t>
      </w:r>
      <w:r w:rsidR="00E93E40" w:rsidRPr="00D91DA9">
        <w:rPr>
          <w:rFonts w:ascii="Arial" w:hAnsi="Arial" w:cs="Arial"/>
          <w:sz w:val="28"/>
          <w:szCs w:val="28"/>
        </w:rPr>
        <w:t xml:space="preserve"> </w:t>
      </w:r>
      <w:r w:rsidRPr="00D91DA9">
        <w:rPr>
          <w:rFonts w:ascii="Arial" w:hAnsi="Arial" w:cs="Arial"/>
          <w:sz w:val="28"/>
          <w:szCs w:val="28"/>
        </w:rPr>
        <w:t>ассоциация</w:t>
      </w:r>
      <w:r w:rsidR="00E93E40" w:rsidRPr="00D91DA9">
        <w:rPr>
          <w:rFonts w:ascii="Arial" w:hAnsi="Arial" w:cs="Arial"/>
          <w:sz w:val="28"/>
          <w:szCs w:val="28"/>
        </w:rPr>
        <w:t xml:space="preserve"> </w:t>
      </w:r>
      <w:r w:rsidRPr="00D91DA9">
        <w:rPr>
          <w:rFonts w:ascii="Arial" w:hAnsi="Arial" w:cs="Arial"/>
          <w:sz w:val="28"/>
          <w:szCs w:val="28"/>
        </w:rPr>
        <w:t>«горячих</w:t>
      </w:r>
      <w:r w:rsidR="00E93E40" w:rsidRPr="00D91DA9">
        <w:rPr>
          <w:rFonts w:ascii="Arial" w:hAnsi="Arial" w:cs="Arial"/>
          <w:sz w:val="28"/>
          <w:szCs w:val="28"/>
        </w:rPr>
        <w:t xml:space="preserve"> </w:t>
      </w:r>
      <w:r w:rsidRPr="00D91DA9">
        <w:rPr>
          <w:rFonts w:ascii="Arial" w:hAnsi="Arial" w:cs="Arial"/>
          <w:sz w:val="28"/>
          <w:szCs w:val="28"/>
        </w:rPr>
        <w:t>линий»</w:t>
      </w:r>
      <w:r w:rsidR="00E93E40" w:rsidRPr="00D91DA9">
        <w:rPr>
          <w:rFonts w:ascii="Arial" w:hAnsi="Arial" w:cs="Arial"/>
          <w:sz w:val="28"/>
          <w:szCs w:val="28"/>
        </w:rPr>
        <w:t xml:space="preserve"> </w:t>
      </w:r>
      <w:proofErr w:type="spellStart"/>
      <w:r w:rsidRPr="00D91DA9">
        <w:rPr>
          <w:rFonts w:ascii="Arial" w:hAnsi="Arial" w:cs="Arial"/>
          <w:sz w:val="28"/>
          <w:szCs w:val="28"/>
        </w:rPr>
        <w:t>InHope</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подробно</w:t>
      </w:r>
      <w:r w:rsidR="00E93E40" w:rsidRPr="00D91DA9">
        <w:rPr>
          <w:rFonts w:ascii="Arial" w:hAnsi="Arial" w:cs="Arial"/>
          <w:sz w:val="28"/>
          <w:szCs w:val="28"/>
        </w:rPr>
        <w:t xml:space="preserve"> </w:t>
      </w:r>
      <w:r w:rsidRPr="00D91DA9">
        <w:rPr>
          <w:rFonts w:ascii="Arial" w:hAnsi="Arial" w:cs="Arial"/>
          <w:sz w:val="28"/>
          <w:szCs w:val="28"/>
        </w:rPr>
        <w:t>описанная</w:t>
      </w:r>
      <w:r w:rsidR="00E93E40" w:rsidRPr="00D91DA9">
        <w:rPr>
          <w:rFonts w:ascii="Arial" w:hAnsi="Arial" w:cs="Arial"/>
          <w:sz w:val="28"/>
          <w:szCs w:val="28"/>
        </w:rPr>
        <w:t xml:space="preserve"> </w:t>
      </w:r>
      <w:r w:rsidRPr="00D91DA9">
        <w:rPr>
          <w:rFonts w:ascii="Arial" w:hAnsi="Arial" w:cs="Arial"/>
          <w:sz w:val="28"/>
          <w:szCs w:val="28"/>
        </w:rPr>
        <w:t>нами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предыдущем</w:t>
      </w:r>
      <w:r w:rsidR="00E93E40" w:rsidRPr="00D91DA9">
        <w:rPr>
          <w:rFonts w:ascii="Arial" w:hAnsi="Arial" w:cs="Arial"/>
          <w:sz w:val="28"/>
          <w:szCs w:val="28"/>
        </w:rPr>
        <w:t xml:space="preserve"> </w:t>
      </w:r>
      <w:r w:rsidRPr="00D91DA9">
        <w:rPr>
          <w:rFonts w:ascii="Arial" w:hAnsi="Arial" w:cs="Arial"/>
          <w:sz w:val="28"/>
          <w:szCs w:val="28"/>
        </w:rPr>
        <w:t>параграфе.</w:t>
      </w:r>
      <w:r w:rsidR="00E93E40" w:rsidRPr="00D91DA9">
        <w:rPr>
          <w:rFonts w:ascii="Arial" w:hAnsi="Arial" w:cs="Arial"/>
          <w:sz w:val="28"/>
          <w:szCs w:val="28"/>
        </w:rPr>
        <w:t xml:space="preserve"> </w:t>
      </w:r>
    </w:p>
    <w:p w14:paraId="02C2DBCB" w14:textId="77777777" w:rsidR="002E5B81" w:rsidRDefault="00085095"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4CD868F1" w14:textId="14A6C12A" w:rsidR="002E5B81" w:rsidRPr="002E5B81" w:rsidRDefault="002E5B81" w:rsidP="00D91DA9">
      <w:pPr>
        <w:shd w:val="clear" w:color="auto" w:fill="FFFFFF"/>
        <w:spacing w:after="0" w:line="240" w:lineRule="auto"/>
        <w:jc w:val="both"/>
        <w:rPr>
          <w:rFonts w:ascii="Arial" w:hAnsi="Arial" w:cs="Arial"/>
          <w:i/>
          <w:sz w:val="28"/>
          <w:szCs w:val="28"/>
        </w:rPr>
      </w:pPr>
      <w:r w:rsidRPr="002E5B81">
        <w:rPr>
          <w:rFonts w:ascii="Arial" w:hAnsi="Arial" w:cs="Arial"/>
          <w:i/>
          <w:sz w:val="28"/>
          <w:szCs w:val="28"/>
        </w:rPr>
        <w:t xml:space="preserve">Саморегулирование СМИ во </w:t>
      </w:r>
      <w:r w:rsidR="00085095" w:rsidRPr="002E5B81">
        <w:rPr>
          <w:rFonts w:ascii="Arial" w:hAnsi="Arial" w:cs="Arial"/>
          <w:i/>
          <w:sz w:val="28"/>
          <w:szCs w:val="28"/>
        </w:rPr>
        <w:t>Франци</w:t>
      </w:r>
      <w:r w:rsidRPr="002E5B81">
        <w:rPr>
          <w:rFonts w:ascii="Arial" w:hAnsi="Arial" w:cs="Arial"/>
          <w:i/>
          <w:sz w:val="28"/>
          <w:szCs w:val="28"/>
        </w:rPr>
        <w:t>и</w:t>
      </w:r>
      <w:r w:rsidR="009D1399" w:rsidRPr="002E5B81">
        <w:rPr>
          <w:rFonts w:ascii="Arial" w:hAnsi="Arial" w:cs="Arial"/>
          <w:i/>
          <w:sz w:val="28"/>
          <w:szCs w:val="28"/>
        </w:rPr>
        <w:t>,</w:t>
      </w:r>
      <w:r w:rsidR="00E93E40" w:rsidRPr="002E5B81">
        <w:rPr>
          <w:rFonts w:ascii="Arial" w:hAnsi="Arial" w:cs="Arial"/>
          <w:i/>
          <w:sz w:val="28"/>
          <w:szCs w:val="28"/>
        </w:rPr>
        <w:t xml:space="preserve"> </w:t>
      </w:r>
      <w:r w:rsidR="0076019D" w:rsidRPr="002E5B81">
        <w:rPr>
          <w:rFonts w:ascii="Arial" w:hAnsi="Arial" w:cs="Arial"/>
          <w:i/>
          <w:sz w:val="28"/>
          <w:szCs w:val="28"/>
        </w:rPr>
        <w:t>Итали</w:t>
      </w:r>
      <w:r w:rsidRPr="002E5B81">
        <w:rPr>
          <w:rFonts w:ascii="Arial" w:hAnsi="Arial" w:cs="Arial"/>
          <w:i/>
          <w:sz w:val="28"/>
          <w:szCs w:val="28"/>
        </w:rPr>
        <w:t>и</w:t>
      </w:r>
      <w:r w:rsidR="009D1399" w:rsidRPr="002E5B81">
        <w:rPr>
          <w:rFonts w:ascii="Arial" w:hAnsi="Arial" w:cs="Arial"/>
          <w:i/>
          <w:sz w:val="28"/>
          <w:szCs w:val="28"/>
        </w:rPr>
        <w:t>,</w:t>
      </w:r>
      <w:r w:rsidR="00E93E40" w:rsidRPr="002E5B81">
        <w:rPr>
          <w:rFonts w:ascii="Arial" w:hAnsi="Arial" w:cs="Arial"/>
          <w:i/>
          <w:sz w:val="28"/>
          <w:szCs w:val="28"/>
        </w:rPr>
        <w:t xml:space="preserve"> </w:t>
      </w:r>
      <w:r w:rsidR="0076019D" w:rsidRPr="002E5B81">
        <w:rPr>
          <w:rFonts w:ascii="Arial" w:hAnsi="Arial" w:cs="Arial"/>
          <w:i/>
          <w:sz w:val="28"/>
          <w:szCs w:val="28"/>
        </w:rPr>
        <w:t>Испани</w:t>
      </w:r>
      <w:r w:rsidRPr="002E5B81">
        <w:rPr>
          <w:rFonts w:ascii="Arial" w:hAnsi="Arial" w:cs="Arial"/>
          <w:i/>
          <w:sz w:val="28"/>
          <w:szCs w:val="28"/>
        </w:rPr>
        <w:t>и</w:t>
      </w:r>
    </w:p>
    <w:p w14:paraId="71CB25CC" w14:textId="77777777" w:rsidR="002E5B81" w:rsidRDefault="002E5B81" w:rsidP="00D91DA9">
      <w:pPr>
        <w:shd w:val="clear" w:color="auto" w:fill="FFFFFF"/>
        <w:spacing w:after="0" w:line="240" w:lineRule="auto"/>
        <w:jc w:val="both"/>
        <w:rPr>
          <w:rFonts w:ascii="Arial" w:hAnsi="Arial" w:cs="Arial"/>
          <w:sz w:val="28"/>
          <w:szCs w:val="28"/>
        </w:rPr>
      </w:pPr>
    </w:p>
    <w:p w14:paraId="743194E2" w14:textId="77777777" w:rsidR="000C6863"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Объединение</w:t>
      </w:r>
      <w:r w:rsidR="00E93E40" w:rsidRPr="00D91DA9">
        <w:rPr>
          <w:rFonts w:ascii="Arial" w:hAnsi="Arial" w:cs="Arial"/>
          <w:sz w:val="28"/>
          <w:szCs w:val="28"/>
        </w:rPr>
        <w:t xml:space="preserve"> </w:t>
      </w:r>
      <w:r w:rsidRPr="00D91DA9">
        <w:rPr>
          <w:rFonts w:ascii="Arial" w:hAnsi="Arial" w:cs="Arial"/>
          <w:sz w:val="28"/>
          <w:szCs w:val="28"/>
        </w:rPr>
        <w:t>Франции,</w:t>
      </w:r>
      <w:r w:rsidR="00E93E40" w:rsidRPr="00D91DA9">
        <w:rPr>
          <w:rFonts w:ascii="Arial" w:hAnsi="Arial" w:cs="Arial"/>
          <w:sz w:val="28"/>
          <w:szCs w:val="28"/>
        </w:rPr>
        <w:t xml:space="preserve"> </w:t>
      </w:r>
      <w:r w:rsidRPr="00D91DA9">
        <w:rPr>
          <w:rFonts w:ascii="Arial" w:hAnsi="Arial" w:cs="Arial"/>
          <w:sz w:val="28"/>
          <w:szCs w:val="28"/>
        </w:rPr>
        <w:t>Италии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Испании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одну</w:t>
      </w:r>
      <w:r w:rsidR="00E93E40" w:rsidRPr="00D91DA9">
        <w:rPr>
          <w:rFonts w:ascii="Arial" w:hAnsi="Arial" w:cs="Arial"/>
          <w:sz w:val="28"/>
          <w:szCs w:val="28"/>
        </w:rPr>
        <w:t xml:space="preserve"> </w:t>
      </w:r>
      <w:r w:rsidRPr="00D91DA9">
        <w:rPr>
          <w:rFonts w:ascii="Arial" w:hAnsi="Arial" w:cs="Arial"/>
          <w:sz w:val="28"/>
          <w:szCs w:val="28"/>
        </w:rPr>
        <w:t>группу</w:t>
      </w:r>
      <w:r w:rsidR="00E93E40" w:rsidRPr="00D91DA9">
        <w:rPr>
          <w:rFonts w:ascii="Arial" w:hAnsi="Arial" w:cs="Arial"/>
          <w:sz w:val="28"/>
          <w:szCs w:val="28"/>
        </w:rPr>
        <w:t xml:space="preserve"> </w:t>
      </w:r>
      <w:r w:rsidRPr="00D91DA9">
        <w:rPr>
          <w:rFonts w:ascii="Arial" w:hAnsi="Arial" w:cs="Arial"/>
          <w:sz w:val="28"/>
          <w:szCs w:val="28"/>
        </w:rPr>
        <w:t>объясняется</w:t>
      </w:r>
      <w:r w:rsidR="00E93E40" w:rsidRPr="00D91DA9">
        <w:rPr>
          <w:rFonts w:ascii="Arial" w:hAnsi="Arial" w:cs="Arial"/>
          <w:sz w:val="28"/>
          <w:szCs w:val="28"/>
        </w:rPr>
        <w:t xml:space="preserve"> </w:t>
      </w:r>
      <w:r w:rsidRPr="00D91DA9">
        <w:rPr>
          <w:rFonts w:ascii="Arial" w:hAnsi="Arial" w:cs="Arial"/>
          <w:sz w:val="28"/>
          <w:szCs w:val="28"/>
        </w:rPr>
        <w:t>тем,</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отличие,</w:t>
      </w:r>
      <w:r w:rsidR="00E93E40" w:rsidRPr="00D91DA9">
        <w:rPr>
          <w:rFonts w:ascii="Arial" w:hAnsi="Arial" w:cs="Arial"/>
          <w:sz w:val="28"/>
          <w:szCs w:val="28"/>
        </w:rPr>
        <w:t xml:space="preserve"> </w:t>
      </w:r>
      <w:r w:rsidRPr="00D91DA9">
        <w:rPr>
          <w:rFonts w:ascii="Arial" w:hAnsi="Arial" w:cs="Arial"/>
          <w:sz w:val="28"/>
          <w:szCs w:val="28"/>
        </w:rPr>
        <w:t>например,</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стран</w:t>
      </w:r>
      <w:r w:rsidR="00E93E40" w:rsidRPr="00D91DA9">
        <w:rPr>
          <w:rFonts w:ascii="Arial" w:hAnsi="Arial" w:cs="Arial"/>
          <w:sz w:val="28"/>
          <w:szCs w:val="28"/>
        </w:rPr>
        <w:t xml:space="preserve"> </w:t>
      </w:r>
      <w:r w:rsidRPr="00D91DA9">
        <w:rPr>
          <w:rFonts w:ascii="Arial" w:hAnsi="Arial" w:cs="Arial"/>
          <w:sz w:val="28"/>
          <w:szCs w:val="28"/>
        </w:rPr>
        <w:t>Северной</w:t>
      </w:r>
      <w:r w:rsidR="00E93E40" w:rsidRPr="00D91DA9">
        <w:rPr>
          <w:rFonts w:ascii="Arial" w:hAnsi="Arial" w:cs="Arial"/>
          <w:sz w:val="28"/>
          <w:szCs w:val="28"/>
        </w:rPr>
        <w:t xml:space="preserve"> </w:t>
      </w:r>
      <w:r w:rsidRPr="00D91DA9">
        <w:rPr>
          <w:rFonts w:ascii="Arial" w:hAnsi="Arial" w:cs="Arial"/>
          <w:sz w:val="28"/>
          <w:szCs w:val="28"/>
        </w:rPr>
        <w:t>Европы,</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них</w:t>
      </w:r>
      <w:r w:rsidR="00E93E40" w:rsidRPr="00D91DA9">
        <w:rPr>
          <w:rFonts w:ascii="Arial" w:hAnsi="Arial" w:cs="Arial"/>
          <w:sz w:val="28"/>
          <w:szCs w:val="28"/>
        </w:rPr>
        <w:t xml:space="preserve"> </w:t>
      </w:r>
      <w:r w:rsidRPr="00D91DA9">
        <w:rPr>
          <w:rFonts w:ascii="Arial" w:hAnsi="Arial" w:cs="Arial"/>
          <w:sz w:val="28"/>
          <w:szCs w:val="28"/>
        </w:rPr>
        <w:t>институты</w:t>
      </w:r>
      <w:r w:rsidR="00E93E40" w:rsidRPr="00D91DA9">
        <w:rPr>
          <w:rFonts w:ascii="Arial" w:hAnsi="Arial" w:cs="Arial"/>
          <w:sz w:val="28"/>
          <w:szCs w:val="28"/>
        </w:rPr>
        <w:t xml:space="preserve"> </w:t>
      </w:r>
      <w:r w:rsidRPr="00D91DA9">
        <w:rPr>
          <w:rFonts w:ascii="Arial" w:hAnsi="Arial" w:cs="Arial"/>
          <w:sz w:val="28"/>
          <w:szCs w:val="28"/>
        </w:rPr>
        <w:t>саморегулирования</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получили</w:t>
      </w:r>
      <w:r w:rsidR="00E93E40" w:rsidRPr="00D91DA9">
        <w:rPr>
          <w:rFonts w:ascii="Arial" w:hAnsi="Arial" w:cs="Arial"/>
          <w:sz w:val="28"/>
          <w:szCs w:val="28"/>
        </w:rPr>
        <w:t xml:space="preserve"> </w:t>
      </w:r>
      <w:r w:rsidRPr="00D91DA9">
        <w:rPr>
          <w:rFonts w:ascii="Arial" w:hAnsi="Arial" w:cs="Arial"/>
          <w:sz w:val="28"/>
          <w:szCs w:val="28"/>
        </w:rPr>
        <w:t>столь</w:t>
      </w:r>
      <w:r w:rsidR="00E93E40" w:rsidRPr="00D91DA9">
        <w:rPr>
          <w:rFonts w:ascii="Arial" w:hAnsi="Arial" w:cs="Arial"/>
          <w:sz w:val="28"/>
          <w:szCs w:val="28"/>
        </w:rPr>
        <w:t xml:space="preserve"> </w:t>
      </w:r>
      <w:r w:rsidRPr="00D91DA9">
        <w:rPr>
          <w:rFonts w:ascii="Arial" w:hAnsi="Arial" w:cs="Arial"/>
          <w:sz w:val="28"/>
          <w:szCs w:val="28"/>
        </w:rPr>
        <w:t>активного</w:t>
      </w:r>
      <w:r w:rsidR="00E93E40" w:rsidRPr="00D91DA9">
        <w:rPr>
          <w:rFonts w:ascii="Arial" w:hAnsi="Arial" w:cs="Arial"/>
          <w:sz w:val="28"/>
          <w:szCs w:val="28"/>
        </w:rPr>
        <w:t xml:space="preserve"> </w:t>
      </w:r>
      <w:r w:rsidRPr="00D91DA9">
        <w:rPr>
          <w:rFonts w:ascii="Arial" w:hAnsi="Arial" w:cs="Arial"/>
          <w:sz w:val="28"/>
          <w:szCs w:val="28"/>
        </w:rPr>
        <w:t>распространения.</w:t>
      </w:r>
      <w:r w:rsidR="00E93E40" w:rsidRPr="00D91DA9">
        <w:rPr>
          <w:rFonts w:ascii="Arial" w:hAnsi="Arial" w:cs="Arial"/>
          <w:sz w:val="28"/>
          <w:szCs w:val="28"/>
        </w:rPr>
        <w:t xml:space="preserve"> </w:t>
      </w:r>
      <w:r w:rsidRPr="00D91DA9">
        <w:rPr>
          <w:rFonts w:ascii="Arial" w:hAnsi="Arial" w:cs="Arial"/>
          <w:sz w:val="28"/>
          <w:szCs w:val="28"/>
        </w:rPr>
        <w:t>Так,</w:t>
      </w:r>
      <w:r w:rsidR="00E93E40" w:rsidRPr="00D91DA9">
        <w:rPr>
          <w:rFonts w:ascii="Arial" w:hAnsi="Arial" w:cs="Arial"/>
          <w:sz w:val="28"/>
          <w:szCs w:val="28"/>
        </w:rPr>
        <w:t xml:space="preserve"> </w:t>
      </w:r>
      <w:r w:rsidRPr="00D91DA9">
        <w:rPr>
          <w:rFonts w:ascii="Arial" w:hAnsi="Arial" w:cs="Arial"/>
          <w:sz w:val="28"/>
          <w:szCs w:val="28"/>
        </w:rPr>
        <w:t>совет</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во</w:t>
      </w:r>
      <w:r w:rsidR="00E93E40" w:rsidRPr="00D91DA9">
        <w:rPr>
          <w:rFonts w:ascii="Arial" w:hAnsi="Arial" w:cs="Arial"/>
          <w:sz w:val="28"/>
          <w:szCs w:val="28"/>
        </w:rPr>
        <w:t xml:space="preserve"> </w:t>
      </w:r>
      <w:r w:rsidRPr="00D91DA9">
        <w:rPr>
          <w:rFonts w:ascii="Arial" w:hAnsi="Arial" w:cs="Arial"/>
          <w:sz w:val="28"/>
          <w:szCs w:val="28"/>
        </w:rPr>
        <w:t>Франции</w:t>
      </w:r>
      <w:r w:rsidR="00E93E40" w:rsidRPr="00D91DA9">
        <w:rPr>
          <w:rFonts w:ascii="Arial" w:hAnsi="Arial" w:cs="Arial"/>
          <w:sz w:val="28"/>
          <w:szCs w:val="28"/>
        </w:rPr>
        <w:t xml:space="preserve"> </w:t>
      </w:r>
      <w:r w:rsidRPr="00D91DA9">
        <w:rPr>
          <w:rFonts w:ascii="Arial" w:hAnsi="Arial" w:cs="Arial"/>
          <w:sz w:val="28"/>
          <w:szCs w:val="28"/>
        </w:rPr>
        <w:t>принадлежит</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«открытому»</w:t>
      </w:r>
      <w:r w:rsidR="00E93E40" w:rsidRPr="00D91DA9">
        <w:rPr>
          <w:rFonts w:ascii="Arial" w:hAnsi="Arial" w:cs="Arial"/>
          <w:sz w:val="28"/>
          <w:szCs w:val="28"/>
        </w:rPr>
        <w:t xml:space="preserve"> </w:t>
      </w:r>
      <w:r w:rsidRPr="00D91DA9">
        <w:rPr>
          <w:rFonts w:ascii="Arial" w:hAnsi="Arial" w:cs="Arial"/>
          <w:sz w:val="28"/>
          <w:szCs w:val="28"/>
        </w:rPr>
        <w:t>типу;</w:t>
      </w:r>
      <w:r w:rsidR="00E93E40" w:rsidRPr="00D91DA9">
        <w:rPr>
          <w:rFonts w:ascii="Arial" w:hAnsi="Arial" w:cs="Arial"/>
          <w:sz w:val="28"/>
          <w:szCs w:val="28"/>
        </w:rPr>
        <w:t xml:space="preserve"> </w:t>
      </w:r>
      <w:r w:rsidRPr="00D91DA9">
        <w:rPr>
          <w:rFonts w:ascii="Arial" w:hAnsi="Arial" w:cs="Arial"/>
          <w:sz w:val="28"/>
          <w:szCs w:val="28"/>
        </w:rPr>
        <w:t>дата</w:t>
      </w:r>
      <w:r w:rsidR="00E93E40" w:rsidRPr="00D91DA9">
        <w:rPr>
          <w:rFonts w:ascii="Arial" w:hAnsi="Arial" w:cs="Arial"/>
          <w:sz w:val="28"/>
          <w:szCs w:val="28"/>
        </w:rPr>
        <w:t xml:space="preserve"> </w:t>
      </w:r>
      <w:r w:rsidRPr="00D91DA9">
        <w:rPr>
          <w:rFonts w:ascii="Arial" w:hAnsi="Arial" w:cs="Arial"/>
          <w:sz w:val="28"/>
          <w:szCs w:val="28"/>
        </w:rPr>
        <w:t>его</w:t>
      </w:r>
      <w:r w:rsidR="00E93E40" w:rsidRPr="00D91DA9">
        <w:rPr>
          <w:rFonts w:ascii="Arial" w:hAnsi="Arial" w:cs="Arial"/>
          <w:sz w:val="28"/>
          <w:szCs w:val="28"/>
        </w:rPr>
        <w:t xml:space="preserve"> </w:t>
      </w:r>
      <w:r w:rsidRPr="00D91DA9">
        <w:rPr>
          <w:rFonts w:ascii="Arial" w:hAnsi="Arial" w:cs="Arial"/>
          <w:sz w:val="28"/>
          <w:szCs w:val="28"/>
        </w:rPr>
        <w:t>создания</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2007</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однако</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момента</w:t>
      </w:r>
      <w:r w:rsidR="00E93E40" w:rsidRPr="00D91DA9">
        <w:rPr>
          <w:rFonts w:ascii="Arial" w:hAnsi="Arial" w:cs="Arial"/>
          <w:sz w:val="28"/>
          <w:szCs w:val="28"/>
        </w:rPr>
        <w:t xml:space="preserve"> </w:t>
      </w:r>
      <w:r w:rsidRPr="00D91DA9">
        <w:rPr>
          <w:rFonts w:ascii="Arial" w:hAnsi="Arial" w:cs="Arial"/>
          <w:sz w:val="28"/>
          <w:szCs w:val="28"/>
        </w:rPr>
        <w:t>своего</w:t>
      </w:r>
      <w:r w:rsidR="00E93E40" w:rsidRPr="00D91DA9">
        <w:rPr>
          <w:rFonts w:ascii="Arial" w:hAnsi="Arial" w:cs="Arial"/>
          <w:sz w:val="28"/>
          <w:szCs w:val="28"/>
        </w:rPr>
        <w:t xml:space="preserve"> </w:t>
      </w:r>
      <w:r w:rsidRPr="00D91DA9">
        <w:rPr>
          <w:rFonts w:ascii="Arial" w:hAnsi="Arial" w:cs="Arial"/>
          <w:sz w:val="28"/>
          <w:szCs w:val="28"/>
        </w:rPr>
        <w:t>основания</w:t>
      </w:r>
      <w:r w:rsidR="00E93E40" w:rsidRPr="00D91DA9">
        <w:rPr>
          <w:rFonts w:ascii="Arial" w:hAnsi="Arial" w:cs="Arial"/>
          <w:sz w:val="28"/>
          <w:szCs w:val="28"/>
        </w:rPr>
        <w:t xml:space="preserve"> </w:t>
      </w:r>
      <w:r w:rsidRPr="00D91DA9">
        <w:rPr>
          <w:rFonts w:ascii="Arial" w:hAnsi="Arial" w:cs="Arial"/>
          <w:sz w:val="28"/>
          <w:szCs w:val="28"/>
        </w:rPr>
        <w:t>совет</w:t>
      </w:r>
      <w:r w:rsidR="00E93E40" w:rsidRPr="00D91DA9">
        <w:rPr>
          <w:rFonts w:ascii="Arial" w:hAnsi="Arial" w:cs="Arial"/>
          <w:sz w:val="28"/>
          <w:szCs w:val="28"/>
        </w:rPr>
        <w:t xml:space="preserve"> </w:t>
      </w:r>
      <w:r w:rsidRPr="00D91DA9">
        <w:rPr>
          <w:rFonts w:ascii="Arial" w:hAnsi="Arial" w:cs="Arial"/>
          <w:sz w:val="28"/>
          <w:szCs w:val="28"/>
        </w:rPr>
        <w:t>так</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начал</w:t>
      </w:r>
      <w:r w:rsidR="00E93E40" w:rsidRPr="00D91DA9">
        <w:rPr>
          <w:rFonts w:ascii="Arial" w:hAnsi="Arial" w:cs="Arial"/>
          <w:sz w:val="28"/>
          <w:szCs w:val="28"/>
        </w:rPr>
        <w:t xml:space="preserve"> </w:t>
      </w:r>
      <w:r w:rsidRPr="00D91DA9">
        <w:rPr>
          <w:rFonts w:ascii="Arial" w:hAnsi="Arial" w:cs="Arial"/>
          <w:sz w:val="28"/>
          <w:szCs w:val="28"/>
        </w:rPr>
        <w:t>работу.</w:t>
      </w:r>
      <w:r w:rsidR="00E93E40" w:rsidRPr="00D91DA9">
        <w:rPr>
          <w:rFonts w:ascii="Arial" w:hAnsi="Arial" w:cs="Arial"/>
          <w:sz w:val="28"/>
          <w:szCs w:val="28"/>
        </w:rPr>
        <w:t xml:space="preserve"> </w:t>
      </w:r>
    </w:p>
    <w:p w14:paraId="31279D61" w14:textId="77777777" w:rsidR="000C6863"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lastRenderedPageBreak/>
        <w:t>В</w:t>
      </w:r>
      <w:r w:rsidR="00E93E40" w:rsidRPr="00D91DA9">
        <w:rPr>
          <w:rFonts w:ascii="Arial" w:hAnsi="Arial" w:cs="Arial"/>
          <w:sz w:val="28"/>
          <w:szCs w:val="28"/>
        </w:rPr>
        <w:t xml:space="preserve"> </w:t>
      </w:r>
      <w:r w:rsidRPr="00D91DA9">
        <w:rPr>
          <w:rFonts w:ascii="Arial" w:hAnsi="Arial" w:cs="Arial"/>
          <w:sz w:val="28"/>
          <w:szCs w:val="28"/>
        </w:rPr>
        <w:t>Испании</w:t>
      </w:r>
      <w:r w:rsidR="00E93E40" w:rsidRPr="00D91DA9">
        <w:rPr>
          <w:rFonts w:ascii="Arial" w:hAnsi="Arial" w:cs="Arial"/>
          <w:sz w:val="28"/>
          <w:szCs w:val="28"/>
        </w:rPr>
        <w:t xml:space="preserve"> </w:t>
      </w:r>
      <w:r w:rsidRPr="00D91DA9">
        <w:rPr>
          <w:rFonts w:ascii="Arial" w:hAnsi="Arial" w:cs="Arial"/>
          <w:sz w:val="28"/>
          <w:szCs w:val="28"/>
        </w:rPr>
        <w:t>существует</w:t>
      </w:r>
      <w:r w:rsidR="00E93E40" w:rsidRPr="00D91DA9">
        <w:rPr>
          <w:rFonts w:ascii="Arial" w:hAnsi="Arial" w:cs="Arial"/>
          <w:sz w:val="28"/>
          <w:szCs w:val="28"/>
        </w:rPr>
        <w:t xml:space="preserve"> </w:t>
      </w:r>
      <w:r w:rsidRPr="00D91DA9">
        <w:rPr>
          <w:rFonts w:ascii="Arial" w:hAnsi="Arial" w:cs="Arial"/>
          <w:sz w:val="28"/>
          <w:szCs w:val="28"/>
        </w:rPr>
        <w:t>совет</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который</w:t>
      </w:r>
      <w:r w:rsidR="00E93E40" w:rsidRPr="00D91DA9">
        <w:rPr>
          <w:rFonts w:ascii="Arial" w:hAnsi="Arial" w:cs="Arial"/>
          <w:sz w:val="28"/>
          <w:szCs w:val="28"/>
        </w:rPr>
        <w:t xml:space="preserve"> </w:t>
      </w:r>
      <w:r w:rsidRPr="00D91DA9">
        <w:rPr>
          <w:rFonts w:ascii="Arial" w:hAnsi="Arial" w:cs="Arial"/>
          <w:sz w:val="28"/>
          <w:szCs w:val="28"/>
        </w:rPr>
        <w:t>представляет</w:t>
      </w:r>
      <w:r w:rsidR="00E93E40" w:rsidRPr="00D91DA9">
        <w:rPr>
          <w:rFonts w:ascii="Arial" w:hAnsi="Arial" w:cs="Arial"/>
          <w:sz w:val="28"/>
          <w:szCs w:val="28"/>
        </w:rPr>
        <w:t xml:space="preserve"> </w:t>
      </w:r>
      <w:r w:rsidRPr="00D91DA9">
        <w:rPr>
          <w:rFonts w:ascii="Arial" w:hAnsi="Arial" w:cs="Arial"/>
          <w:sz w:val="28"/>
          <w:szCs w:val="28"/>
        </w:rPr>
        <w:t>собой</w:t>
      </w:r>
      <w:r w:rsidR="00E93E40" w:rsidRPr="00D91DA9">
        <w:rPr>
          <w:rFonts w:ascii="Arial" w:hAnsi="Arial" w:cs="Arial"/>
          <w:sz w:val="28"/>
          <w:szCs w:val="28"/>
        </w:rPr>
        <w:t xml:space="preserve"> </w:t>
      </w:r>
      <w:r w:rsidRPr="00D91DA9">
        <w:rPr>
          <w:rFonts w:ascii="Arial" w:hAnsi="Arial" w:cs="Arial"/>
          <w:sz w:val="28"/>
          <w:szCs w:val="28"/>
        </w:rPr>
        <w:t>своеобразный</w:t>
      </w:r>
      <w:r w:rsidR="00E93E40" w:rsidRPr="00D91DA9">
        <w:rPr>
          <w:rFonts w:ascii="Arial" w:hAnsi="Arial" w:cs="Arial"/>
          <w:sz w:val="28"/>
          <w:szCs w:val="28"/>
        </w:rPr>
        <w:t xml:space="preserve"> </w:t>
      </w:r>
      <w:r w:rsidRPr="00D91DA9">
        <w:rPr>
          <w:rFonts w:ascii="Arial" w:hAnsi="Arial" w:cs="Arial"/>
          <w:sz w:val="28"/>
          <w:szCs w:val="28"/>
        </w:rPr>
        <w:t>«суд</w:t>
      </w:r>
      <w:r w:rsidR="00E93E40" w:rsidRPr="00D91DA9">
        <w:rPr>
          <w:rFonts w:ascii="Arial" w:hAnsi="Arial" w:cs="Arial"/>
          <w:sz w:val="28"/>
          <w:szCs w:val="28"/>
        </w:rPr>
        <w:t xml:space="preserve"> </w:t>
      </w:r>
      <w:r w:rsidRPr="00D91DA9">
        <w:rPr>
          <w:rFonts w:ascii="Arial" w:hAnsi="Arial" w:cs="Arial"/>
          <w:sz w:val="28"/>
          <w:szCs w:val="28"/>
        </w:rPr>
        <w:t>чести»</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комиссию</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этике</w:t>
      </w:r>
      <w:r w:rsidR="00E93E40" w:rsidRPr="00D91DA9">
        <w:rPr>
          <w:rFonts w:ascii="Arial" w:hAnsi="Arial" w:cs="Arial"/>
          <w:sz w:val="28"/>
          <w:szCs w:val="28"/>
        </w:rPr>
        <w:t xml:space="preserve"> </w:t>
      </w:r>
      <w:r w:rsidRPr="00D91DA9">
        <w:rPr>
          <w:rFonts w:ascii="Arial" w:hAnsi="Arial" w:cs="Arial"/>
          <w:sz w:val="28"/>
          <w:szCs w:val="28"/>
        </w:rPr>
        <w:t>при</w:t>
      </w:r>
      <w:r w:rsidR="00E93E40" w:rsidRPr="00D91DA9">
        <w:rPr>
          <w:rFonts w:ascii="Arial" w:hAnsi="Arial" w:cs="Arial"/>
          <w:sz w:val="28"/>
          <w:szCs w:val="28"/>
        </w:rPr>
        <w:t xml:space="preserve"> </w:t>
      </w:r>
      <w:r w:rsidRPr="00D91DA9">
        <w:rPr>
          <w:rFonts w:ascii="Arial" w:hAnsi="Arial" w:cs="Arial"/>
          <w:sz w:val="28"/>
          <w:szCs w:val="28"/>
        </w:rPr>
        <w:t>профессиональной</w:t>
      </w:r>
      <w:r w:rsidR="00E93E40" w:rsidRPr="00D91DA9">
        <w:rPr>
          <w:rFonts w:ascii="Arial" w:hAnsi="Arial" w:cs="Arial"/>
          <w:sz w:val="28"/>
          <w:szCs w:val="28"/>
        </w:rPr>
        <w:t xml:space="preserve"> </w:t>
      </w:r>
      <w:r w:rsidRPr="00D91DA9">
        <w:rPr>
          <w:rFonts w:ascii="Arial" w:hAnsi="Arial" w:cs="Arial"/>
          <w:sz w:val="28"/>
          <w:szCs w:val="28"/>
        </w:rPr>
        <w:t>организации</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союзе</w:t>
      </w:r>
      <w:r w:rsidR="00E93E40" w:rsidRPr="00D91DA9">
        <w:rPr>
          <w:rFonts w:ascii="Arial" w:hAnsi="Arial" w:cs="Arial"/>
          <w:sz w:val="28"/>
          <w:szCs w:val="28"/>
        </w:rPr>
        <w:t xml:space="preserve"> </w:t>
      </w:r>
      <w:r w:rsidRPr="00D91DA9">
        <w:rPr>
          <w:rFonts w:ascii="Arial" w:hAnsi="Arial" w:cs="Arial"/>
          <w:sz w:val="28"/>
          <w:szCs w:val="28"/>
        </w:rPr>
        <w:t>журналистов.</w:t>
      </w:r>
      <w:r w:rsidR="00E93E40" w:rsidRPr="00D91DA9">
        <w:rPr>
          <w:rFonts w:ascii="Arial" w:hAnsi="Arial" w:cs="Arial"/>
          <w:sz w:val="28"/>
          <w:szCs w:val="28"/>
        </w:rPr>
        <w:t xml:space="preserve"> </w:t>
      </w:r>
      <w:r w:rsidRPr="00D91DA9">
        <w:rPr>
          <w:rFonts w:ascii="Arial" w:hAnsi="Arial" w:cs="Arial"/>
          <w:sz w:val="28"/>
          <w:szCs w:val="28"/>
        </w:rPr>
        <w:t>Общенационального</w:t>
      </w:r>
      <w:r w:rsidR="00E93E40" w:rsidRPr="00D91DA9">
        <w:rPr>
          <w:rFonts w:ascii="Arial" w:hAnsi="Arial" w:cs="Arial"/>
          <w:sz w:val="28"/>
          <w:szCs w:val="28"/>
        </w:rPr>
        <w:t xml:space="preserve"> </w:t>
      </w:r>
      <w:r w:rsidRPr="00D91DA9">
        <w:rPr>
          <w:rFonts w:ascii="Arial" w:hAnsi="Arial" w:cs="Arial"/>
          <w:sz w:val="28"/>
          <w:szCs w:val="28"/>
        </w:rPr>
        <w:t>совета</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Испании</w:t>
      </w:r>
      <w:r w:rsidR="00E93E40" w:rsidRPr="00D91DA9">
        <w:rPr>
          <w:rFonts w:ascii="Arial" w:hAnsi="Arial" w:cs="Arial"/>
          <w:sz w:val="28"/>
          <w:szCs w:val="28"/>
        </w:rPr>
        <w:t xml:space="preserve"> </w:t>
      </w:r>
      <w:r w:rsidRPr="00D91DA9">
        <w:rPr>
          <w:rFonts w:ascii="Arial" w:hAnsi="Arial" w:cs="Arial"/>
          <w:sz w:val="28"/>
          <w:szCs w:val="28"/>
        </w:rPr>
        <w:t>нет;</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1997</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был</w:t>
      </w:r>
      <w:r w:rsidR="00E93E40" w:rsidRPr="00D91DA9">
        <w:rPr>
          <w:rFonts w:ascii="Arial" w:hAnsi="Arial" w:cs="Arial"/>
          <w:sz w:val="28"/>
          <w:szCs w:val="28"/>
        </w:rPr>
        <w:t xml:space="preserve"> </w:t>
      </w:r>
      <w:r w:rsidRPr="00D91DA9">
        <w:rPr>
          <w:rFonts w:ascii="Arial" w:hAnsi="Arial" w:cs="Arial"/>
          <w:sz w:val="28"/>
          <w:szCs w:val="28"/>
        </w:rPr>
        <w:t>основан</w:t>
      </w:r>
      <w:r w:rsidR="00E93E40" w:rsidRPr="00D91DA9">
        <w:rPr>
          <w:rFonts w:ascii="Arial" w:hAnsi="Arial" w:cs="Arial"/>
          <w:sz w:val="28"/>
          <w:szCs w:val="28"/>
        </w:rPr>
        <w:t xml:space="preserve"> </w:t>
      </w:r>
      <w:r w:rsidRPr="00D91DA9">
        <w:rPr>
          <w:rFonts w:ascii="Arial" w:hAnsi="Arial" w:cs="Arial"/>
          <w:sz w:val="28"/>
          <w:szCs w:val="28"/>
        </w:rPr>
        <w:t>совет</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Каталонии,</w:t>
      </w:r>
      <w:r w:rsidR="00E93E40" w:rsidRPr="00D91DA9">
        <w:rPr>
          <w:rFonts w:ascii="Arial" w:hAnsi="Arial" w:cs="Arial"/>
          <w:sz w:val="28"/>
          <w:szCs w:val="28"/>
        </w:rPr>
        <w:t xml:space="preserve"> </w:t>
      </w:r>
      <w:r w:rsidRPr="00D91DA9">
        <w:rPr>
          <w:rFonts w:ascii="Arial" w:hAnsi="Arial" w:cs="Arial"/>
          <w:sz w:val="28"/>
          <w:szCs w:val="28"/>
        </w:rPr>
        <w:t>таким</w:t>
      </w:r>
      <w:r w:rsidR="00E93E40" w:rsidRPr="00D91DA9">
        <w:rPr>
          <w:rFonts w:ascii="Arial" w:hAnsi="Arial" w:cs="Arial"/>
          <w:sz w:val="28"/>
          <w:szCs w:val="28"/>
        </w:rPr>
        <w:t xml:space="preserve"> </w:t>
      </w:r>
      <w:r w:rsidRPr="00D91DA9">
        <w:rPr>
          <w:rFonts w:ascii="Arial" w:hAnsi="Arial" w:cs="Arial"/>
          <w:sz w:val="28"/>
          <w:szCs w:val="28"/>
        </w:rPr>
        <w:t>образом,</w:t>
      </w:r>
      <w:r w:rsidR="00E93E40" w:rsidRPr="00D91DA9">
        <w:rPr>
          <w:rFonts w:ascii="Arial" w:hAnsi="Arial" w:cs="Arial"/>
          <w:sz w:val="28"/>
          <w:szCs w:val="28"/>
        </w:rPr>
        <w:t xml:space="preserve"> </w:t>
      </w:r>
      <w:r w:rsidRPr="00D91DA9">
        <w:rPr>
          <w:rFonts w:ascii="Arial" w:hAnsi="Arial" w:cs="Arial"/>
          <w:sz w:val="28"/>
          <w:szCs w:val="28"/>
        </w:rPr>
        <w:t>совет</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Испании</w:t>
      </w:r>
      <w:r w:rsidR="00E93E40" w:rsidRPr="00D91DA9">
        <w:rPr>
          <w:rFonts w:ascii="Arial" w:hAnsi="Arial" w:cs="Arial"/>
          <w:sz w:val="28"/>
          <w:szCs w:val="28"/>
        </w:rPr>
        <w:t xml:space="preserve"> </w:t>
      </w:r>
      <w:r w:rsidRPr="00D91DA9">
        <w:rPr>
          <w:rFonts w:ascii="Arial" w:hAnsi="Arial" w:cs="Arial"/>
          <w:sz w:val="28"/>
          <w:szCs w:val="28"/>
        </w:rPr>
        <w:t>можно</w:t>
      </w:r>
      <w:r w:rsidR="00E93E40" w:rsidRPr="00D91DA9">
        <w:rPr>
          <w:rFonts w:ascii="Arial" w:hAnsi="Arial" w:cs="Arial"/>
          <w:sz w:val="28"/>
          <w:szCs w:val="28"/>
        </w:rPr>
        <w:t xml:space="preserve"> </w:t>
      </w:r>
      <w:r w:rsidRPr="00D91DA9">
        <w:rPr>
          <w:rFonts w:ascii="Arial" w:hAnsi="Arial" w:cs="Arial"/>
          <w:sz w:val="28"/>
          <w:szCs w:val="28"/>
        </w:rPr>
        <w:t>классифицировать</w:t>
      </w:r>
      <w:r w:rsidR="00E93E40" w:rsidRPr="00D91DA9">
        <w:rPr>
          <w:rFonts w:ascii="Arial" w:hAnsi="Arial" w:cs="Arial"/>
          <w:sz w:val="28"/>
          <w:szCs w:val="28"/>
        </w:rPr>
        <w:t xml:space="preserve"> </w:t>
      </w:r>
      <w:r w:rsidRPr="00D91DA9">
        <w:rPr>
          <w:rFonts w:ascii="Arial" w:hAnsi="Arial" w:cs="Arial"/>
          <w:sz w:val="28"/>
          <w:szCs w:val="28"/>
        </w:rPr>
        <w:t>как</w:t>
      </w:r>
      <w:r w:rsidR="00E93E40" w:rsidRPr="00D91DA9">
        <w:rPr>
          <w:rFonts w:ascii="Arial" w:hAnsi="Arial" w:cs="Arial"/>
          <w:sz w:val="28"/>
          <w:szCs w:val="28"/>
        </w:rPr>
        <w:t xml:space="preserve"> </w:t>
      </w:r>
      <w:r w:rsidRPr="00D91DA9">
        <w:rPr>
          <w:rFonts w:ascii="Arial" w:hAnsi="Arial" w:cs="Arial"/>
          <w:sz w:val="28"/>
          <w:szCs w:val="28"/>
        </w:rPr>
        <w:t>совет</w:t>
      </w:r>
      <w:r w:rsidR="00E93E40" w:rsidRPr="00D91DA9">
        <w:rPr>
          <w:rFonts w:ascii="Arial" w:hAnsi="Arial" w:cs="Arial"/>
          <w:sz w:val="28"/>
          <w:szCs w:val="28"/>
        </w:rPr>
        <w:t xml:space="preserve"> </w:t>
      </w:r>
      <w:r w:rsidRPr="00D91DA9">
        <w:rPr>
          <w:rFonts w:ascii="Arial" w:hAnsi="Arial" w:cs="Arial"/>
          <w:sz w:val="28"/>
          <w:szCs w:val="28"/>
        </w:rPr>
        <w:t>регионального</w:t>
      </w:r>
      <w:r w:rsidR="00E93E40" w:rsidRPr="00D91DA9">
        <w:rPr>
          <w:rFonts w:ascii="Arial" w:hAnsi="Arial" w:cs="Arial"/>
          <w:sz w:val="28"/>
          <w:szCs w:val="28"/>
        </w:rPr>
        <w:t xml:space="preserve"> </w:t>
      </w:r>
      <w:r w:rsidRPr="00D91DA9">
        <w:rPr>
          <w:rFonts w:ascii="Arial" w:hAnsi="Arial" w:cs="Arial"/>
          <w:sz w:val="28"/>
          <w:szCs w:val="28"/>
        </w:rPr>
        <w:t>типа</w:t>
      </w:r>
      <w:r w:rsidR="00E93E40" w:rsidRPr="00D91DA9">
        <w:rPr>
          <w:rFonts w:ascii="Arial" w:hAnsi="Arial" w:cs="Arial"/>
          <w:sz w:val="28"/>
          <w:szCs w:val="28"/>
        </w:rPr>
        <w:t xml:space="preserve"> </w:t>
      </w:r>
      <w:r w:rsidRPr="00D91DA9">
        <w:rPr>
          <w:rFonts w:ascii="Arial" w:hAnsi="Arial" w:cs="Arial"/>
          <w:sz w:val="28"/>
          <w:szCs w:val="28"/>
        </w:rPr>
        <w:t>(такие</w:t>
      </w:r>
      <w:r w:rsidR="00E93E40" w:rsidRPr="00D91DA9">
        <w:rPr>
          <w:rFonts w:ascii="Arial" w:hAnsi="Arial" w:cs="Arial"/>
          <w:sz w:val="28"/>
          <w:szCs w:val="28"/>
        </w:rPr>
        <w:t xml:space="preserve"> </w:t>
      </w:r>
      <w:r w:rsidRPr="00D91DA9">
        <w:rPr>
          <w:rFonts w:ascii="Arial" w:hAnsi="Arial" w:cs="Arial"/>
          <w:sz w:val="28"/>
          <w:szCs w:val="28"/>
        </w:rPr>
        <w:t>же</w:t>
      </w:r>
      <w:r w:rsidR="00E93E40" w:rsidRPr="00D91DA9">
        <w:rPr>
          <w:rFonts w:ascii="Arial" w:hAnsi="Arial" w:cs="Arial"/>
          <w:sz w:val="28"/>
          <w:szCs w:val="28"/>
        </w:rPr>
        <w:t xml:space="preserve"> </w:t>
      </w:r>
      <w:r w:rsidRPr="00D91DA9">
        <w:rPr>
          <w:rFonts w:ascii="Arial" w:hAnsi="Arial" w:cs="Arial"/>
          <w:sz w:val="28"/>
          <w:szCs w:val="28"/>
        </w:rPr>
        <w:t>советы</w:t>
      </w:r>
      <w:r w:rsidR="00E93E40" w:rsidRPr="00D91DA9">
        <w:rPr>
          <w:rFonts w:ascii="Arial" w:hAnsi="Arial" w:cs="Arial"/>
          <w:sz w:val="28"/>
          <w:szCs w:val="28"/>
        </w:rPr>
        <w:t xml:space="preserve"> </w:t>
      </w:r>
      <w:r w:rsidRPr="00D91DA9">
        <w:rPr>
          <w:rFonts w:ascii="Arial" w:hAnsi="Arial" w:cs="Arial"/>
          <w:sz w:val="28"/>
          <w:szCs w:val="28"/>
        </w:rPr>
        <w:t>существуют</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США</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Канаде).</w:t>
      </w:r>
      <w:r w:rsidR="00E93E40" w:rsidRPr="00D91DA9">
        <w:rPr>
          <w:rFonts w:ascii="Arial" w:hAnsi="Arial" w:cs="Arial"/>
          <w:sz w:val="28"/>
          <w:szCs w:val="28"/>
        </w:rPr>
        <w:t xml:space="preserve"> </w:t>
      </w:r>
    </w:p>
    <w:p w14:paraId="7A5F9EFC" w14:textId="77777777" w:rsidR="000C6863" w:rsidRDefault="000C6863" w:rsidP="00D91DA9">
      <w:pPr>
        <w:shd w:val="clear" w:color="auto" w:fill="FFFFFF"/>
        <w:spacing w:after="0" w:line="240" w:lineRule="auto"/>
        <w:jc w:val="both"/>
        <w:rPr>
          <w:rFonts w:ascii="Arial" w:hAnsi="Arial" w:cs="Arial"/>
          <w:sz w:val="28"/>
          <w:szCs w:val="28"/>
        </w:rPr>
      </w:pPr>
    </w:p>
    <w:p w14:paraId="416318E4" w14:textId="77777777" w:rsidR="000C6863"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Италии</w:t>
      </w:r>
      <w:r w:rsidR="00E93E40" w:rsidRPr="00D91DA9">
        <w:rPr>
          <w:rFonts w:ascii="Arial" w:hAnsi="Arial" w:cs="Arial"/>
          <w:sz w:val="28"/>
          <w:szCs w:val="28"/>
        </w:rPr>
        <w:t xml:space="preserve"> </w:t>
      </w:r>
      <w:r w:rsidRPr="00D91DA9">
        <w:rPr>
          <w:rFonts w:ascii="Arial" w:hAnsi="Arial" w:cs="Arial"/>
          <w:sz w:val="28"/>
          <w:szCs w:val="28"/>
        </w:rPr>
        <w:t>работает</w:t>
      </w:r>
      <w:r w:rsidR="00E93E40" w:rsidRPr="00D91DA9">
        <w:rPr>
          <w:rFonts w:ascii="Arial" w:hAnsi="Arial" w:cs="Arial"/>
          <w:sz w:val="28"/>
          <w:szCs w:val="28"/>
        </w:rPr>
        <w:t xml:space="preserve"> </w:t>
      </w:r>
      <w:r w:rsidRPr="00D91DA9">
        <w:rPr>
          <w:rFonts w:ascii="Arial" w:hAnsi="Arial" w:cs="Arial"/>
          <w:sz w:val="28"/>
          <w:szCs w:val="28"/>
        </w:rPr>
        <w:t>совет</w:t>
      </w:r>
      <w:r w:rsidR="00E93E40" w:rsidRPr="00D91DA9">
        <w:rPr>
          <w:rFonts w:ascii="Arial" w:hAnsi="Arial" w:cs="Arial"/>
          <w:sz w:val="28"/>
          <w:szCs w:val="28"/>
        </w:rPr>
        <w:t xml:space="preserve"> </w:t>
      </w:r>
      <w:r w:rsidRPr="00D91DA9">
        <w:rPr>
          <w:rFonts w:ascii="Arial" w:hAnsi="Arial" w:cs="Arial"/>
          <w:sz w:val="28"/>
          <w:szCs w:val="28"/>
        </w:rPr>
        <w:t>«закрытого»</w:t>
      </w:r>
      <w:r w:rsidR="00E93E40" w:rsidRPr="00D91DA9">
        <w:rPr>
          <w:rFonts w:ascii="Arial" w:hAnsi="Arial" w:cs="Arial"/>
          <w:sz w:val="28"/>
          <w:szCs w:val="28"/>
        </w:rPr>
        <w:t xml:space="preserve"> </w:t>
      </w:r>
      <w:r w:rsidRPr="00D91DA9">
        <w:rPr>
          <w:rFonts w:ascii="Arial" w:hAnsi="Arial" w:cs="Arial"/>
          <w:sz w:val="28"/>
          <w:szCs w:val="28"/>
        </w:rPr>
        <w:t>типа</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основанное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1963</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профессиональное</w:t>
      </w:r>
      <w:r w:rsidR="00E93E40" w:rsidRPr="00D91DA9">
        <w:rPr>
          <w:rFonts w:ascii="Arial" w:hAnsi="Arial" w:cs="Arial"/>
          <w:sz w:val="28"/>
          <w:szCs w:val="28"/>
        </w:rPr>
        <w:t xml:space="preserve"> </w:t>
      </w:r>
      <w:r w:rsidRPr="00D91DA9">
        <w:rPr>
          <w:rFonts w:ascii="Arial" w:hAnsi="Arial" w:cs="Arial"/>
          <w:sz w:val="28"/>
          <w:szCs w:val="28"/>
        </w:rPr>
        <w:t>сообщество</w:t>
      </w:r>
      <w:r w:rsidR="00E93E40" w:rsidRPr="00D91DA9">
        <w:rPr>
          <w:rFonts w:ascii="Arial" w:hAnsi="Arial" w:cs="Arial"/>
          <w:sz w:val="28"/>
          <w:szCs w:val="28"/>
        </w:rPr>
        <w:t xml:space="preserve"> </w:t>
      </w:r>
      <w:r w:rsidRPr="00D91DA9">
        <w:rPr>
          <w:rFonts w:ascii="Arial" w:hAnsi="Arial" w:cs="Arial"/>
          <w:sz w:val="28"/>
          <w:szCs w:val="28"/>
        </w:rPr>
        <w:t>«Дисциплинарные</w:t>
      </w:r>
      <w:r w:rsidR="00E93E40" w:rsidRPr="00D91DA9">
        <w:rPr>
          <w:rFonts w:ascii="Arial" w:hAnsi="Arial" w:cs="Arial"/>
          <w:sz w:val="28"/>
          <w:szCs w:val="28"/>
        </w:rPr>
        <w:t xml:space="preserve"> </w:t>
      </w:r>
      <w:r w:rsidRPr="00D91DA9">
        <w:rPr>
          <w:rFonts w:ascii="Arial" w:hAnsi="Arial" w:cs="Arial"/>
          <w:sz w:val="28"/>
          <w:szCs w:val="28"/>
        </w:rPr>
        <w:t>комиссии</w:t>
      </w:r>
      <w:r w:rsidR="00E93E40" w:rsidRPr="00D91DA9">
        <w:rPr>
          <w:rFonts w:ascii="Arial" w:hAnsi="Arial" w:cs="Arial"/>
          <w:sz w:val="28"/>
          <w:szCs w:val="28"/>
        </w:rPr>
        <w:t xml:space="preserve"> </w:t>
      </w:r>
      <w:r w:rsidRPr="00D91DA9">
        <w:rPr>
          <w:rFonts w:ascii="Arial" w:hAnsi="Arial" w:cs="Arial"/>
          <w:sz w:val="28"/>
          <w:szCs w:val="28"/>
        </w:rPr>
        <w:t>Союза</w:t>
      </w:r>
      <w:r w:rsidR="00E93E40" w:rsidRPr="00D91DA9">
        <w:rPr>
          <w:rFonts w:ascii="Arial" w:hAnsi="Arial" w:cs="Arial"/>
          <w:sz w:val="28"/>
          <w:szCs w:val="28"/>
        </w:rPr>
        <w:t xml:space="preserve"> </w:t>
      </w:r>
      <w:r w:rsidRPr="00D91DA9">
        <w:rPr>
          <w:rFonts w:ascii="Arial" w:hAnsi="Arial" w:cs="Arial"/>
          <w:sz w:val="28"/>
          <w:szCs w:val="28"/>
        </w:rPr>
        <w:t>журналистов</w:t>
      </w:r>
      <w:r w:rsidR="00E93E40" w:rsidRPr="00D91DA9">
        <w:rPr>
          <w:rFonts w:ascii="Arial" w:hAnsi="Arial" w:cs="Arial"/>
          <w:sz w:val="28"/>
          <w:szCs w:val="28"/>
        </w:rPr>
        <w:t xml:space="preserve"> </w:t>
      </w:r>
      <w:r w:rsidRPr="00D91DA9">
        <w:rPr>
          <w:rFonts w:ascii="Arial" w:hAnsi="Arial" w:cs="Arial"/>
          <w:sz w:val="28"/>
          <w:szCs w:val="28"/>
        </w:rPr>
        <w:t>Италии».</w:t>
      </w:r>
      <w:r w:rsidR="00E93E40" w:rsidRPr="00D91DA9">
        <w:rPr>
          <w:rFonts w:ascii="Arial" w:hAnsi="Arial" w:cs="Arial"/>
          <w:sz w:val="28"/>
          <w:szCs w:val="28"/>
        </w:rPr>
        <w:t xml:space="preserve"> </w:t>
      </w:r>
    </w:p>
    <w:p w14:paraId="5CE5C2F7" w14:textId="77777777" w:rsidR="000C6863" w:rsidRDefault="000C6863" w:rsidP="00D91DA9">
      <w:pPr>
        <w:shd w:val="clear" w:color="auto" w:fill="FFFFFF"/>
        <w:spacing w:after="0" w:line="240" w:lineRule="auto"/>
        <w:jc w:val="both"/>
        <w:rPr>
          <w:rFonts w:ascii="Arial" w:hAnsi="Arial" w:cs="Arial"/>
          <w:sz w:val="28"/>
          <w:szCs w:val="28"/>
        </w:rPr>
      </w:pPr>
    </w:p>
    <w:p w14:paraId="75756282" w14:textId="77777777" w:rsidR="000C6863"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Во</w:t>
      </w:r>
      <w:r w:rsidR="00E93E40" w:rsidRPr="00D91DA9">
        <w:rPr>
          <w:rFonts w:ascii="Arial" w:hAnsi="Arial" w:cs="Arial"/>
          <w:sz w:val="28"/>
          <w:szCs w:val="28"/>
        </w:rPr>
        <w:t xml:space="preserve"> </w:t>
      </w:r>
      <w:r w:rsidRPr="00D91DA9">
        <w:rPr>
          <w:rFonts w:ascii="Arial" w:hAnsi="Arial" w:cs="Arial"/>
          <w:sz w:val="28"/>
          <w:szCs w:val="28"/>
        </w:rPr>
        <w:t>Франции,</w:t>
      </w:r>
      <w:r w:rsidR="00E93E40" w:rsidRPr="00D91DA9">
        <w:rPr>
          <w:rFonts w:ascii="Arial" w:hAnsi="Arial" w:cs="Arial"/>
          <w:sz w:val="28"/>
          <w:szCs w:val="28"/>
        </w:rPr>
        <w:t xml:space="preserve"> </w:t>
      </w:r>
      <w:r w:rsidRPr="00D91DA9">
        <w:rPr>
          <w:rFonts w:ascii="Arial" w:hAnsi="Arial" w:cs="Arial"/>
          <w:sz w:val="28"/>
          <w:szCs w:val="28"/>
        </w:rPr>
        <w:t>Италии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Испании</w:t>
      </w:r>
      <w:r w:rsidR="00E93E40" w:rsidRPr="00D91DA9">
        <w:rPr>
          <w:rFonts w:ascii="Arial" w:hAnsi="Arial" w:cs="Arial"/>
          <w:sz w:val="28"/>
          <w:szCs w:val="28"/>
        </w:rPr>
        <w:t xml:space="preserve"> </w:t>
      </w:r>
      <w:r w:rsidRPr="00D91DA9">
        <w:rPr>
          <w:rFonts w:ascii="Arial" w:hAnsi="Arial" w:cs="Arial"/>
          <w:sz w:val="28"/>
          <w:szCs w:val="28"/>
        </w:rPr>
        <w:t>одним</w:t>
      </w:r>
      <w:r w:rsidR="00E93E40" w:rsidRPr="00D91DA9">
        <w:rPr>
          <w:rFonts w:ascii="Arial" w:hAnsi="Arial" w:cs="Arial"/>
          <w:sz w:val="28"/>
          <w:szCs w:val="28"/>
        </w:rPr>
        <w:t xml:space="preserve"> </w:t>
      </w:r>
      <w:r w:rsidRPr="00D91DA9">
        <w:rPr>
          <w:rFonts w:ascii="Arial" w:hAnsi="Arial" w:cs="Arial"/>
          <w:sz w:val="28"/>
          <w:szCs w:val="28"/>
        </w:rPr>
        <w:t>из</w:t>
      </w:r>
      <w:r w:rsidR="00E93E40" w:rsidRPr="00D91DA9">
        <w:rPr>
          <w:rFonts w:ascii="Arial" w:hAnsi="Arial" w:cs="Arial"/>
          <w:sz w:val="28"/>
          <w:szCs w:val="28"/>
        </w:rPr>
        <w:t xml:space="preserve"> </w:t>
      </w:r>
      <w:r w:rsidRPr="00D91DA9">
        <w:rPr>
          <w:rFonts w:ascii="Arial" w:hAnsi="Arial" w:cs="Arial"/>
          <w:sz w:val="28"/>
          <w:szCs w:val="28"/>
        </w:rPr>
        <w:t>основных</w:t>
      </w:r>
      <w:r w:rsidR="00E93E40" w:rsidRPr="00D91DA9">
        <w:rPr>
          <w:rFonts w:ascii="Arial" w:hAnsi="Arial" w:cs="Arial"/>
          <w:sz w:val="28"/>
          <w:szCs w:val="28"/>
        </w:rPr>
        <w:t xml:space="preserve"> </w:t>
      </w:r>
      <w:r w:rsidRPr="00D91DA9">
        <w:rPr>
          <w:rFonts w:ascii="Arial" w:hAnsi="Arial" w:cs="Arial"/>
          <w:sz w:val="28"/>
          <w:szCs w:val="28"/>
        </w:rPr>
        <w:t>механизмов</w:t>
      </w:r>
      <w:r w:rsidR="00E93E40" w:rsidRPr="00D91DA9">
        <w:rPr>
          <w:rFonts w:ascii="Arial" w:hAnsi="Arial" w:cs="Arial"/>
          <w:sz w:val="28"/>
          <w:szCs w:val="28"/>
        </w:rPr>
        <w:t xml:space="preserve"> </w:t>
      </w:r>
      <w:r w:rsidRPr="00D91DA9">
        <w:rPr>
          <w:rFonts w:ascii="Arial" w:hAnsi="Arial" w:cs="Arial"/>
          <w:sz w:val="28"/>
          <w:szCs w:val="28"/>
        </w:rPr>
        <w:t>саморегулирования</w:t>
      </w:r>
      <w:r w:rsidR="00E93E40" w:rsidRPr="00D91DA9">
        <w:rPr>
          <w:rFonts w:ascii="Arial" w:hAnsi="Arial" w:cs="Arial"/>
          <w:sz w:val="28"/>
          <w:szCs w:val="28"/>
        </w:rPr>
        <w:t xml:space="preserve"> </w:t>
      </w:r>
      <w:r w:rsidRPr="00D91DA9">
        <w:rPr>
          <w:rFonts w:ascii="Arial" w:hAnsi="Arial" w:cs="Arial"/>
          <w:sz w:val="28"/>
          <w:szCs w:val="28"/>
        </w:rPr>
        <w:t>является</w:t>
      </w:r>
      <w:r w:rsidR="00E93E40" w:rsidRPr="00D91DA9">
        <w:rPr>
          <w:rFonts w:ascii="Arial" w:hAnsi="Arial" w:cs="Arial"/>
          <w:sz w:val="28"/>
          <w:szCs w:val="28"/>
        </w:rPr>
        <w:t xml:space="preserve"> </w:t>
      </w:r>
      <w:r w:rsidRPr="00D91DA9">
        <w:rPr>
          <w:rFonts w:ascii="Arial" w:hAnsi="Arial" w:cs="Arial"/>
          <w:sz w:val="28"/>
          <w:szCs w:val="28"/>
        </w:rPr>
        <w:t>общенациональный</w:t>
      </w:r>
      <w:r w:rsidR="00E93E40" w:rsidRPr="00D91DA9">
        <w:rPr>
          <w:rFonts w:ascii="Arial" w:hAnsi="Arial" w:cs="Arial"/>
          <w:sz w:val="28"/>
          <w:szCs w:val="28"/>
        </w:rPr>
        <w:t xml:space="preserve"> </w:t>
      </w:r>
      <w:r w:rsidRPr="00D91DA9">
        <w:rPr>
          <w:rFonts w:ascii="Arial" w:hAnsi="Arial" w:cs="Arial"/>
          <w:sz w:val="28"/>
          <w:szCs w:val="28"/>
        </w:rPr>
        <w:t>журналистский</w:t>
      </w:r>
      <w:r w:rsidR="00E93E40" w:rsidRPr="00D91DA9">
        <w:rPr>
          <w:rFonts w:ascii="Arial" w:hAnsi="Arial" w:cs="Arial"/>
          <w:sz w:val="28"/>
          <w:szCs w:val="28"/>
        </w:rPr>
        <w:t xml:space="preserve"> </w:t>
      </w:r>
      <w:r w:rsidRPr="00D91DA9">
        <w:rPr>
          <w:rFonts w:ascii="Arial" w:hAnsi="Arial" w:cs="Arial"/>
          <w:sz w:val="28"/>
          <w:szCs w:val="28"/>
        </w:rPr>
        <w:t>кодекс,</w:t>
      </w:r>
      <w:r w:rsidR="00E93E40" w:rsidRPr="00D91DA9">
        <w:rPr>
          <w:rFonts w:ascii="Arial" w:hAnsi="Arial" w:cs="Arial"/>
          <w:sz w:val="28"/>
          <w:szCs w:val="28"/>
        </w:rPr>
        <w:t xml:space="preserve"> </w:t>
      </w:r>
      <w:r w:rsidRPr="00D91DA9">
        <w:rPr>
          <w:rFonts w:ascii="Arial" w:hAnsi="Arial" w:cs="Arial"/>
          <w:sz w:val="28"/>
          <w:szCs w:val="28"/>
        </w:rPr>
        <w:t>принимаемый</w:t>
      </w:r>
      <w:r w:rsidR="00E93E40" w:rsidRPr="00D91DA9">
        <w:rPr>
          <w:rFonts w:ascii="Arial" w:hAnsi="Arial" w:cs="Arial"/>
          <w:sz w:val="28"/>
          <w:szCs w:val="28"/>
        </w:rPr>
        <w:t xml:space="preserve"> </w:t>
      </w:r>
      <w:r w:rsidRPr="00D91DA9">
        <w:rPr>
          <w:rFonts w:ascii="Arial" w:hAnsi="Arial" w:cs="Arial"/>
          <w:sz w:val="28"/>
          <w:szCs w:val="28"/>
        </w:rPr>
        <w:t>национальными</w:t>
      </w:r>
      <w:r w:rsidR="00E93E40" w:rsidRPr="00D91DA9">
        <w:rPr>
          <w:rFonts w:ascii="Arial" w:hAnsi="Arial" w:cs="Arial"/>
          <w:sz w:val="28"/>
          <w:szCs w:val="28"/>
        </w:rPr>
        <w:t xml:space="preserve"> </w:t>
      </w:r>
      <w:r w:rsidRPr="00D91DA9">
        <w:rPr>
          <w:rFonts w:ascii="Arial" w:hAnsi="Arial" w:cs="Arial"/>
          <w:sz w:val="28"/>
          <w:szCs w:val="28"/>
        </w:rPr>
        <w:t>союзами</w:t>
      </w:r>
      <w:r w:rsidR="00E93E40" w:rsidRPr="00D91DA9">
        <w:rPr>
          <w:rFonts w:ascii="Arial" w:hAnsi="Arial" w:cs="Arial"/>
          <w:sz w:val="28"/>
          <w:szCs w:val="28"/>
        </w:rPr>
        <w:t xml:space="preserve"> </w:t>
      </w:r>
      <w:r w:rsidRPr="00D91DA9">
        <w:rPr>
          <w:rFonts w:ascii="Arial" w:hAnsi="Arial" w:cs="Arial"/>
          <w:sz w:val="28"/>
          <w:szCs w:val="28"/>
        </w:rPr>
        <w:t>журналистов.</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кодексах</w:t>
      </w:r>
      <w:r w:rsidR="00E93E40" w:rsidRPr="00D91DA9">
        <w:rPr>
          <w:rFonts w:ascii="Arial" w:hAnsi="Arial" w:cs="Arial"/>
          <w:sz w:val="28"/>
          <w:szCs w:val="28"/>
        </w:rPr>
        <w:t xml:space="preserve"> </w:t>
      </w:r>
      <w:r w:rsidRPr="00D91DA9">
        <w:rPr>
          <w:rFonts w:ascii="Arial" w:hAnsi="Arial" w:cs="Arial"/>
          <w:sz w:val="28"/>
          <w:szCs w:val="28"/>
        </w:rPr>
        <w:t>журналистской</w:t>
      </w:r>
      <w:r w:rsidR="00E93E40" w:rsidRPr="00D91DA9">
        <w:rPr>
          <w:rFonts w:ascii="Arial" w:hAnsi="Arial" w:cs="Arial"/>
          <w:sz w:val="28"/>
          <w:szCs w:val="28"/>
        </w:rPr>
        <w:t xml:space="preserve"> </w:t>
      </w:r>
      <w:r w:rsidRPr="00D91DA9">
        <w:rPr>
          <w:rFonts w:ascii="Arial" w:hAnsi="Arial" w:cs="Arial"/>
          <w:sz w:val="28"/>
          <w:szCs w:val="28"/>
        </w:rPr>
        <w:t>этики</w:t>
      </w:r>
      <w:r w:rsidR="00E93E40" w:rsidRPr="00D91DA9">
        <w:rPr>
          <w:rFonts w:ascii="Arial" w:hAnsi="Arial" w:cs="Arial"/>
          <w:sz w:val="28"/>
          <w:szCs w:val="28"/>
        </w:rPr>
        <w:t xml:space="preserve"> </w:t>
      </w:r>
      <w:r w:rsidRPr="00D91DA9">
        <w:rPr>
          <w:rFonts w:ascii="Arial" w:hAnsi="Arial" w:cs="Arial"/>
          <w:sz w:val="28"/>
          <w:szCs w:val="28"/>
        </w:rPr>
        <w:t>закреплены</w:t>
      </w:r>
      <w:r w:rsidR="00E93E40" w:rsidRPr="00D91DA9">
        <w:rPr>
          <w:rFonts w:ascii="Arial" w:hAnsi="Arial" w:cs="Arial"/>
          <w:sz w:val="28"/>
          <w:szCs w:val="28"/>
        </w:rPr>
        <w:t xml:space="preserve"> </w:t>
      </w:r>
      <w:r w:rsidRPr="00D91DA9">
        <w:rPr>
          <w:rFonts w:ascii="Arial" w:hAnsi="Arial" w:cs="Arial"/>
          <w:sz w:val="28"/>
          <w:szCs w:val="28"/>
        </w:rPr>
        <w:t>такие</w:t>
      </w:r>
      <w:r w:rsidR="00E93E40" w:rsidRPr="00D91DA9">
        <w:rPr>
          <w:rFonts w:ascii="Arial" w:hAnsi="Arial" w:cs="Arial"/>
          <w:sz w:val="28"/>
          <w:szCs w:val="28"/>
        </w:rPr>
        <w:t xml:space="preserve"> </w:t>
      </w:r>
      <w:r w:rsidRPr="00D91DA9">
        <w:rPr>
          <w:rFonts w:ascii="Arial" w:hAnsi="Arial" w:cs="Arial"/>
          <w:sz w:val="28"/>
          <w:szCs w:val="28"/>
        </w:rPr>
        <w:t>основополагающие</w:t>
      </w:r>
      <w:r w:rsidR="00E93E40" w:rsidRPr="00D91DA9">
        <w:rPr>
          <w:rFonts w:ascii="Arial" w:hAnsi="Arial" w:cs="Arial"/>
          <w:sz w:val="28"/>
          <w:szCs w:val="28"/>
        </w:rPr>
        <w:t xml:space="preserve"> </w:t>
      </w:r>
      <w:r w:rsidRPr="00D91DA9">
        <w:rPr>
          <w:rFonts w:ascii="Arial" w:hAnsi="Arial" w:cs="Arial"/>
          <w:sz w:val="28"/>
          <w:szCs w:val="28"/>
        </w:rPr>
        <w:t>принципы</w:t>
      </w:r>
      <w:r w:rsidR="00E93E40" w:rsidRPr="00D91DA9">
        <w:rPr>
          <w:rFonts w:ascii="Arial" w:hAnsi="Arial" w:cs="Arial"/>
          <w:sz w:val="28"/>
          <w:szCs w:val="28"/>
        </w:rPr>
        <w:t xml:space="preserve"> </w:t>
      </w:r>
      <w:r w:rsidRPr="00D91DA9">
        <w:rPr>
          <w:rFonts w:ascii="Arial" w:hAnsi="Arial" w:cs="Arial"/>
          <w:sz w:val="28"/>
          <w:szCs w:val="28"/>
        </w:rPr>
        <w:t>журналистской</w:t>
      </w:r>
      <w:r w:rsidR="00E93E40" w:rsidRPr="00D91DA9">
        <w:rPr>
          <w:rFonts w:ascii="Arial" w:hAnsi="Arial" w:cs="Arial"/>
          <w:sz w:val="28"/>
          <w:szCs w:val="28"/>
        </w:rPr>
        <w:t xml:space="preserve"> </w:t>
      </w:r>
      <w:r w:rsidRPr="00D91DA9">
        <w:rPr>
          <w:rFonts w:ascii="Arial" w:hAnsi="Arial" w:cs="Arial"/>
          <w:sz w:val="28"/>
          <w:szCs w:val="28"/>
        </w:rPr>
        <w:t>деятельности,</w:t>
      </w:r>
      <w:r w:rsidR="00E93E40" w:rsidRPr="00D91DA9">
        <w:rPr>
          <w:rFonts w:ascii="Arial" w:hAnsi="Arial" w:cs="Arial"/>
          <w:sz w:val="28"/>
          <w:szCs w:val="28"/>
        </w:rPr>
        <w:t xml:space="preserve"> </w:t>
      </w:r>
      <w:r w:rsidRPr="00D91DA9">
        <w:rPr>
          <w:rFonts w:ascii="Arial" w:hAnsi="Arial" w:cs="Arial"/>
          <w:sz w:val="28"/>
          <w:szCs w:val="28"/>
        </w:rPr>
        <w:t>как</w:t>
      </w:r>
      <w:r w:rsidR="00E93E40" w:rsidRPr="00D91DA9">
        <w:rPr>
          <w:rFonts w:ascii="Arial" w:hAnsi="Arial" w:cs="Arial"/>
          <w:sz w:val="28"/>
          <w:szCs w:val="28"/>
        </w:rPr>
        <w:t xml:space="preserve"> </w:t>
      </w:r>
      <w:r w:rsidRPr="00D91DA9">
        <w:rPr>
          <w:rFonts w:ascii="Arial" w:hAnsi="Arial" w:cs="Arial"/>
          <w:sz w:val="28"/>
          <w:szCs w:val="28"/>
        </w:rPr>
        <w:t>уважение</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частной</w:t>
      </w:r>
      <w:r w:rsidR="00E93E40" w:rsidRPr="00D91DA9">
        <w:rPr>
          <w:rFonts w:ascii="Arial" w:hAnsi="Arial" w:cs="Arial"/>
          <w:sz w:val="28"/>
          <w:szCs w:val="28"/>
        </w:rPr>
        <w:t xml:space="preserve"> </w:t>
      </w:r>
      <w:r w:rsidRPr="00D91DA9">
        <w:rPr>
          <w:rFonts w:ascii="Arial" w:hAnsi="Arial" w:cs="Arial"/>
          <w:sz w:val="28"/>
          <w:szCs w:val="28"/>
        </w:rPr>
        <w:t>жизни,</w:t>
      </w:r>
      <w:r w:rsidR="00E93E40" w:rsidRPr="00D91DA9">
        <w:rPr>
          <w:rFonts w:ascii="Arial" w:hAnsi="Arial" w:cs="Arial"/>
          <w:sz w:val="28"/>
          <w:szCs w:val="28"/>
        </w:rPr>
        <w:t xml:space="preserve"> </w:t>
      </w:r>
      <w:r w:rsidRPr="00D91DA9">
        <w:rPr>
          <w:rFonts w:ascii="Arial" w:hAnsi="Arial" w:cs="Arial"/>
          <w:sz w:val="28"/>
          <w:szCs w:val="28"/>
        </w:rPr>
        <w:t>недопустимость</w:t>
      </w:r>
      <w:r w:rsidR="00E93E40" w:rsidRPr="00D91DA9">
        <w:rPr>
          <w:rFonts w:ascii="Arial" w:hAnsi="Arial" w:cs="Arial"/>
          <w:sz w:val="28"/>
          <w:szCs w:val="28"/>
        </w:rPr>
        <w:t xml:space="preserve"> </w:t>
      </w:r>
      <w:r w:rsidRPr="00D91DA9">
        <w:rPr>
          <w:rFonts w:ascii="Arial" w:hAnsi="Arial" w:cs="Arial"/>
          <w:sz w:val="28"/>
          <w:szCs w:val="28"/>
        </w:rPr>
        <w:t>клеветнических</w:t>
      </w:r>
      <w:r w:rsidR="00E93E40" w:rsidRPr="00D91DA9">
        <w:rPr>
          <w:rFonts w:ascii="Arial" w:hAnsi="Arial" w:cs="Arial"/>
          <w:sz w:val="28"/>
          <w:szCs w:val="28"/>
        </w:rPr>
        <w:t xml:space="preserve"> </w:t>
      </w:r>
      <w:r w:rsidRPr="00D91DA9">
        <w:rPr>
          <w:rFonts w:ascii="Arial" w:hAnsi="Arial" w:cs="Arial"/>
          <w:sz w:val="28"/>
          <w:szCs w:val="28"/>
        </w:rPr>
        <w:t>утверждений,</w:t>
      </w:r>
      <w:r w:rsidR="00E93E40" w:rsidRPr="00D91DA9">
        <w:rPr>
          <w:rFonts w:ascii="Arial" w:hAnsi="Arial" w:cs="Arial"/>
          <w:sz w:val="28"/>
          <w:szCs w:val="28"/>
        </w:rPr>
        <w:t xml:space="preserve"> </w:t>
      </w:r>
      <w:r w:rsidRPr="00D91DA9">
        <w:rPr>
          <w:rFonts w:ascii="Arial" w:hAnsi="Arial" w:cs="Arial"/>
          <w:sz w:val="28"/>
          <w:szCs w:val="28"/>
        </w:rPr>
        <w:t>стремление</w:t>
      </w:r>
      <w:r w:rsidR="00E93E40" w:rsidRPr="00D91DA9">
        <w:rPr>
          <w:rFonts w:ascii="Arial" w:hAnsi="Arial" w:cs="Arial"/>
          <w:sz w:val="28"/>
          <w:szCs w:val="28"/>
        </w:rPr>
        <w:t xml:space="preserve"> </w:t>
      </w:r>
      <w:r w:rsidRPr="00D91DA9">
        <w:rPr>
          <w:rFonts w:ascii="Arial" w:hAnsi="Arial" w:cs="Arial"/>
          <w:sz w:val="28"/>
          <w:szCs w:val="28"/>
        </w:rPr>
        <w:t>донести</w:t>
      </w:r>
      <w:r w:rsidR="00E93E40" w:rsidRPr="00D91DA9">
        <w:rPr>
          <w:rFonts w:ascii="Arial" w:hAnsi="Arial" w:cs="Arial"/>
          <w:sz w:val="28"/>
          <w:szCs w:val="28"/>
        </w:rPr>
        <w:t xml:space="preserve"> </w:t>
      </w:r>
      <w:r w:rsidRPr="00D91DA9">
        <w:rPr>
          <w:rFonts w:ascii="Arial" w:hAnsi="Arial" w:cs="Arial"/>
          <w:sz w:val="28"/>
          <w:szCs w:val="28"/>
        </w:rPr>
        <w:t>до</w:t>
      </w:r>
      <w:r w:rsidR="00E93E40" w:rsidRPr="00D91DA9">
        <w:rPr>
          <w:rFonts w:ascii="Arial" w:hAnsi="Arial" w:cs="Arial"/>
          <w:sz w:val="28"/>
          <w:szCs w:val="28"/>
        </w:rPr>
        <w:t xml:space="preserve"> </w:t>
      </w:r>
      <w:r w:rsidRPr="00D91DA9">
        <w:rPr>
          <w:rFonts w:ascii="Arial" w:hAnsi="Arial" w:cs="Arial"/>
          <w:sz w:val="28"/>
          <w:szCs w:val="28"/>
        </w:rPr>
        <w:t>читателя</w:t>
      </w:r>
      <w:r w:rsidR="00E93E40" w:rsidRPr="00D91DA9">
        <w:rPr>
          <w:rFonts w:ascii="Arial" w:hAnsi="Arial" w:cs="Arial"/>
          <w:sz w:val="28"/>
          <w:szCs w:val="28"/>
        </w:rPr>
        <w:t xml:space="preserve"> </w:t>
      </w:r>
      <w:r w:rsidRPr="00D91DA9">
        <w:rPr>
          <w:rFonts w:ascii="Arial" w:hAnsi="Arial" w:cs="Arial"/>
          <w:sz w:val="28"/>
          <w:szCs w:val="28"/>
        </w:rPr>
        <w:t>правдивую,</w:t>
      </w:r>
      <w:r w:rsidR="00E93E40" w:rsidRPr="00D91DA9">
        <w:rPr>
          <w:rFonts w:ascii="Arial" w:hAnsi="Arial" w:cs="Arial"/>
          <w:sz w:val="28"/>
          <w:szCs w:val="28"/>
        </w:rPr>
        <w:t xml:space="preserve"> </w:t>
      </w:r>
      <w:r w:rsidRPr="00D91DA9">
        <w:rPr>
          <w:rFonts w:ascii="Arial" w:hAnsi="Arial" w:cs="Arial"/>
          <w:sz w:val="28"/>
          <w:szCs w:val="28"/>
        </w:rPr>
        <w:t>объективную,</w:t>
      </w:r>
      <w:r w:rsidR="00E93E40" w:rsidRPr="00D91DA9">
        <w:rPr>
          <w:rFonts w:ascii="Arial" w:hAnsi="Arial" w:cs="Arial"/>
          <w:sz w:val="28"/>
          <w:szCs w:val="28"/>
        </w:rPr>
        <w:t xml:space="preserve"> </w:t>
      </w:r>
      <w:r w:rsidRPr="00D91DA9">
        <w:rPr>
          <w:rFonts w:ascii="Arial" w:hAnsi="Arial" w:cs="Arial"/>
          <w:sz w:val="28"/>
          <w:szCs w:val="28"/>
        </w:rPr>
        <w:t>полную</w:t>
      </w:r>
      <w:r w:rsidR="00E93E40" w:rsidRPr="00D91DA9">
        <w:rPr>
          <w:rFonts w:ascii="Arial" w:hAnsi="Arial" w:cs="Arial"/>
          <w:sz w:val="28"/>
          <w:szCs w:val="28"/>
        </w:rPr>
        <w:t xml:space="preserve"> </w:t>
      </w:r>
      <w:r w:rsidRPr="00D91DA9">
        <w:rPr>
          <w:rFonts w:ascii="Arial" w:hAnsi="Arial" w:cs="Arial"/>
          <w:sz w:val="28"/>
          <w:szCs w:val="28"/>
        </w:rPr>
        <w:t>информацию.</w:t>
      </w:r>
      <w:r w:rsidR="00E93E40" w:rsidRPr="00D91DA9">
        <w:rPr>
          <w:rFonts w:ascii="Arial" w:hAnsi="Arial" w:cs="Arial"/>
          <w:sz w:val="28"/>
          <w:szCs w:val="28"/>
        </w:rPr>
        <w:t xml:space="preserve"> </w:t>
      </w:r>
    </w:p>
    <w:p w14:paraId="44B37C8B" w14:textId="77777777" w:rsidR="000C6863" w:rsidRDefault="000C6863" w:rsidP="00D91DA9">
      <w:pPr>
        <w:shd w:val="clear" w:color="auto" w:fill="FFFFFF"/>
        <w:spacing w:after="0" w:line="240" w:lineRule="auto"/>
        <w:jc w:val="both"/>
        <w:rPr>
          <w:rFonts w:ascii="Arial" w:hAnsi="Arial" w:cs="Arial"/>
          <w:sz w:val="28"/>
          <w:szCs w:val="28"/>
        </w:rPr>
      </w:pPr>
    </w:p>
    <w:p w14:paraId="34BDBF0E" w14:textId="77777777" w:rsidR="000C6863"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Вопрос</w:t>
      </w:r>
      <w:r w:rsidR="00E93E40" w:rsidRPr="00D91DA9">
        <w:rPr>
          <w:rFonts w:ascii="Arial" w:hAnsi="Arial" w:cs="Arial"/>
          <w:sz w:val="28"/>
          <w:szCs w:val="28"/>
        </w:rPr>
        <w:t xml:space="preserve"> </w:t>
      </w:r>
      <w:r w:rsidRPr="00D91DA9">
        <w:rPr>
          <w:rFonts w:ascii="Arial" w:hAnsi="Arial" w:cs="Arial"/>
          <w:sz w:val="28"/>
          <w:szCs w:val="28"/>
        </w:rPr>
        <w:t>защиты</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негативной</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которой</w:t>
      </w:r>
      <w:r w:rsidR="00E93E40" w:rsidRPr="00D91DA9">
        <w:rPr>
          <w:rFonts w:ascii="Arial" w:hAnsi="Arial" w:cs="Arial"/>
          <w:sz w:val="28"/>
          <w:szCs w:val="28"/>
        </w:rPr>
        <w:t xml:space="preserve"> </w:t>
      </w:r>
      <w:r w:rsidRPr="00D91DA9">
        <w:rPr>
          <w:rFonts w:ascii="Arial" w:hAnsi="Arial" w:cs="Arial"/>
          <w:sz w:val="28"/>
          <w:szCs w:val="28"/>
        </w:rPr>
        <w:t>они</w:t>
      </w:r>
      <w:r w:rsidR="00E93E40" w:rsidRPr="00D91DA9">
        <w:rPr>
          <w:rFonts w:ascii="Arial" w:hAnsi="Arial" w:cs="Arial"/>
          <w:sz w:val="28"/>
          <w:szCs w:val="28"/>
        </w:rPr>
        <w:t xml:space="preserve"> </w:t>
      </w:r>
      <w:r w:rsidRPr="00D91DA9">
        <w:rPr>
          <w:rFonts w:ascii="Arial" w:hAnsi="Arial" w:cs="Arial"/>
          <w:sz w:val="28"/>
          <w:szCs w:val="28"/>
        </w:rPr>
        <w:t>могут</w:t>
      </w:r>
      <w:r w:rsidR="00E93E40" w:rsidRPr="00D91DA9">
        <w:rPr>
          <w:rFonts w:ascii="Arial" w:hAnsi="Arial" w:cs="Arial"/>
          <w:sz w:val="28"/>
          <w:szCs w:val="28"/>
        </w:rPr>
        <w:t xml:space="preserve"> </w:t>
      </w:r>
      <w:r w:rsidRPr="00D91DA9">
        <w:rPr>
          <w:rFonts w:ascii="Arial" w:hAnsi="Arial" w:cs="Arial"/>
          <w:sz w:val="28"/>
          <w:szCs w:val="28"/>
        </w:rPr>
        <w:t>столкнуться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Интернете,</w:t>
      </w:r>
      <w:r w:rsidR="00E93E40" w:rsidRPr="00D91DA9">
        <w:rPr>
          <w:rFonts w:ascii="Arial" w:hAnsi="Arial" w:cs="Arial"/>
          <w:sz w:val="28"/>
          <w:szCs w:val="28"/>
        </w:rPr>
        <w:t xml:space="preserve"> </w:t>
      </w:r>
      <w:r w:rsidRPr="00D91DA9">
        <w:rPr>
          <w:rFonts w:ascii="Arial" w:hAnsi="Arial" w:cs="Arial"/>
          <w:sz w:val="28"/>
          <w:szCs w:val="28"/>
        </w:rPr>
        <w:t>сейчас</w:t>
      </w:r>
      <w:r w:rsidR="00E93E40" w:rsidRPr="00D91DA9">
        <w:rPr>
          <w:rFonts w:ascii="Arial" w:hAnsi="Arial" w:cs="Arial"/>
          <w:sz w:val="28"/>
          <w:szCs w:val="28"/>
        </w:rPr>
        <w:t xml:space="preserve"> </w:t>
      </w:r>
      <w:r w:rsidRPr="00D91DA9">
        <w:rPr>
          <w:rFonts w:ascii="Arial" w:hAnsi="Arial" w:cs="Arial"/>
          <w:sz w:val="28"/>
          <w:szCs w:val="28"/>
        </w:rPr>
        <w:t>стоит</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повестке</w:t>
      </w:r>
      <w:r w:rsidR="00E93E40" w:rsidRPr="00D91DA9">
        <w:rPr>
          <w:rFonts w:ascii="Arial" w:hAnsi="Arial" w:cs="Arial"/>
          <w:sz w:val="28"/>
          <w:szCs w:val="28"/>
        </w:rPr>
        <w:t xml:space="preserve"> </w:t>
      </w:r>
      <w:r w:rsidRPr="00D91DA9">
        <w:rPr>
          <w:rFonts w:ascii="Arial" w:hAnsi="Arial" w:cs="Arial"/>
          <w:sz w:val="28"/>
          <w:szCs w:val="28"/>
        </w:rPr>
        <w:t>дня</w:t>
      </w:r>
      <w:r w:rsidR="00E93E40" w:rsidRPr="00D91DA9">
        <w:rPr>
          <w:rFonts w:ascii="Arial" w:hAnsi="Arial" w:cs="Arial"/>
          <w:sz w:val="28"/>
          <w:szCs w:val="28"/>
        </w:rPr>
        <w:t xml:space="preserve"> </w:t>
      </w:r>
      <w:r w:rsidRPr="00D91DA9">
        <w:rPr>
          <w:rFonts w:ascii="Arial" w:hAnsi="Arial" w:cs="Arial"/>
          <w:sz w:val="28"/>
          <w:szCs w:val="28"/>
        </w:rPr>
        <w:t>большинства</w:t>
      </w:r>
      <w:r w:rsidR="00E93E40" w:rsidRPr="00D91DA9">
        <w:rPr>
          <w:rFonts w:ascii="Arial" w:hAnsi="Arial" w:cs="Arial"/>
          <w:sz w:val="28"/>
          <w:szCs w:val="28"/>
        </w:rPr>
        <w:t xml:space="preserve"> </w:t>
      </w:r>
      <w:r w:rsidRPr="00D91DA9">
        <w:rPr>
          <w:rFonts w:ascii="Arial" w:hAnsi="Arial" w:cs="Arial"/>
          <w:sz w:val="28"/>
          <w:szCs w:val="28"/>
        </w:rPr>
        <w:t>европейских</w:t>
      </w:r>
      <w:r w:rsidR="00E93E40" w:rsidRPr="00D91DA9">
        <w:rPr>
          <w:rFonts w:ascii="Arial" w:hAnsi="Arial" w:cs="Arial"/>
          <w:sz w:val="28"/>
          <w:szCs w:val="28"/>
        </w:rPr>
        <w:t xml:space="preserve"> </w:t>
      </w:r>
      <w:r w:rsidRPr="00D91DA9">
        <w:rPr>
          <w:rFonts w:ascii="Arial" w:hAnsi="Arial" w:cs="Arial"/>
          <w:sz w:val="28"/>
          <w:szCs w:val="28"/>
        </w:rPr>
        <w:t>стран,</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том</w:t>
      </w:r>
      <w:r w:rsidR="00E93E40" w:rsidRPr="00D91DA9">
        <w:rPr>
          <w:rFonts w:ascii="Arial" w:hAnsi="Arial" w:cs="Arial"/>
          <w:sz w:val="28"/>
          <w:szCs w:val="28"/>
        </w:rPr>
        <w:t xml:space="preserve"> </w:t>
      </w:r>
      <w:r w:rsidRPr="00D91DA9">
        <w:rPr>
          <w:rFonts w:ascii="Arial" w:hAnsi="Arial" w:cs="Arial"/>
          <w:sz w:val="28"/>
          <w:szCs w:val="28"/>
        </w:rPr>
        <w:t>числе</w:t>
      </w:r>
      <w:r w:rsidR="00E93E40" w:rsidRPr="00D91DA9">
        <w:rPr>
          <w:rFonts w:ascii="Arial" w:hAnsi="Arial" w:cs="Arial"/>
          <w:sz w:val="28"/>
          <w:szCs w:val="28"/>
        </w:rPr>
        <w:t xml:space="preserve"> </w:t>
      </w:r>
      <w:r w:rsidRPr="00D91DA9">
        <w:rPr>
          <w:rFonts w:ascii="Arial" w:hAnsi="Arial" w:cs="Arial"/>
          <w:sz w:val="28"/>
          <w:szCs w:val="28"/>
        </w:rPr>
        <w:t>во</w:t>
      </w:r>
      <w:r w:rsidR="00E93E40" w:rsidRPr="00D91DA9">
        <w:rPr>
          <w:rFonts w:ascii="Arial" w:hAnsi="Arial" w:cs="Arial"/>
          <w:sz w:val="28"/>
          <w:szCs w:val="28"/>
        </w:rPr>
        <w:t xml:space="preserve"> </w:t>
      </w:r>
      <w:r w:rsidRPr="00D91DA9">
        <w:rPr>
          <w:rFonts w:ascii="Arial" w:hAnsi="Arial" w:cs="Arial"/>
          <w:sz w:val="28"/>
          <w:szCs w:val="28"/>
        </w:rPr>
        <w:t>Франции.</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статистике,</w:t>
      </w:r>
      <w:r w:rsidR="00E93E40" w:rsidRPr="00D91DA9">
        <w:rPr>
          <w:rFonts w:ascii="Arial" w:hAnsi="Arial" w:cs="Arial"/>
          <w:sz w:val="28"/>
          <w:szCs w:val="28"/>
        </w:rPr>
        <w:t xml:space="preserve"> </w:t>
      </w:r>
      <w:r w:rsidRPr="00D91DA9">
        <w:rPr>
          <w:rFonts w:ascii="Arial" w:hAnsi="Arial" w:cs="Arial"/>
          <w:sz w:val="28"/>
          <w:szCs w:val="28"/>
        </w:rPr>
        <w:t>72%</w:t>
      </w:r>
      <w:r w:rsidR="00E93E40" w:rsidRPr="00D91DA9">
        <w:rPr>
          <w:rFonts w:ascii="Arial" w:hAnsi="Arial" w:cs="Arial"/>
          <w:sz w:val="28"/>
          <w:szCs w:val="28"/>
        </w:rPr>
        <w:t xml:space="preserve"> </w:t>
      </w:r>
      <w:r w:rsidRPr="00D91DA9">
        <w:rPr>
          <w:rFonts w:ascii="Arial" w:hAnsi="Arial" w:cs="Arial"/>
          <w:sz w:val="28"/>
          <w:szCs w:val="28"/>
        </w:rPr>
        <w:t>французских</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посещают</w:t>
      </w:r>
      <w:r w:rsidR="00E93E40" w:rsidRPr="00D91DA9">
        <w:rPr>
          <w:rFonts w:ascii="Arial" w:hAnsi="Arial" w:cs="Arial"/>
          <w:sz w:val="28"/>
          <w:szCs w:val="28"/>
        </w:rPr>
        <w:t xml:space="preserve"> </w:t>
      </w:r>
      <w:r w:rsidRPr="00D91DA9">
        <w:rPr>
          <w:rFonts w:ascii="Arial" w:hAnsi="Arial" w:cs="Arial"/>
          <w:sz w:val="28"/>
          <w:szCs w:val="28"/>
        </w:rPr>
        <w:t>интернет-ресурсы</w:t>
      </w:r>
      <w:r w:rsidR="00E93E40" w:rsidRPr="00D91DA9">
        <w:rPr>
          <w:rFonts w:ascii="Arial" w:hAnsi="Arial" w:cs="Arial"/>
          <w:sz w:val="28"/>
          <w:szCs w:val="28"/>
        </w:rPr>
        <w:t xml:space="preserve"> </w:t>
      </w:r>
      <w:r w:rsidRPr="00D91DA9">
        <w:rPr>
          <w:rFonts w:ascii="Arial" w:hAnsi="Arial" w:cs="Arial"/>
          <w:sz w:val="28"/>
          <w:szCs w:val="28"/>
        </w:rPr>
        <w:t>без</w:t>
      </w:r>
      <w:r w:rsidR="00E93E40" w:rsidRPr="00D91DA9">
        <w:rPr>
          <w:rFonts w:ascii="Arial" w:hAnsi="Arial" w:cs="Arial"/>
          <w:sz w:val="28"/>
          <w:szCs w:val="28"/>
        </w:rPr>
        <w:t xml:space="preserve"> </w:t>
      </w:r>
      <w:r w:rsidRPr="00D91DA9">
        <w:rPr>
          <w:rFonts w:ascii="Arial" w:hAnsi="Arial" w:cs="Arial"/>
          <w:sz w:val="28"/>
          <w:szCs w:val="28"/>
        </w:rPr>
        <w:t>контроля</w:t>
      </w:r>
      <w:r w:rsidR="00E93E40" w:rsidRPr="00D91DA9">
        <w:rPr>
          <w:rFonts w:ascii="Arial" w:hAnsi="Arial" w:cs="Arial"/>
          <w:sz w:val="28"/>
          <w:szCs w:val="28"/>
        </w:rPr>
        <w:t xml:space="preserve"> </w:t>
      </w:r>
      <w:r w:rsidRPr="00D91DA9">
        <w:rPr>
          <w:rFonts w:ascii="Arial" w:hAnsi="Arial" w:cs="Arial"/>
          <w:sz w:val="28"/>
          <w:szCs w:val="28"/>
        </w:rPr>
        <w:t>родителей</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Child</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Online</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Protection</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При</w:t>
      </w:r>
      <w:r w:rsidR="00E93E40" w:rsidRPr="00D91DA9">
        <w:rPr>
          <w:rFonts w:ascii="Arial" w:hAnsi="Arial" w:cs="Arial"/>
          <w:sz w:val="28"/>
          <w:szCs w:val="28"/>
        </w:rPr>
        <w:t xml:space="preserve"> </w:t>
      </w:r>
      <w:r w:rsidRPr="00D91DA9">
        <w:rPr>
          <w:rFonts w:ascii="Arial" w:hAnsi="Arial" w:cs="Arial"/>
          <w:sz w:val="28"/>
          <w:szCs w:val="28"/>
        </w:rPr>
        <w:t>этом</w:t>
      </w:r>
      <w:r w:rsidR="00E93E40" w:rsidRPr="00D91DA9">
        <w:rPr>
          <w:rFonts w:ascii="Arial" w:hAnsi="Arial" w:cs="Arial"/>
          <w:sz w:val="28"/>
          <w:szCs w:val="28"/>
        </w:rPr>
        <w:t xml:space="preserve"> </w:t>
      </w:r>
      <w:r w:rsidRPr="00D91DA9">
        <w:rPr>
          <w:rFonts w:ascii="Arial" w:hAnsi="Arial" w:cs="Arial"/>
          <w:sz w:val="28"/>
          <w:szCs w:val="28"/>
        </w:rPr>
        <w:t>85%</w:t>
      </w:r>
      <w:r w:rsidR="00E93E40" w:rsidRPr="00D91DA9">
        <w:rPr>
          <w:rFonts w:ascii="Arial" w:hAnsi="Arial" w:cs="Arial"/>
          <w:sz w:val="28"/>
          <w:szCs w:val="28"/>
        </w:rPr>
        <w:t xml:space="preserve"> </w:t>
      </w:r>
      <w:r w:rsidRPr="00D91DA9">
        <w:rPr>
          <w:rFonts w:ascii="Arial" w:hAnsi="Arial" w:cs="Arial"/>
          <w:sz w:val="28"/>
          <w:szCs w:val="28"/>
        </w:rPr>
        <w:t>родителей</w:t>
      </w:r>
      <w:r w:rsidR="00E93E40" w:rsidRPr="00D91DA9">
        <w:rPr>
          <w:rFonts w:ascii="Arial" w:hAnsi="Arial" w:cs="Arial"/>
          <w:sz w:val="28"/>
          <w:szCs w:val="28"/>
        </w:rPr>
        <w:t xml:space="preserve"> </w:t>
      </w:r>
      <w:r w:rsidRPr="00D91DA9">
        <w:rPr>
          <w:rFonts w:ascii="Arial" w:hAnsi="Arial" w:cs="Arial"/>
          <w:sz w:val="28"/>
          <w:szCs w:val="28"/>
        </w:rPr>
        <w:t>во</w:t>
      </w:r>
      <w:r w:rsidR="00E93E40" w:rsidRPr="00D91DA9">
        <w:rPr>
          <w:rFonts w:ascii="Arial" w:hAnsi="Arial" w:cs="Arial"/>
          <w:sz w:val="28"/>
          <w:szCs w:val="28"/>
        </w:rPr>
        <w:t xml:space="preserve"> </w:t>
      </w:r>
      <w:r w:rsidRPr="00D91DA9">
        <w:rPr>
          <w:rFonts w:ascii="Arial" w:hAnsi="Arial" w:cs="Arial"/>
          <w:sz w:val="28"/>
          <w:szCs w:val="28"/>
        </w:rPr>
        <w:t>Франции</w:t>
      </w:r>
      <w:r w:rsidR="00E93E40" w:rsidRPr="00D91DA9">
        <w:rPr>
          <w:rFonts w:ascii="Arial" w:hAnsi="Arial" w:cs="Arial"/>
          <w:sz w:val="28"/>
          <w:szCs w:val="28"/>
        </w:rPr>
        <w:t xml:space="preserve"> </w:t>
      </w:r>
      <w:r w:rsidRPr="00D91DA9">
        <w:rPr>
          <w:rFonts w:ascii="Arial" w:hAnsi="Arial" w:cs="Arial"/>
          <w:sz w:val="28"/>
          <w:szCs w:val="28"/>
        </w:rPr>
        <w:t>знают</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существовании</w:t>
      </w:r>
      <w:r w:rsidR="00E93E40" w:rsidRPr="00D91DA9">
        <w:rPr>
          <w:rFonts w:ascii="Arial" w:hAnsi="Arial" w:cs="Arial"/>
          <w:sz w:val="28"/>
          <w:szCs w:val="28"/>
        </w:rPr>
        <w:t xml:space="preserve"> </w:t>
      </w:r>
      <w:r w:rsidRPr="00D91DA9">
        <w:rPr>
          <w:rFonts w:ascii="Arial" w:hAnsi="Arial" w:cs="Arial"/>
          <w:sz w:val="28"/>
          <w:szCs w:val="28"/>
        </w:rPr>
        <w:t>специального</w:t>
      </w:r>
      <w:r w:rsidR="00E93E40" w:rsidRPr="00D91DA9">
        <w:rPr>
          <w:rFonts w:ascii="Arial" w:hAnsi="Arial" w:cs="Arial"/>
          <w:sz w:val="28"/>
          <w:szCs w:val="28"/>
        </w:rPr>
        <w:t xml:space="preserve"> </w:t>
      </w:r>
      <w:r w:rsidRPr="00D91DA9">
        <w:rPr>
          <w:rFonts w:ascii="Arial" w:hAnsi="Arial" w:cs="Arial"/>
          <w:sz w:val="28"/>
          <w:szCs w:val="28"/>
        </w:rPr>
        <w:t>программного</w:t>
      </w:r>
      <w:r w:rsidR="00E93E40" w:rsidRPr="00D91DA9">
        <w:rPr>
          <w:rFonts w:ascii="Arial" w:hAnsi="Arial" w:cs="Arial"/>
          <w:sz w:val="28"/>
          <w:szCs w:val="28"/>
        </w:rPr>
        <w:t xml:space="preserve"> </w:t>
      </w:r>
      <w:r w:rsidRPr="00D91DA9">
        <w:rPr>
          <w:rFonts w:ascii="Arial" w:hAnsi="Arial" w:cs="Arial"/>
          <w:sz w:val="28"/>
          <w:szCs w:val="28"/>
        </w:rPr>
        <w:t>обеспечения,</w:t>
      </w:r>
      <w:r w:rsidR="00E93E40" w:rsidRPr="00D91DA9">
        <w:rPr>
          <w:rFonts w:ascii="Arial" w:hAnsi="Arial" w:cs="Arial"/>
          <w:sz w:val="28"/>
          <w:szCs w:val="28"/>
        </w:rPr>
        <w:t xml:space="preserve"> </w:t>
      </w:r>
      <w:r w:rsidRPr="00D91DA9">
        <w:rPr>
          <w:rFonts w:ascii="Arial" w:hAnsi="Arial" w:cs="Arial"/>
          <w:sz w:val="28"/>
          <w:szCs w:val="28"/>
        </w:rPr>
        <w:t>позволяющего</w:t>
      </w:r>
      <w:r w:rsidR="00E93E40" w:rsidRPr="00D91DA9">
        <w:rPr>
          <w:rFonts w:ascii="Arial" w:hAnsi="Arial" w:cs="Arial"/>
          <w:sz w:val="28"/>
          <w:szCs w:val="28"/>
        </w:rPr>
        <w:t xml:space="preserve"> </w:t>
      </w:r>
      <w:r w:rsidRPr="00D91DA9">
        <w:rPr>
          <w:rFonts w:ascii="Arial" w:hAnsi="Arial" w:cs="Arial"/>
          <w:sz w:val="28"/>
          <w:szCs w:val="28"/>
        </w:rPr>
        <w:t>фильтровать</w:t>
      </w:r>
      <w:r w:rsidR="00E93E40" w:rsidRPr="00D91DA9">
        <w:rPr>
          <w:rFonts w:ascii="Arial" w:hAnsi="Arial" w:cs="Arial"/>
          <w:sz w:val="28"/>
          <w:szCs w:val="28"/>
        </w:rPr>
        <w:t xml:space="preserve"> </w:t>
      </w:r>
      <w:r w:rsidRPr="00D91DA9">
        <w:rPr>
          <w:rFonts w:ascii="Arial" w:hAnsi="Arial" w:cs="Arial"/>
          <w:sz w:val="28"/>
          <w:szCs w:val="28"/>
        </w:rPr>
        <w:t>вредную</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информацию,</w:t>
      </w:r>
      <w:r w:rsidR="00E93E40" w:rsidRPr="00D91DA9">
        <w:rPr>
          <w:rFonts w:ascii="Arial" w:hAnsi="Arial" w:cs="Arial"/>
          <w:sz w:val="28"/>
          <w:szCs w:val="28"/>
        </w:rPr>
        <w:t xml:space="preserve"> </w:t>
      </w:r>
      <w:r w:rsidRPr="00D91DA9">
        <w:rPr>
          <w:rFonts w:ascii="Arial" w:hAnsi="Arial" w:cs="Arial"/>
          <w:sz w:val="28"/>
          <w:szCs w:val="28"/>
        </w:rPr>
        <w:t>но</w:t>
      </w:r>
      <w:r w:rsidR="00E93E40" w:rsidRPr="00D91DA9">
        <w:rPr>
          <w:rFonts w:ascii="Arial" w:hAnsi="Arial" w:cs="Arial"/>
          <w:sz w:val="28"/>
          <w:szCs w:val="28"/>
        </w:rPr>
        <w:t xml:space="preserve"> </w:t>
      </w:r>
      <w:r w:rsidRPr="00D91DA9">
        <w:rPr>
          <w:rFonts w:ascii="Arial" w:hAnsi="Arial" w:cs="Arial"/>
          <w:sz w:val="28"/>
          <w:szCs w:val="28"/>
        </w:rPr>
        <w:t>лишь</w:t>
      </w:r>
      <w:r w:rsidR="00E93E40" w:rsidRPr="00D91DA9">
        <w:rPr>
          <w:rFonts w:ascii="Arial" w:hAnsi="Arial" w:cs="Arial"/>
          <w:sz w:val="28"/>
          <w:szCs w:val="28"/>
        </w:rPr>
        <w:t xml:space="preserve"> </w:t>
      </w:r>
      <w:r w:rsidRPr="00D91DA9">
        <w:rPr>
          <w:rFonts w:ascii="Arial" w:hAnsi="Arial" w:cs="Arial"/>
          <w:sz w:val="28"/>
          <w:szCs w:val="28"/>
        </w:rPr>
        <w:t>30%</w:t>
      </w:r>
      <w:r w:rsidR="00E93E40" w:rsidRPr="00D91DA9">
        <w:rPr>
          <w:rFonts w:ascii="Arial" w:hAnsi="Arial" w:cs="Arial"/>
          <w:sz w:val="28"/>
          <w:szCs w:val="28"/>
        </w:rPr>
        <w:t xml:space="preserve"> </w:t>
      </w:r>
      <w:r w:rsidRPr="00D91DA9">
        <w:rPr>
          <w:rFonts w:ascii="Arial" w:hAnsi="Arial" w:cs="Arial"/>
          <w:sz w:val="28"/>
          <w:szCs w:val="28"/>
        </w:rPr>
        <w:t>из</w:t>
      </w:r>
      <w:r w:rsidR="00E93E40" w:rsidRPr="00D91DA9">
        <w:rPr>
          <w:rFonts w:ascii="Arial" w:hAnsi="Arial" w:cs="Arial"/>
          <w:sz w:val="28"/>
          <w:szCs w:val="28"/>
        </w:rPr>
        <w:t xml:space="preserve"> </w:t>
      </w:r>
      <w:r w:rsidRPr="00D91DA9">
        <w:rPr>
          <w:rFonts w:ascii="Arial" w:hAnsi="Arial" w:cs="Arial"/>
          <w:sz w:val="28"/>
          <w:szCs w:val="28"/>
        </w:rPr>
        <w:t>них,</w:t>
      </w:r>
      <w:r w:rsidR="00E93E40" w:rsidRPr="00D91DA9">
        <w:rPr>
          <w:rFonts w:ascii="Arial" w:hAnsi="Arial" w:cs="Arial"/>
          <w:sz w:val="28"/>
          <w:szCs w:val="28"/>
        </w:rPr>
        <w:t xml:space="preserve"> </w:t>
      </w:r>
      <w:r w:rsidRPr="00D91DA9">
        <w:rPr>
          <w:rFonts w:ascii="Arial" w:hAnsi="Arial" w:cs="Arial"/>
          <w:sz w:val="28"/>
          <w:szCs w:val="28"/>
        </w:rPr>
        <w:t>действительно,</w:t>
      </w:r>
      <w:r w:rsidR="00E93E40" w:rsidRPr="00D91DA9">
        <w:rPr>
          <w:rFonts w:ascii="Arial" w:hAnsi="Arial" w:cs="Arial"/>
          <w:sz w:val="28"/>
          <w:szCs w:val="28"/>
        </w:rPr>
        <w:t xml:space="preserve"> </w:t>
      </w:r>
      <w:r w:rsidRPr="00D91DA9">
        <w:rPr>
          <w:rFonts w:ascii="Arial" w:hAnsi="Arial" w:cs="Arial"/>
          <w:sz w:val="28"/>
          <w:szCs w:val="28"/>
        </w:rPr>
        <w:t>прибегают</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использованию</w:t>
      </w:r>
      <w:r w:rsidR="00E93E40" w:rsidRPr="00D91DA9">
        <w:rPr>
          <w:rFonts w:ascii="Arial" w:hAnsi="Arial" w:cs="Arial"/>
          <w:sz w:val="28"/>
          <w:szCs w:val="28"/>
        </w:rPr>
        <w:t xml:space="preserve"> </w:t>
      </w:r>
      <w:r w:rsidRPr="00D91DA9">
        <w:rPr>
          <w:rFonts w:ascii="Arial" w:hAnsi="Arial" w:cs="Arial"/>
          <w:sz w:val="28"/>
          <w:szCs w:val="28"/>
        </w:rPr>
        <w:t>таких</w:t>
      </w:r>
      <w:r w:rsidR="00E93E40" w:rsidRPr="00D91DA9">
        <w:rPr>
          <w:rFonts w:ascii="Arial" w:hAnsi="Arial" w:cs="Arial"/>
          <w:sz w:val="28"/>
          <w:szCs w:val="28"/>
        </w:rPr>
        <w:t xml:space="preserve"> </w:t>
      </w:r>
      <w:r w:rsidRPr="00D91DA9">
        <w:rPr>
          <w:rFonts w:ascii="Arial" w:hAnsi="Arial" w:cs="Arial"/>
          <w:sz w:val="28"/>
          <w:szCs w:val="28"/>
        </w:rPr>
        <w:t>фильтров</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ibid</w:t>
      </w:r>
      <w:proofErr w:type="spellEnd"/>
      <w:r w:rsidRPr="00D91DA9">
        <w:rPr>
          <w:rFonts w:ascii="Arial" w:hAnsi="Arial" w:cs="Arial"/>
          <w:sz w:val="28"/>
          <w:szCs w:val="28"/>
        </w:rPr>
        <w:t>).</w:t>
      </w:r>
      <w:r w:rsidR="00E93E40" w:rsidRPr="00D91DA9">
        <w:rPr>
          <w:rFonts w:ascii="Arial" w:hAnsi="Arial" w:cs="Arial"/>
          <w:sz w:val="28"/>
          <w:szCs w:val="28"/>
        </w:rPr>
        <w:t xml:space="preserve"> </w:t>
      </w:r>
    </w:p>
    <w:p w14:paraId="28DB6783" w14:textId="77777777" w:rsidR="000C6863" w:rsidRDefault="000C6863" w:rsidP="00D91DA9">
      <w:pPr>
        <w:shd w:val="clear" w:color="auto" w:fill="FFFFFF"/>
        <w:spacing w:after="0" w:line="240" w:lineRule="auto"/>
        <w:jc w:val="both"/>
        <w:rPr>
          <w:rFonts w:ascii="Arial" w:hAnsi="Arial" w:cs="Arial"/>
          <w:sz w:val="28"/>
          <w:szCs w:val="28"/>
        </w:rPr>
      </w:pPr>
    </w:p>
    <w:p w14:paraId="041ECC0F" w14:textId="77777777" w:rsidR="000C6863"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Италии</w:t>
      </w:r>
      <w:r w:rsidR="00E93E40" w:rsidRPr="00D91DA9">
        <w:rPr>
          <w:rFonts w:ascii="Arial" w:hAnsi="Arial" w:cs="Arial"/>
          <w:sz w:val="28"/>
          <w:szCs w:val="28"/>
        </w:rPr>
        <w:t xml:space="preserve"> </w:t>
      </w:r>
      <w:r w:rsidRPr="00D91DA9">
        <w:rPr>
          <w:rFonts w:ascii="Arial" w:hAnsi="Arial" w:cs="Arial"/>
          <w:sz w:val="28"/>
          <w:szCs w:val="28"/>
        </w:rPr>
        <w:t>активные</w:t>
      </w:r>
      <w:r w:rsidR="00E93E40" w:rsidRPr="00D91DA9">
        <w:rPr>
          <w:rFonts w:ascii="Arial" w:hAnsi="Arial" w:cs="Arial"/>
          <w:sz w:val="28"/>
          <w:szCs w:val="28"/>
        </w:rPr>
        <w:t xml:space="preserve"> </w:t>
      </w:r>
      <w:r w:rsidRPr="00D91DA9">
        <w:rPr>
          <w:rFonts w:ascii="Arial" w:hAnsi="Arial" w:cs="Arial"/>
          <w:sz w:val="28"/>
          <w:szCs w:val="28"/>
        </w:rPr>
        <w:t>меры</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защите</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опасной</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вредной</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них</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предпринимает</w:t>
      </w:r>
      <w:r w:rsidR="00E93E40" w:rsidRPr="00D91DA9">
        <w:rPr>
          <w:rFonts w:ascii="Arial" w:hAnsi="Arial" w:cs="Arial"/>
          <w:sz w:val="28"/>
          <w:szCs w:val="28"/>
        </w:rPr>
        <w:t xml:space="preserve"> </w:t>
      </w:r>
      <w:r w:rsidRPr="00D91DA9">
        <w:rPr>
          <w:rFonts w:ascii="Arial" w:hAnsi="Arial" w:cs="Arial"/>
          <w:sz w:val="28"/>
          <w:szCs w:val="28"/>
        </w:rPr>
        <w:t>телекоммуникационная</w:t>
      </w:r>
      <w:r w:rsidR="00E93E40" w:rsidRPr="00D91DA9">
        <w:rPr>
          <w:rFonts w:ascii="Arial" w:hAnsi="Arial" w:cs="Arial"/>
          <w:sz w:val="28"/>
          <w:szCs w:val="28"/>
        </w:rPr>
        <w:t xml:space="preserve"> </w:t>
      </w:r>
      <w:r w:rsidRPr="00D91DA9">
        <w:rPr>
          <w:rFonts w:ascii="Arial" w:hAnsi="Arial" w:cs="Arial"/>
          <w:sz w:val="28"/>
          <w:szCs w:val="28"/>
        </w:rPr>
        <w:t>компания</w:t>
      </w:r>
      <w:r w:rsidR="00E93E40" w:rsidRPr="00D91DA9">
        <w:rPr>
          <w:rFonts w:ascii="Arial" w:hAnsi="Arial" w:cs="Arial"/>
          <w:sz w:val="28"/>
          <w:szCs w:val="28"/>
        </w:rPr>
        <w:t xml:space="preserve"> </w:t>
      </w:r>
      <w:proofErr w:type="spellStart"/>
      <w:r w:rsidRPr="00D91DA9">
        <w:rPr>
          <w:rFonts w:ascii="Arial" w:hAnsi="Arial" w:cs="Arial"/>
          <w:sz w:val="28"/>
          <w:szCs w:val="28"/>
        </w:rPr>
        <w:t>Telecom</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Italia</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частности,</w:t>
      </w:r>
      <w:r w:rsidR="00E93E40" w:rsidRPr="00D91DA9">
        <w:rPr>
          <w:rFonts w:ascii="Arial" w:hAnsi="Arial" w:cs="Arial"/>
          <w:sz w:val="28"/>
          <w:szCs w:val="28"/>
        </w:rPr>
        <w:t xml:space="preserve"> </w:t>
      </w:r>
      <w:r w:rsidRPr="00D91DA9">
        <w:rPr>
          <w:rFonts w:ascii="Arial" w:hAnsi="Arial" w:cs="Arial"/>
          <w:sz w:val="28"/>
          <w:szCs w:val="28"/>
        </w:rPr>
        <w:t>компания</w:t>
      </w:r>
      <w:r w:rsidR="00E93E40" w:rsidRPr="00D91DA9">
        <w:rPr>
          <w:rFonts w:ascii="Arial" w:hAnsi="Arial" w:cs="Arial"/>
          <w:sz w:val="28"/>
          <w:szCs w:val="28"/>
        </w:rPr>
        <w:t xml:space="preserve"> </w:t>
      </w:r>
      <w:r w:rsidRPr="00D91DA9">
        <w:rPr>
          <w:rFonts w:ascii="Arial" w:hAnsi="Arial" w:cs="Arial"/>
          <w:sz w:val="28"/>
          <w:szCs w:val="28"/>
        </w:rPr>
        <w:t>предоставляет</w:t>
      </w:r>
      <w:r w:rsidR="00E93E40" w:rsidRPr="00D91DA9">
        <w:rPr>
          <w:rFonts w:ascii="Arial" w:hAnsi="Arial" w:cs="Arial"/>
          <w:sz w:val="28"/>
          <w:szCs w:val="28"/>
        </w:rPr>
        <w:t xml:space="preserve"> </w:t>
      </w:r>
      <w:r w:rsidRPr="00D91DA9">
        <w:rPr>
          <w:rFonts w:ascii="Arial" w:hAnsi="Arial" w:cs="Arial"/>
          <w:sz w:val="28"/>
          <w:szCs w:val="28"/>
        </w:rPr>
        <w:t>доступ</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сервису</w:t>
      </w:r>
      <w:r w:rsidR="00E93E40" w:rsidRPr="00D91DA9">
        <w:rPr>
          <w:rFonts w:ascii="Arial" w:hAnsi="Arial" w:cs="Arial"/>
          <w:sz w:val="28"/>
          <w:szCs w:val="28"/>
        </w:rPr>
        <w:t xml:space="preserve"> </w:t>
      </w:r>
      <w:r w:rsidRPr="00D91DA9">
        <w:rPr>
          <w:rFonts w:ascii="Arial" w:hAnsi="Arial" w:cs="Arial"/>
          <w:sz w:val="28"/>
          <w:szCs w:val="28"/>
        </w:rPr>
        <w:t>IPTV</w:t>
      </w:r>
      <w:r w:rsidR="00E93E40" w:rsidRPr="00D91DA9">
        <w:rPr>
          <w:rFonts w:ascii="Arial" w:hAnsi="Arial" w:cs="Arial"/>
          <w:sz w:val="28"/>
          <w:szCs w:val="28"/>
        </w:rPr>
        <w:t xml:space="preserve"> </w:t>
      </w:r>
      <w:r w:rsidRPr="00D91DA9">
        <w:rPr>
          <w:rFonts w:ascii="Arial" w:hAnsi="Arial" w:cs="Arial"/>
          <w:sz w:val="28"/>
          <w:szCs w:val="28"/>
        </w:rPr>
        <w:t>только</w:t>
      </w:r>
      <w:r w:rsidR="00E93E40" w:rsidRPr="00D91DA9">
        <w:rPr>
          <w:rFonts w:ascii="Arial" w:hAnsi="Arial" w:cs="Arial"/>
          <w:sz w:val="28"/>
          <w:szCs w:val="28"/>
        </w:rPr>
        <w:t xml:space="preserve"> </w:t>
      </w:r>
      <w:r w:rsidRPr="00D91DA9">
        <w:rPr>
          <w:rFonts w:ascii="Arial" w:hAnsi="Arial" w:cs="Arial"/>
          <w:sz w:val="28"/>
          <w:szCs w:val="28"/>
        </w:rPr>
        <w:t>зарегистрированным</w:t>
      </w:r>
      <w:r w:rsidR="00E93E40" w:rsidRPr="00D91DA9">
        <w:rPr>
          <w:rFonts w:ascii="Arial" w:hAnsi="Arial" w:cs="Arial"/>
          <w:sz w:val="28"/>
          <w:szCs w:val="28"/>
        </w:rPr>
        <w:t xml:space="preserve"> </w:t>
      </w:r>
      <w:r w:rsidRPr="00D91DA9">
        <w:rPr>
          <w:rFonts w:ascii="Arial" w:hAnsi="Arial" w:cs="Arial"/>
          <w:sz w:val="28"/>
          <w:szCs w:val="28"/>
        </w:rPr>
        <w:t>пользователям</w:t>
      </w:r>
      <w:r w:rsidR="00E93E40" w:rsidRPr="00D91DA9">
        <w:rPr>
          <w:rFonts w:ascii="Arial" w:hAnsi="Arial" w:cs="Arial"/>
          <w:sz w:val="28"/>
          <w:szCs w:val="28"/>
        </w:rPr>
        <w:t xml:space="preserve"> </w:t>
      </w:r>
      <w:r w:rsidRPr="00D91DA9">
        <w:rPr>
          <w:rFonts w:ascii="Arial" w:hAnsi="Arial" w:cs="Arial"/>
          <w:sz w:val="28"/>
          <w:szCs w:val="28"/>
        </w:rPr>
        <w:t>(регистрация</w:t>
      </w:r>
      <w:r w:rsidR="00E93E40" w:rsidRPr="00D91DA9">
        <w:rPr>
          <w:rFonts w:ascii="Arial" w:hAnsi="Arial" w:cs="Arial"/>
          <w:sz w:val="28"/>
          <w:szCs w:val="28"/>
        </w:rPr>
        <w:t xml:space="preserve"> </w:t>
      </w:r>
      <w:r w:rsidRPr="00D91DA9">
        <w:rPr>
          <w:rFonts w:ascii="Arial" w:hAnsi="Arial" w:cs="Arial"/>
          <w:sz w:val="28"/>
          <w:szCs w:val="28"/>
        </w:rPr>
        <w:t>производится</w:t>
      </w:r>
      <w:r w:rsidR="00E93E40" w:rsidRPr="00D91DA9">
        <w:rPr>
          <w:rFonts w:ascii="Arial" w:hAnsi="Arial" w:cs="Arial"/>
          <w:sz w:val="28"/>
          <w:szCs w:val="28"/>
        </w:rPr>
        <w:t xml:space="preserve"> </w:t>
      </w:r>
      <w:r w:rsidRPr="00D91DA9">
        <w:rPr>
          <w:rFonts w:ascii="Arial" w:hAnsi="Arial" w:cs="Arial"/>
          <w:sz w:val="28"/>
          <w:szCs w:val="28"/>
        </w:rPr>
        <w:t>только</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взрослых</w:t>
      </w:r>
      <w:r w:rsidR="00E93E40" w:rsidRPr="00D91DA9">
        <w:rPr>
          <w:rFonts w:ascii="Arial" w:hAnsi="Arial" w:cs="Arial"/>
          <w:sz w:val="28"/>
          <w:szCs w:val="28"/>
        </w:rPr>
        <w:t xml:space="preserve"> </w:t>
      </w:r>
      <w:proofErr w:type="spellStart"/>
      <w:r w:rsidRPr="00D91DA9">
        <w:rPr>
          <w:rFonts w:ascii="Arial" w:hAnsi="Arial" w:cs="Arial"/>
          <w:sz w:val="28"/>
          <w:szCs w:val="28"/>
        </w:rPr>
        <w:t>медиапотребителей</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причем</w:t>
      </w:r>
      <w:r w:rsidR="00E93E40" w:rsidRPr="00D91DA9">
        <w:rPr>
          <w:rFonts w:ascii="Arial" w:hAnsi="Arial" w:cs="Arial"/>
          <w:sz w:val="28"/>
          <w:szCs w:val="28"/>
        </w:rPr>
        <w:t xml:space="preserve"> </w:t>
      </w:r>
      <w:r w:rsidRPr="00D91DA9">
        <w:rPr>
          <w:rFonts w:ascii="Arial" w:hAnsi="Arial" w:cs="Arial"/>
          <w:sz w:val="28"/>
          <w:szCs w:val="28"/>
        </w:rPr>
        <w:t>просмотр</w:t>
      </w:r>
      <w:r w:rsidR="00E93E40" w:rsidRPr="00D91DA9">
        <w:rPr>
          <w:rFonts w:ascii="Arial" w:hAnsi="Arial" w:cs="Arial"/>
          <w:sz w:val="28"/>
          <w:szCs w:val="28"/>
        </w:rPr>
        <w:t xml:space="preserve"> </w:t>
      </w:r>
      <w:r w:rsidRPr="00D91DA9">
        <w:rPr>
          <w:rFonts w:ascii="Arial" w:hAnsi="Arial" w:cs="Arial"/>
          <w:sz w:val="28"/>
          <w:szCs w:val="28"/>
        </w:rPr>
        <w:t>контента</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взрослых</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содержащего</w:t>
      </w:r>
      <w:r w:rsidR="00E93E40" w:rsidRPr="00D91DA9">
        <w:rPr>
          <w:rFonts w:ascii="Arial" w:hAnsi="Arial" w:cs="Arial"/>
          <w:sz w:val="28"/>
          <w:szCs w:val="28"/>
        </w:rPr>
        <w:t xml:space="preserve"> </w:t>
      </w:r>
      <w:r w:rsidRPr="00D91DA9">
        <w:rPr>
          <w:rFonts w:ascii="Arial" w:hAnsi="Arial" w:cs="Arial"/>
          <w:sz w:val="28"/>
          <w:szCs w:val="28"/>
        </w:rPr>
        <w:t>сцены</w:t>
      </w:r>
      <w:r w:rsidR="00E93E40" w:rsidRPr="00D91DA9">
        <w:rPr>
          <w:rFonts w:ascii="Arial" w:hAnsi="Arial" w:cs="Arial"/>
          <w:sz w:val="28"/>
          <w:szCs w:val="28"/>
        </w:rPr>
        <w:t xml:space="preserve"> </w:t>
      </w:r>
      <w:r w:rsidRPr="00D91DA9">
        <w:rPr>
          <w:rFonts w:ascii="Arial" w:hAnsi="Arial" w:cs="Arial"/>
          <w:sz w:val="28"/>
          <w:szCs w:val="28"/>
        </w:rPr>
        <w:t>насилия,</w:t>
      </w:r>
      <w:r w:rsidR="00E93E40" w:rsidRPr="00D91DA9">
        <w:rPr>
          <w:rFonts w:ascii="Arial" w:hAnsi="Arial" w:cs="Arial"/>
          <w:sz w:val="28"/>
          <w:szCs w:val="28"/>
        </w:rPr>
        <w:t xml:space="preserve"> </w:t>
      </w:r>
      <w:r w:rsidRPr="00D91DA9">
        <w:rPr>
          <w:rFonts w:ascii="Arial" w:hAnsi="Arial" w:cs="Arial"/>
          <w:sz w:val="28"/>
          <w:szCs w:val="28"/>
        </w:rPr>
        <w:t>эротики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т.д.,</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возможен</w:t>
      </w:r>
      <w:r w:rsidR="00E93E40" w:rsidRPr="00D91DA9">
        <w:rPr>
          <w:rFonts w:ascii="Arial" w:hAnsi="Arial" w:cs="Arial"/>
          <w:sz w:val="28"/>
          <w:szCs w:val="28"/>
        </w:rPr>
        <w:t xml:space="preserve"> </w:t>
      </w:r>
      <w:r w:rsidRPr="00D91DA9">
        <w:rPr>
          <w:rFonts w:ascii="Arial" w:hAnsi="Arial" w:cs="Arial"/>
          <w:sz w:val="28"/>
          <w:szCs w:val="28"/>
        </w:rPr>
        <w:t>только</w:t>
      </w:r>
      <w:r w:rsidR="00E93E40" w:rsidRPr="00D91DA9">
        <w:rPr>
          <w:rFonts w:ascii="Arial" w:hAnsi="Arial" w:cs="Arial"/>
          <w:sz w:val="28"/>
          <w:szCs w:val="28"/>
        </w:rPr>
        <w:t xml:space="preserve"> </w:t>
      </w:r>
      <w:r w:rsidRPr="00D91DA9">
        <w:rPr>
          <w:rFonts w:ascii="Arial" w:hAnsi="Arial" w:cs="Arial"/>
          <w:sz w:val="28"/>
          <w:szCs w:val="28"/>
        </w:rPr>
        <w:t>при</w:t>
      </w:r>
      <w:r w:rsidR="00E93E40" w:rsidRPr="00D91DA9">
        <w:rPr>
          <w:rFonts w:ascii="Arial" w:hAnsi="Arial" w:cs="Arial"/>
          <w:sz w:val="28"/>
          <w:szCs w:val="28"/>
        </w:rPr>
        <w:t xml:space="preserve"> </w:t>
      </w:r>
      <w:r w:rsidRPr="00D91DA9">
        <w:rPr>
          <w:rFonts w:ascii="Arial" w:hAnsi="Arial" w:cs="Arial"/>
          <w:sz w:val="28"/>
          <w:szCs w:val="28"/>
        </w:rPr>
        <w:t>вводе</w:t>
      </w:r>
      <w:r w:rsidR="00E93E40" w:rsidRPr="00D91DA9">
        <w:rPr>
          <w:rFonts w:ascii="Arial" w:hAnsi="Arial" w:cs="Arial"/>
          <w:sz w:val="28"/>
          <w:szCs w:val="28"/>
        </w:rPr>
        <w:t xml:space="preserve"> </w:t>
      </w:r>
      <w:r w:rsidRPr="00D91DA9">
        <w:rPr>
          <w:rFonts w:ascii="Arial" w:hAnsi="Arial" w:cs="Arial"/>
          <w:sz w:val="28"/>
          <w:szCs w:val="28"/>
        </w:rPr>
        <w:t>специального</w:t>
      </w:r>
      <w:r w:rsidR="00E93E40" w:rsidRPr="00D91DA9">
        <w:rPr>
          <w:rFonts w:ascii="Arial" w:hAnsi="Arial" w:cs="Arial"/>
          <w:sz w:val="28"/>
          <w:szCs w:val="28"/>
        </w:rPr>
        <w:t xml:space="preserve"> </w:t>
      </w:r>
      <w:r w:rsidRPr="00D91DA9">
        <w:rPr>
          <w:rFonts w:ascii="Arial" w:hAnsi="Arial" w:cs="Arial"/>
          <w:sz w:val="28"/>
          <w:szCs w:val="28"/>
        </w:rPr>
        <w:t>пароля.</w:t>
      </w:r>
      <w:r w:rsidR="00E93E40" w:rsidRPr="00D91DA9">
        <w:rPr>
          <w:rFonts w:ascii="Arial" w:hAnsi="Arial" w:cs="Arial"/>
          <w:sz w:val="28"/>
          <w:szCs w:val="28"/>
        </w:rPr>
        <w:t xml:space="preserve"> </w:t>
      </w:r>
    </w:p>
    <w:p w14:paraId="537715BA" w14:textId="77777777" w:rsidR="000C6863" w:rsidRDefault="000C6863" w:rsidP="00D91DA9">
      <w:pPr>
        <w:shd w:val="clear" w:color="auto" w:fill="FFFFFF"/>
        <w:spacing w:after="0" w:line="240" w:lineRule="auto"/>
        <w:jc w:val="both"/>
        <w:rPr>
          <w:rFonts w:ascii="Arial" w:hAnsi="Arial" w:cs="Arial"/>
          <w:sz w:val="28"/>
          <w:szCs w:val="28"/>
        </w:rPr>
      </w:pPr>
    </w:p>
    <w:p w14:paraId="1A896461" w14:textId="77777777" w:rsidR="000C6863"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Весь</w:t>
      </w:r>
      <w:r w:rsidR="00E93E40" w:rsidRPr="00D91DA9">
        <w:rPr>
          <w:rFonts w:ascii="Arial" w:hAnsi="Arial" w:cs="Arial"/>
          <w:sz w:val="28"/>
          <w:szCs w:val="28"/>
        </w:rPr>
        <w:t xml:space="preserve"> </w:t>
      </w:r>
      <w:r w:rsidRPr="00D91DA9">
        <w:rPr>
          <w:rFonts w:ascii="Arial" w:hAnsi="Arial" w:cs="Arial"/>
          <w:sz w:val="28"/>
          <w:szCs w:val="28"/>
        </w:rPr>
        <w:t>оригинальный</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заимствованный</w:t>
      </w:r>
      <w:r w:rsidR="00E93E40" w:rsidRPr="00D91DA9">
        <w:rPr>
          <w:rFonts w:ascii="Arial" w:hAnsi="Arial" w:cs="Arial"/>
          <w:sz w:val="28"/>
          <w:szCs w:val="28"/>
        </w:rPr>
        <w:t xml:space="preserve"> </w:t>
      </w:r>
      <w:r w:rsidRPr="00D91DA9">
        <w:rPr>
          <w:rFonts w:ascii="Arial" w:hAnsi="Arial" w:cs="Arial"/>
          <w:sz w:val="28"/>
          <w:szCs w:val="28"/>
        </w:rPr>
        <w:t>контент</w:t>
      </w:r>
      <w:r w:rsidR="00E93E40" w:rsidRPr="00D91DA9">
        <w:rPr>
          <w:rFonts w:ascii="Arial" w:hAnsi="Arial" w:cs="Arial"/>
          <w:sz w:val="28"/>
          <w:szCs w:val="28"/>
        </w:rPr>
        <w:t xml:space="preserve"> </w:t>
      </w:r>
      <w:r w:rsidRPr="00D91DA9">
        <w:rPr>
          <w:rFonts w:ascii="Arial" w:hAnsi="Arial" w:cs="Arial"/>
          <w:sz w:val="28"/>
          <w:szCs w:val="28"/>
        </w:rPr>
        <w:t>проходит</w:t>
      </w:r>
      <w:r w:rsidR="00E93E40" w:rsidRPr="00D91DA9">
        <w:rPr>
          <w:rFonts w:ascii="Arial" w:hAnsi="Arial" w:cs="Arial"/>
          <w:sz w:val="28"/>
          <w:szCs w:val="28"/>
        </w:rPr>
        <w:t xml:space="preserve"> </w:t>
      </w:r>
      <w:r w:rsidRPr="00D91DA9">
        <w:rPr>
          <w:rFonts w:ascii="Arial" w:hAnsi="Arial" w:cs="Arial"/>
          <w:sz w:val="28"/>
          <w:szCs w:val="28"/>
        </w:rPr>
        <w:t>процедуру</w:t>
      </w:r>
      <w:r w:rsidR="00E93E40" w:rsidRPr="00D91DA9">
        <w:rPr>
          <w:rFonts w:ascii="Arial" w:hAnsi="Arial" w:cs="Arial"/>
          <w:sz w:val="28"/>
          <w:szCs w:val="28"/>
        </w:rPr>
        <w:t xml:space="preserve"> </w:t>
      </w:r>
      <w:r w:rsidRPr="00D91DA9">
        <w:rPr>
          <w:rFonts w:ascii="Arial" w:hAnsi="Arial" w:cs="Arial"/>
          <w:sz w:val="28"/>
          <w:szCs w:val="28"/>
        </w:rPr>
        <w:t>соответствия</w:t>
      </w:r>
      <w:r w:rsidR="00E93E40" w:rsidRPr="00D91DA9">
        <w:rPr>
          <w:rFonts w:ascii="Arial" w:hAnsi="Arial" w:cs="Arial"/>
          <w:sz w:val="28"/>
          <w:szCs w:val="28"/>
        </w:rPr>
        <w:t xml:space="preserve"> </w:t>
      </w:r>
      <w:r w:rsidRPr="00D91DA9">
        <w:rPr>
          <w:rFonts w:ascii="Arial" w:hAnsi="Arial" w:cs="Arial"/>
          <w:sz w:val="28"/>
          <w:szCs w:val="28"/>
        </w:rPr>
        <w:t>маркировки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рамках</w:t>
      </w:r>
      <w:r w:rsidR="00E93E40" w:rsidRPr="00D91DA9">
        <w:rPr>
          <w:rFonts w:ascii="Arial" w:hAnsi="Arial" w:cs="Arial"/>
          <w:sz w:val="28"/>
          <w:szCs w:val="28"/>
        </w:rPr>
        <w:t xml:space="preserve"> </w:t>
      </w:r>
      <w:r w:rsidRPr="00D91DA9">
        <w:rPr>
          <w:rFonts w:ascii="Arial" w:hAnsi="Arial" w:cs="Arial"/>
          <w:sz w:val="28"/>
          <w:szCs w:val="28"/>
        </w:rPr>
        <w:t>подписанного</w:t>
      </w:r>
      <w:r w:rsidR="00E93E40" w:rsidRPr="00D91DA9">
        <w:rPr>
          <w:rFonts w:ascii="Arial" w:hAnsi="Arial" w:cs="Arial"/>
          <w:sz w:val="28"/>
          <w:szCs w:val="28"/>
        </w:rPr>
        <w:t xml:space="preserve"> </w:t>
      </w:r>
      <w:r w:rsidRPr="00D91DA9">
        <w:rPr>
          <w:rFonts w:ascii="Arial" w:hAnsi="Arial" w:cs="Arial"/>
          <w:sz w:val="28"/>
          <w:szCs w:val="28"/>
        </w:rPr>
        <w:t>компанией</w:t>
      </w:r>
      <w:r w:rsidR="00E93E40" w:rsidRPr="00D91DA9">
        <w:rPr>
          <w:rFonts w:ascii="Arial" w:hAnsi="Arial" w:cs="Arial"/>
          <w:sz w:val="28"/>
          <w:szCs w:val="28"/>
        </w:rPr>
        <w:t xml:space="preserve"> </w:t>
      </w:r>
      <w:r w:rsidRPr="00D91DA9">
        <w:rPr>
          <w:rFonts w:ascii="Arial" w:hAnsi="Arial" w:cs="Arial"/>
          <w:sz w:val="28"/>
          <w:szCs w:val="28"/>
        </w:rPr>
        <w:t>Телевизионным</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детским</w:t>
      </w:r>
      <w:r w:rsidR="00E93E40" w:rsidRPr="00D91DA9">
        <w:rPr>
          <w:rFonts w:ascii="Arial" w:hAnsi="Arial" w:cs="Arial"/>
          <w:sz w:val="28"/>
          <w:szCs w:val="28"/>
        </w:rPr>
        <w:t xml:space="preserve"> </w:t>
      </w:r>
      <w:r w:rsidRPr="00D91DA9">
        <w:rPr>
          <w:rFonts w:ascii="Arial" w:hAnsi="Arial" w:cs="Arial"/>
          <w:sz w:val="28"/>
          <w:szCs w:val="28"/>
        </w:rPr>
        <w:t>кодексом</w:t>
      </w:r>
      <w:r w:rsidR="00E93E40" w:rsidRPr="00D91DA9">
        <w:rPr>
          <w:rFonts w:ascii="Arial" w:hAnsi="Arial" w:cs="Arial"/>
          <w:sz w:val="28"/>
          <w:szCs w:val="28"/>
        </w:rPr>
        <w:t xml:space="preserve"> </w:t>
      </w:r>
      <w:r w:rsidRPr="00D91DA9">
        <w:rPr>
          <w:rFonts w:ascii="Arial" w:hAnsi="Arial" w:cs="Arial"/>
          <w:sz w:val="28"/>
          <w:szCs w:val="28"/>
        </w:rPr>
        <w:t>саморегулирования</w:t>
      </w:r>
      <w:r w:rsidR="00E93E40" w:rsidRPr="00D91DA9">
        <w:rPr>
          <w:rFonts w:ascii="Arial" w:hAnsi="Arial" w:cs="Arial"/>
          <w:sz w:val="28"/>
          <w:szCs w:val="28"/>
        </w:rPr>
        <w:t xml:space="preserve"> </w:t>
      </w:r>
      <w:r w:rsidRPr="00D91DA9">
        <w:rPr>
          <w:rFonts w:ascii="Arial" w:hAnsi="Arial" w:cs="Arial"/>
          <w:sz w:val="28"/>
          <w:szCs w:val="28"/>
        </w:rPr>
        <w:t>(TV</w:t>
      </w:r>
      <w:r w:rsidR="00E93E40" w:rsidRPr="00D91DA9">
        <w:rPr>
          <w:rFonts w:ascii="Arial" w:hAnsi="Arial" w:cs="Arial"/>
          <w:sz w:val="28"/>
          <w:szCs w:val="28"/>
        </w:rPr>
        <w:t xml:space="preserve"> </w:t>
      </w:r>
      <w:proofErr w:type="spellStart"/>
      <w:r w:rsidRPr="00D91DA9">
        <w:rPr>
          <w:rFonts w:ascii="Arial" w:hAnsi="Arial" w:cs="Arial"/>
          <w:sz w:val="28"/>
          <w:szCs w:val="28"/>
        </w:rPr>
        <w:t>and</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Child</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Self-Regulation</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Code</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компания</w:t>
      </w:r>
      <w:r w:rsidR="00E93E40" w:rsidRPr="00D91DA9">
        <w:rPr>
          <w:rFonts w:ascii="Arial" w:hAnsi="Arial" w:cs="Arial"/>
          <w:sz w:val="28"/>
          <w:szCs w:val="28"/>
        </w:rPr>
        <w:t xml:space="preserve"> </w:t>
      </w:r>
      <w:r w:rsidRPr="00D91DA9">
        <w:rPr>
          <w:rFonts w:ascii="Arial" w:hAnsi="Arial" w:cs="Arial"/>
          <w:sz w:val="28"/>
          <w:szCs w:val="28"/>
        </w:rPr>
        <w:t>активно</w:t>
      </w:r>
      <w:r w:rsidR="00E93E40" w:rsidRPr="00D91DA9">
        <w:rPr>
          <w:rFonts w:ascii="Arial" w:hAnsi="Arial" w:cs="Arial"/>
          <w:sz w:val="28"/>
          <w:szCs w:val="28"/>
        </w:rPr>
        <w:t xml:space="preserve"> </w:t>
      </w:r>
      <w:r w:rsidRPr="00D91DA9">
        <w:rPr>
          <w:rFonts w:ascii="Arial" w:hAnsi="Arial" w:cs="Arial"/>
          <w:sz w:val="28"/>
          <w:szCs w:val="28"/>
        </w:rPr>
        <w:t>использует</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своей</w:t>
      </w:r>
      <w:r w:rsidR="00E93E40" w:rsidRPr="00D91DA9">
        <w:rPr>
          <w:rFonts w:ascii="Arial" w:hAnsi="Arial" w:cs="Arial"/>
          <w:sz w:val="28"/>
          <w:szCs w:val="28"/>
        </w:rPr>
        <w:t xml:space="preserve"> </w:t>
      </w:r>
      <w:r w:rsidRPr="00D91DA9">
        <w:rPr>
          <w:rFonts w:ascii="Arial" w:hAnsi="Arial" w:cs="Arial"/>
          <w:sz w:val="28"/>
          <w:szCs w:val="28"/>
        </w:rPr>
        <w:t>деятельности</w:t>
      </w:r>
      <w:r w:rsidR="00E93E40" w:rsidRPr="00D91DA9">
        <w:rPr>
          <w:rFonts w:ascii="Arial" w:hAnsi="Arial" w:cs="Arial"/>
          <w:sz w:val="28"/>
          <w:szCs w:val="28"/>
        </w:rPr>
        <w:t xml:space="preserve"> </w:t>
      </w:r>
      <w:r w:rsidRPr="00D91DA9">
        <w:rPr>
          <w:rFonts w:ascii="Arial" w:hAnsi="Arial" w:cs="Arial"/>
          <w:sz w:val="28"/>
          <w:szCs w:val="28"/>
        </w:rPr>
        <w:t>разнообразные</w:t>
      </w:r>
      <w:r w:rsidR="00E93E40" w:rsidRPr="00D91DA9">
        <w:rPr>
          <w:rFonts w:ascii="Arial" w:hAnsi="Arial" w:cs="Arial"/>
          <w:sz w:val="28"/>
          <w:szCs w:val="28"/>
        </w:rPr>
        <w:t xml:space="preserve"> </w:t>
      </w:r>
      <w:r w:rsidRPr="00D91DA9">
        <w:rPr>
          <w:rFonts w:ascii="Arial" w:hAnsi="Arial" w:cs="Arial"/>
          <w:sz w:val="28"/>
          <w:szCs w:val="28"/>
        </w:rPr>
        <w:t>фильтры</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поиска</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ограничения</w:t>
      </w:r>
      <w:r w:rsidR="00E93E40" w:rsidRPr="00D91DA9">
        <w:rPr>
          <w:rFonts w:ascii="Arial" w:hAnsi="Arial" w:cs="Arial"/>
          <w:sz w:val="28"/>
          <w:szCs w:val="28"/>
        </w:rPr>
        <w:t xml:space="preserve"> </w:t>
      </w:r>
      <w:r w:rsidRPr="00D91DA9">
        <w:rPr>
          <w:rFonts w:ascii="Arial" w:hAnsi="Arial" w:cs="Arial"/>
          <w:sz w:val="28"/>
          <w:szCs w:val="28"/>
        </w:rPr>
        <w:t>доступа</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соответствующей</w:t>
      </w:r>
      <w:r w:rsidR="00E93E40" w:rsidRPr="00D91DA9">
        <w:rPr>
          <w:rFonts w:ascii="Arial" w:hAnsi="Arial" w:cs="Arial"/>
          <w:sz w:val="28"/>
          <w:szCs w:val="28"/>
        </w:rPr>
        <w:t xml:space="preserve"> </w:t>
      </w:r>
      <w:r w:rsidRPr="00D91DA9">
        <w:rPr>
          <w:rFonts w:ascii="Arial" w:hAnsi="Arial" w:cs="Arial"/>
          <w:sz w:val="28"/>
          <w:szCs w:val="28"/>
        </w:rPr>
        <w:t>их</w:t>
      </w:r>
      <w:r w:rsidR="00E93E40" w:rsidRPr="00D91DA9">
        <w:rPr>
          <w:rFonts w:ascii="Arial" w:hAnsi="Arial" w:cs="Arial"/>
          <w:sz w:val="28"/>
          <w:szCs w:val="28"/>
        </w:rPr>
        <w:t xml:space="preserve"> </w:t>
      </w:r>
      <w:r w:rsidRPr="00D91DA9">
        <w:rPr>
          <w:rFonts w:ascii="Arial" w:hAnsi="Arial" w:cs="Arial"/>
          <w:sz w:val="28"/>
          <w:szCs w:val="28"/>
        </w:rPr>
        <w:t>возрасту,</w:t>
      </w:r>
      <w:r w:rsidR="00E93E40" w:rsidRPr="00D91DA9">
        <w:rPr>
          <w:rFonts w:ascii="Arial" w:hAnsi="Arial" w:cs="Arial"/>
          <w:sz w:val="28"/>
          <w:szCs w:val="28"/>
        </w:rPr>
        <w:t xml:space="preserve"> </w:t>
      </w:r>
      <w:r w:rsidRPr="00D91DA9">
        <w:rPr>
          <w:rFonts w:ascii="Arial" w:hAnsi="Arial" w:cs="Arial"/>
          <w:sz w:val="28"/>
          <w:szCs w:val="28"/>
        </w:rPr>
        <w:lastRenderedPageBreak/>
        <w:t>проводит</w:t>
      </w:r>
      <w:r w:rsidR="00E93E40" w:rsidRPr="00D91DA9">
        <w:rPr>
          <w:rFonts w:ascii="Arial" w:hAnsi="Arial" w:cs="Arial"/>
          <w:sz w:val="28"/>
          <w:szCs w:val="28"/>
        </w:rPr>
        <w:t xml:space="preserve"> </w:t>
      </w:r>
      <w:r w:rsidRPr="00D91DA9">
        <w:rPr>
          <w:rFonts w:ascii="Arial" w:hAnsi="Arial" w:cs="Arial"/>
          <w:sz w:val="28"/>
          <w:szCs w:val="28"/>
        </w:rPr>
        <w:t>регулярные</w:t>
      </w:r>
      <w:r w:rsidR="00E93E40" w:rsidRPr="00D91DA9">
        <w:rPr>
          <w:rFonts w:ascii="Arial" w:hAnsi="Arial" w:cs="Arial"/>
          <w:sz w:val="28"/>
          <w:szCs w:val="28"/>
        </w:rPr>
        <w:t xml:space="preserve"> </w:t>
      </w:r>
      <w:r w:rsidRPr="00D91DA9">
        <w:rPr>
          <w:rFonts w:ascii="Arial" w:hAnsi="Arial" w:cs="Arial"/>
          <w:sz w:val="28"/>
          <w:szCs w:val="28"/>
        </w:rPr>
        <w:t>семинары</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знакомства</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их</w:t>
      </w:r>
      <w:r w:rsidR="00E93E40" w:rsidRPr="00D91DA9">
        <w:rPr>
          <w:rFonts w:ascii="Arial" w:hAnsi="Arial" w:cs="Arial"/>
          <w:sz w:val="28"/>
          <w:szCs w:val="28"/>
        </w:rPr>
        <w:t xml:space="preserve"> </w:t>
      </w:r>
      <w:r w:rsidRPr="00D91DA9">
        <w:rPr>
          <w:rFonts w:ascii="Arial" w:hAnsi="Arial" w:cs="Arial"/>
          <w:sz w:val="28"/>
          <w:szCs w:val="28"/>
        </w:rPr>
        <w:t>родителей</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правилами</w:t>
      </w:r>
      <w:r w:rsidR="00E93E40" w:rsidRPr="00D91DA9">
        <w:rPr>
          <w:rFonts w:ascii="Arial" w:hAnsi="Arial" w:cs="Arial"/>
          <w:sz w:val="28"/>
          <w:szCs w:val="28"/>
        </w:rPr>
        <w:t xml:space="preserve"> </w:t>
      </w:r>
      <w:r w:rsidRPr="00D91DA9">
        <w:rPr>
          <w:rFonts w:ascii="Arial" w:hAnsi="Arial" w:cs="Arial"/>
          <w:sz w:val="28"/>
          <w:szCs w:val="28"/>
        </w:rPr>
        <w:t>безопасного</w:t>
      </w:r>
      <w:r w:rsidR="00E93E40" w:rsidRPr="00D91DA9">
        <w:rPr>
          <w:rFonts w:ascii="Arial" w:hAnsi="Arial" w:cs="Arial"/>
          <w:sz w:val="28"/>
          <w:szCs w:val="28"/>
        </w:rPr>
        <w:t xml:space="preserve"> </w:t>
      </w:r>
      <w:r w:rsidRPr="00D91DA9">
        <w:rPr>
          <w:rFonts w:ascii="Arial" w:hAnsi="Arial" w:cs="Arial"/>
          <w:sz w:val="28"/>
          <w:szCs w:val="28"/>
        </w:rPr>
        <w:t>пользования</w:t>
      </w:r>
      <w:r w:rsidR="00E93E40" w:rsidRPr="00D91DA9">
        <w:rPr>
          <w:rFonts w:ascii="Arial" w:hAnsi="Arial" w:cs="Arial"/>
          <w:sz w:val="28"/>
          <w:szCs w:val="28"/>
        </w:rPr>
        <w:t xml:space="preserve"> </w:t>
      </w:r>
      <w:r w:rsidRPr="00D91DA9">
        <w:rPr>
          <w:rFonts w:ascii="Arial" w:hAnsi="Arial" w:cs="Arial"/>
          <w:sz w:val="28"/>
          <w:szCs w:val="28"/>
        </w:rPr>
        <w:t>Интернетом.</w:t>
      </w:r>
      <w:r w:rsidR="00E93E40" w:rsidRPr="00D91DA9">
        <w:rPr>
          <w:rFonts w:ascii="Arial" w:hAnsi="Arial" w:cs="Arial"/>
          <w:sz w:val="28"/>
          <w:szCs w:val="28"/>
        </w:rPr>
        <w:t xml:space="preserve"> </w:t>
      </w:r>
    </w:p>
    <w:p w14:paraId="5F5811C6" w14:textId="77777777" w:rsidR="000C6863" w:rsidRDefault="000C6863" w:rsidP="00D91DA9">
      <w:pPr>
        <w:shd w:val="clear" w:color="auto" w:fill="FFFFFF"/>
        <w:spacing w:after="0" w:line="240" w:lineRule="auto"/>
        <w:jc w:val="both"/>
        <w:rPr>
          <w:rFonts w:ascii="Arial" w:hAnsi="Arial" w:cs="Arial"/>
          <w:sz w:val="28"/>
          <w:szCs w:val="28"/>
        </w:rPr>
      </w:pPr>
    </w:p>
    <w:p w14:paraId="50AEB29E" w14:textId="77777777" w:rsidR="000C6863"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Испании</w:t>
      </w:r>
      <w:r w:rsidR="00E93E40" w:rsidRPr="00D91DA9">
        <w:rPr>
          <w:rFonts w:ascii="Arial" w:hAnsi="Arial" w:cs="Arial"/>
          <w:sz w:val="28"/>
          <w:szCs w:val="28"/>
        </w:rPr>
        <w:t xml:space="preserve"> </w:t>
      </w:r>
      <w:r w:rsidRPr="00D91DA9">
        <w:rPr>
          <w:rFonts w:ascii="Arial" w:hAnsi="Arial" w:cs="Arial"/>
          <w:sz w:val="28"/>
          <w:szCs w:val="28"/>
        </w:rPr>
        <w:t>защитой</w:t>
      </w:r>
      <w:r w:rsidR="00E93E40" w:rsidRPr="00D91DA9">
        <w:rPr>
          <w:rFonts w:ascii="Arial" w:hAnsi="Arial" w:cs="Arial"/>
          <w:sz w:val="28"/>
          <w:szCs w:val="28"/>
        </w:rPr>
        <w:t xml:space="preserve"> </w:t>
      </w:r>
      <w:r w:rsidRPr="00D91DA9">
        <w:rPr>
          <w:rFonts w:ascii="Arial" w:hAnsi="Arial" w:cs="Arial"/>
          <w:sz w:val="28"/>
          <w:szCs w:val="28"/>
        </w:rPr>
        <w:t>прав</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том</w:t>
      </w:r>
      <w:r w:rsidR="00E93E40" w:rsidRPr="00D91DA9">
        <w:rPr>
          <w:rFonts w:ascii="Arial" w:hAnsi="Arial" w:cs="Arial"/>
          <w:sz w:val="28"/>
          <w:szCs w:val="28"/>
        </w:rPr>
        <w:t xml:space="preserve"> </w:t>
      </w:r>
      <w:r w:rsidRPr="00D91DA9">
        <w:rPr>
          <w:rFonts w:ascii="Arial" w:hAnsi="Arial" w:cs="Arial"/>
          <w:sz w:val="28"/>
          <w:szCs w:val="28"/>
        </w:rPr>
        <w:t>числе</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способной</w:t>
      </w:r>
      <w:r w:rsidR="00E93E40" w:rsidRPr="00D91DA9">
        <w:rPr>
          <w:rFonts w:ascii="Arial" w:hAnsi="Arial" w:cs="Arial"/>
          <w:sz w:val="28"/>
          <w:szCs w:val="28"/>
        </w:rPr>
        <w:t xml:space="preserve"> </w:t>
      </w:r>
      <w:r w:rsidRPr="00D91DA9">
        <w:rPr>
          <w:rFonts w:ascii="Arial" w:hAnsi="Arial" w:cs="Arial"/>
          <w:sz w:val="28"/>
          <w:szCs w:val="28"/>
        </w:rPr>
        <w:t>нанести</w:t>
      </w:r>
      <w:r w:rsidR="00E93E40" w:rsidRPr="00D91DA9">
        <w:rPr>
          <w:rFonts w:ascii="Arial" w:hAnsi="Arial" w:cs="Arial"/>
          <w:sz w:val="28"/>
          <w:szCs w:val="28"/>
        </w:rPr>
        <w:t xml:space="preserve"> </w:t>
      </w:r>
      <w:r w:rsidRPr="00D91DA9">
        <w:rPr>
          <w:rFonts w:ascii="Arial" w:hAnsi="Arial" w:cs="Arial"/>
          <w:sz w:val="28"/>
          <w:szCs w:val="28"/>
        </w:rPr>
        <w:t>вред</w:t>
      </w:r>
      <w:r w:rsidR="00E93E40" w:rsidRPr="00D91DA9">
        <w:rPr>
          <w:rFonts w:ascii="Arial" w:hAnsi="Arial" w:cs="Arial"/>
          <w:sz w:val="28"/>
          <w:szCs w:val="28"/>
        </w:rPr>
        <w:t xml:space="preserve"> </w:t>
      </w:r>
      <w:r w:rsidRPr="00D91DA9">
        <w:rPr>
          <w:rFonts w:ascii="Arial" w:hAnsi="Arial" w:cs="Arial"/>
          <w:sz w:val="28"/>
          <w:szCs w:val="28"/>
        </w:rPr>
        <w:t>их</w:t>
      </w:r>
      <w:r w:rsidR="00E93E40" w:rsidRPr="00D91DA9">
        <w:rPr>
          <w:rFonts w:ascii="Arial" w:hAnsi="Arial" w:cs="Arial"/>
          <w:sz w:val="28"/>
          <w:szCs w:val="28"/>
        </w:rPr>
        <w:t xml:space="preserve"> </w:t>
      </w:r>
      <w:r w:rsidRPr="00D91DA9">
        <w:rPr>
          <w:rFonts w:ascii="Arial" w:hAnsi="Arial" w:cs="Arial"/>
          <w:sz w:val="28"/>
          <w:szCs w:val="28"/>
        </w:rPr>
        <w:t>здоровью</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развитию,</w:t>
      </w:r>
      <w:r w:rsidR="00E93E40" w:rsidRPr="00D91DA9">
        <w:rPr>
          <w:rFonts w:ascii="Arial" w:hAnsi="Arial" w:cs="Arial"/>
          <w:sz w:val="28"/>
          <w:szCs w:val="28"/>
        </w:rPr>
        <w:t xml:space="preserve"> </w:t>
      </w:r>
      <w:r w:rsidRPr="00D91DA9">
        <w:rPr>
          <w:rFonts w:ascii="Arial" w:hAnsi="Arial" w:cs="Arial"/>
          <w:sz w:val="28"/>
          <w:szCs w:val="28"/>
        </w:rPr>
        <w:t>занимается</w:t>
      </w:r>
      <w:r w:rsidR="00E93E40" w:rsidRPr="00D91DA9">
        <w:rPr>
          <w:rFonts w:ascii="Arial" w:hAnsi="Arial" w:cs="Arial"/>
          <w:sz w:val="28"/>
          <w:szCs w:val="28"/>
        </w:rPr>
        <w:t xml:space="preserve"> </w:t>
      </w:r>
      <w:r w:rsidRPr="00D91DA9">
        <w:rPr>
          <w:rFonts w:ascii="Arial" w:hAnsi="Arial" w:cs="Arial"/>
          <w:sz w:val="28"/>
          <w:szCs w:val="28"/>
        </w:rPr>
        <w:t>ряд</w:t>
      </w:r>
      <w:r w:rsidR="00E93E40" w:rsidRPr="00D91DA9">
        <w:rPr>
          <w:rFonts w:ascii="Arial" w:hAnsi="Arial" w:cs="Arial"/>
          <w:sz w:val="28"/>
          <w:szCs w:val="28"/>
        </w:rPr>
        <w:t xml:space="preserve"> </w:t>
      </w:r>
      <w:r w:rsidRPr="00D91DA9">
        <w:rPr>
          <w:rFonts w:ascii="Arial" w:hAnsi="Arial" w:cs="Arial"/>
          <w:sz w:val="28"/>
          <w:szCs w:val="28"/>
        </w:rPr>
        <w:t>организаций,</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их</w:t>
      </w:r>
      <w:r w:rsidR="00E93E40" w:rsidRPr="00D91DA9">
        <w:rPr>
          <w:rFonts w:ascii="Arial" w:hAnsi="Arial" w:cs="Arial"/>
          <w:sz w:val="28"/>
          <w:szCs w:val="28"/>
        </w:rPr>
        <w:t xml:space="preserve"> </w:t>
      </w:r>
      <w:r w:rsidRPr="00D91DA9">
        <w:rPr>
          <w:rFonts w:ascii="Arial" w:hAnsi="Arial" w:cs="Arial"/>
          <w:sz w:val="28"/>
          <w:szCs w:val="28"/>
        </w:rPr>
        <w:t>числе</w:t>
      </w:r>
      <w:r w:rsidR="00E93E40" w:rsidRPr="00D91DA9">
        <w:rPr>
          <w:rFonts w:ascii="Arial" w:hAnsi="Arial" w:cs="Arial"/>
          <w:sz w:val="28"/>
          <w:szCs w:val="28"/>
        </w:rPr>
        <w:t xml:space="preserve"> </w:t>
      </w:r>
      <w:r w:rsidRPr="00D91DA9">
        <w:rPr>
          <w:rFonts w:ascii="Arial" w:hAnsi="Arial" w:cs="Arial"/>
          <w:sz w:val="28"/>
          <w:szCs w:val="28"/>
        </w:rPr>
        <w:t>неправительственная</w:t>
      </w:r>
      <w:r w:rsidR="00E93E40" w:rsidRPr="00D91DA9">
        <w:rPr>
          <w:rFonts w:ascii="Arial" w:hAnsi="Arial" w:cs="Arial"/>
          <w:sz w:val="28"/>
          <w:szCs w:val="28"/>
        </w:rPr>
        <w:t xml:space="preserve"> </w:t>
      </w:r>
      <w:r w:rsidRPr="00D91DA9">
        <w:rPr>
          <w:rFonts w:ascii="Arial" w:hAnsi="Arial" w:cs="Arial"/>
          <w:sz w:val="28"/>
          <w:szCs w:val="28"/>
        </w:rPr>
        <w:t>Ассоциация</w:t>
      </w:r>
      <w:r w:rsidR="00E93E40" w:rsidRPr="00D91DA9">
        <w:rPr>
          <w:rFonts w:ascii="Arial" w:hAnsi="Arial" w:cs="Arial"/>
          <w:sz w:val="28"/>
          <w:szCs w:val="28"/>
        </w:rPr>
        <w:t xml:space="preserve"> </w:t>
      </w:r>
      <w:r w:rsidRPr="00D91DA9">
        <w:rPr>
          <w:rFonts w:ascii="Arial" w:hAnsi="Arial" w:cs="Arial"/>
          <w:sz w:val="28"/>
          <w:szCs w:val="28"/>
        </w:rPr>
        <w:t>защиты</w:t>
      </w:r>
      <w:r w:rsidR="00E93E40" w:rsidRPr="00D91DA9">
        <w:rPr>
          <w:rFonts w:ascii="Arial" w:hAnsi="Arial" w:cs="Arial"/>
          <w:sz w:val="28"/>
          <w:szCs w:val="28"/>
        </w:rPr>
        <w:t xml:space="preserve"> </w:t>
      </w:r>
      <w:r w:rsidRPr="00D91DA9">
        <w:rPr>
          <w:rFonts w:ascii="Arial" w:hAnsi="Arial" w:cs="Arial"/>
          <w:sz w:val="28"/>
          <w:szCs w:val="28"/>
        </w:rPr>
        <w:t>прав</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подростков</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Children</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and</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Youth</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Rights</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Promoting</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and</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Defensing</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Association</w:t>
      </w:r>
      <w:proofErr w:type="spellEnd"/>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APRODEF),</w:t>
      </w:r>
      <w:r w:rsidR="00E93E40" w:rsidRPr="00D91DA9">
        <w:rPr>
          <w:rFonts w:ascii="Arial" w:hAnsi="Arial" w:cs="Arial"/>
          <w:sz w:val="28"/>
          <w:szCs w:val="28"/>
        </w:rPr>
        <w:t xml:space="preserve"> </w:t>
      </w:r>
      <w:r w:rsidRPr="00D91DA9">
        <w:rPr>
          <w:rFonts w:ascii="Arial" w:hAnsi="Arial" w:cs="Arial"/>
          <w:sz w:val="28"/>
          <w:szCs w:val="28"/>
        </w:rPr>
        <w:t>а</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Save</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the</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Children</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Spain</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дающая</w:t>
      </w:r>
      <w:r w:rsidR="00E93E40" w:rsidRPr="00D91DA9">
        <w:rPr>
          <w:rFonts w:ascii="Arial" w:hAnsi="Arial" w:cs="Arial"/>
          <w:sz w:val="28"/>
          <w:szCs w:val="28"/>
        </w:rPr>
        <w:t xml:space="preserve"> </w:t>
      </w:r>
      <w:r w:rsidRPr="00D91DA9">
        <w:rPr>
          <w:rFonts w:ascii="Arial" w:hAnsi="Arial" w:cs="Arial"/>
          <w:sz w:val="28"/>
          <w:szCs w:val="28"/>
        </w:rPr>
        <w:t>возможность</w:t>
      </w:r>
      <w:r w:rsidR="00E93E40" w:rsidRPr="00D91DA9">
        <w:rPr>
          <w:rFonts w:ascii="Arial" w:hAnsi="Arial" w:cs="Arial"/>
          <w:sz w:val="28"/>
          <w:szCs w:val="28"/>
        </w:rPr>
        <w:t xml:space="preserve"> </w:t>
      </w:r>
      <w:r w:rsidRPr="00D91DA9">
        <w:rPr>
          <w:rFonts w:ascii="Arial" w:hAnsi="Arial" w:cs="Arial"/>
          <w:sz w:val="28"/>
          <w:szCs w:val="28"/>
        </w:rPr>
        <w:t>пользователям</w:t>
      </w:r>
      <w:r w:rsidR="00E93E40" w:rsidRPr="00D91DA9">
        <w:rPr>
          <w:rFonts w:ascii="Arial" w:hAnsi="Arial" w:cs="Arial"/>
          <w:sz w:val="28"/>
          <w:szCs w:val="28"/>
        </w:rPr>
        <w:t xml:space="preserve"> </w:t>
      </w:r>
      <w:r w:rsidRPr="00D91DA9">
        <w:rPr>
          <w:rFonts w:ascii="Arial" w:hAnsi="Arial" w:cs="Arial"/>
          <w:sz w:val="28"/>
          <w:szCs w:val="28"/>
        </w:rPr>
        <w:t>медиа</w:t>
      </w:r>
      <w:r w:rsidR="00E93E40" w:rsidRPr="00D91DA9">
        <w:rPr>
          <w:rFonts w:ascii="Arial" w:hAnsi="Arial" w:cs="Arial"/>
          <w:sz w:val="28"/>
          <w:szCs w:val="28"/>
        </w:rPr>
        <w:t xml:space="preserve"> </w:t>
      </w:r>
      <w:r w:rsidRPr="00D91DA9">
        <w:rPr>
          <w:rFonts w:ascii="Arial" w:hAnsi="Arial" w:cs="Arial"/>
          <w:sz w:val="28"/>
          <w:szCs w:val="28"/>
        </w:rPr>
        <w:t>сообщить</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присутствии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Интернете</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транслируемых</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телевидению</w:t>
      </w:r>
      <w:r w:rsidR="00E93E40" w:rsidRPr="00D91DA9">
        <w:rPr>
          <w:rFonts w:ascii="Arial" w:hAnsi="Arial" w:cs="Arial"/>
          <w:sz w:val="28"/>
          <w:szCs w:val="28"/>
        </w:rPr>
        <w:t xml:space="preserve"> </w:t>
      </w:r>
      <w:r w:rsidRPr="00D91DA9">
        <w:rPr>
          <w:rFonts w:ascii="Arial" w:hAnsi="Arial" w:cs="Arial"/>
          <w:sz w:val="28"/>
          <w:szCs w:val="28"/>
        </w:rPr>
        <w:t>передачах</w:t>
      </w:r>
      <w:r w:rsidR="00E93E40" w:rsidRPr="00D91DA9">
        <w:rPr>
          <w:rFonts w:ascii="Arial" w:hAnsi="Arial" w:cs="Arial"/>
          <w:sz w:val="28"/>
          <w:szCs w:val="28"/>
        </w:rPr>
        <w:t xml:space="preserve"> </w:t>
      </w:r>
      <w:r w:rsidRPr="00D91DA9">
        <w:rPr>
          <w:rFonts w:ascii="Arial" w:hAnsi="Arial" w:cs="Arial"/>
          <w:sz w:val="28"/>
          <w:szCs w:val="28"/>
        </w:rPr>
        <w:t>контента,</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предназначенного</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юных</w:t>
      </w:r>
      <w:r w:rsidR="00E93E40" w:rsidRPr="00D91DA9">
        <w:rPr>
          <w:rFonts w:ascii="Arial" w:hAnsi="Arial" w:cs="Arial"/>
          <w:sz w:val="28"/>
          <w:szCs w:val="28"/>
        </w:rPr>
        <w:t xml:space="preserve"> </w:t>
      </w:r>
      <w:r w:rsidRPr="00D91DA9">
        <w:rPr>
          <w:rFonts w:ascii="Arial" w:hAnsi="Arial" w:cs="Arial"/>
          <w:sz w:val="28"/>
          <w:szCs w:val="28"/>
        </w:rPr>
        <w:t>зрителей.</w:t>
      </w:r>
      <w:r w:rsidR="00E93E40" w:rsidRPr="00D91DA9">
        <w:rPr>
          <w:rFonts w:ascii="Arial" w:hAnsi="Arial" w:cs="Arial"/>
          <w:sz w:val="28"/>
          <w:szCs w:val="28"/>
        </w:rPr>
        <w:t xml:space="preserve"> </w:t>
      </w:r>
    </w:p>
    <w:p w14:paraId="066886C6" w14:textId="77777777" w:rsidR="000C6863" w:rsidRDefault="000C6863" w:rsidP="00D91DA9">
      <w:pPr>
        <w:shd w:val="clear" w:color="auto" w:fill="FFFFFF"/>
        <w:spacing w:after="0" w:line="240" w:lineRule="auto"/>
        <w:jc w:val="both"/>
        <w:rPr>
          <w:rFonts w:ascii="Arial" w:hAnsi="Arial" w:cs="Arial"/>
          <w:sz w:val="28"/>
          <w:szCs w:val="28"/>
        </w:rPr>
      </w:pPr>
    </w:p>
    <w:p w14:paraId="5A338741" w14:textId="77777777" w:rsidR="000C6863" w:rsidRPr="000C6863" w:rsidRDefault="000C6863" w:rsidP="00D91DA9">
      <w:pPr>
        <w:shd w:val="clear" w:color="auto" w:fill="FFFFFF"/>
        <w:spacing w:after="0" w:line="240" w:lineRule="auto"/>
        <w:jc w:val="both"/>
        <w:rPr>
          <w:rFonts w:ascii="Arial" w:hAnsi="Arial" w:cs="Arial"/>
          <w:i/>
          <w:sz w:val="28"/>
          <w:szCs w:val="28"/>
        </w:rPr>
      </w:pPr>
      <w:r w:rsidRPr="000C6863">
        <w:rPr>
          <w:rFonts w:ascii="Arial" w:hAnsi="Arial" w:cs="Arial"/>
          <w:i/>
          <w:sz w:val="28"/>
          <w:szCs w:val="28"/>
        </w:rPr>
        <w:t xml:space="preserve">Саморегулирование СМИ в </w:t>
      </w:r>
      <w:r w:rsidR="009D1399" w:rsidRPr="000C6863">
        <w:rPr>
          <w:rFonts w:ascii="Arial" w:hAnsi="Arial" w:cs="Arial"/>
          <w:i/>
          <w:sz w:val="28"/>
          <w:szCs w:val="28"/>
        </w:rPr>
        <w:t>Скандинави</w:t>
      </w:r>
      <w:r w:rsidRPr="000C6863">
        <w:rPr>
          <w:rFonts w:ascii="Arial" w:hAnsi="Arial" w:cs="Arial"/>
          <w:i/>
          <w:sz w:val="28"/>
          <w:szCs w:val="28"/>
        </w:rPr>
        <w:t>и</w:t>
      </w:r>
    </w:p>
    <w:p w14:paraId="664406A0" w14:textId="77777777" w:rsidR="000C6863" w:rsidRDefault="000C6863" w:rsidP="00D91DA9">
      <w:pPr>
        <w:shd w:val="clear" w:color="auto" w:fill="FFFFFF"/>
        <w:spacing w:after="0" w:line="240" w:lineRule="auto"/>
        <w:jc w:val="both"/>
        <w:rPr>
          <w:rFonts w:ascii="Arial" w:hAnsi="Arial" w:cs="Arial"/>
          <w:sz w:val="28"/>
          <w:szCs w:val="28"/>
        </w:rPr>
      </w:pPr>
    </w:p>
    <w:p w14:paraId="677A057D" w14:textId="77777777" w:rsidR="000C6863" w:rsidRDefault="009D1399" w:rsidP="00D91DA9">
      <w:pPr>
        <w:shd w:val="clear" w:color="auto" w:fill="FFFFFF"/>
        <w:spacing w:after="0" w:line="240" w:lineRule="auto"/>
        <w:jc w:val="both"/>
        <w:rPr>
          <w:rFonts w:ascii="Arial" w:hAnsi="Arial" w:cs="Arial"/>
          <w:sz w:val="28"/>
          <w:szCs w:val="28"/>
        </w:rPr>
      </w:pPr>
      <w:r w:rsidRPr="000C6863">
        <w:rPr>
          <w:rFonts w:ascii="Arial" w:hAnsi="Arial" w:cs="Arial"/>
          <w:sz w:val="28"/>
          <w:szCs w:val="28"/>
          <w:u w:val="single"/>
        </w:rPr>
        <w:t>Саморегулирование</w:t>
      </w:r>
      <w:r w:rsidR="00E93E40" w:rsidRPr="000C6863">
        <w:rPr>
          <w:rFonts w:ascii="Arial" w:hAnsi="Arial" w:cs="Arial"/>
          <w:sz w:val="28"/>
          <w:szCs w:val="28"/>
          <w:u w:val="single"/>
        </w:rPr>
        <w:t xml:space="preserve"> </w:t>
      </w:r>
      <w:r w:rsidRPr="000C6863">
        <w:rPr>
          <w:rFonts w:ascii="Arial" w:hAnsi="Arial" w:cs="Arial"/>
          <w:sz w:val="28"/>
          <w:szCs w:val="28"/>
          <w:u w:val="single"/>
        </w:rPr>
        <w:t>СМИ</w:t>
      </w:r>
      <w:r w:rsidR="00E93E40" w:rsidRPr="000C6863">
        <w:rPr>
          <w:rFonts w:ascii="Arial" w:hAnsi="Arial" w:cs="Arial"/>
          <w:sz w:val="28"/>
          <w:szCs w:val="28"/>
          <w:u w:val="single"/>
        </w:rPr>
        <w:t xml:space="preserve"> </w:t>
      </w:r>
      <w:r w:rsidRPr="000C6863">
        <w:rPr>
          <w:rFonts w:ascii="Arial" w:hAnsi="Arial" w:cs="Arial"/>
          <w:sz w:val="28"/>
          <w:szCs w:val="28"/>
          <w:u w:val="single"/>
        </w:rPr>
        <w:t>В</w:t>
      </w:r>
      <w:r w:rsidR="00E93E40" w:rsidRPr="000C6863">
        <w:rPr>
          <w:rFonts w:ascii="Arial" w:hAnsi="Arial" w:cs="Arial"/>
          <w:sz w:val="28"/>
          <w:szCs w:val="28"/>
          <w:u w:val="single"/>
        </w:rPr>
        <w:t xml:space="preserve"> </w:t>
      </w:r>
      <w:r w:rsidRPr="000C6863">
        <w:rPr>
          <w:rFonts w:ascii="Arial" w:hAnsi="Arial" w:cs="Arial"/>
          <w:sz w:val="28"/>
          <w:szCs w:val="28"/>
          <w:u w:val="single"/>
        </w:rPr>
        <w:t>Швеции</w:t>
      </w:r>
      <w:r w:rsidR="000C6863">
        <w:rPr>
          <w:rFonts w:ascii="Arial" w:hAnsi="Arial" w:cs="Arial"/>
          <w:sz w:val="28"/>
          <w:szCs w:val="28"/>
          <w:u w:val="single"/>
        </w:rPr>
        <w:t>.</w:t>
      </w:r>
      <w:r w:rsidR="00E93E40" w:rsidRPr="00D91DA9">
        <w:rPr>
          <w:rFonts w:ascii="Arial" w:hAnsi="Arial" w:cs="Arial"/>
          <w:sz w:val="28"/>
          <w:szCs w:val="28"/>
        </w:rPr>
        <w:t xml:space="preserve"> </w:t>
      </w:r>
    </w:p>
    <w:p w14:paraId="3745FEBD" w14:textId="77777777" w:rsidR="000C6863" w:rsidRDefault="000C6863" w:rsidP="00D91DA9">
      <w:pPr>
        <w:shd w:val="clear" w:color="auto" w:fill="FFFFFF"/>
        <w:spacing w:after="0" w:line="240" w:lineRule="auto"/>
        <w:jc w:val="both"/>
        <w:rPr>
          <w:rFonts w:ascii="Arial" w:hAnsi="Arial" w:cs="Arial"/>
          <w:sz w:val="28"/>
          <w:szCs w:val="28"/>
        </w:rPr>
      </w:pPr>
      <w:r>
        <w:rPr>
          <w:rFonts w:ascii="Arial" w:hAnsi="Arial" w:cs="Arial"/>
          <w:sz w:val="28"/>
          <w:szCs w:val="28"/>
        </w:rPr>
        <w:t>В</w:t>
      </w:r>
      <w:r w:rsidR="00E93E40" w:rsidRPr="00D91DA9">
        <w:rPr>
          <w:rFonts w:ascii="Arial" w:hAnsi="Arial" w:cs="Arial"/>
          <w:sz w:val="28"/>
          <w:szCs w:val="28"/>
        </w:rPr>
        <w:t xml:space="preserve"> </w:t>
      </w:r>
      <w:r w:rsidR="009D1399" w:rsidRPr="00D91DA9">
        <w:rPr>
          <w:rFonts w:ascii="Arial" w:hAnsi="Arial" w:cs="Arial"/>
          <w:sz w:val="28"/>
          <w:szCs w:val="28"/>
        </w:rPr>
        <w:t>1916</w:t>
      </w:r>
      <w:r w:rsidR="00E93E40" w:rsidRPr="00D91DA9">
        <w:rPr>
          <w:rFonts w:ascii="Arial" w:hAnsi="Arial" w:cs="Arial"/>
          <w:sz w:val="28"/>
          <w:szCs w:val="28"/>
        </w:rPr>
        <w:t xml:space="preserve"> </w:t>
      </w:r>
      <w:r w:rsidR="009D1399" w:rsidRPr="00D91DA9">
        <w:rPr>
          <w:rFonts w:ascii="Arial" w:hAnsi="Arial" w:cs="Arial"/>
          <w:sz w:val="28"/>
          <w:szCs w:val="28"/>
        </w:rPr>
        <w:t>г.</w:t>
      </w:r>
      <w:r w:rsidR="00E93E40" w:rsidRPr="00D91DA9">
        <w:rPr>
          <w:rFonts w:ascii="Arial" w:hAnsi="Arial" w:cs="Arial"/>
          <w:sz w:val="28"/>
          <w:szCs w:val="28"/>
        </w:rPr>
        <w:t xml:space="preserve"> </w:t>
      </w:r>
      <w:r w:rsidR="009D1399" w:rsidRPr="00D91DA9">
        <w:rPr>
          <w:rFonts w:ascii="Arial" w:hAnsi="Arial" w:cs="Arial"/>
          <w:sz w:val="28"/>
          <w:szCs w:val="28"/>
        </w:rPr>
        <w:t>был</w:t>
      </w:r>
      <w:r w:rsidR="00E93E40" w:rsidRPr="00D91DA9">
        <w:rPr>
          <w:rFonts w:ascii="Arial" w:hAnsi="Arial" w:cs="Arial"/>
          <w:sz w:val="28"/>
          <w:szCs w:val="28"/>
        </w:rPr>
        <w:t xml:space="preserve"> </w:t>
      </w:r>
      <w:r w:rsidR="009D1399" w:rsidRPr="00D91DA9">
        <w:rPr>
          <w:rFonts w:ascii="Arial" w:hAnsi="Arial" w:cs="Arial"/>
          <w:sz w:val="28"/>
          <w:szCs w:val="28"/>
        </w:rPr>
        <w:t>учрежден</w:t>
      </w:r>
      <w:r w:rsidR="00E93E40" w:rsidRPr="00D91DA9">
        <w:rPr>
          <w:rFonts w:ascii="Arial" w:hAnsi="Arial" w:cs="Arial"/>
          <w:sz w:val="28"/>
          <w:szCs w:val="28"/>
        </w:rPr>
        <w:t xml:space="preserve"> </w:t>
      </w:r>
      <w:r w:rsidR="009D1399" w:rsidRPr="00D91DA9">
        <w:rPr>
          <w:rFonts w:ascii="Arial" w:hAnsi="Arial" w:cs="Arial"/>
          <w:sz w:val="28"/>
          <w:szCs w:val="28"/>
        </w:rPr>
        <w:t>первый</w:t>
      </w:r>
      <w:r w:rsidR="00E93E40" w:rsidRPr="00D91DA9">
        <w:rPr>
          <w:rFonts w:ascii="Arial" w:hAnsi="Arial" w:cs="Arial"/>
          <w:sz w:val="28"/>
          <w:szCs w:val="28"/>
        </w:rPr>
        <w:t xml:space="preserve"> </w:t>
      </w:r>
      <w:r w:rsidR="009D1399" w:rsidRPr="00D91DA9">
        <w:rPr>
          <w:rFonts w:ascii="Arial" w:hAnsi="Arial" w:cs="Arial"/>
          <w:sz w:val="28"/>
          <w:szCs w:val="28"/>
        </w:rPr>
        <w:t>европейский</w:t>
      </w:r>
      <w:r w:rsidR="00E93E40" w:rsidRPr="00D91DA9">
        <w:rPr>
          <w:rFonts w:ascii="Arial" w:hAnsi="Arial" w:cs="Arial"/>
          <w:sz w:val="28"/>
          <w:szCs w:val="28"/>
        </w:rPr>
        <w:t xml:space="preserve"> </w:t>
      </w:r>
      <w:r w:rsidR="009D1399" w:rsidRPr="00D91DA9">
        <w:rPr>
          <w:rFonts w:ascii="Arial" w:hAnsi="Arial" w:cs="Arial"/>
          <w:sz w:val="28"/>
          <w:szCs w:val="28"/>
        </w:rPr>
        <w:t>совет</w:t>
      </w:r>
      <w:r w:rsidR="00E93E40" w:rsidRPr="00D91DA9">
        <w:rPr>
          <w:rFonts w:ascii="Arial" w:hAnsi="Arial" w:cs="Arial"/>
          <w:sz w:val="28"/>
          <w:szCs w:val="28"/>
        </w:rPr>
        <w:t xml:space="preserve"> </w:t>
      </w:r>
      <w:r w:rsidR="009D1399" w:rsidRPr="00D91DA9">
        <w:rPr>
          <w:rFonts w:ascii="Arial" w:hAnsi="Arial" w:cs="Arial"/>
          <w:sz w:val="28"/>
          <w:szCs w:val="28"/>
        </w:rPr>
        <w:t>по</w:t>
      </w:r>
      <w:r w:rsidR="00E93E40" w:rsidRPr="00D91DA9">
        <w:rPr>
          <w:rFonts w:ascii="Arial" w:hAnsi="Arial" w:cs="Arial"/>
          <w:sz w:val="28"/>
          <w:szCs w:val="28"/>
        </w:rPr>
        <w:t xml:space="preserve"> </w:t>
      </w:r>
      <w:r w:rsidR="009D1399" w:rsidRPr="00D91DA9">
        <w:rPr>
          <w:rFonts w:ascii="Arial" w:hAnsi="Arial" w:cs="Arial"/>
          <w:sz w:val="28"/>
          <w:szCs w:val="28"/>
        </w:rPr>
        <w:t>прессе</w:t>
      </w:r>
      <w:r w:rsidR="00E93E40" w:rsidRPr="00D91DA9">
        <w:rPr>
          <w:rFonts w:ascii="Arial" w:hAnsi="Arial" w:cs="Arial"/>
          <w:sz w:val="28"/>
          <w:szCs w:val="28"/>
        </w:rPr>
        <w:t xml:space="preserve"> </w:t>
      </w:r>
      <w:r w:rsidR="009D1399" w:rsidRPr="00D91DA9">
        <w:rPr>
          <w:rFonts w:ascii="Arial" w:hAnsi="Arial" w:cs="Arial"/>
          <w:sz w:val="28"/>
          <w:szCs w:val="28"/>
        </w:rPr>
        <w:t>в</w:t>
      </w:r>
      <w:r w:rsidR="00E93E40" w:rsidRPr="00D91DA9">
        <w:rPr>
          <w:rFonts w:ascii="Arial" w:hAnsi="Arial" w:cs="Arial"/>
          <w:sz w:val="28"/>
          <w:szCs w:val="28"/>
        </w:rPr>
        <w:t xml:space="preserve"> </w:t>
      </w:r>
      <w:r w:rsidR="009D1399" w:rsidRPr="00D91DA9">
        <w:rPr>
          <w:rFonts w:ascii="Arial" w:hAnsi="Arial" w:cs="Arial"/>
          <w:sz w:val="28"/>
          <w:szCs w:val="28"/>
        </w:rPr>
        <w:t>качестве</w:t>
      </w:r>
      <w:r w:rsidR="00E93E40" w:rsidRPr="00D91DA9">
        <w:rPr>
          <w:rFonts w:ascii="Arial" w:hAnsi="Arial" w:cs="Arial"/>
          <w:sz w:val="28"/>
          <w:szCs w:val="28"/>
        </w:rPr>
        <w:t xml:space="preserve"> </w:t>
      </w:r>
      <w:r w:rsidR="009D1399" w:rsidRPr="00D91DA9">
        <w:rPr>
          <w:rFonts w:ascii="Arial" w:hAnsi="Arial" w:cs="Arial"/>
          <w:sz w:val="28"/>
          <w:szCs w:val="28"/>
        </w:rPr>
        <w:t>независимого</w:t>
      </w:r>
      <w:r w:rsidR="00E93E40" w:rsidRPr="00D91DA9">
        <w:rPr>
          <w:rFonts w:ascii="Arial" w:hAnsi="Arial" w:cs="Arial"/>
          <w:sz w:val="28"/>
          <w:szCs w:val="28"/>
        </w:rPr>
        <w:t xml:space="preserve"> </w:t>
      </w:r>
      <w:r w:rsidR="009D1399" w:rsidRPr="00D91DA9">
        <w:rPr>
          <w:rFonts w:ascii="Arial" w:hAnsi="Arial" w:cs="Arial"/>
          <w:sz w:val="28"/>
          <w:szCs w:val="28"/>
        </w:rPr>
        <w:t>механизма</w:t>
      </w:r>
      <w:r w:rsidR="00E93E40" w:rsidRPr="00D91DA9">
        <w:rPr>
          <w:rFonts w:ascii="Arial" w:hAnsi="Arial" w:cs="Arial"/>
          <w:sz w:val="28"/>
          <w:szCs w:val="28"/>
        </w:rPr>
        <w:t xml:space="preserve"> </w:t>
      </w:r>
      <w:r w:rsidR="009D1399" w:rsidRPr="00D91DA9">
        <w:rPr>
          <w:rFonts w:ascii="Arial" w:hAnsi="Arial" w:cs="Arial"/>
          <w:sz w:val="28"/>
          <w:szCs w:val="28"/>
        </w:rPr>
        <w:t>саморегулирования.</w:t>
      </w:r>
      <w:r w:rsidR="00E93E40" w:rsidRPr="00D91DA9">
        <w:rPr>
          <w:rFonts w:ascii="Arial" w:hAnsi="Arial" w:cs="Arial"/>
          <w:sz w:val="28"/>
          <w:szCs w:val="28"/>
        </w:rPr>
        <w:t xml:space="preserve"> </w:t>
      </w:r>
      <w:r w:rsidR="009D1399" w:rsidRPr="00D91DA9">
        <w:rPr>
          <w:rFonts w:ascii="Arial" w:hAnsi="Arial" w:cs="Arial"/>
          <w:sz w:val="28"/>
          <w:szCs w:val="28"/>
        </w:rPr>
        <w:t>В</w:t>
      </w:r>
      <w:r w:rsidR="00E93E40" w:rsidRPr="00D91DA9">
        <w:rPr>
          <w:rFonts w:ascii="Arial" w:hAnsi="Arial" w:cs="Arial"/>
          <w:sz w:val="28"/>
          <w:szCs w:val="28"/>
        </w:rPr>
        <w:t xml:space="preserve"> </w:t>
      </w:r>
      <w:r w:rsidR="009D1399" w:rsidRPr="00D91DA9">
        <w:rPr>
          <w:rFonts w:ascii="Arial" w:hAnsi="Arial" w:cs="Arial"/>
          <w:sz w:val="28"/>
          <w:szCs w:val="28"/>
        </w:rPr>
        <w:t>настоящее</w:t>
      </w:r>
      <w:r w:rsidR="00E93E40" w:rsidRPr="00D91DA9">
        <w:rPr>
          <w:rFonts w:ascii="Arial" w:hAnsi="Arial" w:cs="Arial"/>
          <w:sz w:val="28"/>
          <w:szCs w:val="28"/>
        </w:rPr>
        <w:t xml:space="preserve"> </w:t>
      </w:r>
      <w:r w:rsidR="009D1399" w:rsidRPr="00D91DA9">
        <w:rPr>
          <w:rFonts w:ascii="Arial" w:hAnsi="Arial" w:cs="Arial"/>
          <w:sz w:val="28"/>
          <w:szCs w:val="28"/>
        </w:rPr>
        <w:t>время</w:t>
      </w:r>
      <w:r w:rsidR="00E93E40" w:rsidRPr="00D91DA9">
        <w:rPr>
          <w:rFonts w:ascii="Arial" w:hAnsi="Arial" w:cs="Arial"/>
          <w:sz w:val="28"/>
          <w:szCs w:val="28"/>
        </w:rPr>
        <w:t xml:space="preserve"> </w:t>
      </w:r>
      <w:r w:rsidR="009D1399" w:rsidRPr="00D91DA9">
        <w:rPr>
          <w:rFonts w:ascii="Arial" w:hAnsi="Arial" w:cs="Arial"/>
          <w:sz w:val="28"/>
          <w:szCs w:val="28"/>
        </w:rPr>
        <w:t>в</w:t>
      </w:r>
      <w:r w:rsidR="00E93E40" w:rsidRPr="00D91DA9">
        <w:rPr>
          <w:rFonts w:ascii="Arial" w:hAnsi="Arial" w:cs="Arial"/>
          <w:sz w:val="28"/>
          <w:szCs w:val="28"/>
        </w:rPr>
        <w:t xml:space="preserve"> </w:t>
      </w:r>
      <w:r w:rsidR="009D1399" w:rsidRPr="00D91DA9">
        <w:rPr>
          <w:rFonts w:ascii="Arial" w:hAnsi="Arial" w:cs="Arial"/>
          <w:sz w:val="28"/>
          <w:szCs w:val="28"/>
        </w:rPr>
        <w:t>состав</w:t>
      </w:r>
      <w:r w:rsidR="00E93E40" w:rsidRPr="00D91DA9">
        <w:rPr>
          <w:rFonts w:ascii="Arial" w:hAnsi="Arial" w:cs="Arial"/>
          <w:sz w:val="28"/>
          <w:szCs w:val="28"/>
        </w:rPr>
        <w:t xml:space="preserve"> </w:t>
      </w:r>
      <w:r w:rsidR="009D1399" w:rsidRPr="00D91DA9">
        <w:rPr>
          <w:rFonts w:ascii="Arial" w:hAnsi="Arial" w:cs="Arial"/>
          <w:sz w:val="28"/>
          <w:szCs w:val="28"/>
        </w:rPr>
        <w:t>совета</w:t>
      </w:r>
      <w:r w:rsidR="00E93E40" w:rsidRPr="00D91DA9">
        <w:rPr>
          <w:rFonts w:ascii="Arial" w:hAnsi="Arial" w:cs="Arial"/>
          <w:sz w:val="28"/>
          <w:szCs w:val="28"/>
        </w:rPr>
        <w:t xml:space="preserve"> </w:t>
      </w:r>
      <w:r w:rsidR="009D1399" w:rsidRPr="00D91DA9">
        <w:rPr>
          <w:rFonts w:ascii="Arial" w:hAnsi="Arial" w:cs="Arial"/>
          <w:sz w:val="28"/>
          <w:szCs w:val="28"/>
        </w:rPr>
        <w:t>входят</w:t>
      </w:r>
      <w:r w:rsidR="00E93E40" w:rsidRPr="00D91DA9">
        <w:rPr>
          <w:rFonts w:ascii="Arial" w:hAnsi="Arial" w:cs="Arial"/>
          <w:sz w:val="28"/>
          <w:szCs w:val="28"/>
        </w:rPr>
        <w:t xml:space="preserve"> </w:t>
      </w:r>
      <w:r w:rsidR="009D1399" w:rsidRPr="00D91DA9">
        <w:rPr>
          <w:rFonts w:ascii="Arial" w:hAnsi="Arial" w:cs="Arial"/>
          <w:sz w:val="28"/>
          <w:szCs w:val="28"/>
        </w:rPr>
        <w:t>шесть</w:t>
      </w:r>
      <w:r w:rsidR="00E93E40" w:rsidRPr="00D91DA9">
        <w:rPr>
          <w:rFonts w:ascii="Arial" w:hAnsi="Arial" w:cs="Arial"/>
          <w:sz w:val="28"/>
          <w:szCs w:val="28"/>
        </w:rPr>
        <w:t xml:space="preserve"> </w:t>
      </w:r>
      <w:r w:rsidR="009D1399" w:rsidRPr="00D91DA9">
        <w:rPr>
          <w:rFonts w:ascii="Arial" w:hAnsi="Arial" w:cs="Arial"/>
          <w:sz w:val="28"/>
          <w:szCs w:val="28"/>
        </w:rPr>
        <w:t>членов:</w:t>
      </w:r>
      <w:r w:rsidR="00E93E40" w:rsidRPr="00D91DA9">
        <w:rPr>
          <w:rFonts w:ascii="Arial" w:hAnsi="Arial" w:cs="Arial"/>
          <w:sz w:val="28"/>
          <w:szCs w:val="28"/>
        </w:rPr>
        <w:t xml:space="preserve"> </w:t>
      </w:r>
      <w:r w:rsidR="009D1399" w:rsidRPr="00D91DA9">
        <w:rPr>
          <w:rFonts w:ascii="Arial" w:hAnsi="Arial" w:cs="Arial"/>
          <w:sz w:val="28"/>
          <w:szCs w:val="28"/>
        </w:rPr>
        <w:t>три</w:t>
      </w:r>
      <w:r w:rsidR="00E93E40" w:rsidRPr="00D91DA9">
        <w:rPr>
          <w:rFonts w:ascii="Arial" w:hAnsi="Arial" w:cs="Arial"/>
          <w:sz w:val="28"/>
          <w:szCs w:val="28"/>
        </w:rPr>
        <w:t xml:space="preserve"> </w:t>
      </w:r>
      <w:r w:rsidR="009D1399" w:rsidRPr="00D91DA9">
        <w:rPr>
          <w:rFonts w:ascii="Arial" w:hAnsi="Arial" w:cs="Arial"/>
          <w:sz w:val="28"/>
          <w:szCs w:val="28"/>
        </w:rPr>
        <w:t>представителя</w:t>
      </w:r>
      <w:r w:rsidR="00E93E40" w:rsidRPr="00D91DA9">
        <w:rPr>
          <w:rFonts w:ascii="Arial" w:hAnsi="Arial" w:cs="Arial"/>
          <w:sz w:val="28"/>
          <w:szCs w:val="28"/>
        </w:rPr>
        <w:t xml:space="preserve"> </w:t>
      </w:r>
      <w:r w:rsidR="009D1399" w:rsidRPr="00D91DA9">
        <w:rPr>
          <w:rFonts w:ascii="Arial" w:hAnsi="Arial" w:cs="Arial"/>
          <w:sz w:val="28"/>
          <w:szCs w:val="28"/>
        </w:rPr>
        <w:t>общественности</w:t>
      </w:r>
      <w:r w:rsidR="00E93E40" w:rsidRPr="00D91DA9">
        <w:rPr>
          <w:rFonts w:ascii="Arial" w:hAnsi="Arial" w:cs="Arial"/>
          <w:sz w:val="28"/>
          <w:szCs w:val="28"/>
        </w:rPr>
        <w:t xml:space="preserve"> </w:t>
      </w:r>
      <w:r w:rsidR="009D1399" w:rsidRPr="00D91DA9">
        <w:rPr>
          <w:rFonts w:ascii="Arial" w:hAnsi="Arial" w:cs="Arial"/>
          <w:sz w:val="28"/>
          <w:szCs w:val="28"/>
        </w:rPr>
        <w:t>(один</w:t>
      </w:r>
      <w:r w:rsidR="00E93E40" w:rsidRPr="00D91DA9">
        <w:rPr>
          <w:rFonts w:ascii="Arial" w:hAnsi="Arial" w:cs="Arial"/>
          <w:sz w:val="28"/>
          <w:szCs w:val="28"/>
        </w:rPr>
        <w:t xml:space="preserve"> </w:t>
      </w:r>
      <w:r w:rsidR="009D1399" w:rsidRPr="00D91DA9">
        <w:rPr>
          <w:rFonts w:ascii="Arial" w:hAnsi="Arial" w:cs="Arial"/>
          <w:sz w:val="28"/>
          <w:szCs w:val="28"/>
        </w:rPr>
        <w:t>из</w:t>
      </w:r>
      <w:r w:rsidR="00E93E40" w:rsidRPr="00D91DA9">
        <w:rPr>
          <w:rFonts w:ascii="Arial" w:hAnsi="Arial" w:cs="Arial"/>
          <w:sz w:val="28"/>
          <w:szCs w:val="28"/>
        </w:rPr>
        <w:t xml:space="preserve"> </w:t>
      </w:r>
      <w:r w:rsidR="009D1399" w:rsidRPr="00D91DA9">
        <w:rPr>
          <w:rFonts w:ascii="Arial" w:hAnsi="Arial" w:cs="Arial"/>
          <w:sz w:val="28"/>
          <w:szCs w:val="28"/>
        </w:rPr>
        <w:t>которых</w:t>
      </w:r>
      <w:r w:rsidR="00E93E40" w:rsidRPr="00D91DA9">
        <w:rPr>
          <w:rFonts w:ascii="Arial" w:hAnsi="Arial" w:cs="Arial"/>
          <w:sz w:val="28"/>
          <w:szCs w:val="28"/>
        </w:rPr>
        <w:t xml:space="preserve"> </w:t>
      </w:r>
      <w:r w:rsidR="009D1399" w:rsidRPr="00D91DA9">
        <w:rPr>
          <w:rFonts w:ascii="Arial" w:hAnsi="Arial" w:cs="Arial"/>
          <w:sz w:val="28"/>
          <w:szCs w:val="28"/>
        </w:rPr>
        <w:t>выполняет</w:t>
      </w:r>
      <w:r w:rsidR="00E93E40" w:rsidRPr="00D91DA9">
        <w:rPr>
          <w:rFonts w:ascii="Arial" w:hAnsi="Arial" w:cs="Arial"/>
          <w:sz w:val="28"/>
          <w:szCs w:val="28"/>
        </w:rPr>
        <w:t xml:space="preserve"> </w:t>
      </w:r>
      <w:r w:rsidR="009D1399" w:rsidRPr="00D91DA9">
        <w:rPr>
          <w:rFonts w:ascii="Arial" w:hAnsi="Arial" w:cs="Arial"/>
          <w:sz w:val="28"/>
          <w:szCs w:val="28"/>
        </w:rPr>
        <w:t>функции</w:t>
      </w:r>
      <w:r w:rsidR="00E93E40" w:rsidRPr="00D91DA9">
        <w:rPr>
          <w:rFonts w:ascii="Arial" w:hAnsi="Arial" w:cs="Arial"/>
          <w:sz w:val="28"/>
          <w:szCs w:val="28"/>
        </w:rPr>
        <w:t xml:space="preserve"> </w:t>
      </w:r>
      <w:r w:rsidR="009D1399" w:rsidRPr="00D91DA9">
        <w:rPr>
          <w:rFonts w:ascii="Arial" w:hAnsi="Arial" w:cs="Arial"/>
          <w:sz w:val="28"/>
          <w:szCs w:val="28"/>
        </w:rPr>
        <w:t>председателя</w:t>
      </w:r>
      <w:r w:rsidR="00E93E40" w:rsidRPr="00D91DA9">
        <w:rPr>
          <w:rFonts w:ascii="Arial" w:hAnsi="Arial" w:cs="Arial"/>
          <w:sz w:val="28"/>
          <w:szCs w:val="28"/>
        </w:rPr>
        <w:t xml:space="preserve"> </w:t>
      </w:r>
      <w:r w:rsidR="009D1399" w:rsidRPr="00D91DA9">
        <w:rPr>
          <w:rFonts w:ascii="Arial" w:hAnsi="Arial" w:cs="Arial"/>
          <w:sz w:val="28"/>
          <w:szCs w:val="28"/>
        </w:rPr>
        <w:t>Совета,</w:t>
      </w:r>
      <w:r w:rsidR="00E93E40" w:rsidRPr="00D91DA9">
        <w:rPr>
          <w:rFonts w:ascii="Arial" w:hAnsi="Arial" w:cs="Arial"/>
          <w:sz w:val="28"/>
          <w:szCs w:val="28"/>
        </w:rPr>
        <w:t xml:space="preserve"> </w:t>
      </w:r>
      <w:r w:rsidR="009D1399" w:rsidRPr="00D91DA9">
        <w:rPr>
          <w:rFonts w:ascii="Arial" w:hAnsi="Arial" w:cs="Arial"/>
          <w:sz w:val="28"/>
          <w:szCs w:val="28"/>
        </w:rPr>
        <w:t>одновременно</w:t>
      </w:r>
      <w:r w:rsidR="00E93E40" w:rsidRPr="00D91DA9">
        <w:rPr>
          <w:rFonts w:ascii="Arial" w:hAnsi="Arial" w:cs="Arial"/>
          <w:sz w:val="28"/>
          <w:szCs w:val="28"/>
        </w:rPr>
        <w:t xml:space="preserve"> </w:t>
      </w:r>
      <w:r w:rsidR="009D1399" w:rsidRPr="00D91DA9">
        <w:rPr>
          <w:rFonts w:ascii="Arial" w:hAnsi="Arial" w:cs="Arial"/>
          <w:sz w:val="28"/>
          <w:szCs w:val="28"/>
        </w:rPr>
        <w:t>являясь</w:t>
      </w:r>
      <w:r w:rsidR="00E93E40" w:rsidRPr="00D91DA9">
        <w:rPr>
          <w:rFonts w:ascii="Arial" w:hAnsi="Arial" w:cs="Arial"/>
          <w:sz w:val="28"/>
          <w:szCs w:val="28"/>
        </w:rPr>
        <w:t xml:space="preserve"> </w:t>
      </w:r>
      <w:r w:rsidR="009D1399" w:rsidRPr="00D91DA9">
        <w:rPr>
          <w:rFonts w:ascii="Arial" w:hAnsi="Arial" w:cs="Arial"/>
          <w:sz w:val="28"/>
          <w:szCs w:val="28"/>
        </w:rPr>
        <w:t>членом</w:t>
      </w:r>
      <w:r w:rsidR="00E93E40" w:rsidRPr="00D91DA9">
        <w:rPr>
          <w:rFonts w:ascii="Arial" w:hAnsi="Arial" w:cs="Arial"/>
          <w:sz w:val="28"/>
          <w:szCs w:val="28"/>
        </w:rPr>
        <w:t xml:space="preserve"> </w:t>
      </w:r>
      <w:r w:rsidR="009D1399" w:rsidRPr="00D91DA9">
        <w:rPr>
          <w:rFonts w:ascii="Arial" w:hAnsi="Arial" w:cs="Arial"/>
          <w:sz w:val="28"/>
          <w:szCs w:val="28"/>
        </w:rPr>
        <w:t>Верховного</w:t>
      </w:r>
      <w:r w:rsidR="00E93E40" w:rsidRPr="00D91DA9">
        <w:rPr>
          <w:rFonts w:ascii="Arial" w:hAnsi="Arial" w:cs="Arial"/>
          <w:sz w:val="28"/>
          <w:szCs w:val="28"/>
        </w:rPr>
        <w:t xml:space="preserve"> </w:t>
      </w:r>
      <w:r w:rsidR="009D1399" w:rsidRPr="00D91DA9">
        <w:rPr>
          <w:rFonts w:ascii="Arial" w:hAnsi="Arial" w:cs="Arial"/>
          <w:sz w:val="28"/>
          <w:szCs w:val="28"/>
        </w:rPr>
        <w:t>или</w:t>
      </w:r>
      <w:r w:rsidR="00E93E40" w:rsidRPr="00D91DA9">
        <w:rPr>
          <w:rFonts w:ascii="Arial" w:hAnsi="Arial" w:cs="Arial"/>
          <w:sz w:val="28"/>
          <w:szCs w:val="28"/>
        </w:rPr>
        <w:t xml:space="preserve"> </w:t>
      </w:r>
      <w:r w:rsidR="009D1399" w:rsidRPr="00D91DA9">
        <w:rPr>
          <w:rFonts w:ascii="Arial" w:hAnsi="Arial" w:cs="Arial"/>
          <w:sz w:val="28"/>
          <w:szCs w:val="28"/>
        </w:rPr>
        <w:t>Верховного</w:t>
      </w:r>
      <w:r w:rsidR="00E93E40" w:rsidRPr="00D91DA9">
        <w:rPr>
          <w:rFonts w:ascii="Arial" w:hAnsi="Arial" w:cs="Arial"/>
          <w:sz w:val="28"/>
          <w:szCs w:val="28"/>
        </w:rPr>
        <w:t xml:space="preserve"> </w:t>
      </w:r>
      <w:r w:rsidR="009D1399" w:rsidRPr="00D91DA9">
        <w:rPr>
          <w:rFonts w:ascii="Arial" w:hAnsi="Arial" w:cs="Arial"/>
          <w:sz w:val="28"/>
          <w:szCs w:val="28"/>
        </w:rPr>
        <w:t>административного</w:t>
      </w:r>
      <w:r w:rsidR="00E93E40" w:rsidRPr="00D91DA9">
        <w:rPr>
          <w:rFonts w:ascii="Arial" w:hAnsi="Arial" w:cs="Arial"/>
          <w:sz w:val="28"/>
          <w:szCs w:val="28"/>
        </w:rPr>
        <w:t xml:space="preserve"> </w:t>
      </w:r>
      <w:r w:rsidR="009D1399" w:rsidRPr="00D91DA9">
        <w:rPr>
          <w:rFonts w:ascii="Arial" w:hAnsi="Arial" w:cs="Arial"/>
          <w:sz w:val="28"/>
          <w:szCs w:val="28"/>
        </w:rPr>
        <w:t>суда</w:t>
      </w:r>
      <w:r w:rsidR="00E93E40" w:rsidRPr="00D91DA9">
        <w:rPr>
          <w:rFonts w:ascii="Arial" w:hAnsi="Arial" w:cs="Arial"/>
          <w:sz w:val="28"/>
          <w:szCs w:val="28"/>
        </w:rPr>
        <w:t xml:space="preserve"> </w:t>
      </w:r>
      <w:r w:rsidR="009D1399" w:rsidRPr="00D91DA9">
        <w:rPr>
          <w:rFonts w:ascii="Arial" w:hAnsi="Arial" w:cs="Arial"/>
          <w:sz w:val="28"/>
          <w:szCs w:val="28"/>
        </w:rPr>
        <w:t>Швеции)</w:t>
      </w:r>
      <w:r w:rsidR="00E93E40" w:rsidRPr="00D91DA9">
        <w:rPr>
          <w:rFonts w:ascii="Arial" w:hAnsi="Arial" w:cs="Arial"/>
          <w:sz w:val="28"/>
          <w:szCs w:val="28"/>
        </w:rPr>
        <w:t xml:space="preserve"> </w:t>
      </w:r>
      <w:r w:rsidR="009D1399" w:rsidRPr="00D91DA9">
        <w:rPr>
          <w:rFonts w:ascii="Arial" w:hAnsi="Arial" w:cs="Arial"/>
          <w:sz w:val="28"/>
          <w:szCs w:val="28"/>
        </w:rPr>
        <w:t>и</w:t>
      </w:r>
      <w:r w:rsidR="00E93E40" w:rsidRPr="00D91DA9">
        <w:rPr>
          <w:rFonts w:ascii="Arial" w:hAnsi="Arial" w:cs="Arial"/>
          <w:sz w:val="28"/>
          <w:szCs w:val="28"/>
        </w:rPr>
        <w:t xml:space="preserve"> </w:t>
      </w:r>
      <w:r w:rsidR="009D1399" w:rsidRPr="00D91DA9">
        <w:rPr>
          <w:rFonts w:ascii="Arial" w:hAnsi="Arial" w:cs="Arial"/>
          <w:sz w:val="28"/>
          <w:szCs w:val="28"/>
        </w:rPr>
        <w:t>трех</w:t>
      </w:r>
      <w:r w:rsidR="00E93E40" w:rsidRPr="00D91DA9">
        <w:rPr>
          <w:rFonts w:ascii="Arial" w:hAnsi="Arial" w:cs="Arial"/>
          <w:sz w:val="28"/>
          <w:szCs w:val="28"/>
        </w:rPr>
        <w:t xml:space="preserve"> </w:t>
      </w:r>
      <w:r w:rsidR="009D1399" w:rsidRPr="00D91DA9">
        <w:rPr>
          <w:rFonts w:ascii="Arial" w:hAnsi="Arial" w:cs="Arial"/>
          <w:sz w:val="28"/>
          <w:szCs w:val="28"/>
        </w:rPr>
        <w:t>представителя</w:t>
      </w:r>
      <w:r w:rsidR="00E93E40" w:rsidRPr="00D91DA9">
        <w:rPr>
          <w:rFonts w:ascii="Arial" w:hAnsi="Arial" w:cs="Arial"/>
          <w:sz w:val="28"/>
          <w:szCs w:val="28"/>
        </w:rPr>
        <w:t xml:space="preserve"> </w:t>
      </w:r>
      <w:r w:rsidR="009D1399" w:rsidRPr="00D91DA9">
        <w:rPr>
          <w:rFonts w:ascii="Arial" w:hAnsi="Arial" w:cs="Arial"/>
          <w:sz w:val="28"/>
          <w:szCs w:val="28"/>
        </w:rPr>
        <w:t>прессы</w:t>
      </w:r>
      <w:r w:rsidR="00E93E40" w:rsidRPr="00D91DA9">
        <w:rPr>
          <w:rFonts w:ascii="Arial" w:hAnsi="Arial" w:cs="Arial"/>
          <w:sz w:val="28"/>
          <w:szCs w:val="28"/>
        </w:rPr>
        <w:t xml:space="preserve"> </w:t>
      </w:r>
      <w:r w:rsidR="009D1399" w:rsidRPr="00D91DA9">
        <w:rPr>
          <w:rFonts w:ascii="Arial" w:hAnsi="Arial" w:cs="Arial"/>
          <w:sz w:val="28"/>
          <w:szCs w:val="28"/>
        </w:rPr>
        <w:t>–</w:t>
      </w:r>
      <w:r w:rsidR="00E93E40" w:rsidRPr="00D91DA9">
        <w:rPr>
          <w:rFonts w:ascii="Arial" w:hAnsi="Arial" w:cs="Arial"/>
          <w:sz w:val="28"/>
          <w:szCs w:val="28"/>
        </w:rPr>
        <w:t xml:space="preserve"> </w:t>
      </w:r>
      <w:r w:rsidR="009D1399" w:rsidRPr="00D91DA9">
        <w:rPr>
          <w:rFonts w:ascii="Arial" w:hAnsi="Arial" w:cs="Arial"/>
          <w:sz w:val="28"/>
          <w:szCs w:val="28"/>
        </w:rPr>
        <w:t>по</w:t>
      </w:r>
      <w:r w:rsidR="00E93E40" w:rsidRPr="00D91DA9">
        <w:rPr>
          <w:rFonts w:ascii="Arial" w:hAnsi="Arial" w:cs="Arial"/>
          <w:sz w:val="28"/>
          <w:szCs w:val="28"/>
        </w:rPr>
        <w:t xml:space="preserve"> </w:t>
      </w:r>
      <w:r w:rsidR="009D1399" w:rsidRPr="00D91DA9">
        <w:rPr>
          <w:rFonts w:ascii="Arial" w:hAnsi="Arial" w:cs="Arial"/>
          <w:sz w:val="28"/>
          <w:szCs w:val="28"/>
        </w:rPr>
        <w:t>одному</w:t>
      </w:r>
      <w:r w:rsidR="00E93E40" w:rsidRPr="00D91DA9">
        <w:rPr>
          <w:rFonts w:ascii="Arial" w:hAnsi="Arial" w:cs="Arial"/>
          <w:sz w:val="28"/>
          <w:szCs w:val="28"/>
        </w:rPr>
        <w:t xml:space="preserve"> </w:t>
      </w:r>
      <w:r w:rsidR="009D1399" w:rsidRPr="00D91DA9">
        <w:rPr>
          <w:rFonts w:ascii="Arial" w:hAnsi="Arial" w:cs="Arial"/>
          <w:sz w:val="28"/>
          <w:szCs w:val="28"/>
        </w:rPr>
        <w:t>от</w:t>
      </w:r>
      <w:r w:rsidR="00E93E40" w:rsidRPr="00D91DA9">
        <w:rPr>
          <w:rFonts w:ascii="Arial" w:hAnsi="Arial" w:cs="Arial"/>
          <w:sz w:val="28"/>
          <w:szCs w:val="28"/>
        </w:rPr>
        <w:t xml:space="preserve"> </w:t>
      </w:r>
      <w:r w:rsidR="009D1399" w:rsidRPr="00D91DA9">
        <w:rPr>
          <w:rFonts w:ascii="Arial" w:hAnsi="Arial" w:cs="Arial"/>
          <w:sz w:val="28"/>
          <w:szCs w:val="28"/>
        </w:rPr>
        <w:t>каждой</w:t>
      </w:r>
      <w:r w:rsidR="00E93E40" w:rsidRPr="00D91DA9">
        <w:rPr>
          <w:rFonts w:ascii="Arial" w:hAnsi="Arial" w:cs="Arial"/>
          <w:sz w:val="28"/>
          <w:szCs w:val="28"/>
        </w:rPr>
        <w:t xml:space="preserve"> </w:t>
      </w:r>
      <w:r w:rsidR="009D1399" w:rsidRPr="00D91DA9">
        <w:rPr>
          <w:rFonts w:ascii="Arial" w:hAnsi="Arial" w:cs="Arial"/>
          <w:sz w:val="28"/>
          <w:szCs w:val="28"/>
        </w:rPr>
        <w:t>организации-учредителя</w:t>
      </w:r>
      <w:r w:rsidR="00E93E40" w:rsidRPr="00D91DA9">
        <w:rPr>
          <w:rFonts w:ascii="Arial" w:hAnsi="Arial" w:cs="Arial"/>
          <w:sz w:val="28"/>
          <w:szCs w:val="28"/>
        </w:rPr>
        <w:t xml:space="preserve"> </w:t>
      </w:r>
      <w:r w:rsidR="009D1399" w:rsidRPr="00D91DA9">
        <w:rPr>
          <w:rFonts w:ascii="Arial" w:hAnsi="Arial" w:cs="Arial"/>
          <w:sz w:val="28"/>
          <w:szCs w:val="28"/>
        </w:rPr>
        <w:t>Совета:</w:t>
      </w:r>
      <w:r w:rsidR="00E93E40" w:rsidRPr="00D91DA9">
        <w:rPr>
          <w:rFonts w:ascii="Arial" w:hAnsi="Arial" w:cs="Arial"/>
          <w:sz w:val="28"/>
          <w:szCs w:val="28"/>
        </w:rPr>
        <w:t xml:space="preserve"> </w:t>
      </w:r>
      <w:r w:rsidR="009D1399" w:rsidRPr="00D91DA9">
        <w:rPr>
          <w:rFonts w:ascii="Arial" w:hAnsi="Arial" w:cs="Arial"/>
          <w:sz w:val="28"/>
          <w:szCs w:val="28"/>
        </w:rPr>
        <w:t>Ассоциации</w:t>
      </w:r>
      <w:r w:rsidR="00E93E40" w:rsidRPr="00D91DA9">
        <w:rPr>
          <w:rFonts w:ascii="Arial" w:hAnsi="Arial" w:cs="Arial"/>
          <w:sz w:val="28"/>
          <w:szCs w:val="28"/>
        </w:rPr>
        <w:t xml:space="preserve"> </w:t>
      </w:r>
      <w:r w:rsidR="009D1399" w:rsidRPr="00D91DA9">
        <w:rPr>
          <w:rFonts w:ascii="Arial" w:hAnsi="Arial" w:cs="Arial"/>
          <w:sz w:val="28"/>
          <w:szCs w:val="28"/>
        </w:rPr>
        <w:t>газетных</w:t>
      </w:r>
      <w:r w:rsidR="00E93E40" w:rsidRPr="00D91DA9">
        <w:rPr>
          <w:rFonts w:ascii="Arial" w:hAnsi="Arial" w:cs="Arial"/>
          <w:sz w:val="28"/>
          <w:szCs w:val="28"/>
        </w:rPr>
        <w:t xml:space="preserve"> </w:t>
      </w:r>
      <w:r w:rsidR="009D1399" w:rsidRPr="00D91DA9">
        <w:rPr>
          <w:rFonts w:ascii="Arial" w:hAnsi="Arial" w:cs="Arial"/>
          <w:sz w:val="28"/>
          <w:szCs w:val="28"/>
        </w:rPr>
        <w:t>издателей,</w:t>
      </w:r>
      <w:r w:rsidR="00E93E40" w:rsidRPr="00D91DA9">
        <w:rPr>
          <w:rFonts w:ascii="Arial" w:hAnsi="Arial" w:cs="Arial"/>
          <w:sz w:val="28"/>
          <w:szCs w:val="28"/>
        </w:rPr>
        <w:t xml:space="preserve"> </w:t>
      </w:r>
      <w:r w:rsidR="009D1399" w:rsidRPr="00D91DA9">
        <w:rPr>
          <w:rFonts w:ascii="Arial" w:hAnsi="Arial" w:cs="Arial"/>
          <w:sz w:val="28"/>
          <w:szCs w:val="28"/>
        </w:rPr>
        <w:t>Союза</w:t>
      </w:r>
      <w:r w:rsidR="00E93E40" w:rsidRPr="00D91DA9">
        <w:rPr>
          <w:rFonts w:ascii="Arial" w:hAnsi="Arial" w:cs="Arial"/>
          <w:sz w:val="28"/>
          <w:szCs w:val="28"/>
        </w:rPr>
        <w:t xml:space="preserve"> </w:t>
      </w:r>
      <w:r w:rsidR="009D1399" w:rsidRPr="00D91DA9">
        <w:rPr>
          <w:rFonts w:ascii="Arial" w:hAnsi="Arial" w:cs="Arial"/>
          <w:sz w:val="28"/>
          <w:szCs w:val="28"/>
        </w:rPr>
        <w:t>журналистов</w:t>
      </w:r>
      <w:r w:rsidR="00E93E40" w:rsidRPr="00D91DA9">
        <w:rPr>
          <w:rFonts w:ascii="Arial" w:hAnsi="Arial" w:cs="Arial"/>
          <w:sz w:val="28"/>
          <w:szCs w:val="28"/>
        </w:rPr>
        <w:t xml:space="preserve"> </w:t>
      </w:r>
      <w:r w:rsidR="009D1399" w:rsidRPr="00D91DA9">
        <w:rPr>
          <w:rFonts w:ascii="Arial" w:hAnsi="Arial" w:cs="Arial"/>
          <w:sz w:val="28"/>
          <w:szCs w:val="28"/>
        </w:rPr>
        <w:t>и</w:t>
      </w:r>
      <w:r w:rsidR="00E93E40" w:rsidRPr="00D91DA9">
        <w:rPr>
          <w:rFonts w:ascii="Arial" w:hAnsi="Arial" w:cs="Arial"/>
          <w:sz w:val="28"/>
          <w:szCs w:val="28"/>
        </w:rPr>
        <w:t xml:space="preserve"> </w:t>
      </w:r>
      <w:r w:rsidR="009D1399" w:rsidRPr="00D91DA9">
        <w:rPr>
          <w:rFonts w:ascii="Arial" w:hAnsi="Arial" w:cs="Arial"/>
          <w:sz w:val="28"/>
          <w:szCs w:val="28"/>
        </w:rPr>
        <w:t>Клуба</w:t>
      </w:r>
      <w:r w:rsidR="00E93E40" w:rsidRPr="00D91DA9">
        <w:rPr>
          <w:rFonts w:ascii="Arial" w:hAnsi="Arial" w:cs="Arial"/>
          <w:sz w:val="28"/>
          <w:szCs w:val="28"/>
        </w:rPr>
        <w:t xml:space="preserve"> </w:t>
      </w:r>
      <w:r w:rsidR="009D1399" w:rsidRPr="00D91DA9">
        <w:rPr>
          <w:rFonts w:ascii="Arial" w:hAnsi="Arial" w:cs="Arial"/>
          <w:sz w:val="28"/>
          <w:szCs w:val="28"/>
        </w:rPr>
        <w:t>публицистов</w:t>
      </w:r>
      <w:r w:rsidR="00E93E40" w:rsidRPr="00D91DA9">
        <w:rPr>
          <w:rFonts w:ascii="Arial" w:hAnsi="Arial" w:cs="Arial"/>
          <w:sz w:val="28"/>
          <w:szCs w:val="28"/>
        </w:rPr>
        <w:t xml:space="preserve"> </w:t>
      </w:r>
      <w:r w:rsidR="009D1399" w:rsidRPr="00D91DA9">
        <w:rPr>
          <w:rFonts w:ascii="Arial" w:hAnsi="Arial" w:cs="Arial"/>
          <w:sz w:val="28"/>
          <w:szCs w:val="28"/>
        </w:rPr>
        <w:t>(Национального</w:t>
      </w:r>
      <w:r w:rsidR="00E93E40" w:rsidRPr="00D91DA9">
        <w:rPr>
          <w:rFonts w:ascii="Arial" w:hAnsi="Arial" w:cs="Arial"/>
          <w:sz w:val="28"/>
          <w:szCs w:val="28"/>
        </w:rPr>
        <w:t xml:space="preserve"> </w:t>
      </w:r>
      <w:r w:rsidR="009D1399" w:rsidRPr="00D91DA9">
        <w:rPr>
          <w:rFonts w:ascii="Arial" w:hAnsi="Arial" w:cs="Arial"/>
          <w:sz w:val="28"/>
          <w:szCs w:val="28"/>
        </w:rPr>
        <w:t>пресс-клуба).</w:t>
      </w:r>
      <w:r w:rsidR="00E93E40" w:rsidRPr="00D91DA9">
        <w:rPr>
          <w:rFonts w:ascii="Arial" w:hAnsi="Arial" w:cs="Arial"/>
          <w:sz w:val="28"/>
          <w:szCs w:val="28"/>
        </w:rPr>
        <w:t xml:space="preserve"> </w:t>
      </w:r>
    </w:p>
    <w:p w14:paraId="2984D0C5" w14:textId="77777777" w:rsidR="000C6863" w:rsidRDefault="000C6863" w:rsidP="00D91DA9">
      <w:pPr>
        <w:shd w:val="clear" w:color="auto" w:fill="FFFFFF"/>
        <w:spacing w:after="0" w:line="240" w:lineRule="auto"/>
        <w:jc w:val="both"/>
        <w:rPr>
          <w:rFonts w:ascii="Arial" w:hAnsi="Arial" w:cs="Arial"/>
          <w:sz w:val="28"/>
          <w:szCs w:val="28"/>
        </w:rPr>
      </w:pPr>
    </w:p>
    <w:p w14:paraId="6749DAF3" w14:textId="77777777" w:rsidR="000C6863"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Подобный</w:t>
      </w:r>
      <w:r w:rsidR="00E93E40" w:rsidRPr="00D91DA9">
        <w:rPr>
          <w:rFonts w:ascii="Arial" w:hAnsi="Arial" w:cs="Arial"/>
          <w:sz w:val="28"/>
          <w:szCs w:val="28"/>
        </w:rPr>
        <w:t xml:space="preserve"> </w:t>
      </w:r>
      <w:r w:rsidRPr="00D91DA9">
        <w:rPr>
          <w:rFonts w:ascii="Arial" w:hAnsi="Arial" w:cs="Arial"/>
          <w:sz w:val="28"/>
          <w:szCs w:val="28"/>
        </w:rPr>
        <w:t>общественный</w:t>
      </w:r>
      <w:r w:rsidR="00E93E40" w:rsidRPr="00D91DA9">
        <w:rPr>
          <w:rFonts w:ascii="Arial" w:hAnsi="Arial" w:cs="Arial"/>
          <w:sz w:val="28"/>
          <w:szCs w:val="28"/>
        </w:rPr>
        <w:t xml:space="preserve"> </w:t>
      </w:r>
      <w:r w:rsidRPr="00D91DA9">
        <w:rPr>
          <w:rFonts w:ascii="Arial" w:hAnsi="Arial" w:cs="Arial"/>
          <w:sz w:val="28"/>
          <w:szCs w:val="28"/>
        </w:rPr>
        <w:t>контроль</w:t>
      </w:r>
      <w:r w:rsidR="00E93E40" w:rsidRPr="00D91DA9">
        <w:rPr>
          <w:rFonts w:ascii="Arial" w:hAnsi="Arial" w:cs="Arial"/>
          <w:sz w:val="28"/>
          <w:szCs w:val="28"/>
        </w:rPr>
        <w:t xml:space="preserve"> </w:t>
      </w:r>
      <w:r w:rsidRPr="00D91DA9">
        <w:rPr>
          <w:rFonts w:ascii="Arial" w:hAnsi="Arial" w:cs="Arial"/>
          <w:sz w:val="28"/>
          <w:szCs w:val="28"/>
        </w:rPr>
        <w:t>обеспечивает</w:t>
      </w:r>
      <w:r w:rsidR="00E93E40" w:rsidRPr="00D91DA9">
        <w:rPr>
          <w:rFonts w:ascii="Arial" w:hAnsi="Arial" w:cs="Arial"/>
          <w:sz w:val="28"/>
          <w:szCs w:val="28"/>
        </w:rPr>
        <w:t xml:space="preserve"> </w:t>
      </w:r>
      <w:r w:rsidRPr="00D91DA9">
        <w:rPr>
          <w:rFonts w:ascii="Arial" w:hAnsi="Arial" w:cs="Arial"/>
          <w:sz w:val="28"/>
          <w:szCs w:val="28"/>
        </w:rPr>
        <w:t>большую</w:t>
      </w:r>
      <w:r w:rsidR="00E93E40" w:rsidRPr="00D91DA9">
        <w:rPr>
          <w:rFonts w:ascii="Arial" w:hAnsi="Arial" w:cs="Arial"/>
          <w:sz w:val="28"/>
          <w:szCs w:val="28"/>
        </w:rPr>
        <w:t xml:space="preserve"> </w:t>
      </w:r>
      <w:r w:rsidRPr="00D91DA9">
        <w:rPr>
          <w:rFonts w:ascii="Arial" w:hAnsi="Arial" w:cs="Arial"/>
          <w:sz w:val="28"/>
          <w:szCs w:val="28"/>
        </w:rPr>
        <w:t>степень</w:t>
      </w:r>
      <w:r w:rsidR="00E93E40" w:rsidRPr="00D91DA9">
        <w:rPr>
          <w:rFonts w:ascii="Arial" w:hAnsi="Arial" w:cs="Arial"/>
          <w:sz w:val="28"/>
          <w:szCs w:val="28"/>
        </w:rPr>
        <w:t xml:space="preserve"> </w:t>
      </w:r>
      <w:r w:rsidRPr="00D91DA9">
        <w:rPr>
          <w:rFonts w:ascii="Arial" w:hAnsi="Arial" w:cs="Arial"/>
          <w:sz w:val="28"/>
          <w:szCs w:val="28"/>
        </w:rPr>
        <w:t>доверия</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деятельности</w:t>
      </w:r>
      <w:r w:rsidR="00E93E40" w:rsidRPr="00D91DA9">
        <w:rPr>
          <w:rFonts w:ascii="Arial" w:hAnsi="Arial" w:cs="Arial"/>
          <w:sz w:val="28"/>
          <w:szCs w:val="28"/>
        </w:rPr>
        <w:t xml:space="preserve"> </w:t>
      </w:r>
      <w:r w:rsidRPr="00D91DA9">
        <w:rPr>
          <w:rFonts w:ascii="Arial" w:hAnsi="Arial" w:cs="Arial"/>
          <w:sz w:val="28"/>
          <w:szCs w:val="28"/>
        </w:rPr>
        <w:t>совета</w:t>
      </w:r>
      <w:r w:rsidR="00E93E40" w:rsidRPr="00D91DA9">
        <w:rPr>
          <w:rFonts w:ascii="Arial" w:hAnsi="Arial" w:cs="Arial"/>
          <w:sz w:val="28"/>
          <w:szCs w:val="28"/>
        </w:rPr>
        <w:t xml:space="preserve"> </w:t>
      </w:r>
      <w:r w:rsidRPr="00D91DA9">
        <w:rPr>
          <w:rFonts w:ascii="Arial" w:hAnsi="Arial" w:cs="Arial"/>
          <w:sz w:val="28"/>
          <w:szCs w:val="28"/>
        </w:rPr>
        <w:t>со</w:t>
      </w:r>
      <w:r w:rsidR="00E93E40" w:rsidRPr="00D91DA9">
        <w:rPr>
          <w:rFonts w:ascii="Arial" w:hAnsi="Arial" w:cs="Arial"/>
          <w:sz w:val="28"/>
          <w:szCs w:val="28"/>
        </w:rPr>
        <w:t xml:space="preserve"> </w:t>
      </w:r>
      <w:r w:rsidRPr="00D91DA9">
        <w:rPr>
          <w:rFonts w:ascii="Arial" w:hAnsi="Arial" w:cs="Arial"/>
          <w:sz w:val="28"/>
          <w:szCs w:val="28"/>
        </w:rPr>
        <w:t>стороны</w:t>
      </w:r>
      <w:r w:rsidR="00E93E40" w:rsidRPr="00D91DA9">
        <w:rPr>
          <w:rFonts w:ascii="Arial" w:hAnsi="Arial" w:cs="Arial"/>
          <w:sz w:val="28"/>
          <w:szCs w:val="28"/>
        </w:rPr>
        <w:t xml:space="preserve"> </w:t>
      </w:r>
      <w:r w:rsidRPr="00D91DA9">
        <w:rPr>
          <w:rFonts w:ascii="Arial" w:hAnsi="Arial" w:cs="Arial"/>
          <w:sz w:val="28"/>
          <w:szCs w:val="28"/>
        </w:rPr>
        <w:t>гражданского</w:t>
      </w:r>
      <w:r w:rsidR="00E93E40" w:rsidRPr="00D91DA9">
        <w:rPr>
          <w:rFonts w:ascii="Arial" w:hAnsi="Arial" w:cs="Arial"/>
          <w:sz w:val="28"/>
          <w:szCs w:val="28"/>
        </w:rPr>
        <w:t xml:space="preserve"> </w:t>
      </w:r>
      <w:r w:rsidRPr="00D91DA9">
        <w:rPr>
          <w:rFonts w:ascii="Arial" w:hAnsi="Arial" w:cs="Arial"/>
          <w:sz w:val="28"/>
          <w:szCs w:val="28"/>
        </w:rPr>
        <w:t>общества.</w:t>
      </w:r>
      <w:r w:rsidR="00E93E40" w:rsidRPr="00D91DA9">
        <w:rPr>
          <w:rFonts w:ascii="Arial" w:hAnsi="Arial" w:cs="Arial"/>
          <w:sz w:val="28"/>
          <w:szCs w:val="28"/>
        </w:rPr>
        <w:t xml:space="preserve"> </w:t>
      </w:r>
      <w:r w:rsidRPr="00D91DA9">
        <w:rPr>
          <w:rFonts w:ascii="Arial" w:hAnsi="Arial" w:cs="Arial"/>
          <w:sz w:val="28"/>
          <w:szCs w:val="28"/>
        </w:rPr>
        <w:t>Независимость</w:t>
      </w:r>
      <w:r w:rsidR="00E93E40" w:rsidRPr="00D91DA9">
        <w:rPr>
          <w:rFonts w:ascii="Arial" w:hAnsi="Arial" w:cs="Arial"/>
          <w:sz w:val="28"/>
          <w:szCs w:val="28"/>
        </w:rPr>
        <w:t xml:space="preserve"> </w:t>
      </w:r>
      <w:r w:rsidRPr="00D91DA9">
        <w:rPr>
          <w:rFonts w:ascii="Arial" w:hAnsi="Arial" w:cs="Arial"/>
          <w:sz w:val="28"/>
          <w:szCs w:val="28"/>
        </w:rPr>
        <w:t>шведского</w:t>
      </w:r>
      <w:r w:rsidR="00E93E40" w:rsidRPr="00D91DA9">
        <w:rPr>
          <w:rFonts w:ascii="Arial" w:hAnsi="Arial" w:cs="Arial"/>
          <w:sz w:val="28"/>
          <w:szCs w:val="28"/>
        </w:rPr>
        <w:t xml:space="preserve"> </w:t>
      </w:r>
      <w:r w:rsidRPr="00D91DA9">
        <w:rPr>
          <w:rFonts w:ascii="Arial" w:hAnsi="Arial" w:cs="Arial"/>
          <w:sz w:val="28"/>
          <w:szCs w:val="28"/>
        </w:rPr>
        <w:t>совета</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обеспечивается</w:t>
      </w:r>
      <w:r w:rsidR="00E93E40" w:rsidRPr="00D91DA9">
        <w:rPr>
          <w:rFonts w:ascii="Arial" w:hAnsi="Arial" w:cs="Arial"/>
          <w:sz w:val="28"/>
          <w:szCs w:val="28"/>
        </w:rPr>
        <w:t xml:space="preserve"> </w:t>
      </w:r>
      <w:r w:rsidRPr="00D91DA9">
        <w:rPr>
          <w:rFonts w:ascii="Arial" w:hAnsi="Arial" w:cs="Arial"/>
          <w:sz w:val="28"/>
          <w:szCs w:val="28"/>
        </w:rPr>
        <w:t>самофинансированием:</w:t>
      </w:r>
      <w:r w:rsidR="00E93E40" w:rsidRPr="00D91DA9">
        <w:rPr>
          <w:rFonts w:ascii="Arial" w:hAnsi="Arial" w:cs="Arial"/>
          <w:sz w:val="28"/>
          <w:szCs w:val="28"/>
        </w:rPr>
        <w:t xml:space="preserve"> </w:t>
      </w:r>
      <w:r w:rsidRPr="00D91DA9">
        <w:rPr>
          <w:rFonts w:ascii="Arial" w:hAnsi="Arial" w:cs="Arial"/>
          <w:sz w:val="28"/>
          <w:szCs w:val="28"/>
        </w:rPr>
        <w:t>доход</w:t>
      </w:r>
      <w:r w:rsidR="00E93E40" w:rsidRPr="00D91DA9">
        <w:rPr>
          <w:rFonts w:ascii="Arial" w:hAnsi="Arial" w:cs="Arial"/>
          <w:sz w:val="28"/>
          <w:szCs w:val="28"/>
        </w:rPr>
        <w:t xml:space="preserve"> </w:t>
      </w:r>
      <w:r w:rsidRPr="00D91DA9">
        <w:rPr>
          <w:rFonts w:ascii="Arial" w:hAnsi="Arial" w:cs="Arial"/>
          <w:sz w:val="28"/>
          <w:szCs w:val="28"/>
        </w:rPr>
        <w:t>совета</w:t>
      </w:r>
      <w:r w:rsidR="00E93E40" w:rsidRPr="00D91DA9">
        <w:rPr>
          <w:rFonts w:ascii="Arial" w:hAnsi="Arial" w:cs="Arial"/>
          <w:sz w:val="28"/>
          <w:szCs w:val="28"/>
        </w:rPr>
        <w:t xml:space="preserve"> </w:t>
      </w:r>
      <w:r w:rsidRPr="00D91DA9">
        <w:rPr>
          <w:rFonts w:ascii="Arial" w:hAnsi="Arial" w:cs="Arial"/>
          <w:sz w:val="28"/>
          <w:szCs w:val="28"/>
        </w:rPr>
        <w:t>формируется</w:t>
      </w:r>
      <w:r w:rsidR="00E93E40" w:rsidRPr="00D91DA9">
        <w:rPr>
          <w:rFonts w:ascii="Arial" w:hAnsi="Arial" w:cs="Arial"/>
          <w:sz w:val="28"/>
          <w:szCs w:val="28"/>
        </w:rPr>
        <w:t xml:space="preserve"> </w:t>
      </w:r>
      <w:r w:rsidRPr="00D91DA9">
        <w:rPr>
          <w:rFonts w:ascii="Arial" w:hAnsi="Arial" w:cs="Arial"/>
          <w:sz w:val="28"/>
          <w:szCs w:val="28"/>
        </w:rPr>
        <w:t>за</w:t>
      </w:r>
      <w:r w:rsidR="00E93E40" w:rsidRPr="00D91DA9">
        <w:rPr>
          <w:rFonts w:ascii="Arial" w:hAnsi="Arial" w:cs="Arial"/>
          <w:sz w:val="28"/>
          <w:szCs w:val="28"/>
        </w:rPr>
        <w:t xml:space="preserve"> </w:t>
      </w:r>
      <w:r w:rsidRPr="00D91DA9">
        <w:rPr>
          <w:rFonts w:ascii="Arial" w:hAnsi="Arial" w:cs="Arial"/>
          <w:sz w:val="28"/>
          <w:szCs w:val="28"/>
        </w:rPr>
        <w:t>счет</w:t>
      </w:r>
      <w:r w:rsidR="00E93E40" w:rsidRPr="00D91DA9">
        <w:rPr>
          <w:rFonts w:ascii="Arial" w:hAnsi="Arial" w:cs="Arial"/>
          <w:sz w:val="28"/>
          <w:szCs w:val="28"/>
        </w:rPr>
        <w:t xml:space="preserve"> </w:t>
      </w:r>
      <w:r w:rsidRPr="00D91DA9">
        <w:rPr>
          <w:rFonts w:ascii="Arial" w:hAnsi="Arial" w:cs="Arial"/>
          <w:sz w:val="28"/>
          <w:szCs w:val="28"/>
        </w:rPr>
        <w:t>Союза</w:t>
      </w:r>
      <w:r w:rsidR="00E93E40" w:rsidRPr="00D91DA9">
        <w:rPr>
          <w:rFonts w:ascii="Arial" w:hAnsi="Arial" w:cs="Arial"/>
          <w:sz w:val="28"/>
          <w:szCs w:val="28"/>
        </w:rPr>
        <w:t xml:space="preserve"> </w:t>
      </w:r>
      <w:r w:rsidRPr="00D91DA9">
        <w:rPr>
          <w:rFonts w:ascii="Arial" w:hAnsi="Arial" w:cs="Arial"/>
          <w:sz w:val="28"/>
          <w:szCs w:val="28"/>
        </w:rPr>
        <w:t>журналистов,</w:t>
      </w:r>
      <w:r w:rsidR="00E93E40" w:rsidRPr="00D91DA9">
        <w:rPr>
          <w:rFonts w:ascii="Arial" w:hAnsi="Arial" w:cs="Arial"/>
          <w:sz w:val="28"/>
          <w:szCs w:val="28"/>
        </w:rPr>
        <w:t xml:space="preserve"> </w:t>
      </w:r>
      <w:r w:rsidRPr="00D91DA9">
        <w:rPr>
          <w:rFonts w:ascii="Arial" w:hAnsi="Arial" w:cs="Arial"/>
          <w:sz w:val="28"/>
          <w:szCs w:val="28"/>
        </w:rPr>
        <w:t>а</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тех</w:t>
      </w:r>
      <w:r w:rsidR="00E93E40" w:rsidRPr="00D91DA9">
        <w:rPr>
          <w:rFonts w:ascii="Arial" w:hAnsi="Arial" w:cs="Arial"/>
          <w:sz w:val="28"/>
          <w:szCs w:val="28"/>
        </w:rPr>
        <w:t xml:space="preserve"> </w:t>
      </w:r>
      <w:r w:rsidRPr="00D91DA9">
        <w:rPr>
          <w:rFonts w:ascii="Arial" w:hAnsi="Arial" w:cs="Arial"/>
          <w:sz w:val="28"/>
          <w:szCs w:val="28"/>
        </w:rPr>
        <w:t>штрафов,</w:t>
      </w:r>
      <w:r w:rsidR="00E93E40" w:rsidRPr="00D91DA9">
        <w:rPr>
          <w:rFonts w:ascii="Arial" w:hAnsi="Arial" w:cs="Arial"/>
          <w:sz w:val="28"/>
          <w:szCs w:val="28"/>
        </w:rPr>
        <w:t xml:space="preserve"> </w:t>
      </w:r>
      <w:r w:rsidRPr="00D91DA9">
        <w:rPr>
          <w:rFonts w:ascii="Arial" w:hAnsi="Arial" w:cs="Arial"/>
          <w:sz w:val="28"/>
          <w:szCs w:val="28"/>
        </w:rPr>
        <w:t>которые</w:t>
      </w:r>
      <w:r w:rsidR="00E93E40" w:rsidRPr="00D91DA9">
        <w:rPr>
          <w:rFonts w:ascii="Arial" w:hAnsi="Arial" w:cs="Arial"/>
          <w:sz w:val="28"/>
          <w:szCs w:val="28"/>
        </w:rPr>
        <w:t xml:space="preserve"> </w:t>
      </w:r>
      <w:r w:rsidRPr="00D91DA9">
        <w:rPr>
          <w:rFonts w:ascii="Arial" w:hAnsi="Arial" w:cs="Arial"/>
          <w:sz w:val="28"/>
          <w:szCs w:val="28"/>
        </w:rPr>
        <w:t>выплачивают</w:t>
      </w:r>
      <w:r w:rsidR="00E93E40" w:rsidRPr="00D91DA9">
        <w:rPr>
          <w:rFonts w:ascii="Arial" w:hAnsi="Arial" w:cs="Arial"/>
          <w:sz w:val="28"/>
          <w:szCs w:val="28"/>
        </w:rPr>
        <w:t xml:space="preserve"> </w:t>
      </w:r>
      <w:r w:rsidRPr="00D91DA9">
        <w:rPr>
          <w:rFonts w:ascii="Arial" w:hAnsi="Arial" w:cs="Arial"/>
          <w:sz w:val="28"/>
          <w:szCs w:val="28"/>
        </w:rPr>
        <w:t>проигравшие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споре</w:t>
      </w:r>
      <w:r w:rsidR="00E93E40" w:rsidRPr="00D91DA9">
        <w:rPr>
          <w:rFonts w:ascii="Arial" w:hAnsi="Arial" w:cs="Arial"/>
          <w:sz w:val="28"/>
          <w:szCs w:val="28"/>
        </w:rPr>
        <w:t xml:space="preserve"> </w:t>
      </w:r>
      <w:r w:rsidRPr="00D91DA9">
        <w:rPr>
          <w:rFonts w:ascii="Arial" w:hAnsi="Arial" w:cs="Arial"/>
          <w:sz w:val="28"/>
          <w:szCs w:val="28"/>
        </w:rPr>
        <w:t>печатные</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p>
    <w:p w14:paraId="12226162" w14:textId="77777777" w:rsidR="000C6863" w:rsidRDefault="000C6863" w:rsidP="00D91DA9">
      <w:pPr>
        <w:shd w:val="clear" w:color="auto" w:fill="FFFFFF"/>
        <w:spacing w:after="0" w:line="240" w:lineRule="auto"/>
        <w:jc w:val="both"/>
        <w:rPr>
          <w:rFonts w:ascii="Arial" w:hAnsi="Arial" w:cs="Arial"/>
          <w:sz w:val="28"/>
          <w:szCs w:val="28"/>
        </w:rPr>
      </w:pPr>
    </w:p>
    <w:p w14:paraId="4BFEA147" w14:textId="77777777" w:rsidR="000C6863"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Следует</w:t>
      </w:r>
      <w:r w:rsidR="00E93E40" w:rsidRPr="00D91DA9">
        <w:rPr>
          <w:rFonts w:ascii="Arial" w:hAnsi="Arial" w:cs="Arial"/>
          <w:sz w:val="28"/>
          <w:szCs w:val="28"/>
        </w:rPr>
        <w:t xml:space="preserve"> </w:t>
      </w:r>
      <w:r w:rsidRPr="00D91DA9">
        <w:rPr>
          <w:rFonts w:ascii="Arial" w:hAnsi="Arial" w:cs="Arial"/>
          <w:sz w:val="28"/>
          <w:szCs w:val="28"/>
        </w:rPr>
        <w:t>отметить,</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совет</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Швеции</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ограничивает</w:t>
      </w:r>
      <w:r w:rsidR="00E93E40" w:rsidRPr="00D91DA9">
        <w:rPr>
          <w:rFonts w:ascii="Arial" w:hAnsi="Arial" w:cs="Arial"/>
          <w:sz w:val="28"/>
          <w:szCs w:val="28"/>
        </w:rPr>
        <w:t xml:space="preserve"> </w:t>
      </w:r>
      <w:r w:rsidRPr="00D91DA9">
        <w:rPr>
          <w:rFonts w:ascii="Arial" w:hAnsi="Arial" w:cs="Arial"/>
          <w:sz w:val="28"/>
          <w:szCs w:val="28"/>
        </w:rPr>
        <w:t>свою</w:t>
      </w:r>
      <w:r w:rsidR="00E93E40" w:rsidRPr="00D91DA9">
        <w:rPr>
          <w:rFonts w:ascii="Arial" w:hAnsi="Arial" w:cs="Arial"/>
          <w:sz w:val="28"/>
          <w:szCs w:val="28"/>
        </w:rPr>
        <w:t xml:space="preserve"> </w:t>
      </w:r>
      <w:r w:rsidRPr="00D91DA9">
        <w:rPr>
          <w:rFonts w:ascii="Arial" w:hAnsi="Arial" w:cs="Arial"/>
          <w:sz w:val="28"/>
          <w:szCs w:val="28"/>
        </w:rPr>
        <w:t>деятельность</w:t>
      </w:r>
      <w:r w:rsidR="00E93E40" w:rsidRPr="00D91DA9">
        <w:rPr>
          <w:rFonts w:ascii="Arial" w:hAnsi="Arial" w:cs="Arial"/>
          <w:sz w:val="28"/>
          <w:szCs w:val="28"/>
        </w:rPr>
        <w:t xml:space="preserve"> </w:t>
      </w:r>
      <w:r w:rsidRPr="00D91DA9">
        <w:rPr>
          <w:rFonts w:ascii="Arial" w:hAnsi="Arial" w:cs="Arial"/>
          <w:sz w:val="28"/>
          <w:szCs w:val="28"/>
        </w:rPr>
        <w:t>исключительно</w:t>
      </w:r>
      <w:r w:rsidR="00E93E40" w:rsidRPr="00D91DA9">
        <w:rPr>
          <w:rFonts w:ascii="Arial" w:hAnsi="Arial" w:cs="Arial"/>
          <w:sz w:val="28"/>
          <w:szCs w:val="28"/>
        </w:rPr>
        <w:t xml:space="preserve"> </w:t>
      </w:r>
      <w:r w:rsidRPr="00D91DA9">
        <w:rPr>
          <w:rFonts w:ascii="Arial" w:hAnsi="Arial" w:cs="Arial"/>
          <w:sz w:val="28"/>
          <w:szCs w:val="28"/>
        </w:rPr>
        <w:t>печатными</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постепенно</w:t>
      </w:r>
      <w:r w:rsidR="00E93E40" w:rsidRPr="00D91DA9">
        <w:rPr>
          <w:rFonts w:ascii="Arial" w:hAnsi="Arial" w:cs="Arial"/>
          <w:sz w:val="28"/>
          <w:szCs w:val="28"/>
        </w:rPr>
        <w:t xml:space="preserve"> </w:t>
      </w:r>
      <w:r w:rsidRPr="00D91DA9">
        <w:rPr>
          <w:rFonts w:ascii="Arial" w:hAnsi="Arial" w:cs="Arial"/>
          <w:sz w:val="28"/>
          <w:szCs w:val="28"/>
        </w:rPr>
        <w:t>включая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сферу</w:t>
      </w:r>
      <w:r w:rsidR="00E93E40" w:rsidRPr="00D91DA9">
        <w:rPr>
          <w:rFonts w:ascii="Arial" w:hAnsi="Arial" w:cs="Arial"/>
          <w:sz w:val="28"/>
          <w:szCs w:val="28"/>
        </w:rPr>
        <w:t xml:space="preserve"> </w:t>
      </w:r>
      <w:r w:rsidRPr="00D91DA9">
        <w:rPr>
          <w:rFonts w:ascii="Arial" w:hAnsi="Arial" w:cs="Arial"/>
          <w:sz w:val="28"/>
          <w:szCs w:val="28"/>
        </w:rPr>
        <w:t>своей</w:t>
      </w:r>
      <w:r w:rsidR="00E93E40" w:rsidRPr="00D91DA9">
        <w:rPr>
          <w:rFonts w:ascii="Arial" w:hAnsi="Arial" w:cs="Arial"/>
          <w:sz w:val="28"/>
          <w:szCs w:val="28"/>
        </w:rPr>
        <w:t xml:space="preserve"> </w:t>
      </w:r>
      <w:r w:rsidRPr="00D91DA9">
        <w:rPr>
          <w:rFonts w:ascii="Arial" w:hAnsi="Arial" w:cs="Arial"/>
          <w:sz w:val="28"/>
          <w:szCs w:val="28"/>
        </w:rPr>
        <w:t>работы</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регулирование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области</w:t>
      </w:r>
      <w:r w:rsidR="00E93E40" w:rsidRPr="00D91DA9">
        <w:rPr>
          <w:rFonts w:ascii="Arial" w:hAnsi="Arial" w:cs="Arial"/>
          <w:sz w:val="28"/>
          <w:szCs w:val="28"/>
        </w:rPr>
        <w:t xml:space="preserve"> </w:t>
      </w:r>
      <w:r w:rsidRPr="00D91DA9">
        <w:rPr>
          <w:rFonts w:ascii="Arial" w:hAnsi="Arial" w:cs="Arial"/>
          <w:sz w:val="28"/>
          <w:szCs w:val="28"/>
        </w:rPr>
        <w:t>онлайновых</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Этот</w:t>
      </w:r>
      <w:r w:rsidR="00E93E40" w:rsidRPr="00D91DA9">
        <w:rPr>
          <w:rFonts w:ascii="Arial" w:hAnsi="Arial" w:cs="Arial"/>
          <w:sz w:val="28"/>
          <w:szCs w:val="28"/>
        </w:rPr>
        <w:t xml:space="preserve"> </w:t>
      </w:r>
      <w:r w:rsidRPr="00D91DA9">
        <w:rPr>
          <w:rFonts w:ascii="Arial" w:hAnsi="Arial" w:cs="Arial"/>
          <w:sz w:val="28"/>
          <w:szCs w:val="28"/>
        </w:rPr>
        <w:t>факт</w:t>
      </w:r>
      <w:r w:rsidR="00E93E40" w:rsidRPr="00D91DA9">
        <w:rPr>
          <w:rFonts w:ascii="Arial" w:hAnsi="Arial" w:cs="Arial"/>
          <w:sz w:val="28"/>
          <w:szCs w:val="28"/>
        </w:rPr>
        <w:t xml:space="preserve"> </w:t>
      </w:r>
      <w:r w:rsidRPr="00D91DA9">
        <w:rPr>
          <w:rFonts w:ascii="Arial" w:hAnsi="Arial" w:cs="Arial"/>
          <w:sz w:val="28"/>
          <w:szCs w:val="28"/>
        </w:rPr>
        <w:t>можно</w:t>
      </w:r>
      <w:r w:rsidR="00E93E40" w:rsidRPr="00D91DA9">
        <w:rPr>
          <w:rFonts w:ascii="Arial" w:hAnsi="Arial" w:cs="Arial"/>
          <w:sz w:val="28"/>
          <w:szCs w:val="28"/>
        </w:rPr>
        <w:t xml:space="preserve"> </w:t>
      </w:r>
      <w:r w:rsidRPr="00D91DA9">
        <w:rPr>
          <w:rFonts w:ascii="Arial" w:hAnsi="Arial" w:cs="Arial"/>
          <w:sz w:val="28"/>
          <w:szCs w:val="28"/>
        </w:rPr>
        <w:t>объяснить</w:t>
      </w:r>
      <w:r w:rsidR="00E93E40" w:rsidRPr="00D91DA9">
        <w:rPr>
          <w:rFonts w:ascii="Arial" w:hAnsi="Arial" w:cs="Arial"/>
          <w:sz w:val="28"/>
          <w:szCs w:val="28"/>
        </w:rPr>
        <w:t xml:space="preserve"> </w:t>
      </w:r>
      <w:r w:rsidRPr="00D91DA9">
        <w:rPr>
          <w:rFonts w:ascii="Arial" w:hAnsi="Arial" w:cs="Arial"/>
          <w:sz w:val="28"/>
          <w:szCs w:val="28"/>
        </w:rPr>
        <w:t>ограниченным</w:t>
      </w:r>
      <w:r w:rsidR="00E93E40" w:rsidRPr="00D91DA9">
        <w:rPr>
          <w:rFonts w:ascii="Arial" w:hAnsi="Arial" w:cs="Arial"/>
          <w:sz w:val="28"/>
          <w:szCs w:val="28"/>
        </w:rPr>
        <w:t xml:space="preserve"> </w:t>
      </w:r>
      <w:r w:rsidRPr="00D91DA9">
        <w:rPr>
          <w:rFonts w:ascii="Arial" w:hAnsi="Arial" w:cs="Arial"/>
          <w:sz w:val="28"/>
          <w:szCs w:val="28"/>
        </w:rPr>
        <w:t>числом</w:t>
      </w:r>
      <w:r w:rsidR="00E93E40" w:rsidRPr="00D91DA9">
        <w:rPr>
          <w:rFonts w:ascii="Arial" w:hAnsi="Arial" w:cs="Arial"/>
          <w:sz w:val="28"/>
          <w:szCs w:val="28"/>
        </w:rPr>
        <w:t xml:space="preserve"> </w:t>
      </w:r>
      <w:r w:rsidRPr="00D91DA9">
        <w:rPr>
          <w:rFonts w:ascii="Arial" w:hAnsi="Arial" w:cs="Arial"/>
          <w:sz w:val="28"/>
          <w:szCs w:val="28"/>
        </w:rPr>
        <w:t>саморегулирующих</w:t>
      </w:r>
      <w:r w:rsidR="00E93E40" w:rsidRPr="00D91DA9">
        <w:rPr>
          <w:rFonts w:ascii="Arial" w:hAnsi="Arial" w:cs="Arial"/>
          <w:sz w:val="28"/>
          <w:szCs w:val="28"/>
        </w:rPr>
        <w:t xml:space="preserve"> </w:t>
      </w:r>
      <w:r w:rsidRPr="00D91DA9">
        <w:rPr>
          <w:rFonts w:ascii="Arial" w:hAnsi="Arial" w:cs="Arial"/>
          <w:sz w:val="28"/>
          <w:szCs w:val="28"/>
        </w:rPr>
        <w:t>организаций</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этой</w:t>
      </w:r>
      <w:r w:rsidR="00E93E40" w:rsidRPr="00D91DA9">
        <w:rPr>
          <w:rFonts w:ascii="Arial" w:hAnsi="Arial" w:cs="Arial"/>
          <w:sz w:val="28"/>
          <w:szCs w:val="28"/>
        </w:rPr>
        <w:t xml:space="preserve"> </w:t>
      </w:r>
      <w:r w:rsidRPr="00D91DA9">
        <w:rPr>
          <w:rFonts w:ascii="Arial" w:hAnsi="Arial" w:cs="Arial"/>
          <w:sz w:val="28"/>
          <w:szCs w:val="28"/>
        </w:rPr>
        <w:t>области</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современном</w:t>
      </w:r>
      <w:r w:rsidR="00E93E40" w:rsidRPr="00D91DA9">
        <w:rPr>
          <w:rFonts w:ascii="Arial" w:hAnsi="Arial" w:cs="Arial"/>
          <w:sz w:val="28"/>
          <w:szCs w:val="28"/>
        </w:rPr>
        <w:t xml:space="preserve"> </w:t>
      </w:r>
      <w:r w:rsidRPr="00D91DA9">
        <w:rPr>
          <w:rFonts w:ascii="Arial" w:hAnsi="Arial" w:cs="Arial"/>
          <w:sz w:val="28"/>
          <w:szCs w:val="28"/>
        </w:rPr>
        <w:t>этапе</w:t>
      </w:r>
      <w:r w:rsidR="00E93E40" w:rsidRPr="00D91DA9">
        <w:rPr>
          <w:rFonts w:ascii="Arial" w:hAnsi="Arial" w:cs="Arial"/>
          <w:sz w:val="28"/>
          <w:szCs w:val="28"/>
        </w:rPr>
        <w:t xml:space="preserve"> </w:t>
      </w:r>
      <w:r w:rsidRPr="00D91DA9">
        <w:rPr>
          <w:rFonts w:ascii="Arial" w:hAnsi="Arial" w:cs="Arial"/>
          <w:sz w:val="28"/>
          <w:szCs w:val="28"/>
        </w:rPr>
        <w:t>(как</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Европе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целом,</w:t>
      </w:r>
      <w:r w:rsidR="00E93E40" w:rsidRPr="00D91DA9">
        <w:rPr>
          <w:rFonts w:ascii="Arial" w:hAnsi="Arial" w:cs="Arial"/>
          <w:sz w:val="28"/>
          <w:szCs w:val="28"/>
        </w:rPr>
        <w:t xml:space="preserve"> </w:t>
      </w:r>
      <w:r w:rsidRPr="00D91DA9">
        <w:rPr>
          <w:rFonts w:ascii="Arial" w:hAnsi="Arial" w:cs="Arial"/>
          <w:sz w:val="28"/>
          <w:szCs w:val="28"/>
        </w:rPr>
        <w:t>так</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Швеции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частности).</w:t>
      </w:r>
      <w:r w:rsidR="00E93E40" w:rsidRPr="00D91DA9">
        <w:rPr>
          <w:rFonts w:ascii="Arial" w:hAnsi="Arial" w:cs="Arial"/>
          <w:sz w:val="28"/>
          <w:szCs w:val="28"/>
        </w:rPr>
        <w:t xml:space="preserve"> </w:t>
      </w:r>
    </w:p>
    <w:p w14:paraId="34419ED4" w14:textId="77777777" w:rsidR="000C6863" w:rsidRDefault="000C6863" w:rsidP="00D91DA9">
      <w:pPr>
        <w:shd w:val="clear" w:color="auto" w:fill="FFFFFF"/>
        <w:spacing w:after="0" w:line="240" w:lineRule="auto"/>
        <w:jc w:val="both"/>
        <w:rPr>
          <w:rFonts w:ascii="Arial" w:hAnsi="Arial" w:cs="Arial"/>
          <w:sz w:val="28"/>
          <w:szCs w:val="28"/>
        </w:rPr>
      </w:pPr>
    </w:p>
    <w:p w14:paraId="5476FF3D" w14:textId="77777777" w:rsidR="000C6863"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Вместе</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тем,</w:t>
      </w:r>
      <w:r w:rsidR="00E93E40" w:rsidRPr="00D91DA9">
        <w:rPr>
          <w:rFonts w:ascii="Arial" w:hAnsi="Arial" w:cs="Arial"/>
          <w:sz w:val="28"/>
          <w:szCs w:val="28"/>
        </w:rPr>
        <w:t xml:space="preserve"> </w:t>
      </w:r>
      <w:r w:rsidRPr="00D91DA9">
        <w:rPr>
          <w:rFonts w:ascii="Arial" w:hAnsi="Arial" w:cs="Arial"/>
          <w:sz w:val="28"/>
          <w:szCs w:val="28"/>
        </w:rPr>
        <w:t>круг</w:t>
      </w:r>
      <w:r w:rsidR="00E93E40" w:rsidRPr="00D91DA9">
        <w:rPr>
          <w:rFonts w:ascii="Arial" w:hAnsi="Arial" w:cs="Arial"/>
          <w:sz w:val="28"/>
          <w:szCs w:val="28"/>
        </w:rPr>
        <w:t xml:space="preserve"> </w:t>
      </w:r>
      <w:r w:rsidRPr="00D91DA9">
        <w:rPr>
          <w:rFonts w:ascii="Arial" w:hAnsi="Arial" w:cs="Arial"/>
          <w:sz w:val="28"/>
          <w:szCs w:val="28"/>
        </w:rPr>
        <w:t>деятельности</w:t>
      </w:r>
      <w:r w:rsidR="00E93E40" w:rsidRPr="00D91DA9">
        <w:rPr>
          <w:rFonts w:ascii="Arial" w:hAnsi="Arial" w:cs="Arial"/>
          <w:sz w:val="28"/>
          <w:szCs w:val="28"/>
        </w:rPr>
        <w:t xml:space="preserve"> </w:t>
      </w:r>
      <w:r w:rsidRPr="00D91DA9">
        <w:rPr>
          <w:rFonts w:ascii="Arial" w:hAnsi="Arial" w:cs="Arial"/>
          <w:sz w:val="28"/>
          <w:szCs w:val="28"/>
        </w:rPr>
        <w:t>шведского</w:t>
      </w:r>
      <w:r w:rsidR="00E93E40" w:rsidRPr="00D91DA9">
        <w:rPr>
          <w:rFonts w:ascii="Arial" w:hAnsi="Arial" w:cs="Arial"/>
          <w:sz w:val="28"/>
          <w:szCs w:val="28"/>
        </w:rPr>
        <w:t xml:space="preserve"> </w:t>
      </w:r>
      <w:r w:rsidRPr="00D91DA9">
        <w:rPr>
          <w:rFonts w:ascii="Arial" w:hAnsi="Arial" w:cs="Arial"/>
          <w:sz w:val="28"/>
          <w:szCs w:val="28"/>
        </w:rPr>
        <w:t>совета</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значительно</w:t>
      </w:r>
      <w:r w:rsidR="00E93E40" w:rsidRPr="00D91DA9">
        <w:rPr>
          <w:rFonts w:ascii="Arial" w:hAnsi="Arial" w:cs="Arial"/>
          <w:sz w:val="28"/>
          <w:szCs w:val="28"/>
        </w:rPr>
        <w:t xml:space="preserve"> </w:t>
      </w:r>
      <w:r w:rsidRPr="00D91DA9">
        <w:rPr>
          <w:rFonts w:ascii="Arial" w:hAnsi="Arial" w:cs="Arial"/>
          <w:sz w:val="28"/>
          <w:szCs w:val="28"/>
        </w:rPr>
        <w:t>уже,</w:t>
      </w:r>
      <w:r w:rsidR="00E93E40" w:rsidRPr="00D91DA9">
        <w:rPr>
          <w:rFonts w:ascii="Arial" w:hAnsi="Arial" w:cs="Arial"/>
          <w:sz w:val="28"/>
          <w:szCs w:val="28"/>
        </w:rPr>
        <w:t xml:space="preserve"> </w:t>
      </w:r>
      <w:r w:rsidRPr="00D91DA9">
        <w:rPr>
          <w:rFonts w:ascii="Arial" w:hAnsi="Arial" w:cs="Arial"/>
          <w:sz w:val="28"/>
          <w:szCs w:val="28"/>
        </w:rPr>
        <w:t>чем,</w:t>
      </w:r>
      <w:r w:rsidR="00E93E40" w:rsidRPr="00D91DA9">
        <w:rPr>
          <w:rFonts w:ascii="Arial" w:hAnsi="Arial" w:cs="Arial"/>
          <w:sz w:val="28"/>
          <w:szCs w:val="28"/>
        </w:rPr>
        <w:t xml:space="preserve"> </w:t>
      </w:r>
      <w:r w:rsidRPr="00D91DA9">
        <w:rPr>
          <w:rFonts w:ascii="Arial" w:hAnsi="Arial" w:cs="Arial"/>
          <w:sz w:val="28"/>
          <w:szCs w:val="28"/>
        </w:rPr>
        <w:t>например,</w:t>
      </w:r>
      <w:r w:rsidR="00E93E40" w:rsidRPr="00D91DA9">
        <w:rPr>
          <w:rFonts w:ascii="Arial" w:hAnsi="Arial" w:cs="Arial"/>
          <w:sz w:val="28"/>
          <w:szCs w:val="28"/>
        </w:rPr>
        <w:t xml:space="preserve"> </w:t>
      </w:r>
      <w:r w:rsidRPr="00D91DA9">
        <w:rPr>
          <w:rFonts w:ascii="Arial" w:hAnsi="Arial" w:cs="Arial"/>
          <w:sz w:val="28"/>
          <w:szCs w:val="28"/>
        </w:rPr>
        <w:t>совета</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Нидерландах</w:t>
      </w:r>
      <w:r w:rsidR="00E93E40" w:rsidRPr="00D91DA9">
        <w:rPr>
          <w:rFonts w:ascii="Arial" w:hAnsi="Arial" w:cs="Arial"/>
          <w:sz w:val="28"/>
          <w:szCs w:val="28"/>
        </w:rPr>
        <w:t xml:space="preserve"> </w:t>
      </w:r>
      <w:r w:rsidRPr="00D91DA9">
        <w:rPr>
          <w:rFonts w:ascii="Arial" w:hAnsi="Arial" w:cs="Arial"/>
          <w:sz w:val="28"/>
          <w:szCs w:val="28"/>
        </w:rPr>
        <w:t>(осуществляет</w:t>
      </w:r>
      <w:r w:rsidR="00E93E40" w:rsidRPr="00D91DA9">
        <w:rPr>
          <w:rFonts w:ascii="Arial" w:hAnsi="Arial" w:cs="Arial"/>
          <w:sz w:val="28"/>
          <w:szCs w:val="28"/>
        </w:rPr>
        <w:t xml:space="preserve"> </w:t>
      </w:r>
      <w:r w:rsidRPr="00D91DA9">
        <w:rPr>
          <w:rFonts w:ascii="Arial" w:hAnsi="Arial" w:cs="Arial"/>
          <w:sz w:val="28"/>
          <w:szCs w:val="28"/>
        </w:rPr>
        <w:t>регулирование</w:t>
      </w:r>
      <w:r w:rsidR="00E93E40" w:rsidRPr="00D91DA9">
        <w:rPr>
          <w:rFonts w:ascii="Arial" w:hAnsi="Arial" w:cs="Arial"/>
          <w:sz w:val="28"/>
          <w:szCs w:val="28"/>
        </w:rPr>
        <w:t xml:space="preserve"> </w:t>
      </w:r>
      <w:r w:rsidRPr="00D91DA9">
        <w:rPr>
          <w:rFonts w:ascii="Arial" w:hAnsi="Arial" w:cs="Arial"/>
          <w:sz w:val="28"/>
          <w:szCs w:val="28"/>
        </w:rPr>
        <w:t>всех</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территории</w:t>
      </w:r>
      <w:r w:rsidR="00E93E40" w:rsidRPr="00D91DA9">
        <w:rPr>
          <w:rFonts w:ascii="Arial" w:hAnsi="Arial" w:cs="Arial"/>
          <w:sz w:val="28"/>
          <w:szCs w:val="28"/>
        </w:rPr>
        <w:t xml:space="preserve"> </w:t>
      </w:r>
      <w:r w:rsidRPr="00D91DA9">
        <w:rPr>
          <w:rFonts w:ascii="Arial" w:hAnsi="Arial" w:cs="Arial"/>
          <w:sz w:val="28"/>
          <w:szCs w:val="28"/>
        </w:rPr>
        <w:t>страны)</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Бельгии</w:t>
      </w:r>
      <w:r w:rsidR="00E93E40" w:rsidRPr="00D91DA9">
        <w:rPr>
          <w:rFonts w:ascii="Arial" w:hAnsi="Arial" w:cs="Arial"/>
          <w:sz w:val="28"/>
          <w:szCs w:val="28"/>
        </w:rPr>
        <w:t xml:space="preserve"> </w:t>
      </w:r>
      <w:r w:rsidRPr="00D91DA9">
        <w:rPr>
          <w:rFonts w:ascii="Arial" w:hAnsi="Arial" w:cs="Arial"/>
          <w:sz w:val="28"/>
          <w:szCs w:val="28"/>
        </w:rPr>
        <w:t>(все</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нидерландском</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французском</w:t>
      </w:r>
      <w:r w:rsidR="00E93E40" w:rsidRPr="00D91DA9">
        <w:rPr>
          <w:rFonts w:ascii="Arial" w:hAnsi="Arial" w:cs="Arial"/>
          <w:sz w:val="28"/>
          <w:szCs w:val="28"/>
        </w:rPr>
        <w:t xml:space="preserve"> </w:t>
      </w:r>
      <w:r w:rsidRPr="00D91DA9">
        <w:rPr>
          <w:rFonts w:ascii="Arial" w:hAnsi="Arial" w:cs="Arial"/>
          <w:sz w:val="28"/>
          <w:szCs w:val="28"/>
        </w:rPr>
        <w:t>языке</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территории</w:t>
      </w:r>
      <w:r w:rsidR="00E93E40" w:rsidRPr="00D91DA9">
        <w:rPr>
          <w:rFonts w:ascii="Arial" w:hAnsi="Arial" w:cs="Arial"/>
          <w:sz w:val="28"/>
          <w:szCs w:val="28"/>
        </w:rPr>
        <w:t xml:space="preserve"> </w:t>
      </w:r>
      <w:r w:rsidRPr="00D91DA9">
        <w:rPr>
          <w:rFonts w:ascii="Arial" w:hAnsi="Arial" w:cs="Arial"/>
          <w:sz w:val="28"/>
          <w:szCs w:val="28"/>
        </w:rPr>
        <w:t>страны</w:t>
      </w:r>
      <w:r w:rsidR="00E93E40" w:rsidRPr="00D91DA9">
        <w:rPr>
          <w:rFonts w:ascii="Arial" w:hAnsi="Arial" w:cs="Arial"/>
          <w:sz w:val="28"/>
          <w:szCs w:val="28"/>
        </w:rPr>
        <w:t xml:space="preserve"> </w:t>
      </w:r>
      <w:r w:rsidRPr="00D91DA9">
        <w:rPr>
          <w:rFonts w:ascii="Arial" w:hAnsi="Arial" w:cs="Arial"/>
          <w:sz w:val="28"/>
          <w:szCs w:val="28"/>
        </w:rPr>
        <w:t>относятся</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сфере</w:t>
      </w:r>
      <w:r w:rsidR="00E93E40" w:rsidRPr="00D91DA9">
        <w:rPr>
          <w:rFonts w:ascii="Arial" w:hAnsi="Arial" w:cs="Arial"/>
          <w:sz w:val="28"/>
          <w:szCs w:val="28"/>
        </w:rPr>
        <w:t xml:space="preserve"> </w:t>
      </w:r>
      <w:r w:rsidRPr="00D91DA9">
        <w:rPr>
          <w:rFonts w:ascii="Arial" w:hAnsi="Arial" w:cs="Arial"/>
          <w:sz w:val="28"/>
          <w:szCs w:val="28"/>
        </w:rPr>
        <w:t>компетенции</w:t>
      </w:r>
      <w:r w:rsidR="00E93E40" w:rsidRPr="00D91DA9">
        <w:rPr>
          <w:rFonts w:ascii="Arial" w:hAnsi="Arial" w:cs="Arial"/>
          <w:sz w:val="28"/>
          <w:szCs w:val="28"/>
        </w:rPr>
        <w:t xml:space="preserve"> </w:t>
      </w:r>
      <w:r w:rsidRPr="00D91DA9">
        <w:rPr>
          <w:rFonts w:ascii="Arial" w:hAnsi="Arial" w:cs="Arial"/>
          <w:sz w:val="28"/>
          <w:szCs w:val="28"/>
        </w:rPr>
        <w:t>определенного</w:t>
      </w:r>
      <w:r w:rsidR="00E93E40" w:rsidRPr="00D91DA9">
        <w:rPr>
          <w:rFonts w:ascii="Arial" w:hAnsi="Arial" w:cs="Arial"/>
          <w:sz w:val="28"/>
          <w:szCs w:val="28"/>
        </w:rPr>
        <w:t xml:space="preserve"> </w:t>
      </w:r>
      <w:r w:rsidRPr="00D91DA9">
        <w:rPr>
          <w:rFonts w:ascii="Arial" w:hAnsi="Arial" w:cs="Arial"/>
          <w:sz w:val="28"/>
          <w:szCs w:val="28"/>
        </w:rPr>
        <w:t>совета).</w:t>
      </w:r>
      <w:r w:rsidR="00E93E40" w:rsidRPr="00D91DA9">
        <w:rPr>
          <w:rFonts w:ascii="Arial" w:hAnsi="Arial" w:cs="Arial"/>
          <w:sz w:val="28"/>
          <w:szCs w:val="28"/>
        </w:rPr>
        <w:t xml:space="preserve"> </w:t>
      </w:r>
    </w:p>
    <w:p w14:paraId="21137E53" w14:textId="77777777" w:rsidR="000C6863"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lastRenderedPageBreak/>
        <w:t>В</w:t>
      </w:r>
      <w:r w:rsidR="00E93E40" w:rsidRPr="00D91DA9">
        <w:rPr>
          <w:rFonts w:ascii="Arial" w:hAnsi="Arial" w:cs="Arial"/>
          <w:sz w:val="28"/>
          <w:szCs w:val="28"/>
        </w:rPr>
        <w:t xml:space="preserve"> </w:t>
      </w:r>
      <w:r w:rsidRPr="00D91DA9">
        <w:rPr>
          <w:rFonts w:ascii="Arial" w:hAnsi="Arial" w:cs="Arial"/>
          <w:sz w:val="28"/>
          <w:szCs w:val="28"/>
        </w:rPr>
        <w:t>числе</w:t>
      </w:r>
      <w:r w:rsidR="00E93E40" w:rsidRPr="00D91DA9">
        <w:rPr>
          <w:rFonts w:ascii="Arial" w:hAnsi="Arial" w:cs="Arial"/>
          <w:sz w:val="28"/>
          <w:szCs w:val="28"/>
        </w:rPr>
        <w:t xml:space="preserve"> </w:t>
      </w:r>
      <w:r w:rsidRPr="00D91DA9">
        <w:rPr>
          <w:rFonts w:ascii="Arial" w:hAnsi="Arial" w:cs="Arial"/>
          <w:sz w:val="28"/>
          <w:szCs w:val="28"/>
        </w:rPr>
        <w:t>других</w:t>
      </w:r>
      <w:r w:rsidR="00E93E40" w:rsidRPr="00D91DA9">
        <w:rPr>
          <w:rFonts w:ascii="Arial" w:hAnsi="Arial" w:cs="Arial"/>
          <w:sz w:val="28"/>
          <w:szCs w:val="28"/>
        </w:rPr>
        <w:t xml:space="preserve"> </w:t>
      </w:r>
      <w:r w:rsidRPr="00D91DA9">
        <w:rPr>
          <w:rFonts w:ascii="Arial" w:hAnsi="Arial" w:cs="Arial"/>
          <w:sz w:val="28"/>
          <w:szCs w:val="28"/>
        </w:rPr>
        <w:t>инструментов</w:t>
      </w:r>
      <w:r w:rsidR="00E93E40" w:rsidRPr="00D91DA9">
        <w:rPr>
          <w:rFonts w:ascii="Arial" w:hAnsi="Arial" w:cs="Arial"/>
          <w:sz w:val="28"/>
          <w:szCs w:val="28"/>
        </w:rPr>
        <w:t xml:space="preserve"> </w:t>
      </w:r>
      <w:r w:rsidRPr="00D91DA9">
        <w:rPr>
          <w:rFonts w:ascii="Arial" w:hAnsi="Arial" w:cs="Arial"/>
          <w:sz w:val="28"/>
          <w:szCs w:val="28"/>
        </w:rPr>
        <w:t>саморегулирования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Швеции</w:t>
      </w:r>
      <w:r w:rsidR="00E93E40" w:rsidRPr="00D91DA9">
        <w:rPr>
          <w:rFonts w:ascii="Arial" w:hAnsi="Arial" w:cs="Arial"/>
          <w:sz w:val="28"/>
          <w:szCs w:val="28"/>
        </w:rPr>
        <w:t xml:space="preserve"> </w:t>
      </w:r>
      <w:r w:rsidRPr="00D91DA9">
        <w:rPr>
          <w:rFonts w:ascii="Arial" w:hAnsi="Arial" w:cs="Arial"/>
          <w:sz w:val="28"/>
          <w:szCs w:val="28"/>
        </w:rPr>
        <w:t>необходимо</w:t>
      </w:r>
      <w:r w:rsidR="00E93E40" w:rsidRPr="00D91DA9">
        <w:rPr>
          <w:rFonts w:ascii="Arial" w:hAnsi="Arial" w:cs="Arial"/>
          <w:sz w:val="28"/>
          <w:szCs w:val="28"/>
        </w:rPr>
        <w:t xml:space="preserve"> </w:t>
      </w:r>
      <w:r w:rsidRPr="00D91DA9">
        <w:rPr>
          <w:rFonts w:ascii="Arial" w:hAnsi="Arial" w:cs="Arial"/>
          <w:sz w:val="28"/>
          <w:szCs w:val="28"/>
        </w:rPr>
        <w:t>назвать</w:t>
      </w:r>
      <w:r w:rsidR="00E93E40" w:rsidRPr="00D91DA9">
        <w:rPr>
          <w:rFonts w:ascii="Arial" w:hAnsi="Arial" w:cs="Arial"/>
          <w:sz w:val="28"/>
          <w:szCs w:val="28"/>
        </w:rPr>
        <w:t xml:space="preserve"> </w:t>
      </w:r>
      <w:r w:rsidRPr="00D91DA9">
        <w:rPr>
          <w:rFonts w:ascii="Arial" w:hAnsi="Arial" w:cs="Arial"/>
          <w:sz w:val="28"/>
          <w:szCs w:val="28"/>
        </w:rPr>
        <w:t>Кодекс</w:t>
      </w:r>
      <w:r w:rsidR="00E93E40" w:rsidRPr="00D91DA9">
        <w:rPr>
          <w:rFonts w:ascii="Arial" w:hAnsi="Arial" w:cs="Arial"/>
          <w:sz w:val="28"/>
          <w:szCs w:val="28"/>
        </w:rPr>
        <w:t xml:space="preserve"> </w:t>
      </w:r>
      <w:r w:rsidRPr="00D91DA9">
        <w:rPr>
          <w:rFonts w:ascii="Arial" w:hAnsi="Arial" w:cs="Arial"/>
          <w:sz w:val="28"/>
          <w:szCs w:val="28"/>
        </w:rPr>
        <w:t>журналистской</w:t>
      </w:r>
      <w:r w:rsidR="00E93E40" w:rsidRPr="00D91DA9">
        <w:rPr>
          <w:rFonts w:ascii="Arial" w:hAnsi="Arial" w:cs="Arial"/>
          <w:sz w:val="28"/>
          <w:szCs w:val="28"/>
        </w:rPr>
        <w:t xml:space="preserve"> </w:t>
      </w:r>
      <w:r w:rsidRPr="00D91DA9">
        <w:rPr>
          <w:rFonts w:ascii="Arial" w:hAnsi="Arial" w:cs="Arial"/>
          <w:sz w:val="28"/>
          <w:szCs w:val="28"/>
        </w:rPr>
        <w:t>этики,</w:t>
      </w:r>
      <w:r w:rsidR="00E93E40" w:rsidRPr="00D91DA9">
        <w:rPr>
          <w:rFonts w:ascii="Arial" w:hAnsi="Arial" w:cs="Arial"/>
          <w:sz w:val="28"/>
          <w:szCs w:val="28"/>
        </w:rPr>
        <w:t xml:space="preserve"> </w:t>
      </w:r>
      <w:r w:rsidRPr="00D91DA9">
        <w:rPr>
          <w:rFonts w:ascii="Arial" w:hAnsi="Arial" w:cs="Arial"/>
          <w:sz w:val="28"/>
          <w:szCs w:val="28"/>
        </w:rPr>
        <w:t>принятый</w:t>
      </w:r>
      <w:r w:rsidR="00E93E40" w:rsidRPr="00D91DA9">
        <w:rPr>
          <w:rFonts w:ascii="Arial" w:hAnsi="Arial" w:cs="Arial"/>
          <w:sz w:val="28"/>
          <w:szCs w:val="28"/>
        </w:rPr>
        <w:t xml:space="preserve"> </w:t>
      </w:r>
      <w:r w:rsidRPr="00D91DA9">
        <w:rPr>
          <w:rFonts w:ascii="Arial" w:hAnsi="Arial" w:cs="Arial"/>
          <w:sz w:val="28"/>
          <w:szCs w:val="28"/>
        </w:rPr>
        <w:t>Клубом</w:t>
      </w:r>
      <w:r w:rsidR="00E93E40" w:rsidRPr="00D91DA9">
        <w:rPr>
          <w:rFonts w:ascii="Arial" w:hAnsi="Arial" w:cs="Arial"/>
          <w:sz w:val="28"/>
          <w:szCs w:val="28"/>
        </w:rPr>
        <w:t xml:space="preserve"> </w:t>
      </w:r>
      <w:r w:rsidRPr="00D91DA9">
        <w:rPr>
          <w:rFonts w:ascii="Arial" w:hAnsi="Arial" w:cs="Arial"/>
          <w:sz w:val="28"/>
          <w:szCs w:val="28"/>
        </w:rPr>
        <w:t>публицистов</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1923</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1994</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Кодекс</w:t>
      </w:r>
      <w:r w:rsidR="00E93E40" w:rsidRPr="00D91DA9">
        <w:rPr>
          <w:rFonts w:ascii="Arial" w:hAnsi="Arial" w:cs="Arial"/>
          <w:sz w:val="28"/>
          <w:szCs w:val="28"/>
        </w:rPr>
        <w:t xml:space="preserve"> </w:t>
      </w:r>
      <w:r w:rsidRPr="00D91DA9">
        <w:rPr>
          <w:rFonts w:ascii="Arial" w:hAnsi="Arial" w:cs="Arial"/>
          <w:sz w:val="28"/>
          <w:szCs w:val="28"/>
        </w:rPr>
        <w:t>был</w:t>
      </w:r>
      <w:r w:rsidR="00E93E40" w:rsidRPr="00D91DA9">
        <w:rPr>
          <w:rFonts w:ascii="Arial" w:hAnsi="Arial" w:cs="Arial"/>
          <w:sz w:val="28"/>
          <w:szCs w:val="28"/>
        </w:rPr>
        <w:t xml:space="preserve"> </w:t>
      </w:r>
      <w:r w:rsidRPr="00D91DA9">
        <w:rPr>
          <w:rFonts w:ascii="Arial" w:hAnsi="Arial" w:cs="Arial"/>
          <w:sz w:val="28"/>
          <w:szCs w:val="28"/>
        </w:rPr>
        <w:t>внесен</w:t>
      </w:r>
      <w:r w:rsidR="00E93E40" w:rsidRPr="00D91DA9">
        <w:rPr>
          <w:rFonts w:ascii="Arial" w:hAnsi="Arial" w:cs="Arial"/>
          <w:sz w:val="28"/>
          <w:szCs w:val="28"/>
        </w:rPr>
        <w:t xml:space="preserve"> </w:t>
      </w:r>
      <w:r w:rsidRPr="00D91DA9">
        <w:rPr>
          <w:rFonts w:ascii="Arial" w:hAnsi="Arial" w:cs="Arial"/>
          <w:sz w:val="28"/>
          <w:szCs w:val="28"/>
        </w:rPr>
        <w:t>ряд</w:t>
      </w:r>
      <w:r w:rsidR="00E93E40" w:rsidRPr="00D91DA9">
        <w:rPr>
          <w:rFonts w:ascii="Arial" w:hAnsi="Arial" w:cs="Arial"/>
          <w:sz w:val="28"/>
          <w:szCs w:val="28"/>
        </w:rPr>
        <w:t xml:space="preserve"> </w:t>
      </w:r>
      <w:r w:rsidRPr="00D91DA9">
        <w:rPr>
          <w:rFonts w:ascii="Arial" w:hAnsi="Arial" w:cs="Arial"/>
          <w:sz w:val="28"/>
          <w:szCs w:val="28"/>
        </w:rPr>
        <w:t>поправок,</w:t>
      </w:r>
      <w:r w:rsidR="00E93E40" w:rsidRPr="00D91DA9">
        <w:rPr>
          <w:rFonts w:ascii="Arial" w:hAnsi="Arial" w:cs="Arial"/>
          <w:sz w:val="28"/>
          <w:szCs w:val="28"/>
        </w:rPr>
        <w:t xml:space="preserve"> </w:t>
      </w:r>
      <w:r w:rsidRPr="00D91DA9">
        <w:rPr>
          <w:rFonts w:ascii="Arial" w:hAnsi="Arial" w:cs="Arial"/>
          <w:sz w:val="28"/>
          <w:szCs w:val="28"/>
        </w:rPr>
        <w:t>после</w:t>
      </w:r>
      <w:r w:rsidR="00E93E40" w:rsidRPr="00D91DA9">
        <w:rPr>
          <w:rFonts w:ascii="Arial" w:hAnsi="Arial" w:cs="Arial"/>
          <w:sz w:val="28"/>
          <w:szCs w:val="28"/>
        </w:rPr>
        <w:t xml:space="preserve"> </w:t>
      </w:r>
      <w:r w:rsidRPr="00D91DA9">
        <w:rPr>
          <w:rFonts w:ascii="Arial" w:hAnsi="Arial" w:cs="Arial"/>
          <w:sz w:val="28"/>
          <w:szCs w:val="28"/>
        </w:rPr>
        <w:t>чего</w:t>
      </w:r>
      <w:r w:rsidR="00E93E40" w:rsidRPr="00D91DA9">
        <w:rPr>
          <w:rFonts w:ascii="Arial" w:hAnsi="Arial" w:cs="Arial"/>
          <w:sz w:val="28"/>
          <w:szCs w:val="28"/>
        </w:rPr>
        <w:t xml:space="preserve"> </w:t>
      </w:r>
      <w:r w:rsidRPr="00D91DA9">
        <w:rPr>
          <w:rFonts w:ascii="Arial" w:hAnsi="Arial" w:cs="Arial"/>
          <w:sz w:val="28"/>
          <w:szCs w:val="28"/>
        </w:rPr>
        <w:t>он</w:t>
      </w:r>
      <w:r w:rsidR="00E93E40" w:rsidRPr="00D91DA9">
        <w:rPr>
          <w:rFonts w:ascii="Arial" w:hAnsi="Arial" w:cs="Arial"/>
          <w:sz w:val="28"/>
          <w:szCs w:val="28"/>
        </w:rPr>
        <w:t xml:space="preserve"> </w:t>
      </w:r>
      <w:r w:rsidRPr="00D91DA9">
        <w:rPr>
          <w:rFonts w:ascii="Arial" w:hAnsi="Arial" w:cs="Arial"/>
          <w:sz w:val="28"/>
          <w:szCs w:val="28"/>
        </w:rPr>
        <w:t>был</w:t>
      </w:r>
      <w:r w:rsidR="00E93E40" w:rsidRPr="00D91DA9">
        <w:rPr>
          <w:rFonts w:ascii="Arial" w:hAnsi="Arial" w:cs="Arial"/>
          <w:sz w:val="28"/>
          <w:szCs w:val="28"/>
        </w:rPr>
        <w:t xml:space="preserve"> </w:t>
      </w:r>
      <w:r w:rsidRPr="00D91DA9">
        <w:rPr>
          <w:rFonts w:ascii="Arial" w:hAnsi="Arial" w:cs="Arial"/>
          <w:sz w:val="28"/>
          <w:szCs w:val="28"/>
        </w:rPr>
        <w:t>утвержден</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принят</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исполнению</w:t>
      </w:r>
      <w:r w:rsidR="00E93E40" w:rsidRPr="00D91DA9">
        <w:rPr>
          <w:rFonts w:ascii="Arial" w:hAnsi="Arial" w:cs="Arial"/>
          <w:sz w:val="28"/>
          <w:szCs w:val="28"/>
        </w:rPr>
        <w:t xml:space="preserve"> </w:t>
      </w:r>
      <w:r w:rsidRPr="00D91DA9">
        <w:rPr>
          <w:rFonts w:ascii="Arial" w:hAnsi="Arial" w:cs="Arial"/>
          <w:sz w:val="28"/>
          <w:szCs w:val="28"/>
        </w:rPr>
        <w:t>журналистами,</w:t>
      </w:r>
      <w:r w:rsidR="00E93E40" w:rsidRPr="00D91DA9">
        <w:rPr>
          <w:rFonts w:ascii="Arial" w:hAnsi="Arial" w:cs="Arial"/>
          <w:sz w:val="28"/>
          <w:szCs w:val="28"/>
        </w:rPr>
        <w:t xml:space="preserve"> </w:t>
      </w:r>
      <w:r w:rsidRPr="00D91DA9">
        <w:rPr>
          <w:rFonts w:ascii="Arial" w:hAnsi="Arial" w:cs="Arial"/>
          <w:sz w:val="28"/>
          <w:szCs w:val="28"/>
        </w:rPr>
        <w:t>издателями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вещательными</w:t>
      </w:r>
      <w:r w:rsidR="00E93E40" w:rsidRPr="00D91DA9">
        <w:rPr>
          <w:rFonts w:ascii="Arial" w:hAnsi="Arial" w:cs="Arial"/>
          <w:sz w:val="28"/>
          <w:szCs w:val="28"/>
        </w:rPr>
        <w:t xml:space="preserve"> </w:t>
      </w:r>
      <w:r w:rsidRPr="00D91DA9">
        <w:rPr>
          <w:rFonts w:ascii="Arial" w:hAnsi="Arial" w:cs="Arial"/>
          <w:sz w:val="28"/>
          <w:szCs w:val="28"/>
        </w:rPr>
        <w:t>компаниями.</w:t>
      </w:r>
      <w:r w:rsidR="00E93E40" w:rsidRPr="00D91DA9">
        <w:rPr>
          <w:rFonts w:ascii="Arial" w:hAnsi="Arial" w:cs="Arial"/>
          <w:sz w:val="28"/>
          <w:szCs w:val="28"/>
        </w:rPr>
        <w:t xml:space="preserve"> </w:t>
      </w:r>
    </w:p>
    <w:p w14:paraId="0CBB57F1" w14:textId="77777777" w:rsidR="000C6863" w:rsidRDefault="000C6863" w:rsidP="00D91DA9">
      <w:pPr>
        <w:shd w:val="clear" w:color="auto" w:fill="FFFFFF"/>
        <w:spacing w:after="0" w:line="240" w:lineRule="auto"/>
        <w:jc w:val="both"/>
        <w:rPr>
          <w:rFonts w:ascii="Arial" w:hAnsi="Arial" w:cs="Arial"/>
          <w:sz w:val="28"/>
          <w:szCs w:val="28"/>
        </w:rPr>
      </w:pPr>
    </w:p>
    <w:p w14:paraId="0A295DF2" w14:textId="77777777" w:rsidR="000C6863"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Ключевой</w:t>
      </w:r>
      <w:r w:rsidR="00E93E40" w:rsidRPr="00D91DA9">
        <w:rPr>
          <w:rFonts w:ascii="Arial" w:hAnsi="Arial" w:cs="Arial"/>
          <w:sz w:val="28"/>
          <w:szCs w:val="28"/>
        </w:rPr>
        <w:t xml:space="preserve"> </w:t>
      </w:r>
      <w:r w:rsidRPr="00D91DA9">
        <w:rPr>
          <w:rFonts w:ascii="Arial" w:hAnsi="Arial" w:cs="Arial"/>
          <w:sz w:val="28"/>
          <w:szCs w:val="28"/>
        </w:rPr>
        <w:t>целью</w:t>
      </w:r>
      <w:r w:rsidR="00E93E40" w:rsidRPr="00D91DA9">
        <w:rPr>
          <w:rFonts w:ascii="Arial" w:hAnsi="Arial" w:cs="Arial"/>
          <w:sz w:val="28"/>
          <w:szCs w:val="28"/>
        </w:rPr>
        <w:t xml:space="preserve"> </w:t>
      </w:r>
      <w:r w:rsidRPr="00D91DA9">
        <w:rPr>
          <w:rFonts w:ascii="Arial" w:hAnsi="Arial" w:cs="Arial"/>
          <w:sz w:val="28"/>
          <w:szCs w:val="28"/>
        </w:rPr>
        <w:t>Кодекса</w:t>
      </w:r>
      <w:r w:rsidR="00E93E40" w:rsidRPr="00D91DA9">
        <w:rPr>
          <w:rFonts w:ascii="Arial" w:hAnsi="Arial" w:cs="Arial"/>
          <w:sz w:val="28"/>
          <w:szCs w:val="28"/>
        </w:rPr>
        <w:t xml:space="preserve"> </w:t>
      </w:r>
      <w:r w:rsidRPr="00D91DA9">
        <w:rPr>
          <w:rFonts w:ascii="Arial" w:hAnsi="Arial" w:cs="Arial"/>
          <w:sz w:val="28"/>
          <w:szCs w:val="28"/>
        </w:rPr>
        <w:t>является</w:t>
      </w:r>
      <w:r w:rsidR="00E93E40" w:rsidRPr="00D91DA9">
        <w:rPr>
          <w:rFonts w:ascii="Arial" w:hAnsi="Arial" w:cs="Arial"/>
          <w:sz w:val="28"/>
          <w:szCs w:val="28"/>
        </w:rPr>
        <w:t xml:space="preserve"> </w:t>
      </w:r>
      <w:r w:rsidRPr="00D91DA9">
        <w:rPr>
          <w:rFonts w:ascii="Arial" w:hAnsi="Arial" w:cs="Arial"/>
          <w:sz w:val="28"/>
          <w:szCs w:val="28"/>
        </w:rPr>
        <w:t>обеспечение</w:t>
      </w:r>
      <w:r w:rsidR="00E93E40" w:rsidRPr="00D91DA9">
        <w:rPr>
          <w:rFonts w:ascii="Arial" w:hAnsi="Arial" w:cs="Arial"/>
          <w:sz w:val="28"/>
          <w:szCs w:val="28"/>
        </w:rPr>
        <w:t xml:space="preserve"> </w:t>
      </w:r>
      <w:r w:rsidRPr="00D91DA9">
        <w:rPr>
          <w:rFonts w:ascii="Arial" w:hAnsi="Arial" w:cs="Arial"/>
          <w:sz w:val="28"/>
          <w:szCs w:val="28"/>
        </w:rPr>
        <w:t>соблюдения</w:t>
      </w:r>
      <w:r w:rsidR="00E93E40" w:rsidRPr="00D91DA9">
        <w:rPr>
          <w:rFonts w:ascii="Arial" w:hAnsi="Arial" w:cs="Arial"/>
          <w:sz w:val="28"/>
          <w:szCs w:val="28"/>
        </w:rPr>
        <w:t xml:space="preserve"> </w:t>
      </w:r>
      <w:r w:rsidRPr="00D91DA9">
        <w:rPr>
          <w:rFonts w:ascii="Arial" w:hAnsi="Arial" w:cs="Arial"/>
          <w:sz w:val="28"/>
          <w:szCs w:val="28"/>
        </w:rPr>
        <w:t>высоких</w:t>
      </w:r>
      <w:r w:rsidR="00E93E40" w:rsidRPr="00D91DA9">
        <w:rPr>
          <w:rFonts w:ascii="Arial" w:hAnsi="Arial" w:cs="Arial"/>
          <w:sz w:val="28"/>
          <w:szCs w:val="28"/>
        </w:rPr>
        <w:t xml:space="preserve"> </w:t>
      </w:r>
      <w:r w:rsidRPr="00D91DA9">
        <w:rPr>
          <w:rFonts w:ascii="Arial" w:hAnsi="Arial" w:cs="Arial"/>
          <w:sz w:val="28"/>
          <w:szCs w:val="28"/>
        </w:rPr>
        <w:t>этических</w:t>
      </w:r>
      <w:r w:rsidR="00E93E40" w:rsidRPr="00D91DA9">
        <w:rPr>
          <w:rFonts w:ascii="Arial" w:hAnsi="Arial" w:cs="Arial"/>
          <w:sz w:val="28"/>
          <w:szCs w:val="28"/>
        </w:rPr>
        <w:t xml:space="preserve"> </w:t>
      </w:r>
      <w:r w:rsidRPr="00D91DA9">
        <w:rPr>
          <w:rFonts w:ascii="Arial" w:hAnsi="Arial" w:cs="Arial"/>
          <w:sz w:val="28"/>
          <w:szCs w:val="28"/>
        </w:rPr>
        <w:t>норм,</w:t>
      </w:r>
      <w:r w:rsidR="00E93E40" w:rsidRPr="00D91DA9">
        <w:rPr>
          <w:rFonts w:ascii="Arial" w:hAnsi="Arial" w:cs="Arial"/>
          <w:sz w:val="28"/>
          <w:szCs w:val="28"/>
        </w:rPr>
        <w:t xml:space="preserve"> </w:t>
      </w:r>
      <w:r w:rsidRPr="00D91DA9">
        <w:rPr>
          <w:rFonts w:ascii="Arial" w:hAnsi="Arial" w:cs="Arial"/>
          <w:sz w:val="28"/>
          <w:szCs w:val="28"/>
        </w:rPr>
        <w:t>защиты</w:t>
      </w:r>
      <w:r w:rsidR="00E93E40" w:rsidRPr="00D91DA9">
        <w:rPr>
          <w:rFonts w:ascii="Arial" w:hAnsi="Arial" w:cs="Arial"/>
          <w:sz w:val="28"/>
          <w:szCs w:val="28"/>
        </w:rPr>
        <w:t xml:space="preserve"> </w:t>
      </w:r>
      <w:r w:rsidRPr="00D91DA9">
        <w:rPr>
          <w:rFonts w:ascii="Arial" w:hAnsi="Arial" w:cs="Arial"/>
          <w:sz w:val="28"/>
          <w:szCs w:val="28"/>
        </w:rPr>
        <w:t>прав</w:t>
      </w:r>
      <w:r w:rsidR="00E93E40" w:rsidRPr="00D91DA9">
        <w:rPr>
          <w:rFonts w:ascii="Arial" w:hAnsi="Arial" w:cs="Arial"/>
          <w:sz w:val="28"/>
          <w:szCs w:val="28"/>
        </w:rPr>
        <w:t xml:space="preserve"> </w:t>
      </w:r>
      <w:r w:rsidRPr="00D91DA9">
        <w:rPr>
          <w:rFonts w:ascii="Arial" w:hAnsi="Arial" w:cs="Arial"/>
          <w:sz w:val="28"/>
          <w:szCs w:val="28"/>
        </w:rPr>
        <w:t>личности,</w:t>
      </w:r>
      <w:r w:rsidR="00E93E40" w:rsidRPr="00D91DA9">
        <w:rPr>
          <w:rFonts w:ascii="Arial" w:hAnsi="Arial" w:cs="Arial"/>
          <w:sz w:val="28"/>
          <w:szCs w:val="28"/>
        </w:rPr>
        <w:t xml:space="preserve"> </w:t>
      </w:r>
      <w:r w:rsidRPr="00D91DA9">
        <w:rPr>
          <w:rFonts w:ascii="Arial" w:hAnsi="Arial" w:cs="Arial"/>
          <w:sz w:val="28"/>
          <w:szCs w:val="28"/>
        </w:rPr>
        <w:t>борьбы</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редакционной</w:t>
      </w:r>
      <w:r w:rsidR="00E93E40" w:rsidRPr="00D91DA9">
        <w:rPr>
          <w:rFonts w:ascii="Arial" w:hAnsi="Arial" w:cs="Arial"/>
          <w:sz w:val="28"/>
          <w:szCs w:val="28"/>
        </w:rPr>
        <w:t xml:space="preserve"> </w:t>
      </w:r>
      <w:r w:rsidRPr="00D91DA9">
        <w:rPr>
          <w:rFonts w:ascii="Arial" w:hAnsi="Arial" w:cs="Arial"/>
          <w:sz w:val="28"/>
          <w:szCs w:val="28"/>
        </w:rPr>
        <w:t>рекламой</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другими</w:t>
      </w:r>
      <w:r w:rsidR="00E93E40" w:rsidRPr="00D91DA9">
        <w:rPr>
          <w:rFonts w:ascii="Arial" w:hAnsi="Arial" w:cs="Arial"/>
          <w:sz w:val="28"/>
          <w:szCs w:val="28"/>
        </w:rPr>
        <w:t xml:space="preserve"> </w:t>
      </w:r>
      <w:r w:rsidRPr="00D91DA9">
        <w:rPr>
          <w:rFonts w:ascii="Arial" w:hAnsi="Arial" w:cs="Arial"/>
          <w:sz w:val="28"/>
          <w:szCs w:val="28"/>
        </w:rPr>
        <w:t>неправомерными</w:t>
      </w:r>
      <w:r w:rsidR="00E93E40" w:rsidRPr="00D91DA9">
        <w:rPr>
          <w:rFonts w:ascii="Arial" w:hAnsi="Arial" w:cs="Arial"/>
          <w:sz w:val="28"/>
          <w:szCs w:val="28"/>
        </w:rPr>
        <w:t xml:space="preserve"> </w:t>
      </w:r>
      <w:r w:rsidRPr="00D91DA9">
        <w:rPr>
          <w:rFonts w:ascii="Arial" w:hAnsi="Arial" w:cs="Arial"/>
          <w:sz w:val="28"/>
          <w:szCs w:val="28"/>
        </w:rPr>
        <w:t>приемами,</w:t>
      </w:r>
      <w:r w:rsidR="00E93E40" w:rsidRPr="00D91DA9">
        <w:rPr>
          <w:rFonts w:ascii="Arial" w:hAnsi="Arial" w:cs="Arial"/>
          <w:sz w:val="28"/>
          <w:szCs w:val="28"/>
        </w:rPr>
        <w:t xml:space="preserve"> </w:t>
      </w:r>
      <w:r w:rsidRPr="00D91DA9">
        <w:rPr>
          <w:rFonts w:ascii="Arial" w:hAnsi="Arial" w:cs="Arial"/>
          <w:sz w:val="28"/>
          <w:szCs w:val="28"/>
        </w:rPr>
        <w:t>рассчитанными</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введение</w:t>
      </w:r>
      <w:r w:rsidR="00E93E40" w:rsidRPr="00D91DA9">
        <w:rPr>
          <w:rFonts w:ascii="Arial" w:hAnsi="Arial" w:cs="Arial"/>
          <w:sz w:val="28"/>
          <w:szCs w:val="28"/>
        </w:rPr>
        <w:t xml:space="preserve"> </w:t>
      </w:r>
      <w:r w:rsidRPr="00D91DA9">
        <w:rPr>
          <w:rFonts w:ascii="Arial" w:hAnsi="Arial" w:cs="Arial"/>
          <w:sz w:val="28"/>
          <w:szCs w:val="28"/>
        </w:rPr>
        <w:t>читателя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заблуждение</w:t>
      </w:r>
      <w:r w:rsidR="00E93E40" w:rsidRPr="00D91DA9">
        <w:rPr>
          <w:rFonts w:ascii="Arial" w:hAnsi="Arial" w:cs="Arial"/>
          <w:sz w:val="28"/>
          <w:szCs w:val="28"/>
        </w:rPr>
        <w:t xml:space="preserve"> </w:t>
      </w:r>
      <w:r w:rsidRPr="00D91DA9">
        <w:rPr>
          <w:rFonts w:ascii="Arial" w:hAnsi="Arial" w:cs="Arial"/>
          <w:sz w:val="28"/>
          <w:szCs w:val="28"/>
        </w:rPr>
        <w:t>(Михайлов,</w:t>
      </w:r>
      <w:r w:rsidR="00E93E40" w:rsidRPr="00D91DA9">
        <w:rPr>
          <w:rFonts w:ascii="Arial" w:hAnsi="Arial" w:cs="Arial"/>
          <w:sz w:val="28"/>
          <w:szCs w:val="28"/>
        </w:rPr>
        <w:t xml:space="preserve"> </w:t>
      </w:r>
      <w:r w:rsidRPr="00D91DA9">
        <w:rPr>
          <w:rFonts w:ascii="Arial" w:hAnsi="Arial" w:cs="Arial"/>
          <w:sz w:val="28"/>
          <w:szCs w:val="28"/>
        </w:rPr>
        <w:t>2002).</w:t>
      </w:r>
      <w:r w:rsidR="00E93E40" w:rsidRPr="00D91DA9">
        <w:rPr>
          <w:rFonts w:ascii="Arial" w:hAnsi="Arial" w:cs="Arial"/>
          <w:sz w:val="28"/>
          <w:szCs w:val="28"/>
        </w:rPr>
        <w:t xml:space="preserve"> </w:t>
      </w:r>
    </w:p>
    <w:p w14:paraId="259EC5ED" w14:textId="77777777" w:rsidR="000C6863" w:rsidRDefault="000C6863" w:rsidP="00D91DA9">
      <w:pPr>
        <w:shd w:val="clear" w:color="auto" w:fill="FFFFFF"/>
        <w:spacing w:after="0" w:line="240" w:lineRule="auto"/>
        <w:jc w:val="both"/>
        <w:rPr>
          <w:rFonts w:ascii="Arial" w:hAnsi="Arial" w:cs="Arial"/>
          <w:sz w:val="28"/>
          <w:szCs w:val="28"/>
        </w:rPr>
      </w:pPr>
    </w:p>
    <w:p w14:paraId="571BE9B1" w14:textId="77777777" w:rsidR="000C6863"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1969</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Швеции</w:t>
      </w:r>
      <w:r w:rsidR="00E93E40" w:rsidRPr="00D91DA9">
        <w:rPr>
          <w:rFonts w:ascii="Arial" w:hAnsi="Arial" w:cs="Arial"/>
          <w:sz w:val="28"/>
          <w:szCs w:val="28"/>
        </w:rPr>
        <w:t xml:space="preserve"> </w:t>
      </w:r>
      <w:r w:rsidRPr="00D91DA9">
        <w:rPr>
          <w:rFonts w:ascii="Arial" w:hAnsi="Arial" w:cs="Arial"/>
          <w:sz w:val="28"/>
          <w:szCs w:val="28"/>
        </w:rPr>
        <w:t>появился</w:t>
      </w:r>
      <w:r w:rsidR="00E93E40" w:rsidRPr="00D91DA9">
        <w:rPr>
          <w:rFonts w:ascii="Arial" w:hAnsi="Arial" w:cs="Arial"/>
          <w:sz w:val="28"/>
          <w:szCs w:val="28"/>
        </w:rPr>
        <w:t xml:space="preserve"> </w:t>
      </w:r>
      <w:r w:rsidRPr="00D91DA9">
        <w:rPr>
          <w:rFonts w:ascii="Arial" w:hAnsi="Arial" w:cs="Arial"/>
          <w:sz w:val="28"/>
          <w:szCs w:val="28"/>
        </w:rPr>
        <w:t>Институт</w:t>
      </w:r>
      <w:r w:rsidR="00E93E40" w:rsidRPr="00D91DA9">
        <w:rPr>
          <w:rFonts w:ascii="Arial" w:hAnsi="Arial" w:cs="Arial"/>
          <w:sz w:val="28"/>
          <w:szCs w:val="28"/>
        </w:rPr>
        <w:t xml:space="preserve"> </w:t>
      </w:r>
      <w:r w:rsidRPr="00D91DA9">
        <w:rPr>
          <w:rFonts w:ascii="Arial" w:hAnsi="Arial" w:cs="Arial"/>
          <w:sz w:val="28"/>
          <w:szCs w:val="28"/>
        </w:rPr>
        <w:t>омбудсмена</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широкой</w:t>
      </w:r>
      <w:r w:rsidR="00E93E40" w:rsidRPr="00D91DA9">
        <w:rPr>
          <w:rFonts w:ascii="Arial" w:hAnsi="Arial" w:cs="Arial"/>
          <w:sz w:val="28"/>
          <w:szCs w:val="28"/>
        </w:rPr>
        <w:t xml:space="preserve"> </w:t>
      </w:r>
      <w:r w:rsidRPr="00D91DA9">
        <w:rPr>
          <w:rFonts w:ascii="Arial" w:hAnsi="Arial" w:cs="Arial"/>
          <w:sz w:val="28"/>
          <w:szCs w:val="28"/>
        </w:rPr>
        <w:t>общественности.</w:t>
      </w:r>
      <w:r w:rsidR="00E93E40" w:rsidRPr="00D91DA9">
        <w:rPr>
          <w:rFonts w:ascii="Arial" w:hAnsi="Arial" w:cs="Arial"/>
          <w:sz w:val="28"/>
          <w:szCs w:val="28"/>
        </w:rPr>
        <w:t xml:space="preserve"> </w:t>
      </w:r>
      <w:r w:rsidRPr="00D91DA9">
        <w:rPr>
          <w:rFonts w:ascii="Arial" w:hAnsi="Arial" w:cs="Arial"/>
          <w:sz w:val="28"/>
          <w:szCs w:val="28"/>
        </w:rPr>
        <w:t>Назначение</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пост</w:t>
      </w:r>
      <w:r w:rsidR="00E93E40" w:rsidRPr="00D91DA9">
        <w:rPr>
          <w:rFonts w:ascii="Arial" w:hAnsi="Arial" w:cs="Arial"/>
          <w:sz w:val="28"/>
          <w:szCs w:val="28"/>
        </w:rPr>
        <w:t xml:space="preserve"> </w:t>
      </w:r>
      <w:r w:rsidRPr="00D91DA9">
        <w:rPr>
          <w:rFonts w:ascii="Arial" w:hAnsi="Arial" w:cs="Arial"/>
          <w:sz w:val="28"/>
          <w:szCs w:val="28"/>
        </w:rPr>
        <w:t>омбудсмена</w:t>
      </w:r>
      <w:r w:rsidR="00E93E40" w:rsidRPr="00D91DA9">
        <w:rPr>
          <w:rFonts w:ascii="Arial" w:hAnsi="Arial" w:cs="Arial"/>
          <w:sz w:val="28"/>
          <w:szCs w:val="28"/>
        </w:rPr>
        <w:t xml:space="preserve"> </w:t>
      </w:r>
      <w:r w:rsidRPr="00D91DA9">
        <w:rPr>
          <w:rFonts w:ascii="Arial" w:hAnsi="Arial" w:cs="Arial"/>
          <w:sz w:val="28"/>
          <w:szCs w:val="28"/>
        </w:rPr>
        <w:t>производится</w:t>
      </w:r>
      <w:r w:rsidR="00E93E40" w:rsidRPr="00D91DA9">
        <w:rPr>
          <w:rFonts w:ascii="Arial" w:hAnsi="Arial" w:cs="Arial"/>
          <w:sz w:val="28"/>
          <w:szCs w:val="28"/>
        </w:rPr>
        <w:t xml:space="preserve"> </w:t>
      </w:r>
      <w:r w:rsidRPr="00D91DA9">
        <w:rPr>
          <w:rFonts w:ascii="Arial" w:hAnsi="Arial" w:cs="Arial"/>
          <w:sz w:val="28"/>
          <w:szCs w:val="28"/>
        </w:rPr>
        <w:t>особым</w:t>
      </w:r>
      <w:r w:rsidR="00E93E40" w:rsidRPr="00D91DA9">
        <w:rPr>
          <w:rFonts w:ascii="Arial" w:hAnsi="Arial" w:cs="Arial"/>
          <w:sz w:val="28"/>
          <w:szCs w:val="28"/>
        </w:rPr>
        <w:t xml:space="preserve"> </w:t>
      </w:r>
      <w:r w:rsidRPr="00D91DA9">
        <w:rPr>
          <w:rFonts w:ascii="Arial" w:hAnsi="Arial" w:cs="Arial"/>
          <w:sz w:val="28"/>
          <w:szCs w:val="28"/>
        </w:rPr>
        <w:t>комитетом,</w:t>
      </w:r>
      <w:r w:rsidR="00E93E40" w:rsidRPr="00D91DA9">
        <w:rPr>
          <w:rFonts w:ascii="Arial" w:hAnsi="Arial" w:cs="Arial"/>
          <w:sz w:val="28"/>
          <w:szCs w:val="28"/>
        </w:rPr>
        <w:t xml:space="preserve"> </w:t>
      </w:r>
      <w:r w:rsidRPr="00D91DA9">
        <w:rPr>
          <w:rFonts w:ascii="Arial" w:hAnsi="Arial" w:cs="Arial"/>
          <w:sz w:val="28"/>
          <w:szCs w:val="28"/>
        </w:rPr>
        <w:t>состоящим</w:t>
      </w:r>
      <w:r w:rsidR="00E93E40" w:rsidRPr="00D91DA9">
        <w:rPr>
          <w:rFonts w:ascii="Arial" w:hAnsi="Arial" w:cs="Arial"/>
          <w:sz w:val="28"/>
          <w:szCs w:val="28"/>
        </w:rPr>
        <w:t xml:space="preserve"> </w:t>
      </w:r>
      <w:r w:rsidRPr="00D91DA9">
        <w:rPr>
          <w:rFonts w:ascii="Arial" w:hAnsi="Arial" w:cs="Arial"/>
          <w:sz w:val="28"/>
          <w:szCs w:val="28"/>
        </w:rPr>
        <w:t>из</w:t>
      </w:r>
      <w:r w:rsidR="00E93E40" w:rsidRPr="00D91DA9">
        <w:rPr>
          <w:rFonts w:ascii="Arial" w:hAnsi="Arial" w:cs="Arial"/>
          <w:sz w:val="28"/>
          <w:szCs w:val="28"/>
        </w:rPr>
        <w:t xml:space="preserve"> </w:t>
      </w:r>
      <w:r w:rsidRPr="00D91DA9">
        <w:rPr>
          <w:rFonts w:ascii="Arial" w:hAnsi="Arial" w:cs="Arial"/>
          <w:sz w:val="28"/>
          <w:szCs w:val="28"/>
        </w:rPr>
        <w:t>парламентских</w:t>
      </w:r>
      <w:r w:rsidR="00E93E40" w:rsidRPr="00D91DA9">
        <w:rPr>
          <w:rFonts w:ascii="Arial" w:hAnsi="Arial" w:cs="Arial"/>
          <w:sz w:val="28"/>
          <w:szCs w:val="28"/>
        </w:rPr>
        <w:t xml:space="preserve"> </w:t>
      </w:r>
      <w:r w:rsidRPr="00D91DA9">
        <w:rPr>
          <w:rFonts w:ascii="Arial" w:hAnsi="Arial" w:cs="Arial"/>
          <w:sz w:val="28"/>
          <w:szCs w:val="28"/>
        </w:rPr>
        <w:t>омбудсменов</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председателей</w:t>
      </w:r>
      <w:r w:rsidR="00E93E40" w:rsidRPr="00D91DA9">
        <w:rPr>
          <w:rFonts w:ascii="Arial" w:hAnsi="Arial" w:cs="Arial"/>
          <w:sz w:val="28"/>
          <w:szCs w:val="28"/>
        </w:rPr>
        <w:t xml:space="preserve"> </w:t>
      </w:r>
      <w:r w:rsidRPr="00D91DA9">
        <w:rPr>
          <w:rFonts w:ascii="Arial" w:hAnsi="Arial" w:cs="Arial"/>
          <w:sz w:val="28"/>
          <w:szCs w:val="28"/>
        </w:rPr>
        <w:t>Пресс-клуба</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Шведской</w:t>
      </w:r>
      <w:r w:rsidR="00E93E40" w:rsidRPr="00D91DA9">
        <w:rPr>
          <w:rFonts w:ascii="Arial" w:hAnsi="Arial" w:cs="Arial"/>
          <w:sz w:val="28"/>
          <w:szCs w:val="28"/>
        </w:rPr>
        <w:t xml:space="preserve"> </w:t>
      </w:r>
      <w:r w:rsidRPr="00D91DA9">
        <w:rPr>
          <w:rFonts w:ascii="Arial" w:hAnsi="Arial" w:cs="Arial"/>
          <w:sz w:val="28"/>
          <w:szCs w:val="28"/>
        </w:rPr>
        <w:t>ассоциации</w:t>
      </w:r>
      <w:r w:rsidR="00E93E40" w:rsidRPr="00D91DA9">
        <w:rPr>
          <w:rFonts w:ascii="Arial" w:hAnsi="Arial" w:cs="Arial"/>
          <w:sz w:val="28"/>
          <w:szCs w:val="28"/>
        </w:rPr>
        <w:t xml:space="preserve"> </w:t>
      </w:r>
      <w:r w:rsidRPr="00D91DA9">
        <w:rPr>
          <w:rFonts w:ascii="Arial" w:hAnsi="Arial" w:cs="Arial"/>
          <w:sz w:val="28"/>
          <w:szCs w:val="28"/>
        </w:rPr>
        <w:t>адвокатов.</w:t>
      </w:r>
      <w:r w:rsidR="00E93E40" w:rsidRPr="00D91DA9">
        <w:rPr>
          <w:rFonts w:ascii="Arial" w:hAnsi="Arial" w:cs="Arial"/>
          <w:sz w:val="28"/>
          <w:szCs w:val="28"/>
        </w:rPr>
        <w:t xml:space="preserve"> </w:t>
      </w:r>
      <w:r w:rsidRPr="00D91DA9">
        <w:rPr>
          <w:rFonts w:ascii="Arial" w:hAnsi="Arial" w:cs="Arial"/>
          <w:sz w:val="28"/>
          <w:szCs w:val="28"/>
        </w:rPr>
        <w:t>Раньше,</w:t>
      </w:r>
      <w:r w:rsidR="00E93E40" w:rsidRPr="00D91DA9">
        <w:rPr>
          <w:rFonts w:ascii="Arial" w:hAnsi="Arial" w:cs="Arial"/>
          <w:sz w:val="28"/>
          <w:szCs w:val="28"/>
        </w:rPr>
        <w:t xml:space="preserve"> </w:t>
      </w:r>
      <w:r w:rsidRPr="00D91DA9">
        <w:rPr>
          <w:rFonts w:ascii="Arial" w:hAnsi="Arial" w:cs="Arial"/>
          <w:sz w:val="28"/>
          <w:szCs w:val="28"/>
        </w:rPr>
        <w:t>когда</w:t>
      </w:r>
      <w:r w:rsidR="00E93E40" w:rsidRPr="00D91DA9">
        <w:rPr>
          <w:rFonts w:ascii="Arial" w:hAnsi="Arial" w:cs="Arial"/>
          <w:sz w:val="28"/>
          <w:szCs w:val="28"/>
        </w:rPr>
        <w:t xml:space="preserve"> </w:t>
      </w:r>
      <w:r w:rsidRPr="00D91DA9">
        <w:rPr>
          <w:rFonts w:ascii="Arial" w:hAnsi="Arial" w:cs="Arial"/>
          <w:sz w:val="28"/>
          <w:szCs w:val="28"/>
        </w:rPr>
        <w:t>омбудсмена</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было,</w:t>
      </w:r>
      <w:r w:rsidR="00E93E40" w:rsidRPr="00D91DA9">
        <w:rPr>
          <w:rFonts w:ascii="Arial" w:hAnsi="Arial" w:cs="Arial"/>
          <w:sz w:val="28"/>
          <w:szCs w:val="28"/>
        </w:rPr>
        <w:t xml:space="preserve"> </w:t>
      </w:r>
      <w:r w:rsidRPr="00D91DA9">
        <w:rPr>
          <w:rFonts w:ascii="Arial" w:hAnsi="Arial" w:cs="Arial"/>
          <w:sz w:val="28"/>
          <w:szCs w:val="28"/>
        </w:rPr>
        <w:t>жалобы</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нарушение</w:t>
      </w:r>
      <w:r w:rsidR="00E93E40" w:rsidRPr="00D91DA9">
        <w:rPr>
          <w:rFonts w:ascii="Arial" w:hAnsi="Arial" w:cs="Arial"/>
          <w:sz w:val="28"/>
          <w:szCs w:val="28"/>
        </w:rPr>
        <w:t xml:space="preserve"> </w:t>
      </w:r>
      <w:r w:rsidRPr="00D91DA9">
        <w:rPr>
          <w:rFonts w:ascii="Arial" w:hAnsi="Arial" w:cs="Arial"/>
          <w:sz w:val="28"/>
          <w:szCs w:val="28"/>
        </w:rPr>
        <w:t>общепринятой</w:t>
      </w:r>
      <w:r w:rsidR="00E93E40" w:rsidRPr="00D91DA9">
        <w:rPr>
          <w:rFonts w:ascii="Arial" w:hAnsi="Arial" w:cs="Arial"/>
          <w:sz w:val="28"/>
          <w:szCs w:val="28"/>
        </w:rPr>
        <w:t xml:space="preserve"> </w:t>
      </w:r>
      <w:r w:rsidRPr="00D91DA9">
        <w:rPr>
          <w:rFonts w:ascii="Arial" w:hAnsi="Arial" w:cs="Arial"/>
          <w:sz w:val="28"/>
          <w:szCs w:val="28"/>
        </w:rPr>
        <w:t>газетной</w:t>
      </w:r>
      <w:r w:rsidR="00E93E40" w:rsidRPr="00D91DA9">
        <w:rPr>
          <w:rFonts w:ascii="Arial" w:hAnsi="Arial" w:cs="Arial"/>
          <w:sz w:val="28"/>
          <w:szCs w:val="28"/>
        </w:rPr>
        <w:t xml:space="preserve"> </w:t>
      </w:r>
      <w:r w:rsidRPr="00D91DA9">
        <w:rPr>
          <w:rFonts w:ascii="Arial" w:hAnsi="Arial" w:cs="Arial"/>
          <w:sz w:val="28"/>
          <w:szCs w:val="28"/>
        </w:rPr>
        <w:t>практики</w:t>
      </w:r>
      <w:r w:rsidR="00E93E40" w:rsidRPr="00D91DA9">
        <w:rPr>
          <w:rFonts w:ascii="Arial" w:hAnsi="Arial" w:cs="Arial"/>
          <w:sz w:val="28"/>
          <w:szCs w:val="28"/>
        </w:rPr>
        <w:t xml:space="preserve"> </w:t>
      </w:r>
      <w:r w:rsidRPr="00D91DA9">
        <w:rPr>
          <w:rFonts w:ascii="Arial" w:hAnsi="Arial" w:cs="Arial"/>
          <w:sz w:val="28"/>
          <w:szCs w:val="28"/>
        </w:rPr>
        <w:t>рассматривались</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совете</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теперь</w:t>
      </w:r>
      <w:r w:rsidR="00E93E40" w:rsidRPr="00D91DA9">
        <w:rPr>
          <w:rFonts w:ascii="Arial" w:hAnsi="Arial" w:cs="Arial"/>
          <w:sz w:val="28"/>
          <w:szCs w:val="28"/>
        </w:rPr>
        <w:t xml:space="preserve"> </w:t>
      </w:r>
      <w:r w:rsidRPr="00D91DA9">
        <w:rPr>
          <w:rFonts w:ascii="Arial" w:hAnsi="Arial" w:cs="Arial"/>
          <w:sz w:val="28"/>
          <w:szCs w:val="28"/>
        </w:rPr>
        <w:t>же</w:t>
      </w:r>
      <w:r w:rsidR="00E93E40" w:rsidRPr="00D91DA9">
        <w:rPr>
          <w:rFonts w:ascii="Arial" w:hAnsi="Arial" w:cs="Arial"/>
          <w:sz w:val="28"/>
          <w:szCs w:val="28"/>
        </w:rPr>
        <w:t xml:space="preserve"> </w:t>
      </w:r>
      <w:r w:rsidRPr="00D91DA9">
        <w:rPr>
          <w:rFonts w:ascii="Arial" w:hAnsi="Arial" w:cs="Arial"/>
          <w:sz w:val="28"/>
          <w:szCs w:val="28"/>
        </w:rPr>
        <w:t>они</w:t>
      </w:r>
      <w:r w:rsidR="00E93E40" w:rsidRPr="00D91DA9">
        <w:rPr>
          <w:rFonts w:ascii="Arial" w:hAnsi="Arial" w:cs="Arial"/>
          <w:sz w:val="28"/>
          <w:szCs w:val="28"/>
        </w:rPr>
        <w:t xml:space="preserve"> </w:t>
      </w:r>
      <w:r w:rsidRPr="00D91DA9">
        <w:rPr>
          <w:rFonts w:ascii="Arial" w:hAnsi="Arial" w:cs="Arial"/>
          <w:sz w:val="28"/>
          <w:szCs w:val="28"/>
        </w:rPr>
        <w:t>направляются</w:t>
      </w:r>
      <w:r w:rsidR="00E93E40" w:rsidRPr="00D91DA9">
        <w:rPr>
          <w:rFonts w:ascii="Arial" w:hAnsi="Arial" w:cs="Arial"/>
          <w:sz w:val="28"/>
          <w:szCs w:val="28"/>
        </w:rPr>
        <w:t xml:space="preserve"> </w:t>
      </w:r>
      <w:r w:rsidRPr="00D91DA9">
        <w:rPr>
          <w:rFonts w:ascii="Arial" w:hAnsi="Arial" w:cs="Arial"/>
          <w:sz w:val="28"/>
          <w:szCs w:val="28"/>
        </w:rPr>
        <w:t>сначала</w:t>
      </w:r>
      <w:r w:rsidR="00E93E40" w:rsidRPr="00D91DA9">
        <w:rPr>
          <w:rFonts w:ascii="Arial" w:hAnsi="Arial" w:cs="Arial"/>
          <w:sz w:val="28"/>
          <w:szCs w:val="28"/>
        </w:rPr>
        <w:t xml:space="preserve"> </w:t>
      </w:r>
      <w:r w:rsidRPr="00D91DA9">
        <w:rPr>
          <w:rFonts w:ascii="Arial" w:hAnsi="Arial" w:cs="Arial"/>
          <w:sz w:val="28"/>
          <w:szCs w:val="28"/>
        </w:rPr>
        <w:t>омбудсмену</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который</w:t>
      </w:r>
      <w:r w:rsidR="00E93E40" w:rsidRPr="00D91DA9">
        <w:rPr>
          <w:rFonts w:ascii="Arial" w:hAnsi="Arial" w:cs="Arial"/>
          <w:sz w:val="28"/>
          <w:szCs w:val="28"/>
        </w:rPr>
        <w:t xml:space="preserve"> </w:t>
      </w:r>
      <w:r w:rsidRPr="00D91DA9">
        <w:rPr>
          <w:rFonts w:ascii="Arial" w:hAnsi="Arial" w:cs="Arial"/>
          <w:sz w:val="28"/>
          <w:szCs w:val="28"/>
        </w:rPr>
        <w:t>имеет</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право</w:t>
      </w:r>
      <w:r w:rsidR="00E93E40" w:rsidRPr="00D91DA9">
        <w:rPr>
          <w:rFonts w:ascii="Arial" w:hAnsi="Arial" w:cs="Arial"/>
          <w:sz w:val="28"/>
          <w:szCs w:val="28"/>
        </w:rPr>
        <w:t xml:space="preserve"> </w:t>
      </w:r>
      <w:r w:rsidRPr="00D91DA9">
        <w:rPr>
          <w:rFonts w:ascii="Arial" w:hAnsi="Arial" w:cs="Arial"/>
          <w:sz w:val="28"/>
          <w:szCs w:val="28"/>
        </w:rPr>
        <w:t>возбуждать</w:t>
      </w:r>
      <w:r w:rsidR="00E93E40" w:rsidRPr="00D91DA9">
        <w:rPr>
          <w:rFonts w:ascii="Arial" w:hAnsi="Arial" w:cs="Arial"/>
          <w:sz w:val="28"/>
          <w:szCs w:val="28"/>
        </w:rPr>
        <w:t xml:space="preserve"> </w:t>
      </w:r>
      <w:r w:rsidRPr="00D91DA9">
        <w:rPr>
          <w:rFonts w:ascii="Arial" w:hAnsi="Arial" w:cs="Arial"/>
          <w:sz w:val="28"/>
          <w:szCs w:val="28"/>
        </w:rPr>
        <w:t>дела</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нарушениях</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собственной</w:t>
      </w:r>
      <w:r w:rsidR="00E93E40" w:rsidRPr="00D91DA9">
        <w:rPr>
          <w:rFonts w:ascii="Arial" w:hAnsi="Arial" w:cs="Arial"/>
          <w:sz w:val="28"/>
          <w:szCs w:val="28"/>
        </w:rPr>
        <w:t xml:space="preserve"> </w:t>
      </w:r>
      <w:r w:rsidRPr="00D91DA9">
        <w:rPr>
          <w:rFonts w:ascii="Arial" w:hAnsi="Arial" w:cs="Arial"/>
          <w:sz w:val="28"/>
          <w:szCs w:val="28"/>
        </w:rPr>
        <w:t>инициативе.</w:t>
      </w:r>
      <w:r w:rsidR="00E93E40" w:rsidRPr="00D91DA9">
        <w:rPr>
          <w:rFonts w:ascii="Arial" w:hAnsi="Arial" w:cs="Arial"/>
          <w:sz w:val="28"/>
          <w:szCs w:val="28"/>
        </w:rPr>
        <w:t xml:space="preserve"> </w:t>
      </w:r>
    </w:p>
    <w:p w14:paraId="27F962F7" w14:textId="77777777" w:rsidR="000C6863" w:rsidRDefault="000C6863" w:rsidP="00D91DA9">
      <w:pPr>
        <w:shd w:val="clear" w:color="auto" w:fill="FFFFFF"/>
        <w:spacing w:after="0" w:line="240" w:lineRule="auto"/>
        <w:jc w:val="both"/>
        <w:rPr>
          <w:rFonts w:ascii="Arial" w:hAnsi="Arial" w:cs="Arial"/>
          <w:sz w:val="28"/>
          <w:szCs w:val="28"/>
        </w:rPr>
      </w:pPr>
    </w:p>
    <w:p w14:paraId="25567819" w14:textId="77777777" w:rsidR="000C6863"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Подать</w:t>
      </w:r>
      <w:r w:rsidR="00E93E40" w:rsidRPr="00D91DA9">
        <w:rPr>
          <w:rFonts w:ascii="Arial" w:hAnsi="Arial" w:cs="Arial"/>
          <w:sz w:val="28"/>
          <w:szCs w:val="28"/>
        </w:rPr>
        <w:t xml:space="preserve"> </w:t>
      </w:r>
      <w:r w:rsidRPr="00D91DA9">
        <w:rPr>
          <w:rFonts w:ascii="Arial" w:hAnsi="Arial" w:cs="Arial"/>
          <w:sz w:val="28"/>
          <w:szCs w:val="28"/>
        </w:rPr>
        <w:t>жалобу</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действия</w:t>
      </w:r>
      <w:r w:rsidR="00E93E40" w:rsidRPr="00D91DA9">
        <w:rPr>
          <w:rFonts w:ascii="Arial" w:hAnsi="Arial" w:cs="Arial"/>
          <w:sz w:val="28"/>
          <w:szCs w:val="28"/>
        </w:rPr>
        <w:t xml:space="preserve"> </w:t>
      </w:r>
      <w:r w:rsidRPr="00D91DA9">
        <w:rPr>
          <w:rFonts w:ascii="Arial" w:hAnsi="Arial" w:cs="Arial"/>
          <w:sz w:val="28"/>
          <w:szCs w:val="28"/>
        </w:rPr>
        <w:t>определенных</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конкретных</w:t>
      </w:r>
      <w:r w:rsidR="00E93E40" w:rsidRPr="00D91DA9">
        <w:rPr>
          <w:rFonts w:ascii="Arial" w:hAnsi="Arial" w:cs="Arial"/>
          <w:sz w:val="28"/>
          <w:szCs w:val="28"/>
        </w:rPr>
        <w:t xml:space="preserve"> </w:t>
      </w:r>
      <w:r w:rsidRPr="00D91DA9">
        <w:rPr>
          <w:rFonts w:ascii="Arial" w:hAnsi="Arial" w:cs="Arial"/>
          <w:sz w:val="28"/>
          <w:szCs w:val="28"/>
        </w:rPr>
        <w:t>журналистов</w:t>
      </w:r>
      <w:r w:rsidR="00E93E40" w:rsidRPr="00D91DA9">
        <w:rPr>
          <w:rFonts w:ascii="Arial" w:hAnsi="Arial" w:cs="Arial"/>
          <w:sz w:val="28"/>
          <w:szCs w:val="28"/>
        </w:rPr>
        <w:t xml:space="preserve"> </w:t>
      </w:r>
      <w:r w:rsidRPr="00D91DA9">
        <w:rPr>
          <w:rFonts w:ascii="Arial" w:hAnsi="Arial" w:cs="Arial"/>
          <w:sz w:val="28"/>
          <w:szCs w:val="28"/>
        </w:rPr>
        <w:t>может</w:t>
      </w:r>
      <w:r w:rsidR="00E93E40" w:rsidRPr="00D91DA9">
        <w:rPr>
          <w:rFonts w:ascii="Arial" w:hAnsi="Arial" w:cs="Arial"/>
          <w:sz w:val="28"/>
          <w:szCs w:val="28"/>
        </w:rPr>
        <w:t xml:space="preserve"> </w:t>
      </w:r>
      <w:r w:rsidRPr="00D91DA9">
        <w:rPr>
          <w:rFonts w:ascii="Arial" w:hAnsi="Arial" w:cs="Arial"/>
          <w:sz w:val="28"/>
          <w:szCs w:val="28"/>
        </w:rPr>
        <w:t>любой</w:t>
      </w:r>
      <w:r w:rsidR="00E93E40" w:rsidRPr="00D91DA9">
        <w:rPr>
          <w:rFonts w:ascii="Arial" w:hAnsi="Arial" w:cs="Arial"/>
          <w:sz w:val="28"/>
          <w:szCs w:val="28"/>
        </w:rPr>
        <w:t xml:space="preserve"> </w:t>
      </w:r>
      <w:r w:rsidRPr="00D91DA9">
        <w:rPr>
          <w:rFonts w:ascii="Arial" w:hAnsi="Arial" w:cs="Arial"/>
          <w:sz w:val="28"/>
          <w:szCs w:val="28"/>
        </w:rPr>
        <w:t>гражданин,</w:t>
      </w:r>
      <w:r w:rsidR="00E93E40" w:rsidRPr="00D91DA9">
        <w:rPr>
          <w:rFonts w:ascii="Arial" w:hAnsi="Arial" w:cs="Arial"/>
          <w:sz w:val="28"/>
          <w:szCs w:val="28"/>
        </w:rPr>
        <w:t xml:space="preserve"> </w:t>
      </w:r>
      <w:r w:rsidRPr="00D91DA9">
        <w:rPr>
          <w:rFonts w:ascii="Arial" w:hAnsi="Arial" w:cs="Arial"/>
          <w:sz w:val="28"/>
          <w:szCs w:val="28"/>
        </w:rPr>
        <w:t>указав</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заявлении,</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именно</w:t>
      </w:r>
      <w:r w:rsidR="00E93E40" w:rsidRPr="00D91DA9">
        <w:rPr>
          <w:rFonts w:ascii="Arial" w:hAnsi="Arial" w:cs="Arial"/>
          <w:sz w:val="28"/>
          <w:szCs w:val="28"/>
        </w:rPr>
        <w:t xml:space="preserve"> </w:t>
      </w:r>
      <w:r w:rsidRPr="00D91DA9">
        <w:rPr>
          <w:rFonts w:ascii="Arial" w:hAnsi="Arial" w:cs="Arial"/>
          <w:sz w:val="28"/>
          <w:szCs w:val="28"/>
        </w:rPr>
        <w:t>публикация,</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которую</w:t>
      </w:r>
      <w:r w:rsidR="00E93E40" w:rsidRPr="00D91DA9">
        <w:rPr>
          <w:rFonts w:ascii="Arial" w:hAnsi="Arial" w:cs="Arial"/>
          <w:sz w:val="28"/>
          <w:szCs w:val="28"/>
        </w:rPr>
        <w:t xml:space="preserve"> </w:t>
      </w:r>
      <w:r w:rsidRPr="00D91DA9">
        <w:rPr>
          <w:rFonts w:ascii="Arial" w:hAnsi="Arial" w:cs="Arial"/>
          <w:sz w:val="28"/>
          <w:szCs w:val="28"/>
        </w:rPr>
        <w:t>он</w:t>
      </w:r>
      <w:r w:rsidR="00E93E40" w:rsidRPr="00D91DA9">
        <w:rPr>
          <w:rFonts w:ascii="Arial" w:hAnsi="Arial" w:cs="Arial"/>
          <w:sz w:val="28"/>
          <w:szCs w:val="28"/>
        </w:rPr>
        <w:t xml:space="preserve"> </w:t>
      </w:r>
      <w:r w:rsidRPr="00D91DA9">
        <w:rPr>
          <w:rFonts w:ascii="Arial" w:hAnsi="Arial" w:cs="Arial"/>
          <w:sz w:val="28"/>
          <w:szCs w:val="28"/>
        </w:rPr>
        <w:t>жалуется,</w:t>
      </w:r>
      <w:r w:rsidR="00E93E40" w:rsidRPr="00D91DA9">
        <w:rPr>
          <w:rFonts w:ascii="Arial" w:hAnsi="Arial" w:cs="Arial"/>
          <w:sz w:val="28"/>
          <w:szCs w:val="28"/>
        </w:rPr>
        <w:t xml:space="preserve"> </w:t>
      </w:r>
      <w:r w:rsidRPr="00D91DA9">
        <w:rPr>
          <w:rFonts w:ascii="Arial" w:hAnsi="Arial" w:cs="Arial"/>
          <w:sz w:val="28"/>
          <w:szCs w:val="28"/>
        </w:rPr>
        <w:t>является</w:t>
      </w:r>
      <w:r w:rsidR="00E93E40" w:rsidRPr="00D91DA9">
        <w:rPr>
          <w:rFonts w:ascii="Arial" w:hAnsi="Arial" w:cs="Arial"/>
          <w:sz w:val="28"/>
          <w:szCs w:val="28"/>
        </w:rPr>
        <w:t xml:space="preserve"> </w:t>
      </w:r>
      <w:r w:rsidRPr="00D91DA9">
        <w:rPr>
          <w:rFonts w:ascii="Arial" w:hAnsi="Arial" w:cs="Arial"/>
          <w:sz w:val="28"/>
          <w:szCs w:val="28"/>
        </w:rPr>
        <w:t>оскорблением,</w:t>
      </w:r>
      <w:r w:rsidR="00E93E40" w:rsidRPr="00D91DA9">
        <w:rPr>
          <w:rFonts w:ascii="Arial" w:hAnsi="Arial" w:cs="Arial"/>
          <w:sz w:val="28"/>
          <w:szCs w:val="28"/>
        </w:rPr>
        <w:t xml:space="preserve"> </w:t>
      </w:r>
      <w:r w:rsidRPr="00D91DA9">
        <w:rPr>
          <w:rFonts w:ascii="Arial" w:hAnsi="Arial" w:cs="Arial"/>
          <w:sz w:val="28"/>
          <w:szCs w:val="28"/>
        </w:rPr>
        <w:t>клеветой</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искажением</w:t>
      </w:r>
      <w:r w:rsidR="00E93E40" w:rsidRPr="00D91DA9">
        <w:rPr>
          <w:rFonts w:ascii="Arial" w:hAnsi="Arial" w:cs="Arial"/>
          <w:sz w:val="28"/>
          <w:szCs w:val="28"/>
        </w:rPr>
        <w:t xml:space="preserve"> </w:t>
      </w:r>
      <w:r w:rsidRPr="00D91DA9">
        <w:rPr>
          <w:rFonts w:ascii="Arial" w:hAnsi="Arial" w:cs="Arial"/>
          <w:sz w:val="28"/>
          <w:szCs w:val="28"/>
        </w:rPr>
        <w:t>фактов.</w:t>
      </w:r>
      <w:r w:rsidR="00E93E40" w:rsidRPr="00D91DA9">
        <w:rPr>
          <w:rFonts w:ascii="Arial" w:hAnsi="Arial" w:cs="Arial"/>
          <w:sz w:val="28"/>
          <w:szCs w:val="28"/>
        </w:rPr>
        <w:t xml:space="preserve"> </w:t>
      </w:r>
      <w:r w:rsidRPr="00D91DA9">
        <w:rPr>
          <w:rFonts w:ascii="Arial" w:hAnsi="Arial" w:cs="Arial"/>
          <w:sz w:val="28"/>
          <w:szCs w:val="28"/>
        </w:rPr>
        <w:t>Получив</w:t>
      </w:r>
      <w:r w:rsidR="00E93E40" w:rsidRPr="00D91DA9">
        <w:rPr>
          <w:rFonts w:ascii="Arial" w:hAnsi="Arial" w:cs="Arial"/>
          <w:sz w:val="28"/>
          <w:szCs w:val="28"/>
        </w:rPr>
        <w:t xml:space="preserve"> </w:t>
      </w:r>
      <w:r w:rsidRPr="00D91DA9">
        <w:rPr>
          <w:rFonts w:ascii="Arial" w:hAnsi="Arial" w:cs="Arial"/>
          <w:sz w:val="28"/>
          <w:szCs w:val="28"/>
        </w:rPr>
        <w:t>заявление</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жалобой</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публикацию</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омбудсмен</w:t>
      </w:r>
      <w:r w:rsidR="00E93E40" w:rsidRPr="00D91DA9">
        <w:rPr>
          <w:rFonts w:ascii="Arial" w:hAnsi="Arial" w:cs="Arial"/>
          <w:sz w:val="28"/>
          <w:szCs w:val="28"/>
        </w:rPr>
        <w:t xml:space="preserve"> </w:t>
      </w:r>
      <w:r w:rsidRPr="00D91DA9">
        <w:rPr>
          <w:rFonts w:ascii="Arial" w:hAnsi="Arial" w:cs="Arial"/>
          <w:sz w:val="28"/>
          <w:szCs w:val="28"/>
        </w:rPr>
        <w:t>определяет,</w:t>
      </w:r>
      <w:r w:rsidR="00E93E40" w:rsidRPr="00D91DA9">
        <w:rPr>
          <w:rFonts w:ascii="Arial" w:hAnsi="Arial" w:cs="Arial"/>
          <w:sz w:val="28"/>
          <w:szCs w:val="28"/>
        </w:rPr>
        <w:t xml:space="preserve"> </w:t>
      </w:r>
      <w:r w:rsidRPr="00D91DA9">
        <w:rPr>
          <w:rFonts w:ascii="Arial" w:hAnsi="Arial" w:cs="Arial"/>
          <w:sz w:val="28"/>
          <w:szCs w:val="28"/>
        </w:rPr>
        <w:t>действительно</w:t>
      </w:r>
      <w:r w:rsidR="00E93E40" w:rsidRPr="00D91DA9">
        <w:rPr>
          <w:rFonts w:ascii="Arial" w:hAnsi="Arial" w:cs="Arial"/>
          <w:sz w:val="28"/>
          <w:szCs w:val="28"/>
        </w:rPr>
        <w:t xml:space="preserve"> </w:t>
      </w:r>
      <w:r w:rsidRPr="00D91DA9">
        <w:rPr>
          <w:rFonts w:ascii="Arial" w:hAnsi="Arial" w:cs="Arial"/>
          <w:sz w:val="28"/>
          <w:szCs w:val="28"/>
        </w:rPr>
        <w:t>ли</w:t>
      </w:r>
      <w:r w:rsidR="00E93E40" w:rsidRPr="00D91DA9">
        <w:rPr>
          <w:rFonts w:ascii="Arial" w:hAnsi="Arial" w:cs="Arial"/>
          <w:sz w:val="28"/>
          <w:szCs w:val="28"/>
        </w:rPr>
        <w:t xml:space="preserve"> </w:t>
      </w:r>
      <w:r w:rsidRPr="00D91DA9">
        <w:rPr>
          <w:rFonts w:ascii="Arial" w:hAnsi="Arial" w:cs="Arial"/>
          <w:sz w:val="28"/>
          <w:szCs w:val="28"/>
        </w:rPr>
        <w:t>публикация</w:t>
      </w:r>
      <w:r w:rsidR="00E93E40" w:rsidRPr="00D91DA9">
        <w:rPr>
          <w:rFonts w:ascii="Arial" w:hAnsi="Arial" w:cs="Arial"/>
          <w:sz w:val="28"/>
          <w:szCs w:val="28"/>
        </w:rPr>
        <w:t xml:space="preserve"> </w:t>
      </w:r>
      <w:r w:rsidRPr="00D91DA9">
        <w:rPr>
          <w:rFonts w:ascii="Arial" w:hAnsi="Arial" w:cs="Arial"/>
          <w:sz w:val="28"/>
          <w:szCs w:val="28"/>
        </w:rPr>
        <w:t>содержит</w:t>
      </w:r>
      <w:r w:rsidR="00E93E40" w:rsidRPr="00D91DA9">
        <w:rPr>
          <w:rFonts w:ascii="Arial" w:hAnsi="Arial" w:cs="Arial"/>
          <w:sz w:val="28"/>
          <w:szCs w:val="28"/>
        </w:rPr>
        <w:t xml:space="preserve"> </w:t>
      </w:r>
      <w:r w:rsidRPr="00D91DA9">
        <w:rPr>
          <w:rFonts w:ascii="Arial" w:hAnsi="Arial" w:cs="Arial"/>
          <w:sz w:val="28"/>
          <w:szCs w:val="28"/>
        </w:rPr>
        <w:t>нарушения</w:t>
      </w:r>
      <w:r w:rsidR="00E93E40" w:rsidRPr="00D91DA9">
        <w:rPr>
          <w:rFonts w:ascii="Arial" w:hAnsi="Arial" w:cs="Arial"/>
          <w:sz w:val="28"/>
          <w:szCs w:val="28"/>
        </w:rPr>
        <w:t xml:space="preserve"> </w:t>
      </w:r>
      <w:r w:rsidRPr="00D91DA9">
        <w:rPr>
          <w:rFonts w:ascii="Arial" w:hAnsi="Arial" w:cs="Arial"/>
          <w:sz w:val="28"/>
          <w:szCs w:val="28"/>
        </w:rPr>
        <w:t>общепринятой</w:t>
      </w:r>
      <w:r w:rsidR="00E93E40" w:rsidRPr="00D91DA9">
        <w:rPr>
          <w:rFonts w:ascii="Arial" w:hAnsi="Arial" w:cs="Arial"/>
          <w:sz w:val="28"/>
          <w:szCs w:val="28"/>
        </w:rPr>
        <w:t xml:space="preserve"> </w:t>
      </w:r>
      <w:r w:rsidRPr="00D91DA9">
        <w:rPr>
          <w:rFonts w:ascii="Arial" w:hAnsi="Arial" w:cs="Arial"/>
          <w:sz w:val="28"/>
          <w:szCs w:val="28"/>
        </w:rPr>
        <w:t>практики</w:t>
      </w:r>
      <w:r w:rsidR="00E93E40" w:rsidRPr="00D91DA9">
        <w:rPr>
          <w:rFonts w:ascii="Arial" w:hAnsi="Arial" w:cs="Arial"/>
          <w:sz w:val="28"/>
          <w:szCs w:val="28"/>
        </w:rPr>
        <w:t xml:space="preserve"> </w:t>
      </w:r>
      <w:r w:rsidRPr="00D91DA9">
        <w:rPr>
          <w:rFonts w:ascii="Arial" w:hAnsi="Arial" w:cs="Arial"/>
          <w:sz w:val="28"/>
          <w:szCs w:val="28"/>
        </w:rPr>
        <w:t>журналистики,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случае</w:t>
      </w:r>
      <w:r w:rsidR="00E93E40" w:rsidRPr="00D91DA9">
        <w:rPr>
          <w:rFonts w:ascii="Arial" w:hAnsi="Arial" w:cs="Arial"/>
          <w:sz w:val="28"/>
          <w:szCs w:val="28"/>
        </w:rPr>
        <w:t xml:space="preserve"> </w:t>
      </w:r>
      <w:r w:rsidRPr="00D91DA9">
        <w:rPr>
          <w:rFonts w:ascii="Arial" w:hAnsi="Arial" w:cs="Arial"/>
          <w:sz w:val="28"/>
          <w:szCs w:val="28"/>
        </w:rPr>
        <w:t>положительного</w:t>
      </w:r>
      <w:r w:rsidR="00E93E40" w:rsidRPr="00D91DA9">
        <w:rPr>
          <w:rFonts w:ascii="Arial" w:hAnsi="Arial" w:cs="Arial"/>
          <w:sz w:val="28"/>
          <w:szCs w:val="28"/>
        </w:rPr>
        <w:t xml:space="preserve"> </w:t>
      </w:r>
      <w:r w:rsidRPr="00D91DA9">
        <w:rPr>
          <w:rFonts w:ascii="Arial" w:hAnsi="Arial" w:cs="Arial"/>
          <w:sz w:val="28"/>
          <w:szCs w:val="28"/>
        </w:rPr>
        <w:t>ответа</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может</w:t>
      </w:r>
      <w:r w:rsidR="00E93E40" w:rsidRPr="00D91DA9">
        <w:rPr>
          <w:rFonts w:ascii="Arial" w:hAnsi="Arial" w:cs="Arial"/>
          <w:sz w:val="28"/>
          <w:szCs w:val="28"/>
        </w:rPr>
        <w:t xml:space="preserve"> </w:t>
      </w:r>
      <w:r w:rsidRPr="00D91DA9">
        <w:rPr>
          <w:rFonts w:ascii="Arial" w:hAnsi="Arial" w:cs="Arial"/>
          <w:sz w:val="28"/>
          <w:szCs w:val="28"/>
        </w:rPr>
        <w:t>ли</w:t>
      </w:r>
      <w:r w:rsidR="00E93E40" w:rsidRPr="00D91DA9">
        <w:rPr>
          <w:rFonts w:ascii="Arial" w:hAnsi="Arial" w:cs="Arial"/>
          <w:sz w:val="28"/>
          <w:szCs w:val="28"/>
        </w:rPr>
        <w:t xml:space="preserve"> </w:t>
      </w:r>
      <w:r w:rsidRPr="00D91DA9">
        <w:rPr>
          <w:rFonts w:ascii="Arial" w:hAnsi="Arial" w:cs="Arial"/>
          <w:sz w:val="28"/>
          <w:szCs w:val="28"/>
        </w:rPr>
        <w:t>заявитель</w:t>
      </w:r>
      <w:r w:rsidR="00E93E40" w:rsidRPr="00D91DA9">
        <w:rPr>
          <w:rFonts w:ascii="Arial" w:hAnsi="Arial" w:cs="Arial"/>
          <w:sz w:val="28"/>
          <w:szCs w:val="28"/>
        </w:rPr>
        <w:t xml:space="preserve"> </w:t>
      </w:r>
      <w:r w:rsidRPr="00D91DA9">
        <w:rPr>
          <w:rFonts w:ascii="Arial" w:hAnsi="Arial" w:cs="Arial"/>
          <w:sz w:val="28"/>
          <w:szCs w:val="28"/>
        </w:rPr>
        <w:t>рассчитывать</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исправление</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опровержение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издании,</w:t>
      </w:r>
      <w:r w:rsidR="00E93E40" w:rsidRPr="00D91DA9">
        <w:rPr>
          <w:rFonts w:ascii="Arial" w:hAnsi="Arial" w:cs="Arial"/>
          <w:sz w:val="28"/>
          <w:szCs w:val="28"/>
        </w:rPr>
        <w:t xml:space="preserve"> </w:t>
      </w:r>
      <w:r w:rsidRPr="00D91DA9">
        <w:rPr>
          <w:rFonts w:ascii="Arial" w:hAnsi="Arial" w:cs="Arial"/>
          <w:sz w:val="28"/>
          <w:szCs w:val="28"/>
        </w:rPr>
        <w:t>опубликовавшем</w:t>
      </w:r>
      <w:r w:rsidR="00E93E40" w:rsidRPr="00D91DA9">
        <w:rPr>
          <w:rFonts w:ascii="Arial" w:hAnsi="Arial" w:cs="Arial"/>
          <w:sz w:val="28"/>
          <w:szCs w:val="28"/>
        </w:rPr>
        <w:t xml:space="preserve"> </w:t>
      </w:r>
      <w:r w:rsidRPr="00D91DA9">
        <w:rPr>
          <w:rFonts w:ascii="Arial" w:hAnsi="Arial" w:cs="Arial"/>
          <w:sz w:val="28"/>
          <w:szCs w:val="28"/>
        </w:rPr>
        <w:t>материал.</w:t>
      </w:r>
      <w:r w:rsidR="00E93E40" w:rsidRPr="00D91DA9">
        <w:rPr>
          <w:rFonts w:ascii="Arial" w:hAnsi="Arial" w:cs="Arial"/>
          <w:sz w:val="28"/>
          <w:szCs w:val="28"/>
        </w:rPr>
        <w:t xml:space="preserve"> </w:t>
      </w:r>
    </w:p>
    <w:p w14:paraId="10DA1DBF" w14:textId="77777777" w:rsidR="000C6863" w:rsidRDefault="000C6863" w:rsidP="00D91DA9">
      <w:pPr>
        <w:shd w:val="clear" w:color="auto" w:fill="FFFFFF"/>
        <w:spacing w:after="0" w:line="240" w:lineRule="auto"/>
        <w:jc w:val="both"/>
        <w:rPr>
          <w:rFonts w:ascii="Arial" w:hAnsi="Arial" w:cs="Arial"/>
          <w:sz w:val="28"/>
          <w:szCs w:val="28"/>
        </w:rPr>
      </w:pPr>
    </w:p>
    <w:p w14:paraId="1AB3D2E0" w14:textId="77777777" w:rsidR="000C6863"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случае,</w:t>
      </w:r>
      <w:r w:rsidR="00E93E40" w:rsidRPr="00D91DA9">
        <w:rPr>
          <w:rFonts w:ascii="Arial" w:hAnsi="Arial" w:cs="Arial"/>
          <w:sz w:val="28"/>
          <w:szCs w:val="28"/>
        </w:rPr>
        <w:t xml:space="preserve"> </w:t>
      </w:r>
      <w:r w:rsidRPr="00D91DA9">
        <w:rPr>
          <w:rFonts w:ascii="Arial" w:hAnsi="Arial" w:cs="Arial"/>
          <w:sz w:val="28"/>
          <w:szCs w:val="28"/>
        </w:rPr>
        <w:t>если</w:t>
      </w:r>
      <w:r w:rsidR="00E93E40" w:rsidRPr="00D91DA9">
        <w:rPr>
          <w:rFonts w:ascii="Arial" w:hAnsi="Arial" w:cs="Arial"/>
          <w:sz w:val="28"/>
          <w:szCs w:val="28"/>
        </w:rPr>
        <w:t xml:space="preserve"> </w:t>
      </w:r>
      <w:r w:rsidRPr="00D91DA9">
        <w:rPr>
          <w:rFonts w:ascii="Arial" w:hAnsi="Arial" w:cs="Arial"/>
          <w:sz w:val="28"/>
          <w:szCs w:val="28"/>
        </w:rPr>
        <w:t>дело</w:t>
      </w:r>
      <w:r w:rsidR="00E93E40" w:rsidRPr="00D91DA9">
        <w:rPr>
          <w:rFonts w:ascii="Arial" w:hAnsi="Arial" w:cs="Arial"/>
          <w:sz w:val="28"/>
          <w:szCs w:val="28"/>
        </w:rPr>
        <w:t xml:space="preserve"> </w:t>
      </w:r>
      <w:r w:rsidRPr="00D91DA9">
        <w:rPr>
          <w:rFonts w:ascii="Arial" w:hAnsi="Arial" w:cs="Arial"/>
          <w:sz w:val="28"/>
          <w:szCs w:val="28"/>
        </w:rPr>
        <w:t>невозможно</w:t>
      </w:r>
      <w:r w:rsidR="00E93E40" w:rsidRPr="00D91DA9">
        <w:rPr>
          <w:rFonts w:ascii="Arial" w:hAnsi="Arial" w:cs="Arial"/>
          <w:sz w:val="28"/>
          <w:szCs w:val="28"/>
        </w:rPr>
        <w:t xml:space="preserve"> </w:t>
      </w:r>
      <w:r w:rsidRPr="00D91DA9">
        <w:rPr>
          <w:rFonts w:ascii="Arial" w:hAnsi="Arial" w:cs="Arial"/>
          <w:sz w:val="28"/>
          <w:szCs w:val="28"/>
        </w:rPr>
        <w:t>урегулировать</w:t>
      </w:r>
      <w:r w:rsidR="00E93E40" w:rsidRPr="00D91DA9">
        <w:rPr>
          <w:rFonts w:ascii="Arial" w:hAnsi="Arial" w:cs="Arial"/>
          <w:sz w:val="28"/>
          <w:szCs w:val="28"/>
        </w:rPr>
        <w:t xml:space="preserve"> </w:t>
      </w:r>
      <w:r w:rsidRPr="00D91DA9">
        <w:rPr>
          <w:rFonts w:ascii="Arial" w:hAnsi="Arial" w:cs="Arial"/>
          <w:sz w:val="28"/>
          <w:szCs w:val="28"/>
        </w:rPr>
        <w:t>таким</w:t>
      </w:r>
      <w:r w:rsidR="00E93E40" w:rsidRPr="00D91DA9">
        <w:rPr>
          <w:rFonts w:ascii="Arial" w:hAnsi="Arial" w:cs="Arial"/>
          <w:sz w:val="28"/>
          <w:szCs w:val="28"/>
        </w:rPr>
        <w:t xml:space="preserve"> </w:t>
      </w:r>
      <w:r w:rsidRPr="00D91DA9">
        <w:rPr>
          <w:rFonts w:ascii="Arial" w:hAnsi="Arial" w:cs="Arial"/>
          <w:sz w:val="28"/>
          <w:szCs w:val="28"/>
        </w:rPr>
        <w:t>путем,</w:t>
      </w:r>
      <w:r w:rsidR="00E93E40" w:rsidRPr="00D91DA9">
        <w:rPr>
          <w:rFonts w:ascii="Arial" w:hAnsi="Arial" w:cs="Arial"/>
          <w:sz w:val="28"/>
          <w:szCs w:val="28"/>
        </w:rPr>
        <w:t xml:space="preserve"> </w:t>
      </w:r>
      <w:r w:rsidRPr="00D91DA9">
        <w:rPr>
          <w:rFonts w:ascii="Arial" w:hAnsi="Arial" w:cs="Arial"/>
          <w:sz w:val="28"/>
          <w:szCs w:val="28"/>
        </w:rPr>
        <w:t>омбудсмен</w:t>
      </w:r>
      <w:r w:rsidR="00E93E40" w:rsidRPr="00D91DA9">
        <w:rPr>
          <w:rFonts w:ascii="Arial" w:hAnsi="Arial" w:cs="Arial"/>
          <w:sz w:val="28"/>
          <w:szCs w:val="28"/>
        </w:rPr>
        <w:t xml:space="preserve"> </w:t>
      </w:r>
      <w:r w:rsidRPr="00D91DA9">
        <w:rPr>
          <w:rFonts w:ascii="Arial" w:hAnsi="Arial" w:cs="Arial"/>
          <w:sz w:val="28"/>
          <w:szCs w:val="28"/>
        </w:rPr>
        <w:t>обращается</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ответственному</w:t>
      </w:r>
      <w:r w:rsidR="00E93E40" w:rsidRPr="00D91DA9">
        <w:rPr>
          <w:rFonts w:ascii="Arial" w:hAnsi="Arial" w:cs="Arial"/>
          <w:sz w:val="28"/>
          <w:szCs w:val="28"/>
        </w:rPr>
        <w:t xml:space="preserve"> </w:t>
      </w:r>
      <w:r w:rsidRPr="00D91DA9">
        <w:rPr>
          <w:rFonts w:ascii="Arial" w:hAnsi="Arial" w:cs="Arial"/>
          <w:sz w:val="28"/>
          <w:szCs w:val="28"/>
        </w:rPr>
        <w:t>издателю</w:t>
      </w:r>
      <w:r w:rsidR="00E93E40" w:rsidRPr="00D91DA9">
        <w:rPr>
          <w:rFonts w:ascii="Arial" w:hAnsi="Arial" w:cs="Arial"/>
          <w:sz w:val="28"/>
          <w:szCs w:val="28"/>
        </w:rPr>
        <w:t xml:space="preserve"> </w:t>
      </w:r>
      <w:r w:rsidRPr="00D91DA9">
        <w:rPr>
          <w:rFonts w:ascii="Arial" w:hAnsi="Arial" w:cs="Arial"/>
          <w:sz w:val="28"/>
          <w:szCs w:val="28"/>
        </w:rPr>
        <w:t>газеты</w:t>
      </w:r>
      <w:r w:rsidR="00E93E40" w:rsidRPr="00D91DA9">
        <w:rPr>
          <w:rFonts w:ascii="Arial" w:hAnsi="Arial" w:cs="Arial"/>
          <w:sz w:val="28"/>
          <w:szCs w:val="28"/>
        </w:rPr>
        <w:t xml:space="preserve"> </w:t>
      </w:r>
      <w:r w:rsidRPr="00D91DA9">
        <w:rPr>
          <w:rFonts w:ascii="Arial" w:hAnsi="Arial" w:cs="Arial"/>
          <w:sz w:val="28"/>
          <w:szCs w:val="28"/>
        </w:rPr>
        <w:t>за</w:t>
      </w:r>
      <w:r w:rsidR="00E93E40" w:rsidRPr="00D91DA9">
        <w:rPr>
          <w:rFonts w:ascii="Arial" w:hAnsi="Arial" w:cs="Arial"/>
          <w:sz w:val="28"/>
          <w:szCs w:val="28"/>
        </w:rPr>
        <w:t xml:space="preserve"> </w:t>
      </w:r>
      <w:r w:rsidRPr="00D91DA9">
        <w:rPr>
          <w:rFonts w:ascii="Arial" w:hAnsi="Arial" w:cs="Arial"/>
          <w:sz w:val="28"/>
          <w:szCs w:val="28"/>
        </w:rPr>
        <w:t>письменным</w:t>
      </w:r>
      <w:r w:rsidR="00E93E40" w:rsidRPr="00D91DA9">
        <w:rPr>
          <w:rFonts w:ascii="Arial" w:hAnsi="Arial" w:cs="Arial"/>
          <w:sz w:val="28"/>
          <w:szCs w:val="28"/>
        </w:rPr>
        <w:t xml:space="preserve"> </w:t>
      </w:r>
      <w:r w:rsidRPr="00D91DA9">
        <w:rPr>
          <w:rFonts w:ascii="Arial" w:hAnsi="Arial" w:cs="Arial"/>
          <w:sz w:val="28"/>
          <w:szCs w:val="28"/>
        </w:rPr>
        <w:t>разъяснением.</w:t>
      </w:r>
      <w:r w:rsidR="00E93E40" w:rsidRPr="00D91DA9">
        <w:rPr>
          <w:rFonts w:ascii="Arial" w:hAnsi="Arial" w:cs="Arial"/>
          <w:sz w:val="28"/>
          <w:szCs w:val="28"/>
        </w:rPr>
        <w:t xml:space="preserve"> </w:t>
      </w:r>
      <w:r w:rsidRPr="00D91DA9">
        <w:rPr>
          <w:rFonts w:ascii="Arial" w:hAnsi="Arial" w:cs="Arial"/>
          <w:sz w:val="28"/>
          <w:szCs w:val="28"/>
        </w:rPr>
        <w:t>Заявитель</w:t>
      </w:r>
      <w:r w:rsidR="00E93E40" w:rsidRPr="00D91DA9">
        <w:rPr>
          <w:rFonts w:ascii="Arial" w:hAnsi="Arial" w:cs="Arial"/>
          <w:sz w:val="28"/>
          <w:szCs w:val="28"/>
        </w:rPr>
        <w:t xml:space="preserve"> </w:t>
      </w:r>
      <w:r w:rsidRPr="00D91DA9">
        <w:rPr>
          <w:rFonts w:ascii="Arial" w:hAnsi="Arial" w:cs="Arial"/>
          <w:sz w:val="28"/>
          <w:szCs w:val="28"/>
        </w:rPr>
        <w:t>получает</w:t>
      </w:r>
      <w:r w:rsidR="00E93E40" w:rsidRPr="00D91DA9">
        <w:rPr>
          <w:rFonts w:ascii="Arial" w:hAnsi="Arial" w:cs="Arial"/>
          <w:sz w:val="28"/>
          <w:szCs w:val="28"/>
        </w:rPr>
        <w:t xml:space="preserve"> </w:t>
      </w:r>
      <w:r w:rsidRPr="00D91DA9">
        <w:rPr>
          <w:rFonts w:ascii="Arial" w:hAnsi="Arial" w:cs="Arial"/>
          <w:sz w:val="28"/>
          <w:szCs w:val="28"/>
        </w:rPr>
        <w:t>затем</w:t>
      </w:r>
      <w:r w:rsidR="00E93E40" w:rsidRPr="00D91DA9">
        <w:rPr>
          <w:rFonts w:ascii="Arial" w:hAnsi="Arial" w:cs="Arial"/>
          <w:sz w:val="28"/>
          <w:szCs w:val="28"/>
        </w:rPr>
        <w:t xml:space="preserve"> </w:t>
      </w:r>
      <w:r w:rsidRPr="00D91DA9">
        <w:rPr>
          <w:rFonts w:ascii="Arial" w:hAnsi="Arial" w:cs="Arial"/>
          <w:sz w:val="28"/>
          <w:szCs w:val="28"/>
        </w:rPr>
        <w:t>возможность</w:t>
      </w:r>
      <w:r w:rsidR="00E93E40" w:rsidRPr="00D91DA9">
        <w:rPr>
          <w:rFonts w:ascii="Arial" w:hAnsi="Arial" w:cs="Arial"/>
          <w:sz w:val="28"/>
          <w:szCs w:val="28"/>
        </w:rPr>
        <w:t xml:space="preserve"> </w:t>
      </w:r>
      <w:r w:rsidRPr="00D91DA9">
        <w:rPr>
          <w:rFonts w:ascii="Arial" w:hAnsi="Arial" w:cs="Arial"/>
          <w:sz w:val="28"/>
          <w:szCs w:val="28"/>
        </w:rPr>
        <w:t>прокомментировать</w:t>
      </w:r>
      <w:r w:rsidR="00E93E40" w:rsidRPr="00D91DA9">
        <w:rPr>
          <w:rFonts w:ascii="Arial" w:hAnsi="Arial" w:cs="Arial"/>
          <w:sz w:val="28"/>
          <w:szCs w:val="28"/>
        </w:rPr>
        <w:t xml:space="preserve"> </w:t>
      </w:r>
      <w:r w:rsidRPr="00D91DA9">
        <w:rPr>
          <w:rFonts w:ascii="Arial" w:hAnsi="Arial" w:cs="Arial"/>
          <w:sz w:val="28"/>
          <w:szCs w:val="28"/>
        </w:rPr>
        <w:t>разъяснение</w:t>
      </w:r>
      <w:r w:rsidR="00E93E40" w:rsidRPr="00D91DA9">
        <w:rPr>
          <w:rFonts w:ascii="Arial" w:hAnsi="Arial" w:cs="Arial"/>
          <w:sz w:val="28"/>
          <w:szCs w:val="28"/>
        </w:rPr>
        <w:t xml:space="preserve"> </w:t>
      </w:r>
      <w:r w:rsidRPr="00D91DA9">
        <w:rPr>
          <w:rFonts w:ascii="Arial" w:hAnsi="Arial" w:cs="Arial"/>
          <w:sz w:val="28"/>
          <w:szCs w:val="28"/>
        </w:rPr>
        <w:t>ответственного</w:t>
      </w:r>
      <w:r w:rsidR="00E93E40" w:rsidRPr="00D91DA9">
        <w:rPr>
          <w:rFonts w:ascii="Arial" w:hAnsi="Arial" w:cs="Arial"/>
          <w:sz w:val="28"/>
          <w:szCs w:val="28"/>
        </w:rPr>
        <w:t xml:space="preserve"> </w:t>
      </w:r>
      <w:r w:rsidRPr="00D91DA9">
        <w:rPr>
          <w:rFonts w:ascii="Arial" w:hAnsi="Arial" w:cs="Arial"/>
          <w:sz w:val="28"/>
          <w:szCs w:val="28"/>
        </w:rPr>
        <w:t>издателя.</w:t>
      </w:r>
      <w:r w:rsidR="00E93E40" w:rsidRPr="00D91DA9">
        <w:rPr>
          <w:rFonts w:ascii="Arial" w:hAnsi="Arial" w:cs="Arial"/>
          <w:sz w:val="28"/>
          <w:szCs w:val="28"/>
        </w:rPr>
        <w:t xml:space="preserve"> </w:t>
      </w:r>
      <w:r w:rsidRPr="00D91DA9">
        <w:rPr>
          <w:rFonts w:ascii="Arial" w:hAnsi="Arial" w:cs="Arial"/>
          <w:sz w:val="28"/>
          <w:szCs w:val="28"/>
        </w:rPr>
        <w:t>Если</w:t>
      </w:r>
      <w:r w:rsidR="00E93E40" w:rsidRPr="00D91DA9">
        <w:rPr>
          <w:rFonts w:ascii="Arial" w:hAnsi="Arial" w:cs="Arial"/>
          <w:sz w:val="28"/>
          <w:szCs w:val="28"/>
        </w:rPr>
        <w:t xml:space="preserve"> </w:t>
      </w:r>
      <w:r w:rsidRPr="00D91DA9">
        <w:rPr>
          <w:rFonts w:ascii="Arial" w:hAnsi="Arial" w:cs="Arial"/>
          <w:sz w:val="28"/>
          <w:szCs w:val="28"/>
        </w:rPr>
        <w:t>же</w:t>
      </w:r>
      <w:r w:rsidR="00E93E40" w:rsidRPr="00D91DA9">
        <w:rPr>
          <w:rFonts w:ascii="Arial" w:hAnsi="Arial" w:cs="Arial"/>
          <w:sz w:val="28"/>
          <w:szCs w:val="28"/>
        </w:rPr>
        <w:t xml:space="preserve"> </w:t>
      </w:r>
      <w:r w:rsidRPr="00D91DA9">
        <w:rPr>
          <w:rFonts w:ascii="Arial" w:hAnsi="Arial" w:cs="Arial"/>
          <w:sz w:val="28"/>
          <w:szCs w:val="28"/>
        </w:rPr>
        <w:t>омбудсмен</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ходе</w:t>
      </w:r>
      <w:r w:rsidR="00E93E40" w:rsidRPr="00D91DA9">
        <w:rPr>
          <w:rFonts w:ascii="Arial" w:hAnsi="Arial" w:cs="Arial"/>
          <w:sz w:val="28"/>
          <w:szCs w:val="28"/>
        </w:rPr>
        <w:t xml:space="preserve"> </w:t>
      </w:r>
      <w:r w:rsidRPr="00D91DA9">
        <w:rPr>
          <w:rFonts w:ascii="Arial" w:hAnsi="Arial" w:cs="Arial"/>
          <w:sz w:val="28"/>
          <w:szCs w:val="28"/>
        </w:rPr>
        <w:t>своего</w:t>
      </w:r>
      <w:r w:rsidR="00E93E40" w:rsidRPr="00D91DA9">
        <w:rPr>
          <w:rFonts w:ascii="Arial" w:hAnsi="Arial" w:cs="Arial"/>
          <w:sz w:val="28"/>
          <w:szCs w:val="28"/>
        </w:rPr>
        <w:t xml:space="preserve"> </w:t>
      </w:r>
      <w:r w:rsidRPr="00D91DA9">
        <w:rPr>
          <w:rFonts w:ascii="Arial" w:hAnsi="Arial" w:cs="Arial"/>
          <w:sz w:val="28"/>
          <w:szCs w:val="28"/>
        </w:rPr>
        <w:t>расследования</w:t>
      </w:r>
      <w:r w:rsidR="00E93E40" w:rsidRPr="00D91DA9">
        <w:rPr>
          <w:rFonts w:ascii="Arial" w:hAnsi="Arial" w:cs="Arial"/>
          <w:sz w:val="28"/>
          <w:szCs w:val="28"/>
        </w:rPr>
        <w:t xml:space="preserve"> </w:t>
      </w:r>
      <w:r w:rsidRPr="00D91DA9">
        <w:rPr>
          <w:rFonts w:ascii="Arial" w:hAnsi="Arial" w:cs="Arial"/>
          <w:sz w:val="28"/>
          <w:szCs w:val="28"/>
        </w:rPr>
        <w:t>придет</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выводу</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том,</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газета</w:t>
      </w:r>
      <w:r w:rsidR="00E93E40" w:rsidRPr="00D91DA9">
        <w:rPr>
          <w:rFonts w:ascii="Arial" w:hAnsi="Arial" w:cs="Arial"/>
          <w:sz w:val="28"/>
          <w:szCs w:val="28"/>
        </w:rPr>
        <w:t xml:space="preserve"> </w:t>
      </w:r>
      <w:r w:rsidRPr="00D91DA9">
        <w:rPr>
          <w:rFonts w:ascii="Arial" w:hAnsi="Arial" w:cs="Arial"/>
          <w:sz w:val="28"/>
          <w:szCs w:val="28"/>
        </w:rPr>
        <w:t>нарушила</w:t>
      </w:r>
      <w:r w:rsidR="00E93E40" w:rsidRPr="00D91DA9">
        <w:rPr>
          <w:rFonts w:ascii="Arial" w:hAnsi="Arial" w:cs="Arial"/>
          <w:sz w:val="28"/>
          <w:szCs w:val="28"/>
        </w:rPr>
        <w:t xml:space="preserve"> </w:t>
      </w:r>
      <w:r w:rsidRPr="00D91DA9">
        <w:rPr>
          <w:rFonts w:ascii="Arial" w:hAnsi="Arial" w:cs="Arial"/>
          <w:sz w:val="28"/>
          <w:szCs w:val="28"/>
        </w:rPr>
        <w:t>этические</w:t>
      </w:r>
      <w:r w:rsidR="00E93E40" w:rsidRPr="00D91DA9">
        <w:rPr>
          <w:rFonts w:ascii="Arial" w:hAnsi="Arial" w:cs="Arial"/>
          <w:sz w:val="28"/>
          <w:szCs w:val="28"/>
        </w:rPr>
        <w:t xml:space="preserve"> </w:t>
      </w:r>
      <w:r w:rsidRPr="00D91DA9">
        <w:rPr>
          <w:rFonts w:ascii="Arial" w:hAnsi="Arial" w:cs="Arial"/>
          <w:sz w:val="28"/>
          <w:szCs w:val="28"/>
        </w:rPr>
        <w:t>правила,</w:t>
      </w:r>
      <w:r w:rsidR="00E93E40" w:rsidRPr="00D91DA9">
        <w:rPr>
          <w:rFonts w:ascii="Arial" w:hAnsi="Arial" w:cs="Arial"/>
          <w:sz w:val="28"/>
          <w:szCs w:val="28"/>
        </w:rPr>
        <w:t xml:space="preserve"> </w:t>
      </w:r>
      <w:r w:rsidRPr="00D91DA9">
        <w:rPr>
          <w:rFonts w:ascii="Arial" w:hAnsi="Arial" w:cs="Arial"/>
          <w:sz w:val="28"/>
          <w:szCs w:val="28"/>
        </w:rPr>
        <w:t>то</w:t>
      </w:r>
      <w:r w:rsidR="00E93E40" w:rsidRPr="00D91DA9">
        <w:rPr>
          <w:rFonts w:ascii="Arial" w:hAnsi="Arial" w:cs="Arial"/>
          <w:sz w:val="28"/>
          <w:szCs w:val="28"/>
        </w:rPr>
        <w:t xml:space="preserve"> </w:t>
      </w:r>
      <w:r w:rsidRPr="00D91DA9">
        <w:rPr>
          <w:rFonts w:ascii="Arial" w:hAnsi="Arial" w:cs="Arial"/>
          <w:sz w:val="28"/>
          <w:szCs w:val="28"/>
        </w:rPr>
        <w:t>он</w:t>
      </w:r>
      <w:r w:rsidR="00E93E40" w:rsidRPr="00D91DA9">
        <w:rPr>
          <w:rFonts w:ascii="Arial" w:hAnsi="Arial" w:cs="Arial"/>
          <w:sz w:val="28"/>
          <w:szCs w:val="28"/>
        </w:rPr>
        <w:t xml:space="preserve"> </w:t>
      </w:r>
      <w:r w:rsidRPr="00D91DA9">
        <w:rPr>
          <w:rFonts w:ascii="Arial" w:hAnsi="Arial" w:cs="Arial"/>
          <w:sz w:val="28"/>
          <w:szCs w:val="28"/>
        </w:rPr>
        <w:t>передает</w:t>
      </w:r>
      <w:r w:rsidR="00E93E40" w:rsidRPr="00D91DA9">
        <w:rPr>
          <w:rFonts w:ascii="Arial" w:hAnsi="Arial" w:cs="Arial"/>
          <w:sz w:val="28"/>
          <w:szCs w:val="28"/>
        </w:rPr>
        <w:t xml:space="preserve"> </w:t>
      </w:r>
      <w:r w:rsidRPr="00D91DA9">
        <w:rPr>
          <w:rFonts w:ascii="Arial" w:hAnsi="Arial" w:cs="Arial"/>
          <w:sz w:val="28"/>
          <w:szCs w:val="28"/>
        </w:rPr>
        <w:t>дело</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совет</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который,</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свою</w:t>
      </w:r>
      <w:r w:rsidR="00E93E40" w:rsidRPr="00D91DA9">
        <w:rPr>
          <w:rFonts w:ascii="Arial" w:hAnsi="Arial" w:cs="Arial"/>
          <w:sz w:val="28"/>
          <w:szCs w:val="28"/>
        </w:rPr>
        <w:t xml:space="preserve"> </w:t>
      </w:r>
      <w:r w:rsidRPr="00D91DA9">
        <w:rPr>
          <w:rFonts w:ascii="Arial" w:hAnsi="Arial" w:cs="Arial"/>
          <w:sz w:val="28"/>
          <w:szCs w:val="28"/>
        </w:rPr>
        <w:t>очередь,</w:t>
      </w:r>
      <w:r w:rsidR="00E93E40" w:rsidRPr="00D91DA9">
        <w:rPr>
          <w:rFonts w:ascii="Arial" w:hAnsi="Arial" w:cs="Arial"/>
          <w:sz w:val="28"/>
          <w:szCs w:val="28"/>
        </w:rPr>
        <w:t xml:space="preserve"> </w:t>
      </w:r>
      <w:r w:rsidRPr="00D91DA9">
        <w:rPr>
          <w:rFonts w:ascii="Arial" w:hAnsi="Arial" w:cs="Arial"/>
          <w:sz w:val="28"/>
          <w:szCs w:val="28"/>
        </w:rPr>
        <w:t>может</w:t>
      </w:r>
      <w:r w:rsidR="00E93E40" w:rsidRPr="00D91DA9">
        <w:rPr>
          <w:rFonts w:ascii="Arial" w:hAnsi="Arial" w:cs="Arial"/>
          <w:sz w:val="28"/>
          <w:szCs w:val="28"/>
        </w:rPr>
        <w:t xml:space="preserve"> </w:t>
      </w:r>
      <w:r w:rsidRPr="00D91DA9">
        <w:rPr>
          <w:rFonts w:ascii="Arial" w:hAnsi="Arial" w:cs="Arial"/>
          <w:sz w:val="28"/>
          <w:szCs w:val="28"/>
        </w:rPr>
        <w:t>вынести</w:t>
      </w:r>
      <w:r w:rsidR="00E93E40" w:rsidRPr="00D91DA9">
        <w:rPr>
          <w:rFonts w:ascii="Arial" w:hAnsi="Arial" w:cs="Arial"/>
          <w:sz w:val="28"/>
          <w:szCs w:val="28"/>
        </w:rPr>
        <w:t xml:space="preserve"> </w:t>
      </w:r>
      <w:r w:rsidRPr="00D91DA9">
        <w:rPr>
          <w:rFonts w:ascii="Arial" w:hAnsi="Arial" w:cs="Arial"/>
          <w:sz w:val="28"/>
          <w:szCs w:val="28"/>
        </w:rPr>
        <w:t>изданию,</w:t>
      </w:r>
      <w:r w:rsidR="00E93E40" w:rsidRPr="00D91DA9">
        <w:rPr>
          <w:rFonts w:ascii="Arial" w:hAnsi="Arial" w:cs="Arial"/>
          <w:sz w:val="28"/>
          <w:szCs w:val="28"/>
        </w:rPr>
        <w:t xml:space="preserve"> </w:t>
      </w:r>
      <w:r w:rsidRPr="00D91DA9">
        <w:rPr>
          <w:rFonts w:ascii="Arial" w:hAnsi="Arial" w:cs="Arial"/>
          <w:sz w:val="28"/>
          <w:szCs w:val="28"/>
        </w:rPr>
        <w:t>опубликовавшему</w:t>
      </w:r>
      <w:r w:rsidR="00E93E40" w:rsidRPr="00D91DA9">
        <w:rPr>
          <w:rFonts w:ascii="Arial" w:hAnsi="Arial" w:cs="Arial"/>
          <w:sz w:val="28"/>
          <w:szCs w:val="28"/>
        </w:rPr>
        <w:t xml:space="preserve"> </w:t>
      </w:r>
      <w:r w:rsidRPr="00D91DA9">
        <w:rPr>
          <w:rFonts w:ascii="Arial" w:hAnsi="Arial" w:cs="Arial"/>
          <w:sz w:val="28"/>
          <w:szCs w:val="28"/>
        </w:rPr>
        <w:t>этот</w:t>
      </w:r>
      <w:r w:rsidR="00E93E40" w:rsidRPr="00D91DA9">
        <w:rPr>
          <w:rFonts w:ascii="Arial" w:hAnsi="Arial" w:cs="Arial"/>
          <w:sz w:val="28"/>
          <w:szCs w:val="28"/>
        </w:rPr>
        <w:t xml:space="preserve"> </w:t>
      </w:r>
      <w:r w:rsidRPr="00D91DA9">
        <w:rPr>
          <w:rFonts w:ascii="Arial" w:hAnsi="Arial" w:cs="Arial"/>
          <w:sz w:val="28"/>
          <w:szCs w:val="28"/>
        </w:rPr>
        <w:t>материал,</w:t>
      </w:r>
      <w:r w:rsidR="00E93E40" w:rsidRPr="00D91DA9">
        <w:rPr>
          <w:rFonts w:ascii="Arial" w:hAnsi="Arial" w:cs="Arial"/>
          <w:sz w:val="28"/>
          <w:szCs w:val="28"/>
        </w:rPr>
        <w:t xml:space="preserve"> </w:t>
      </w:r>
      <w:r w:rsidRPr="00D91DA9">
        <w:rPr>
          <w:rFonts w:ascii="Arial" w:hAnsi="Arial" w:cs="Arial"/>
          <w:sz w:val="28"/>
          <w:szCs w:val="28"/>
        </w:rPr>
        <w:t>порицание,</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обязать</w:t>
      </w:r>
      <w:r w:rsidR="00E93E40" w:rsidRPr="00D91DA9">
        <w:rPr>
          <w:rFonts w:ascii="Arial" w:hAnsi="Arial" w:cs="Arial"/>
          <w:sz w:val="28"/>
          <w:szCs w:val="28"/>
        </w:rPr>
        <w:t xml:space="preserve"> </w:t>
      </w:r>
      <w:r w:rsidRPr="00D91DA9">
        <w:rPr>
          <w:rFonts w:ascii="Arial" w:hAnsi="Arial" w:cs="Arial"/>
          <w:sz w:val="28"/>
          <w:szCs w:val="28"/>
        </w:rPr>
        <w:t>его</w:t>
      </w:r>
      <w:r w:rsidR="00E93E40" w:rsidRPr="00D91DA9">
        <w:rPr>
          <w:rFonts w:ascii="Arial" w:hAnsi="Arial" w:cs="Arial"/>
          <w:sz w:val="28"/>
          <w:szCs w:val="28"/>
        </w:rPr>
        <w:t xml:space="preserve"> </w:t>
      </w:r>
      <w:r w:rsidRPr="00D91DA9">
        <w:rPr>
          <w:rFonts w:ascii="Arial" w:hAnsi="Arial" w:cs="Arial"/>
          <w:sz w:val="28"/>
          <w:szCs w:val="28"/>
        </w:rPr>
        <w:t>опубликовать</w:t>
      </w:r>
      <w:r w:rsidR="00E93E40" w:rsidRPr="00D91DA9">
        <w:rPr>
          <w:rFonts w:ascii="Arial" w:hAnsi="Arial" w:cs="Arial"/>
          <w:sz w:val="28"/>
          <w:szCs w:val="28"/>
        </w:rPr>
        <w:t xml:space="preserve"> </w:t>
      </w:r>
      <w:r w:rsidRPr="00D91DA9">
        <w:rPr>
          <w:rFonts w:ascii="Arial" w:hAnsi="Arial" w:cs="Arial"/>
          <w:sz w:val="28"/>
          <w:szCs w:val="28"/>
        </w:rPr>
        <w:t>это</w:t>
      </w:r>
      <w:r w:rsidR="00E93E40" w:rsidRPr="00D91DA9">
        <w:rPr>
          <w:rFonts w:ascii="Arial" w:hAnsi="Arial" w:cs="Arial"/>
          <w:sz w:val="28"/>
          <w:szCs w:val="28"/>
        </w:rPr>
        <w:t xml:space="preserve"> </w:t>
      </w:r>
      <w:r w:rsidRPr="00D91DA9">
        <w:rPr>
          <w:rFonts w:ascii="Arial" w:hAnsi="Arial" w:cs="Arial"/>
          <w:sz w:val="28"/>
          <w:szCs w:val="28"/>
        </w:rPr>
        <w:t>порицание</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своих</w:t>
      </w:r>
      <w:r w:rsidR="00E93E40" w:rsidRPr="00D91DA9">
        <w:rPr>
          <w:rFonts w:ascii="Arial" w:hAnsi="Arial" w:cs="Arial"/>
          <w:sz w:val="28"/>
          <w:szCs w:val="28"/>
        </w:rPr>
        <w:t xml:space="preserve"> </w:t>
      </w:r>
      <w:r w:rsidRPr="00D91DA9">
        <w:rPr>
          <w:rFonts w:ascii="Arial" w:hAnsi="Arial" w:cs="Arial"/>
          <w:sz w:val="28"/>
          <w:szCs w:val="28"/>
        </w:rPr>
        <w:t>страницах,</w:t>
      </w:r>
      <w:r w:rsidR="00E93E40" w:rsidRPr="00D91DA9">
        <w:rPr>
          <w:rFonts w:ascii="Arial" w:hAnsi="Arial" w:cs="Arial"/>
          <w:sz w:val="28"/>
          <w:szCs w:val="28"/>
        </w:rPr>
        <w:t xml:space="preserve"> </w:t>
      </w:r>
      <w:r w:rsidRPr="00D91DA9">
        <w:rPr>
          <w:rFonts w:ascii="Arial" w:hAnsi="Arial" w:cs="Arial"/>
          <w:sz w:val="28"/>
          <w:szCs w:val="28"/>
        </w:rPr>
        <w:t>а</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уплатить</w:t>
      </w:r>
      <w:r w:rsidR="00E93E40" w:rsidRPr="00D91DA9">
        <w:rPr>
          <w:rFonts w:ascii="Arial" w:hAnsi="Arial" w:cs="Arial"/>
          <w:sz w:val="28"/>
          <w:szCs w:val="28"/>
        </w:rPr>
        <w:t xml:space="preserve"> </w:t>
      </w:r>
      <w:r w:rsidRPr="00D91DA9">
        <w:rPr>
          <w:rFonts w:ascii="Arial" w:hAnsi="Arial" w:cs="Arial"/>
          <w:sz w:val="28"/>
          <w:szCs w:val="28"/>
        </w:rPr>
        <w:t>административный</w:t>
      </w:r>
      <w:r w:rsidR="00E93E40" w:rsidRPr="00D91DA9">
        <w:rPr>
          <w:rFonts w:ascii="Arial" w:hAnsi="Arial" w:cs="Arial"/>
          <w:sz w:val="28"/>
          <w:szCs w:val="28"/>
        </w:rPr>
        <w:t xml:space="preserve"> </w:t>
      </w:r>
      <w:r w:rsidRPr="00D91DA9">
        <w:rPr>
          <w:rFonts w:ascii="Arial" w:hAnsi="Arial" w:cs="Arial"/>
          <w:sz w:val="28"/>
          <w:szCs w:val="28"/>
        </w:rPr>
        <w:t>штраф</w:t>
      </w:r>
      <w:r w:rsidR="00E93E40" w:rsidRPr="00D91DA9">
        <w:rPr>
          <w:rFonts w:ascii="Arial" w:hAnsi="Arial" w:cs="Arial"/>
          <w:sz w:val="28"/>
          <w:szCs w:val="28"/>
        </w:rPr>
        <w:t xml:space="preserve"> </w:t>
      </w:r>
      <w:r w:rsidRPr="00D91DA9">
        <w:rPr>
          <w:rFonts w:ascii="Arial" w:hAnsi="Arial" w:cs="Arial"/>
          <w:sz w:val="28"/>
          <w:szCs w:val="28"/>
        </w:rPr>
        <w:t>(Михайлов,</w:t>
      </w:r>
      <w:r w:rsidR="00E93E40" w:rsidRPr="00D91DA9">
        <w:rPr>
          <w:rFonts w:ascii="Arial" w:hAnsi="Arial" w:cs="Arial"/>
          <w:sz w:val="28"/>
          <w:szCs w:val="28"/>
        </w:rPr>
        <w:t xml:space="preserve"> </w:t>
      </w:r>
      <w:r w:rsidRPr="00D91DA9">
        <w:rPr>
          <w:rFonts w:ascii="Arial" w:hAnsi="Arial" w:cs="Arial"/>
          <w:sz w:val="28"/>
          <w:szCs w:val="28"/>
        </w:rPr>
        <w:t>2003).</w:t>
      </w:r>
      <w:r w:rsidR="00E93E40" w:rsidRPr="00D91DA9">
        <w:rPr>
          <w:rFonts w:ascii="Arial" w:hAnsi="Arial" w:cs="Arial"/>
          <w:sz w:val="28"/>
          <w:szCs w:val="28"/>
        </w:rPr>
        <w:t xml:space="preserve"> </w:t>
      </w:r>
    </w:p>
    <w:p w14:paraId="41F8EFAA" w14:textId="77777777" w:rsidR="000C6863" w:rsidRDefault="000C6863" w:rsidP="00D91DA9">
      <w:pPr>
        <w:shd w:val="clear" w:color="auto" w:fill="FFFFFF"/>
        <w:spacing w:after="0" w:line="240" w:lineRule="auto"/>
        <w:jc w:val="both"/>
        <w:rPr>
          <w:rFonts w:ascii="Arial" w:hAnsi="Arial" w:cs="Arial"/>
          <w:sz w:val="28"/>
          <w:szCs w:val="28"/>
        </w:rPr>
      </w:pPr>
    </w:p>
    <w:p w14:paraId="54964502" w14:textId="7FAD99F9" w:rsidR="00FE492C"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Деньги,</w:t>
      </w:r>
      <w:r w:rsidR="00E93E40" w:rsidRPr="00D91DA9">
        <w:rPr>
          <w:rFonts w:ascii="Arial" w:hAnsi="Arial" w:cs="Arial"/>
          <w:sz w:val="28"/>
          <w:szCs w:val="28"/>
        </w:rPr>
        <w:t xml:space="preserve"> </w:t>
      </w:r>
      <w:r w:rsidRPr="00D91DA9">
        <w:rPr>
          <w:rFonts w:ascii="Arial" w:hAnsi="Arial" w:cs="Arial"/>
          <w:sz w:val="28"/>
          <w:szCs w:val="28"/>
        </w:rPr>
        <w:t>поступающие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результате</w:t>
      </w:r>
      <w:r w:rsidR="00E93E40" w:rsidRPr="00D91DA9">
        <w:rPr>
          <w:rFonts w:ascii="Arial" w:hAnsi="Arial" w:cs="Arial"/>
          <w:sz w:val="28"/>
          <w:szCs w:val="28"/>
        </w:rPr>
        <w:t xml:space="preserve"> </w:t>
      </w:r>
      <w:r w:rsidRPr="00D91DA9">
        <w:rPr>
          <w:rFonts w:ascii="Arial" w:hAnsi="Arial" w:cs="Arial"/>
          <w:sz w:val="28"/>
          <w:szCs w:val="28"/>
        </w:rPr>
        <w:t>взыскания</w:t>
      </w:r>
      <w:r w:rsidR="00E93E40" w:rsidRPr="00D91DA9">
        <w:rPr>
          <w:rFonts w:ascii="Arial" w:hAnsi="Arial" w:cs="Arial"/>
          <w:sz w:val="28"/>
          <w:szCs w:val="28"/>
        </w:rPr>
        <w:t xml:space="preserve"> </w:t>
      </w:r>
      <w:r w:rsidRPr="00D91DA9">
        <w:rPr>
          <w:rFonts w:ascii="Arial" w:hAnsi="Arial" w:cs="Arial"/>
          <w:sz w:val="28"/>
          <w:szCs w:val="28"/>
        </w:rPr>
        <w:t>штрафов,</w:t>
      </w:r>
      <w:r w:rsidR="00E93E40" w:rsidRPr="00D91DA9">
        <w:rPr>
          <w:rFonts w:ascii="Arial" w:hAnsi="Arial" w:cs="Arial"/>
          <w:sz w:val="28"/>
          <w:szCs w:val="28"/>
        </w:rPr>
        <w:t xml:space="preserve"> </w:t>
      </w:r>
      <w:r w:rsidRPr="00D91DA9">
        <w:rPr>
          <w:rFonts w:ascii="Arial" w:hAnsi="Arial" w:cs="Arial"/>
          <w:sz w:val="28"/>
          <w:szCs w:val="28"/>
        </w:rPr>
        <w:t>используются</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финансирования</w:t>
      </w:r>
      <w:r w:rsidR="00E93E40" w:rsidRPr="00D91DA9">
        <w:rPr>
          <w:rFonts w:ascii="Arial" w:hAnsi="Arial" w:cs="Arial"/>
          <w:sz w:val="28"/>
          <w:szCs w:val="28"/>
        </w:rPr>
        <w:t xml:space="preserve"> </w:t>
      </w:r>
      <w:r w:rsidRPr="00D91DA9">
        <w:rPr>
          <w:rFonts w:ascii="Arial" w:hAnsi="Arial" w:cs="Arial"/>
          <w:sz w:val="28"/>
          <w:szCs w:val="28"/>
        </w:rPr>
        <w:t>текущей</w:t>
      </w:r>
      <w:r w:rsidR="00E93E40" w:rsidRPr="00D91DA9">
        <w:rPr>
          <w:rFonts w:ascii="Arial" w:hAnsi="Arial" w:cs="Arial"/>
          <w:sz w:val="28"/>
          <w:szCs w:val="28"/>
        </w:rPr>
        <w:t xml:space="preserve"> </w:t>
      </w:r>
      <w:r w:rsidRPr="00D91DA9">
        <w:rPr>
          <w:rFonts w:ascii="Arial" w:hAnsi="Arial" w:cs="Arial"/>
          <w:sz w:val="28"/>
          <w:szCs w:val="28"/>
        </w:rPr>
        <w:t>деятельности</w:t>
      </w:r>
      <w:r w:rsidR="00E93E40" w:rsidRPr="00D91DA9">
        <w:rPr>
          <w:rFonts w:ascii="Arial" w:hAnsi="Arial" w:cs="Arial"/>
          <w:sz w:val="28"/>
          <w:szCs w:val="28"/>
        </w:rPr>
        <w:t xml:space="preserve"> </w:t>
      </w:r>
      <w:r w:rsidRPr="00D91DA9">
        <w:rPr>
          <w:rFonts w:ascii="Arial" w:hAnsi="Arial" w:cs="Arial"/>
          <w:sz w:val="28"/>
          <w:szCs w:val="28"/>
        </w:rPr>
        <w:t>омбудсмена</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делам</w:t>
      </w:r>
      <w:r w:rsidR="00E93E40" w:rsidRPr="00D91DA9">
        <w:rPr>
          <w:rFonts w:ascii="Arial" w:hAnsi="Arial" w:cs="Arial"/>
          <w:sz w:val="28"/>
          <w:szCs w:val="28"/>
        </w:rPr>
        <w:t xml:space="preserve"> </w:t>
      </w:r>
      <w:r w:rsidRPr="00D91DA9">
        <w:rPr>
          <w:rFonts w:ascii="Arial" w:hAnsi="Arial" w:cs="Arial"/>
          <w:sz w:val="28"/>
          <w:szCs w:val="28"/>
        </w:rPr>
        <w:t>прессы</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совета</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целом,</w:t>
      </w:r>
      <w:r w:rsidR="00E93E40" w:rsidRPr="00D91DA9">
        <w:rPr>
          <w:rFonts w:ascii="Arial" w:hAnsi="Arial" w:cs="Arial"/>
          <w:sz w:val="28"/>
          <w:szCs w:val="28"/>
        </w:rPr>
        <w:t xml:space="preserve"> </w:t>
      </w:r>
      <w:r w:rsidRPr="00D91DA9">
        <w:rPr>
          <w:rFonts w:ascii="Arial" w:hAnsi="Arial" w:cs="Arial"/>
          <w:sz w:val="28"/>
          <w:szCs w:val="28"/>
        </w:rPr>
        <w:t>данные</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годовому</w:t>
      </w:r>
      <w:r w:rsidR="00E93E40" w:rsidRPr="00D91DA9">
        <w:rPr>
          <w:rFonts w:ascii="Arial" w:hAnsi="Arial" w:cs="Arial"/>
          <w:sz w:val="28"/>
          <w:szCs w:val="28"/>
        </w:rPr>
        <w:t xml:space="preserve"> </w:t>
      </w:r>
      <w:r w:rsidRPr="00D91DA9">
        <w:rPr>
          <w:rFonts w:ascii="Arial" w:hAnsi="Arial" w:cs="Arial"/>
          <w:sz w:val="28"/>
          <w:szCs w:val="28"/>
        </w:rPr>
        <w:t>бюджету</w:t>
      </w:r>
      <w:r w:rsidR="00E93E40" w:rsidRPr="00D91DA9">
        <w:rPr>
          <w:rFonts w:ascii="Arial" w:hAnsi="Arial" w:cs="Arial"/>
          <w:sz w:val="28"/>
          <w:szCs w:val="28"/>
        </w:rPr>
        <w:t xml:space="preserve"> </w:t>
      </w:r>
      <w:r w:rsidRPr="00D91DA9">
        <w:rPr>
          <w:rFonts w:ascii="Arial" w:hAnsi="Arial" w:cs="Arial"/>
          <w:sz w:val="28"/>
          <w:szCs w:val="28"/>
        </w:rPr>
        <w:lastRenderedPageBreak/>
        <w:t>советов</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за</w:t>
      </w:r>
      <w:r w:rsidR="00E93E40" w:rsidRPr="00D91DA9">
        <w:rPr>
          <w:rFonts w:ascii="Arial" w:hAnsi="Arial" w:cs="Arial"/>
          <w:sz w:val="28"/>
          <w:szCs w:val="28"/>
        </w:rPr>
        <w:t xml:space="preserve"> </w:t>
      </w:r>
      <w:r w:rsidRPr="00D91DA9">
        <w:rPr>
          <w:rFonts w:ascii="Arial" w:hAnsi="Arial" w:cs="Arial"/>
          <w:sz w:val="28"/>
          <w:szCs w:val="28"/>
        </w:rPr>
        <w:t>2009</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Daphne</w:t>
      </w:r>
      <w:proofErr w:type="spellEnd"/>
      <w:r w:rsidRPr="00D91DA9">
        <w:rPr>
          <w:rFonts w:ascii="Arial" w:hAnsi="Arial" w:cs="Arial"/>
          <w:sz w:val="28"/>
          <w:szCs w:val="28"/>
        </w:rPr>
        <w:t>,</w:t>
      </w:r>
      <w:r w:rsidR="00E93E40" w:rsidRPr="00D91DA9">
        <w:rPr>
          <w:rFonts w:ascii="Arial" w:hAnsi="Arial" w:cs="Arial"/>
          <w:sz w:val="28"/>
          <w:szCs w:val="28"/>
        </w:rPr>
        <w:t xml:space="preserve"> </w:t>
      </w:r>
      <w:proofErr w:type="spellStart"/>
      <w:r w:rsidRPr="00D91DA9">
        <w:rPr>
          <w:rFonts w:ascii="Arial" w:hAnsi="Arial" w:cs="Arial"/>
          <w:sz w:val="28"/>
          <w:szCs w:val="28"/>
        </w:rPr>
        <w:t>Koene</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2009)</w:t>
      </w:r>
      <w:r w:rsidR="00E93E40" w:rsidRPr="00D91DA9">
        <w:rPr>
          <w:rFonts w:ascii="Arial" w:hAnsi="Arial" w:cs="Arial"/>
          <w:sz w:val="28"/>
          <w:szCs w:val="28"/>
        </w:rPr>
        <w:t xml:space="preserve"> </w:t>
      </w:r>
      <w:r w:rsidRPr="00D91DA9">
        <w:rPr>
          <w:rFonts w:ascii="Arial" w:hAnsi="Arial" w:cs="Arial"/>
          <w:sz w:val="28"/>
          <w:szCs w:val="28"/>
        </w:rPr>
        <w:t>указывают</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то,</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наиболее</w:t>
      </w:r>
      <w:r w:rsidR="00E93E40" w:rsidRPr="00D91DA9">
        <w:rPr>
          <w:rFonts w:ascii="Arial" w:hAnsi="Arial" w:cs="Arial"/>
          <w:sz w:val="28"/>
          <w:szCs w:val="28"/>
        </w:rPr>
        <w:t xml:space="preserve"> </w:t>
      </w:r>
      <w:r w:rsidRPr="00D91DA9">
        <w:rPr>
          <w:rFonts w:ascii="Arial" w:hAnsi="Arial" w:cs="Arial"/>
          <w:sz w:val="28"/>
          <w:szCs w:val="28"/>
        </w:rPr>
        <w:t>значительный</w:t>
      </w:r>
      <w:r w:rsidR="00E93E40" w:rsidRPr="00D91DA9">
        <w:rPr>
          <w:rFonts w:ascii="Arial" w:hAnsi="Arial" w:cs="Arial"/>
          <w:sz w:val="28"/>
          <w:szCs w:val="28"/>
        </w:rPr>
        <w:t xml:space="preserve"> </w:t>
      </w:r>
      <w:r w:rsidRPr="00D91DA9">
        <w:rPr>
          <w:rFonts w:ascii="Arial" w:hAnsi="Arial" w:cs="Arial"/>
          <w:sz w:val="28"/>
          <w:szCs w:val="28"/>
        </w:rPr>
        <w:t>объем</w:t>
      </w:r>
      <w:r w:rsidR="00E93E40" w:rsidRPr="00D91DA9">
        <w:rPr>
          <w:rFonts w:ascii="Arial" w:hAnsi="Arial" w:cs="Arial"/>
          <w:sz w:val="28"/>
          <w:szCs w:val="28"/>
        </w:rPr>
        <w:t xml:space="preserve"> </w:t>
      </w:r>
      <w:r w:rsidRPr="00D91DA9">
        <w:rPr>
          <w:rFonts w:ascii="Arial" w:hAnsi="Arial" w:cs="Arial"/>
          <w:sz w:val="28"/>
          <w:szCs w:val="28"/>
        </w:rPr>
        <w:t>финансирования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Северной</w:t>
      </w:r>
      <w:r w:rsidR="00E93E40" w:rsidRPr="00D91DA9">
        <w:rPr>
          <w:rFonts w:ascii="Arial" w:hAnsi="Arial" w:cs="Arial"/>
          <w:sz w:val="28"/>
          <w:szCs w:val="28"/>
        </w:rPr>
        <w:t xml:space="preserve"> </w:t>
      </w:r>
      <w:r w:rsidRPr="00D91DA9">
        <w:rPr>
          <w:rFonts w:ascii="Arial" w:hAnsi="Arial" w:cs="Arial"/>
          <w:sz w:val="28"/>
          <w:szCs w:val="28"/>
        </w:rPr>
        <w:t>Европе</w:t>
      </w:r>
      <w:r w:rsidR="00E93E40" w:rsidRPr="00D91DA9">
        <w:rPr>
          <w:rFonts w:ascii="Arial" w:hAnsi="Arial" w:cs="Arial"/>
          <w:sz w:val="28"/>
          <w:szCs w:val="28"/>
        </w:rPr>
        <w:t xml:space="preserve"> </w:t>
      </w:r>
      <w:r w:rsidRPr="00D91DA9">
        <w:rPr>
          <w:rFonts w:ascii="Arial" w:hAnsi="Arial" w:cs="Arial"/>
          <w:sz w:val="28"/>
          <w:szCs w:val="28"/>
        </w:rPr>
        <w:t>приходился</w:t>
      </w:r>
      <w:r w:rsidR="00E93E40" w:rsidRPr="00D91DA9">
        <w:rPr>
          <w:rFonts w:ascii="Arial" w:hAnsi="Arial" w:cs="Arial"/>
          <w:sz w:val="28"/>
          <w:szCs w:val="28"/>
        </w:rPr>
        <w:t xml:space="preserve"> </w:t>
      </w:r>
      <w:r w:rsidRPr="00D91DA9">
        <w:rPr>
          <w:rFonts w:ascii="Arial" w:hAnsi="Arial" w:cs="Arial"/>
          <w:sz w:val="28"/>
          <w:szCs w:val="28"/>
        </w:rPr>
        <w:t>именно</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совет</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Швеции</w:t>
      </w:r>
      <w:r w:rsidR="00E93E40" w:rsidRPr="00D91DA9">
        <w:rPr>
          <w:rFonts w:ascii="Arial" w:hAnsi="Arial" w:cs="Arial"/>
          <w:sz w:val="28"/>
          <w:szCs w:val="28"/>
        </w:rPr>
        <w:t xml:space="preserve"> </w:t>
      </w:r>
      <w:r w:rsidRPr="00D91DA9">
        <w:rPr>
          <w:rFonts w:ascii="Arial" w:hAnsi="Arial" w:cs="Arial"/>
          <w:sz w:val="28"/>
          <w:szCs w:val="28"/>
        </w:rPr>
        <w:t>(575</w:t>
      </w:r>
      <w:r w:rsidR="00E93E40" w:rsidRPr="00D91DA9">
        <w:rPr>
          <w:rFonts w:ascii="Arial" w:hAnsi="Arial" w:cs="Arial"/>
          <w:sz w:val="28"/>
          <w:szCs w:val="28"/>
        </w:rPr>
        <w:t xml:space="preserve"> </w:t>
      </w:r>
      <w:r w:rsidRPr="00D91DA9">
        <w:rPr>
          <w:rFonts w:ascii="Arial" w:hAnsi="Arial" w:cs="Arial"/>
          <w:sz w:val="28"/>
          <w:szCs w:val="28"/>
        </w:rPr>
        <w:t>тыс.</w:t>
      </w:r>
      <w:r w:rsidR="00E93E40" w:rsidRPr="00D91DA9">
        <w:rPr>
          <w:rFonts w:ascii="Arial" w:hAnsi="Arial" w:cs="Arial"/>
          <w:sz w:val="28"/>
          <w:szCs w:val="28"/>
        </w:rPr>
        <w:t xml:space="preserve"> </w:t>
      </w:r>
      <w:r w:rsidRPr="00D91DA9">
        <w:rPr>
          <w:rFonts w:ascii="Arial" w:hAnsi="Arial" w:cs="Arial"/>
          <w:sz w:val="28"/>
          <w:szCs w:val="28"/>
        </w:rPr>
        <w:t>евро);</w:t>
      </w:r>
      <w:r w:rsidR="00E93E40" w:rsidRPr="00D91DA9">
        <w:rPr>
          <w:rFonts w:ascii="Arial" w:hAnsi="Arial" w:cs="Arial"/>
          <w:sz w:val="28"/>
          <w:szCs w:val="28"/>
        </w:rPr>
        <w:t xml:space="preserve"> </w:t>
      </w:r>
      <w:r w:rsidRPr="00D91DA9">
        <w:rPr>
          <w:rFonts w:ascii="Arial" w:hAnsi="Arial" w:cs="Arial"/>
          <w:sz w:val="28"/>
          <w:szCs w:val="28"/>
        </w:rPr>
        <w:t>значительно</w:t>
      </w:r>
      <w:r w:rsidR="00E93E40" w:rsidRPr="00D91DA9">
        <w:rPr>
          <w:rFonts w:ascii="Arial" w:hAnsi="Arial" w:cs="Arial"/>
          <w:sz w:val="28"/>
          <w:szCs w:val="28"/>
        </w:rPr>
        <w:t xml:space="preserve"> </w:t>
      </w:r>
      <w:r w:rsidRPr="00D91DA9">
        <w:rPr>
          <w:rFonts w:ascii="Arial" w:hAnsi="Arial" w:cs="Arial"/>
          <w:sz w:val="28"/>
          <w:szCs w:val="28"/>
        </w:rPr>
        <w:t>меньше</w:t>
      </w:r>
      <w:r w:rsidR="00E93E40" w:rsidRPr="00D91DA9">
        <w:rPr>
          <w:rFonts w:ascii="Arial" w:hAnsi="Arial" w:cs="Arial"/>
          <w:sz w:val="28"/>
          <w:szCs w:val="28"/>
        </w:rPr>
        <w:t xml:space="preserve"> </w:t>
      </w:r>
      <w:r w:rsidRPr="00D91DA9">
        <w:rPr>
          <w:rFonts w:ascii="Arial" w:hAnsi="Arial" w:cs="Arial"/>
          <w:sz w:val="28"/>
          <w:szCs w:val="28"/>
        </w:rPr>
        <w:t>объем</w:t>
      </w:r>
      <w:r w:rsidR="00E93E40" w:rsidRPr="00D91DA9">
        <w:rPr>
          <w:rFonts w:ascii="Arial" w:hAnsi="Arial" w:cs="Arial"/>
          <w:sz w:val="28"/>
          <w:szCs w:val="28"/>
        </w:rPr>
        <w:t xml:space="preserve"> </w:t>
      </w:r>
      <w:r w:rsidRPr="00D91DA9">
        <w:rPr>
          <w:rFonts w:ascii="Arial" w:hAnsi="Arial" w:cs="Arial"/>
          <w:sz w:val="28"/>
          <w:szCs w:val="28"/>
        </w:rPr>
        <w:t>финансирования</w:t>
      </w:r>
      <w:r w:rsidR="00E93E40" w:rsidRPr="00D91DA9">
        <w:rPr>
          <w:rFonts w:ascii="Arial" w:hAnsi="Arial" w:cs="Arial"/>
          <w:sz w:val="28"/>
          <w:szCs w:val="28"/>
        </w:rPr>
        <w:t xml:space="preserve"> </w:t>
      </w:r>
      <w:r w:rsidRPr="00D91DA9">
        <w:rPr>
          <w:rFonts w:ascii="Arial" w:hAnsi="Arial" w:cs="Arial"/>
          <w:sz w:val="28"/>
          <w:szCs w:val="28"/>
        </w:rPr>
        <w:t>советов</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Дании</w:t>
      </w:r>
      <w:r w:rsidR="00E93E40" w:rsidRPr="00D91DA9">
        <w:rPr>
          <w:rFonts w:ascii="Arial" w:hAnsi="Arial" w:cs="Arial"/>
          <w:sz w:val="28"/>
          <w:szCs w:val="28"/>
        </w:rPr>
        <w:t xml:space="preserve"> </w:t>
      </w:r>
      <w:r w:rsidRPr="00D91DA9">
        <w:rPr>
          <w:rFonts w:ascii="Arial" w:hAnsi="Arial" w:cs="Arial"/>
          <w:sz w:val="28"/>
          <w:szCs w:val="28"/>
        </w:rPr>
        <w:t>(260</w:t>
      </w:r>
      <w:r w:rsidR="00E93E40" w:rsidRPr="00D91DA9">
        <w:rPr>
          <w:rFonts w:ascii="Arial" w:hAnsi="Arial" w:cs="Arial"/>
          <w:sz w:val="28"/>
          <w:szCs w:val="28"/>
        </w:rPr>
        <w:t xml:space="preserve"> </w:t>
      </w:r>
      <w:r w:rsidRPr="00D91DA9">
        <w:rPr>
          <w:rFonts w:ascii="Arial" w:hAnsi="Arial" w:cs="Arial"/>
          <w:sz w:val="28"/>
          <w:szCs w:val="28"/>
        </w:rPr>
        <w:t>тыс.</w:t>
      </w:r>
      <w:r w:rsidR="00E93E40" w:rsidRPr="00D91DA9">
        <w:rPr>
          <w:rFonts w:ascii="Arial" w:hAnsi="Arial" w:cs="Arial"/>
          <w:sz w:val="28"/>
          <w:szCs w:val="28"/>
        </w:rPr>
        <w:t xml:space="preserve"> </w:t>
      </w:r>
      <w:r w:rsidRPr="00D91DA9">
        <w:rPr>
          <w:rFonts w:ascii="Arial" w:hAnsi="Arial" w:cs="Arial"/>
          <w:sz w:val="28"/>
          <w:szCs w:val="28"/>
        </w:rPr>
        <w:t>евро).</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Бельгии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Нидерландах</w:t>
      </w:r>
      <w:r w:rsidR="00E93E40" w:rsidRPr="00D91DA9">
        <w:rPr>
          <w:rFonts w:ascii="Arial" w:hAnsi="Arial" w:cs="Arial"/>
          <w:sz w:val="28"/>
          <w:szCs w:val="28"/>
        </w:rPr>
        <w:t xml:space="preserve"> </w:t>
      </w:r>
      <w:r w:rsidRPr="00D91DA9">
        <w:rPr>
          <w:rFonts w:ascii="Arial" w:hAnsi="Arial" w:cs="Arial"/>
          <w:sz w:val="28"/>
          <w:szCs w:val="28"/>
        </w:rPr>
        <w:t>еще</w:t>
      </w:r>
      <w:r w:rsidR="00E93E40" w:rsidRPr="00D91DA9">
        <w:rPr>
          <w:rFonts w:ascii="Arial" w:hAnsi="Arial" w:cs="Arial"/>
          <w:sz w:val="28"/>
          <w:szCs w:val="28"/>
        </w:rPr>
        <w:t xml:space="preserve"> </w:t>
      </w:r>
      <w:r w:rsidRPr="00D91DA9">
        <w:rPr>
          <w:rFonts w:ascii="Arial" w:hAnsi="Arial" w:cs="Arial"/>
          <w:sz w:val="28"/>
          <w:szCs w:val="28"/>
        </w:rPr>
        <w:t>меньше:</w:t>
      </w:r>
      <w:r w:rsidR="00E93E40" w:rsidRPr="00D91DA9">
        <w:rPr>
          <w:rFonts w:ascii="Arial" w:hAnsi="Arial" w:cs="Arial"/>
          <w:sz w:val="28"/>
          <w:szCs w:val="28"/>
        </w:rPr>
        <w:t xml:space="preserve"> </w:t>
      </w:r>
      <w:r w:rsidRPr="00D91DA9">
        <w:rPr>
          <w:rFonts w:ascii="Arial" w:hAnsi="Arial" w:cs="Arial"/>
          <w:sz w:val="28"/>
          <w:szCs w:val="28"/>
        </w:rPr>
        <w:t>175</w:t>
      </w:r>
      <w:r w:rsidR="00E93E40" w:rsidRPr="00D91DA9">
        <w:rPr>
          <w:rFonts w:ascii="Arial" w:hAnsi="Arial" w:cs="Arial"/>
          <w:sz w:val="28"/>
          <w:szCs w:val="28"/>
        </w:rPr>
        <w:t xml:space="preserve"> </w:t>
      </w:r>
      <w:r w:rsidRPr="00D91DA9">
        <w:rPr>
          <w:rFonts w:ascii="Arial" w:hAnsi="Arial" w:cs="Arial"/>
          <w:sz w:val="28"/>
          <w:szCs w:val="28"/>
        </w:rPr>
        <w:t>тыс.</w:t>
      </w:r>
      <w:r w:rsidR="00E93E40" w:rsidRPr="00D91DA9">
        <w:rPr>
          <w:rFonts w:ascii="Arial" w:hAnsi="Arial" w:cs="Arial"/>
          <w:sz w:val="28"/>
          <w:szCs w:val="28"/>
        </w:rPr>
        <w:t xml:space="preserve"> </w:t>
      </w:r>
      <w:r w:rsidRPr="00D91DA9">
        <w:rPr>
          <w:rFonts w:ascii="Arial" w:hAnsi="Arial" w:cs="Arial"/>
          <w:sz w:val="28"/>
          <w:szCs w:val="28"/>
        </w:rPr>
        <w:t>евро</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144</w:t>
      </w:r>
      <w:r w:rsidR="00E93E40" w:rsidRPr="00D91DA9">
        <w:rPr>
          <w:rFonts w:ascii="Arial" w:hAnsi="Arial" w:cs="Arial"/>
          <w:sz w:val="28"/>
          <w:szCs w:val="28"/>
        </w:rPr>
        <w:t xml:space="preserve"> </w:t>
      </w:r>
      <w:r w:rsidRPr="00D91DA9">
        <w:rPr>
          <w:rFonts w:ascii="Arial" w:hAnsi="Arial" w:cs="Arial"/>
          <w:sz w:val="28"/>
          <w:szCs w:val="28"/>
        </w:rPr>
        <w:t>тыс.</w:t>
      </w:r>
      <w:r w:rsidR="00E93E40" w:rsidRPr="00D91DA9">
        <w:rPr>
          <w:rFonts w:ascii="Arial" w:hAnsi="Arial" w:cs="Arial"/>
          <w:sz w:val="28"/>
          <w:szCs w:val="28"/>
        </w:rPr>
        <w:t xml:space="preserve"> </w:t>
      </w:r>
      <w:r w:rsidRPr="00D91DA9">
        <w:rPr>
          <w:rFonts w:ascii="Arial" w:hAnsi="Arial" w:cs="Arial"/>
          <w:sz w:val="28"/>
          <w:szCs w:val="28"/>
        </w:rPr>
        <w:t>евро</w:t>
      </w:r>
      <w:r w:rsidR="00E93E40" w:rsidRPr="00D91DA9">
        <w:rPr>
          <w:rFonts w:ascii="Arial" w:hAnsi="Arial" w:cs="Arial"/>
          <w:sz w:val="28"/>
          <w:szCs w:val="28"/>
        </w:rPr>
        <w:t xml:space="preserve"> </w:t>
      </w:r>
      <w:r w:rsidRPr="00D91DA9">
        <w:rPr>
          <w:rFonts w:ascii="Arial" w:hAnsi="Arial" w:cs="Arial"/>
          <w:sz w:val="28"/>
          <w:szCs w:val="28"/>
        </w:rPr>
        <w:t>соответственно.</w:t>
      </w:r>
      <w:r w:rsidR="00E93E40" w:rsidRPr="00D91DA9">
        <w:rPr>
          <w:rFonts w:ascii="Arial" w:hAnsi="Arial" w:cs="Arial"/>
          <w:sz w:val="28"/>
          <w:szCs w:val="28"/>
        </w:rPr>
        <w:t xml:space="preserve"> </w:t>
      </w:r>
    </w:p>
    <w:p w14:paraId="060F14EB" w14:textId="77777777" w:rsidR="000C6863" w:rsidRDefault="00FE492C"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02B32A3C" w14:textId="77777777" w:rsidR="000C6863" w:rsidRDefault="000C6863" w:rsidP="00D91DA9">
      <w:pPr>
        <w:shd w:val="clear" w:color="auto" w:fill="FFFFFF"/>
        <w:spacing w:after="0" w:line="240" w:lineRule="auto"/>
        <w:jc w:val="both"/>
        <w:rPr>
          <w:rFonts w:ascii="Arial" w:hAnsi="Arial" w:cs="Arial"/>
          <w:i/>
          <w:sz w:val="28"/>
          <w:szCs w:val="28"/>
        </w:rPr>
      </w:pPr>
      <w:r w:rsidRPr="000C6863">
        <w:rPr>
          <w:rFonts w:ascii="Arial" w:hAnsi="Arial" w:cs="Arial"/>
          <w:i/>
          <w:sz w:val="28"/>
          <w:szCs w:val="28"/>
        </w:rPr>
        <w:t>Р</w:t>
      </w:r>
      <w:r w:rsidR="009D1399" w:rsidRPr="000C6863">
        <w:rPr>
          <w:rFonts w:ascii="Arial" w:hAnsi="Arial" w:cs="Arial"/>
          <w:i/>
          <w:sz w:val="28"/>
          <w:szCs w:val="28"/>
        </w:rPr>
        <w:t>егулирование</w:t>
      </w:r>
      <w:r w:rsidR="00E93E40" w:rsidRPr="000C6863">
        <w:rPr>
          <w:rFonts w:ascii="Arial" w:hAnsi="Arial" w:cs="Arial"/>
          <w:i/>
          <w:sz w:val="28"/>
          <w:szCs w:val="28"/>
        </w:rPr>
        <w:t xml:space="preserve"> </w:t>
      </w:r>
      <w:proofErr w:type="spellStart"/>
      <w:r w:rsidR="009D1399" w:rsidRPr="000C6863">
        <w:rPr>
          <w:rFonts w:ascii="Arial" w:hAnsi="Arial" w:cs="Arial"/>
          <w:i/>
          <w:sz w:val="28"/>
          <w:szCs w:val="28"/>
        </w:rPr>
        <w:t>медиаконтента</w:t>
      </w:r>
      <w:proofErr w:type="spellEnd"/>
      <w:r w:rsidR="00E93E40" w:rsidRPr="000C6863">
        <w:rPr>
          <w:rFonts w:ascii="Arial" w:hAnsi="Arial" w:cs="Arial"/>
          <w:i/>
          <w:sz w:val="28"/>
          <w:szCs w:val="28"/>
        </w:rPr>
        <w:t xml:space="preserve"> </w:t>
      </w:r>
      <w:r w:rsidR="009D1399" w:rsidRPr="000C6863">
        <w:rPr>
          <w:rFonts w:ascii="Arial" w:hAnsi="Arial" w:cs="Arial"/>
          <w:i/>
          <w:sz w:val="28"/>
          <w:szCs w:val="28"/>
        </w:rPr>
        <w:t>в</w:t>
      </w:r>
      <w:r w:rsidR="00E93E40" w:rsidRPr="000C6863">
        <w:rPr>
          <w:rFonts w:ascii="Arial" w:hAnsi="Arial" w:cs="Arial"/>
          <w:i/>
          <w:sz w:val="28"/>
          <w:szCs w:val="28"/>
        </w:rPr>
        <w:t xml:space="preserve"> </w:t>
      </w:r>
      <w:r w:rsidR="009D1399" w:rsidRPr="000C6863">
        <w:rPr>
          <w:rFonts w:ascii="Arial" w:hAnsi="Arial" w:cs="Arial"/>
          <w:i/>
          <w:sz w:val="28"/>
          <w:szCs w:val="28"/>
        </w:rPr>
        <w:t>интересах</w:t>
      </w:r>
      <w:r w:rsidR="00E93E40" w:rsidRPr="000C6863">
        <w:rPr>
          <w:rFonts w:ascii="Arial" w:hAnsi="Arial" w:cs="Arial"/>
          <w:i/>
          <w:sz w:val="28"/>
          <w:szCs w:val="28"/>
        </w:rPr>
        <w:t xml:space="preserve"> </w:t>
      </w:r>
      <w:r w:rsidR="009D1399" w:rsidRPr="000C6863">
        <w:rPr>
          <w:rFonts w:ascii="Arial" w:hAnsi="Arial" w:cs="Arial"/>
          <w:i/>
          <w:sz w:val="28"/>
          <w:szCs w:val="28"/>
        </w:rPr>
        <w:t>защиты</w:t>
      </w:r>
      <w:r w:rsidR="00E93E40" w:rsidRPr="000C6863">
        <w:rPr>
          <w:rFonts w:ascii="Arial" w:hAnsi="Arial" w:cs="Arial"/>
          <w:i/>
          <w:sz w:val="28"/>
          <w:szCs w:val="28"/>
        </w:rPr>
        <w:t xml:space="preserve"> </w:t>
      </w:r>
      <w:r w:rsidR="009D1399" w:rsidRPr="000C6863">
        <w:rPr>
          <w:rFonts w:ascii="Arial" w:hAnsi="Arial" w:cs="Arial"/>
          <w:i/>
          <w:sz w:val="28"/>
          <w:szCs w:val="28"/>
        </w:rPr>
        <w:t>детей</w:t>
      </w:r>
      <w:r w:rsidR="00E93E40" w:rsidRPr="000C6863">
        <w:rPr>
          <w:rFonts w:ascii="Arial" w:hAnsi="Arial" w:cs="Arial"/>
          <w:i/>
          <w:sz w:val="28"/>
          <w:szCs w:val="28"/>
        </w:rPr>
        <w:t xml:space="preserve"> </w:t>
      </w:r>
      <w:r w:rsidR="009D1399" w:rsidRPr="000C6863">
        <w:rPr>
          <w:rFonts w:ascii="Arial" w:hAnsi="Arial" w:cs="Arial"/>
          <w:i/>
          <w:sz w:val="28"/>
          <w:szCs w:val="28"/>
        </w:rPr>
        <w:t>от</w:t>
      </w:r>
      <w:r w:rsidR="00E93E40" w:rsidRPr="000C6863">
        <w:rPr>
          <w:rFonts w:ascii="Arial" w:hAnsi="Arial" w:cs="Arial"/>
          <w:i/>
          <w:sz w:val="28"/>
          <w:szCs w:val="28"/>
        </w:rPr>
        <w:t xml:space="preserve"> </w:t>
      </w:r>
      <w:r w:rsidR="009D1399" w:rsidRPr="000C6863">
        <w:rPr>
          <w:rFonts w:ascii="Arial" w:hAnsi="Arial" w:cs="Arial"/>
          <w:i/>
          <w:sz w:val="28"/>
          <w:szCs w:val="28"/>
        </w:rPr>
        <w:t>вредной</w:t>
      </w:r>
      <w:r w:rsidR="00E93E40" w:rsidRPr="000C6863">
        <w:rPr>
          <w:rFonts w:ascii="Arial" w:hAnsi="Arial" w:cs="Arial"/>
          <w:i/>
          <w:sz w:val="28"/>
          <w:szCs w:val="28"/>
        </w:rPr>
        <w:t xml:space="preserve"> </w:t>
      </w:r>
      <w:r w:rsidR="009D1399" w:rsidRPr="000C6863">
        <w:rPr>
          <w:rFonts w:ascii="Arial" w:hAnsi="Arial" w:cs="Arial"/>
          <w:i/>
          <w:sz w:val="28"/>
          <w:szCs w:val="28"/>
        </w:rPr>
        <w:t>информации</w:t>
      </w:r>
    </w:p>
    <w:p w14:paraId="70735EBA" w14:textId="2E67EF14" w:rsidR="000C6863" w:rsidRDefault="00FE492C"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 xml:space="preserve"> </w:t>
      </w:r>
    </w:p>
    <w:p w14:paraId="644B9D58" w14:textId="77777777" w:rsidR="000C6863"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целях</w:t>
      </w:r>
      <w:r w:rsidR="00E93E40" w:rsidRPr="00D91DA9">
        <w:rPr>
          <w:rFonts w:ascii="Arial" w:hAnsi="Arial" w:cs="Arial"/>
          <w:sz w:val="28"/>
          <w:szCs w:val="28"/>
        </w:rPr>
        <w:t xml:space="preserve"> </w:t>
      </w:r>
      <w:r w:rsidRPr="00D91DA9">
        <w:rPr>
          <w:rFonts w:ascii="Arial" w:hAnsi="Arial" w:cs="Arial"/>
          <w:sz w:val="28"/>
          <w:szCs w:val="28"/>
        </w:rPr>
        <w:t>защиты</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способной</w:t>
      </w:r>
      <w:r w:rsidR="00E93E40" w:rsidRPr="00D91DA9">
        <w:rPr>
          <w:rFonts w:ascii="Arial" w:hAnsi="Arial" w:cs="Arial"/>
          <w:sz w:val="28"/>
          <w:szCs w:val="28"/>
        </w:rPr>
        <w:t xml:space="preserve"> </w:t>
      </w:r>
      <w:r w:rsidRPr="00D91DA9">
        <w:rPr>
          <w:rFonts w:ascii="Arial" w:hAnsi="Arial" w:cs="Arial"/>
          <w:sz w:val="28"/>
          <w:szCs w:val="28"/>
        </w:rPr>
        <w:t>нанести</w:t>
      </w:r>
      <w:r w:rsidR="00E93E40" w:rsidRPr="00D91DA9">
        <w:rPr>
          <w:rFonts w:ascii="Arial" w:hAnsi="Arial" w:cs="Arial"/>
          <w:sz w:val="28"/>
          <w:szCs w:val="28"/>
        </w:rPr>
        <w:t xml:space="preserve"> </w:t>
      </w:r>
      <w:r w:rsidRPr="00D91DA9">
        <w:rPr>
          <w:rFonts w:ascii="Arial" w:hAnsi="Arial" w:cs="Arial"/>
          <w:sz w:val="28"/>
          <w:szCs w:val="28"/>
        </w:rPr>
        <w:t>вред</w:t>
      </w:r>
      <w:r w:rsidR="00E93E40" w:rsidRPr="00D91DA9">
        <w:rPr>
          <w:rFonts w:ascii="Arial" w:hAnsi="Arial" w:cs="Arial"/>
          <w:sz w:val="28"/>
          <w:szCs w:val="28"/>
        </w:rPr>
        <w:t xml:space="preserve"> </w:t>
      </w:r>
      <w:r w:rsidRPr="00D91DA9">
        <w:rPr>
          <w:rFonts w:ascii="Arial" w:hAnsi="Arial" w:cs="Arial"/>
          <w:sz w:val="28"/>
          <w:szCs w:val="28"/>
        </w:rPr>
        <w:t>их</w:t>
      </w:r>
      <w:r w:rsidR="00E93E40" w:rsidRPr="00D91DA9">
        <w:rPr>
          <w:rFonts w:ascii="Arial" w:hAnsi="Arial" w:cs="Arial"/>
          <w:sz w:val="28"/>
          <w:szCs w:val="28"/>
        </w:rPr>
        <w:t xml:space="preserve"> </w:t>
      </w:r>
      <w:r w:rsidRPr="00D91DA9">
        <w:rPr>
          <w:rFonts w:ascii="Arial" w:hAnsi="Arial" w:cs="Arial"/>
          <w:sz w:val="28"/>
          <w:szCs w:val="28"/>
        </w:rPr>
        <w:t>здоровью</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развитию,</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Швеции</w:t>
      </w:r>
      <w:r w:rsidR="00E93E40" w:rsidRPr="00D91DA9">
        <w:rPr>
          <w:rFonts w:ascii="Arial" w:hAnsi="Arial" w:cs="Arial"/>
          <w:sz w:val="28"/>
          <w:szCs w:val="28"/>
        </w:rPr>
        <w:t xml:space="preserve"> </w:t>
      </w:r>
      <w:r w:rsidRPr="00D91DA9">
        <w:rPr>
          <w:rFonts w:ascii="Arial" w:hAnsi="Arial" w:cs="Arial"/>
          <w:sz w:val="28"/>
          <w:szCs w:val="28"/>
        </w:rPr>
        <w:t>применяется</w:t>
      </w:r>
      <w:r w:rsidR="00E93E40" w:rsidRPr="00D91DA9">
        <w:rPr>
          <w:rFonts w:ascii="Arial" w:hAnsi="Arial" w:cs="Arial"/>
          <w:sz w:val="28"/>
          <w:szCs w:val="28"/>
        </w:rPr>
        <w:t xml:space="preserve"> </w:t>
      </w:r>
      <w:r w:rsidRPr="00D91DA9">
        <w:rPr>
          <w:rFonts w:ascii="Arial" w:hAnsi="Arial" w:cs="Arial"/>
          <w:sz w:val="28"/>
          <w:szCs w:val="28"/>
        </w:rPr>
        <w:t>система</w:t>
      </w:r>
      <w:r w:rsidR="00E93E40" w:rsidRPr="00D91DA9">
        <w:rPr>
          <w:rFonts w:ascii="Arial" w:hAnsi="Arial" w:cs="Arial"/>
          <w:sz w:val="28"/>
          <w:szCs w:val="28"/>
        </w:rPr>
        <w:t xml:space="preserve"> </w:t>
      </w:r>
      <w:r w:rsidRPr="00D91DA9">
        <w:rPr>
          <w:rFonts w:ascii="Arial" w:hAnsi="Arial" w:cs="Arial"/>
          <w:sz w:val="28"/>
          <w:szCs w:val="28"/>
        </w:rPr>
        <w:t>индексации</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предоставления</w:t>
      </w:r>
      <w:r w:rsidR="00E93E40" w:rsidRPr="00D91DA9">
        <w:rPr>
          <w:rFonts w:ascii="Arial" w:hAnsi="Arial" w:cs="Arial"/>
          <w:sz w:val="28"/>
          <w:szCs w:val="28"/>
        </w:rPr>
        <w:t xml:space="preserve"> </w:t>
      </w:r>
      <w:r w:rsidRPr="00D91DA9">
        <w:rPr>
          <w:rFonts w:ascii="Arial" w:hAnsi="Arial" w:cs="Arial"/>
          <w:sz w:val="28"/>
          <w:szCs w:val="28"/>
        </w:rPr>
        <w:t>разрешений</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получение</w:t>
      </w:r>
      <w:r w:rsidR="00E93E40" w:rsidRPr="00D91DA9">
        <w:rPr>
          <w:rFonts w:ascii="Arial" w:hAnsi="Arial" w:cs="Arial"/>
          <w:sz w:val="28"/>
          <w:szCs w:val="28"/>
        </w:rPr>
        <w:t xml:space="preserve"> </w:t>
      </w:r>
      <w:r w:rsidRPr="00D91DA9">
        <w:rPr>
          <w:rFonts w:ascii="Arial" w:hAnsi="Arial" w:cs="Arial"/>
          <w:sz w:val="28"/>
          <w:szCs w:val="28"/>
        </w:rPr>
        <w:t>информационной</w:t>
      </w:r>
      <w:r w:rsidR="00E93E40" w:rsidRPr="00D91DA9">
        <w:rPr>
          <w:rFonts w:ascii="Arial" w:hAnsi="Arial" w:cs="Arial"/>
          <w:sz w:val="28"/>
          <w:szCs w:val="28"/>
        </w:rPr>
        <w:t xml:space="preserve"> </w:t>
      </w:r>
      <w:r w:rsidRPr="00D91DA9">
        <w:rPr>
          <w:rFonts w:ascii="Arial" w:hAnsi="Arial" w:cs="Arial"/>
          <w:sz w:val="28"/>
          <w:szCs w:val="28"/>
        </w:rPr>
        <w:t>продукции</w:t>
      </w:r>
      <w:r w:rsidR="00E93E40" w:rsidRPr="00D91DA9">
        <w:rPr>
          <w:rFonts w:ascii="Arial" w:hAnsi="Arial" w:cs="Arial"/>
          <w:sz w:val="28"/>
          <w:szCs w:val="28"/>
        </w:rPr>
        <w:t xml:space="preserve"> </w:t>
      </w:r>
      <w:r w:rsidRPr="00D91DA9">
        <w:rPr>
          <w:rFonts w:ascii="Arial" w:hAnsi="Arial" w:cs="Arial"/>
          <w:sz w:val="28"/>
          <w:szCs w:val="28"/>
        </w:rPr>
        <w:t>определенными</w:t>
      </w:r>
      <w:r w:rsidR="00E93E40" w:rsidRPr="00D91DA9">
        <w:rPr>
          <w:rFonts w:ascii="Arial" w:hAnsi="Arial" w:cs="Arial"/>
          <w:sz w:val="28"/>
          <w:szCs w:val="28"/>
        </w:rPr>
        <w:t xml:space="preserve"> </w:t>
      </w:r>
      <w:r w:rsidRPr="00D91DA9">
        <w:rPr>
          <w:rFonts w:ascii="Arial" w:hAnsi="Arial" w:cs="Arial"/>
          <w:sz w:val="28"/>
          <w:szCs w:val="28"/>
        </w:rPr>
        <w:t>возрастными</w:t>
      </w:r>
      <w:r w:rsidR="00E93E40" w:rsidRPr="00D91DA9">
        <w:rPr>
          <w:rFonts w:ascii="Arial" w:hAnsi="Arial" w:cs="Arial"/>
          <w:sz w:val="28"/>
          <w:szCs w:val="28"/>
        </w:rPr>
        <w:t xml:space="preserve"> </w:t>
      </w:r>
      <w:r w:rsidRPr="00D91DA9">
        <w:rPr>
          <w:rFonts w:ascii="Arial" w:hAnsi="Arial" w:cs="Arial"/>
          <w:sz w:val="28"/>
          <w:szCs w:val="28"/>
        </w:rPr>
        <w:t>категориями.</w:t>
      </w:r>
      <w:r w:rsidR="00E93E40" w:rsidRPr="00D91DA9">
        <w:rPr>
          <w:rFonts w:ascii="Arial" w:hAnsi="Arial" w:cs="Arial"/>
          <w:sz w:val="28"/>
          <w:szCs w:val="28"/>
        </w:rPr>
        <w:t xml:space="preserve"> </w:t>
      </w:r>
      <w:r w:rsidRPr="00D91DA9">
        <w:rPr>
          <w:rFonts w:ascii="Arial" w:hAnsi="Arial" w:cs="Arial"/>
          <w:sz w:val="28"/>
          <w:szCs w:val="28"/>
        </w:rPr>
        <w:t>При</w:t>
      </w:r>
      <w:r w:rsidR="00E93E40" w:rsidRPr="00D91DA9">
        <w:rPr>
          <w:rFonts w:ascii="Arial" w:hAnsi="Arial" w:cs="Arial"/>
          <w:sz w:val="28"/>
          <w:szCs w:val="28"/>
        </w:rPr>
        <w:t xml:space="preserve"> </w:t>
      </w:r>
      <w:r w:rsidRPr="00D91DA9">
        <w:rPr>
          <w:rFonts w:ascii="Arial" w:hAnsi="Arial" w:cs="Arial"/>
          <w:sz w:val="28"/>
          <w:szCs w:val="28"/>
        </w:rPr>
        <w:t>этом</w:t>
      </w:r>
      <w:r w:rsidR="00E93E40" w:rsidRPr="00D91DA9">
        <w:rPr>
          <w:rFonts w:ascii="Arial" w:hAnsi="Arial" w:cs="Arial"/>
          <w:sz w:val="28"/>
          <w:szCs w:val="28"/>
        </w:rPr>
        <w:t xml:space="preserve"> </w:t>
      </w:r>
      <w:r w:rsidRPr="00D91DA9">
        <w:rPr>
          <w:rFonts w:ascii="Arial" w:hAnsi="Arial" w:cs="Arial"/>
          <w:sz w:val="28"/>
          <w:szCs w:val="28"/>
        </w:rPr>
        <w:t>уголовный</w:t>
      </w:r>
      <w:r w:rsidR="00E93E40" w:rsidRPr="00D91DA9">
        <w:rPr>
          <w:rFonts w:ascii="Arial" w:hAnsi="Arial" w:cs="Arial"/>
          <w:sz w:val="28"/>
          <w:szCs w:val="28"/>
        </w:rPr>
        <w:t xml:space="preserve"> </w:t>
      </w:r>
      <w:r w:rsidRPr="00D91DA9">
        <w:rPr>
          <w:rFonts w:ascii="Arial" w:hAnsi="Arial" w:cs="Arial"/>
          <w:sz w:val="28"/>
          <w:szCs w:val="28"/>
        </w:rPr>
        <w:t>кодекс</w:t>
      </w:r>
      <w:r w:rsidR="00E93E40" w:rsidRPr="00D91DA9">
        <w:rPr>
          <w:rFonts w:ascii="Arial" w:hAnsi="Arial" w:cs="Arial"/>
          <w:sz w:val="28"/>
          <w:szCs w:val="28"/>
        </w:rPr>
        <w:t xml:space="preserve"> </w:t>
      </w:r>
      <w:r w:rsidRPr="00D91DA9">
        <w:rPr>
          <w:rFonts w:ascii="Arial" w:hAnsi="Arial" w:cs="Arial"/>
          <w:sz w:val="28"/>
          <w:szCs w:val="28"/>
        </w:rPr>
        <w:t>Швеции</w:t>
      </w:r>
      <w:r w:rsidR="00E93E40" w:rsidRPr="00D91DA9">
        <w:rPr>
          <w:rFonts w:ascii="Arial" w:hAnsi="Arial" w:cs="Arial"/>
          <w:sz w:val="28"/>
          <w:szCs w:val="28"/>
        </w:rPr>
        <w:t xml:space="preserve"> </w:t>
      </w:r>
      <w:r w:rsidRPr="00D91DA9">
        <w:rPr>
          <w:rFonts w:ascii="Arial" w:hAnsi="Arial" w:cs="Arial"/>
          <w:sz w:val="28"/>
          <w:szCs w:val="28"/>
        </w:rPr>
        <w:t>предусматривает</w:t>
      </w:r>
      <w:r w:rsidR="00E93E40" w:rsidRPr="00D91DA9">
        <w:rPr>
          <w:rFonts w:ascii="Arial" w:hAnsi="Arial" w:cs="Arial"/>
          <w:sz w:val="28"/>
          <w:szCs w:val="28"/>
        </w:rPr>
        <w:t xml:space="preserve"> </w:t>
      </w:r>
      <w:r w:rsidRPr="00D91DA9">
        <w:rPr>
          <w:rFonts w:ascii="Arial" w:hAnsi="Arial" w:cs="Arial"/>
          <w:sz w:val="28"/>
          <w:szCs w:val="28"/>
        </w:rPr>
        <w:t>ответственность</w:t>
      </w:r>
      <w:r w:rsidR="00E93E40" w:rsidRPr="00D91DA9">
        <w:rPr>
          <w:rFonts w:ascii="Arial" w:hAnsi="Arial" w:cs="Arial"/>
          <w:sz w:val="28"/>
          <w:szCs w:val="28"/>
        </w:rPr>
        <w:t xml:space="preserve"> </w:t>
      </w:r>
      <w:r w:rsidRPr="00D91DA9">
        <w:rPr>
          <w:rFonts w:ascii="Arial" w:hAnsi="Arial" w:cs="Arial"/>
          <w:sz w:val="28"/>
          <w:szCs w:val="28"/>
        </w:rPr>
        <w:t>(штрафы</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лишение</w:t>
      </w:r>
      <w:r w:rsidR="00E93E40" w:rsidRPr="00D91DA9">
        <w:rPr>
          <w:rFonts w:ascii="Arial" w:hAnsi="Arial" w:cs="Arial"/>
          <w:sz w:val="28"/>
          <w:szCs w:val="28"/>
        </w:rPr>
        <w:t xml:space="preserve"> </w:t>
      </w:r>
      <w:r w:rsidRPr="00D91DA9">
        <w:rPr>
          <w:rFonts w:ascii="Arial" w:hAnsi="Arial" w:cs="Arial"/>
          <w:sz w:val="28"/>
          <w:szCs w:val="28"/>
        </w:rPr>
        <w:t>свободы</w:t>
      </w:r>
      <w:r w:rsidR="00E93E40" w:rsidRPr="00D91DA9">
        <w:rPr>
          <w:rFonts w:ascii="Arial" w:hAnsi="Arial" w:cs="Arial"/>
          <w:sz w:val="28"/>
          <w:szCs w:val="28"/>
        </w:rPr>
        <w:t xml:space="preserve"> </w:t>
      </w:r>
      <w:r w:rsidRPr="00D91DA9">
        <w:rPr>
          <w:rFonts w:ascii="Arial" w:hAnsi="Arial" w:cs="Arial"/>
          <w:sz w:val="28"/>
          <w:szCs w:val="28"/>
        </w:rPr>
        <w:t>до</w:t>
      </w:r>
      <w:r w:rsidR="00E93E40" w:rsidRPr="00D91DA9">
        <w:rPr>
          <w:rFonts w:ascii="Arial" w:hAnsi="Arial" w:cs="Arial"/>
          <w:sz w:val="28"/>
          <w:szCs w:val="28"/>
        </w:rPr>
        <w:t xml:space="preserve"> </w:t>
      </w:r>
      <w:r w:rsidRPr="00D91DA9">
        <w:rPr>
          <w:rFonts w:ascii="Arial" w:hAnsi="Arial" w:cs="Arial"/>
          <w:sz w:val="28"/>
          <w:szCs w:val="28"/>
        </w:rPr>
        <w:t>2</w:t>
      </w:r>
      <w:r w:rsidR="00E93E40" w:rsidRPr="00D91DA9">
        <w:rPr>
          <w:rFonts w:ascii="Arial" w:hAnsi="Arial" w:cs="Arial"/>
          <w:sz w:val="28"/>
          <w:szCs w:val="28"/>
        </w:rPr>
        <w:t xml:space="preserve"> </w:t>
      </w:r>
      <w:r w:rsidRPr="00D91DA9">
        <w:rPr>
          <w:rFonts w:ascii="Arial" w:hAnsi="Arial" w:cs="Arial"/>
          <w:sz w:val="28"/>
          <w:szCs w:val="28"/>
        </w:rPr>
        <w:t>лет)</w:t>
      </w:r>
      <w:r w:rsidR="00E93E40" w:rsidRPr="00D91DA9">
        <w:rPr>
          <w:rFonts w:ascii="Arial" w:hAnsi="Arial" w:cs="Arial"/>
          <w:sz w:val="28"/>
          <w:szCs w:val="28"/>
        </w:rPr>
        <w:t xml:space="preserve"> </w:t>
      </w:r>
      <w:r w:rsidRPr="00D91DA9">
        <w:rPr>
          <w:rFonts w:ascii="Arial" w:hAnsi="Arial" w:cs="Arial"/>
          <w:sz w:val="28"/>
          <w:szCs w:val="28"/>
        </w:rPr>
        <w:t>за</w:t>
      </w:r>
      <w:r w:rsidR="00E93E40" w:rsidRPr="00D91DA9">
        <w:rPr>
          <w:rFonts w:ascii="Arial" w:hAnsi="Arial" w:cs="Arial"/>
          <w:sz w:val="28"/>
          <w:szCs w:val="28"/>
        </w:rPr>
        <w:t xml:space="preserve"> </w:t>
      </w:r>
      <w:r w:rsidRPr="00D91DA9">
        <w:rPr>
          <w:rFonts w:ascii="Arial" w:hAnsi="Arial" w:cs="Arial"/>
          <w:sz w:val="28"/>
          <w:szCs w:val="28"/>
        </w:rPr>
        <w:t>изображения</w:t>
      </w:r>
      <w:r w:rsidR="00E93E40" w:rsidRPr="00D91DA9">
        <w:rPr>
          <w:rFonts w:ascii="Arial" w:hAnsi="Arial" w:cs="Arial"/>
          <w:sz w:val="28"/>
          <w:szCs w:val="28"/>
        </w:rPr>
        <w:t xml:space="preserve"> </w:t>
      </w:r>
      <w:r w:rsidRPr="00D91DA9">
        <w:rPr>
          <w:rFonts w:ascii="Arial" w:hAnsi="Arial" w:cs="Arial"/>
          <w:sz w:val="28"/>
          <w:szCs w:val="28"/>
        </w:rPr>
        <w:t>«чрезмерного</w:t>
      </w:r>
      <w:r w:rsidR="00E93E40" w:rsidRPr="00D91DA9">
        <w:rPr>
          <w:rFonts w:ascii="Arial" w:hAnsi="Arial" w:cs="Arial"/>
          <w:sz w:val="28"/>
          <w:szCs w:val="28"/>
        </w:rPr>
        <w:t xml:space="preserve"> </w:t>
      </w:r>
      <w:r w:rsidRPr="00D91DA9">
        <w:rPr>
          <w:rFonts w:ascii="Arial" w:hAnsi="Arial" w:cs="Arial"/>
          <w:sz w:val="28"/>
          <w:szCs w:val="28"/>
        </w:rPr>
        <w:t>сексуального</w:t>
      </w:r>
      <w:r w:rsidR="00E93E40" w:rsidRPr="00D91DA9">
        <w:rPr>
          <w:rFonts w:ascii="Arial" w:hAnsi="Arial" w:cs="Arial"/>
          <w:sz w:val="28"/>
          <w:szCs w:val="28"/>
        </w:rPr>
        <w:t xml:space="preserve"> </w:t>
      </w:r>
      <w:r w:rsidRPr="00D91DA9">
        <w:rPr>
          <w:rFonts w:ascii="Arial" w:hAnsi="Arial" w:cs="Arial"/>
          <w:sz w:val="28"/>
          <w:szCs w:val="28"/>
        </w:rPr>
        <w:t>насилия</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жестокости»</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только</w:t>
      </w:r>
      <w:r w:rsidR="00E93E40" w:rsidRPr="00D91DA9">
        <w:rPr>
          <w:rFonts w:ascii="Arial" w:hAnsi="Arial" w:cs="Arial"/>
          <w:sz w:val="28"/>
          <w:szCs w:val="28"/>
        </w:rPr>
        <w:t xml:space="preserve"> </w:t>
      </w:r>
      <w:r w:rsidRPr="00D91DA9">
        <w:rPr>
          <w:rFonts w:ascii="Arial" w:hAnsi="Arial" w:cs="Arial"/>
          <w:sz w:val="28"/>
          <w:szCs w:val="28"/>
        </w:rPr>
        <w:t>над</w:t>
      </w:r>
      <w:r w:rsidR="00E93E40" w:rsidRPr="00D91DA9">
        <w:rPr>
          <w:rFonts w:ascii="Arial" w:hAnsi="Arial" w:cs="Arial"/>
          <w:sz w:val="28"/>
          <w:szCs w:val="28"/>
        </w:rPr>
        <w:t xml:space="preserve"> </w:t>
      </w:r>
      <w:r w:rsidRPr="00D91DA9">
        <w:rPr>
          <w:rFonts w:ascii="Arial" w:hAnsi="Arial" w:cs="Arial"/>
          <w:sz w:val="28"/>
          <w:szCs w:val="28"/>
        </w:rPr>
        <w:t>человеком,</w:t>
      </w:r>
      <w:r w:rsidR="00E93E40" w:rsidRPr="00D91DA9">
        <w:rPr>
          <w:rFonts w:ascii="Arial" w:hAnsi="Arial" w:cs="Arial"/>
          <w:sz w:val="28"/>
          <w:szCs w:val="28"/>
        </w:rPr>
        <w:t xml:space="preserve"> </w:t>
      </w:r>
      <w:r w:rsidRPr="00D91DA9">
        <w:rPr>
          <w:rFonts w:ascii="Arial" w:hAnsi="Arial" w:cs="Arial"/>
          <w:sz w:val="28"/>
          <w:szCs w:val="28"/>
        </w:rPr>
        <w:t>но</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над</w:t>
      </w:r>
      <w:r w:rsidR="00E93E40" w:rsidRPr="00D91DA9">
        <w:rPr>
          <w:rFonts w:ascii="Arial" w:hAnsi="Arial" w:cs="Arial"/>
          <w:sz w:val="28"/>
          <w:szCs w:val="28"/>
        </w:rPr>
        <w:t xml:space="preserve"> </w:t>
      </w:r>
      <w:r w:rsidRPr="00D91DA9">
        <w:rPr>
          <w:rFonts w:ascii="Arial" w:hAnsi="Arial" w:cs="Arial"/>
          <w:sz w:val="28"/>
          <w:szCs w:val="28"/>
        </w:rPr>
        <w:t>животным,</w:t>
      </w:r>
      <w:r w:rsidR="00E93E40" w:rsidRPr="00D91DA9">
        <w:rPr>
          <w:rFonts w:ascii="Arial" w:hAnsi="Arial" w:cs="Arial"/>
          <w:sz w:val="28"/>
          <w:szCs w:val="28"/>
        </w:rPr>
        <w:t xml:space="preserve"> </w:t>
      </w:r>
      <w:r w:rsidRPr="00D91DA9">
        <w:rPr>
          <w:rFonts w:ascii="Arial" w:hAnsi="Arial" w:cs="Arial"/>
          <w:sz w:val="28"/>
          <w:szCs w:val="28"/>
        </w:rPr>
        <w:t>а</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за</w:t>
      </w:r>
      <w:r w:rsidR="00E93E40" w:rsidRPr="00D91DA9">
        <w:rPr>
          <w:rFonts w:ascii="Arial" w:hAnsi="Arial" w:cs="Arial"/>
          <w:sz w:val="28"/>
          <w:szCs w:val="28"/>
        </w:rPr>
        <w:t xml:space="preserve"> </w:t>
      </w:r>
      <w:r w:rsidRPr="00D91DA9">
        <w:rPr>
          <w:rFonts w:ascii="Arial" w:hAnsi="Arial" w:cs="Arial"/>
          <w:sz w:val="28"/>
          <w:szCs w:val="28"/>
        </w:rPr>
        <w:t>распространение</w:t>
      </w:r>
      <w:r w:rsidR="00E93E40" w:rsidRPr="00D91DA9">
        <w:rPr>
          <w:rFonts w:ascii="Arial" w:hAnsi="Arial" w:cs="Arial"/>
          <w:sz w:val="28"/>
          <w:szCs w:val="28"/>
        </w:rPr>
        <w:t xml:space="preserve"> </w:t>
      </w:r>
      <w:r w:rsidRPr="00D91DA9">
        <w:rPr>
          <w:rFonts w:ascii="Arial" w:hAnsi="Arial" w:cs="Arial"/>
          <w:sz w:val="28"/>
          <w:szCs w:val="28"/>
        </w:rPr>
        <w:t>таких</w:t>
      </w:r>
      <w:r w:rsidR="00E93E40" w:rsidRPr="00D91DA9">
        <w:rPr>
          <w:rFonts w:ascii="Arial" w:hAnsi="Arial" w:cs="Arial"/>
          <w:sz w:val="28"/>
          <w:szCs w:val="28"/>
        </w:rPr>
        <w:t xml:space="preserve"> </w:t>
      </w:r>
      <w:r w:rsidRPr="00D91DA9">
        <w:rPr>
          <w:rFonts w:ascii="Arial" w:hAnsi="Arial" w:cs="Arial"/>
          <w:sz w:val="28"/>
          <w:szCs w:val="28"/>
        </w:rPr>
        <w:t>изображений</w:t>
      </w:r>
      <w:r w:rsidR="00E93E40" w:rsidRPr="00D91DA9">
        <w:rPr>
          <w:rFonts w:ascii="Arial" w:hAnsi="Arial" w:cs="Arial"/>
          <w:sz w:val="28"/>
          <w:szCs w:val="28"/>
        </w:rPr>
        <w:t xml:space="preserve"> </w:t>
      </w:r>
      <w:r w:rsidRPr="00D91DA9">
        <w:rPr>
          <w:rFonts w:ascii="Arial" w:hAnsi="Arial" w:cs="Arial"/>
          <w:sz w:val="28"/>
          <w:szCs w:val="28"/>
        </w:rPr>
        <w:t>среди</w:t>
      </w:r>
      <w:r w:rsidR="00E93E40" w:rsidRPr="00D91DA9">
        <w:rPr>
          <w:rFonts w:ascii="Arial" w:hAnsi="Arial" w:cs="Arial"/>
          <w:sz w:val="28"/>
          <w:szCs w:val="28"/>
        </w:rPr>
        <w:t xml:space="preserve"> </w:t>
      </w:r>
      <w:r w:rsidRPr="00D91DA9">
        <w:rPr>
          <w:rFonts w:ascii="Arial" w:hAnsi="Arial" w:cs="Arial"/>
          <w:sz w:val="28"/>
          <w:szCs w:val="28"/>
        </w:rPr>
        <w:t>лиц,</w:t>
      </w:r>
      <w:r w:rsidR="00E93E40" w:rsidRPr="00D91DA9">
        <w:rPr>
          <w:rFonts w:ascii="Arial" w:hAnsi="Arial" w:cs="Arial"/>
          <w:sz w:val="28"/>
          <w:szCs w:val="28"/>
        </w:rPr>
        <w:t xml:space="preserve"> </w:t>
      </w:r>
      <w:r w:rsidRPr="00D91DA9">
        <w:rPr>
          <w:rFonts w:ascii="Arial" w:hAnsi="Arial" w:cs="Arial"/>
          <w:sz w:val="28"/>
          <w:szCs w:val="28"/>
        </w:rPr>
        <w:t>которым</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исполнилось</w:t>
      </w:r>
      <w:r w:rsidR="00E93E40" w:rsidRPr="00D91DA9">
        <w:rPr>
          <w:rFonts w:ascii="Arial" w:hAnsi="Arial" w:cs="Arial"/>
          <w:sz w:val="28"/>
          <w:szCs w:val="28"/>
        </w:rPr>
        <w:t xml:space="preserve"> </w:t>
      </w:r>
      <w:r w:rsidRPr="00D91DA9">
        <w:rPr>
          <w:rFonts w:ascii="Arial" w:hAnsi="Arial" w:cs="Arial"/>
          <w:sz w:val="28"/>
          <w:szCs w:val="28"/>
        </w:rPr>
        <w:t>15</w:t>
      </w:r>
      <w:r w:rsidR="00E93E40" w:rsidRPr="00D91DA9">
        <w:rPr>
          <w:rFonts w:ascii="Arial" w:hAnsi="Arial" w:cs="Arial"/>
          <w:sz w:val="28"/>
          <w:szCs w:val="28"/>
        </w:rPr>
        <w:t xml:space="preserve"> </w:t>
      </w:r>
      <w:r w:rsidRPr="00D91DA9">
        <w:rPr>
          <w:rFonts w:ascii="Arial" w:hAnsi="Arial" w:cs="Arial"/>
          <w:sz w:val="28"/>
          <w:szCs w:val="28"/>
        </w:rPr>
        <w:t>лет.</w:t>
      </w:r>
      <w:r w:rsidR="00E93E40" w:rsidRPr="00D91DA9">
        <w:rPr>
          <w:rFonts w:ascii="Arial" w:hAnsi="Arial" w:cs="Arial"/>
          <w:sz w:val="28"/>
          <w:szCs w:val="28"/>
        </w:rPr>
        <w:t xml:space="preserve"> </w:t>
      </w:r>
      <w:r w:rsidR="00FE492C" w:rsidRPr="00D91DA9">
        <w:rPr>
          <w:rFonts w:ascii="Arial" w:hAnsi="Arial" w:cs="Arial"/>
          <w:sz w:val="28"/>
          <w:szCs w:val="28"/>
        </w:rPr>
        <w:tab/>
      </w:r>
    </w:p>
    <w:p w14:paraId="09B698EA" w14:textId="77777777" w:rsidR="000C6863" w:rsidRDefault="000C6863" w:rsidP="00D91DA9">
      <w:pPr>
        <w:shd w:val="clear" w:color="auto" w:fill="FFFFFF"/>
        <w:spacing w:after="0" w:line="240" w:lineRule="auto"/>
        <w:jc w:val="both"/>
        <w:rPr>
          <w:rFonts w:ascii="Arial" w:hAnsi="Arial" w:cs="Arial"/>
          <w:sz w:val="28"/>
          <w:szCs w:val="28"/>
        </w:rPr>
      </w:pPr>
    </w:p>
    <w:p w14:paraId="3D14F49E" w14:textId="77777777" w:rsidR="000C6863"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Телевизионная</w:t>
      </w:r>
      <w:r w:rsidR="00E93E40" w:rsidRPr="00D91DA9">
        <w:rPr>
          <w:rFonts w:ascii="Arial" w:hAnsi="Arial" w:cs="Arial"/>
          <w:sz w:val="28"/>
          <w:szCs w:val="28"/>
        </w:rPr>
        <w:t xml:space="preserve"> </w:t>
      </w:r>
      <w:r w:rsidRPr="00D91DA9">
        <w:rPr>
          <w:rFonts w:ascii="Arial" w:hAnsi="Arial" w:cs="Arial"/>
          <w:sz w:val="28"/>
          <w:szCs w:val="28"/>
        </w:rPr>
        <w:t>индустрия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Швеции,</w:t>
      </w:r>
      <w:r w:rsidR="00E93E40" w:rsidRPr="00D91DA9">
        <w:rPr>
          <w:rFonts w:ascii="Arial" w:hAnsi="Arial" w:cs="Arial"/>
          <w:sz w:val="28"/>
          <w:szCs w:val="28"/>
        </w:rPr>
        <w:t xml:space="preserve"> </w:t>
      </w:r>
      <w:r w:rsidRPr="00D91DA9">
        <w:rPr>
          <w:rFonts w:ascii="Arial" w:hAnsi="Arial" w:cs="Arial"/>
          <w:sz w:val="28"/>
          <w:szCs w:val="28"/>
        </w:rPr>
        <w:t>помимо</w:t>
      </w:r>
      <w:r w:rsidR="00E93E40" w:rsidRPr="00D91DA9">
        <w:rPr>
          <w:rFonts w:ascii="Arial" w:hAnsi="Arial" w:cs="Arial"/>
          <w:sz w:val="28"/>
          <w:szCs w:val="28"/>
        </w:rPr>
        <w:t xml:space="preserve"> </w:t>
      </w:r>
      <w:r w:rsidRPr="00D91DA9">
        <w:rPr>
          <w:rFonts w:ascii="Arial" w:hAnsi="Arial" w:cs="Arial"/>
          <w:sz w:val="28"/>
          <w:szCs w:val="28"/>
        </w:rPr>
        <w:t>своих</w:t>
      </w:r>
      <w:r w:rsidR="00E93E40" w:rsidRPr="00D91DA9">
        <w:rPr>
          <w:rFonts w:ascii="Arial" w:hAnsi="Arial" w:cs="Arial"/>
          <w:sz w:val="28"/>
          <w:szCs w:val="28"/>
        </w:rPr>
        <w:t xml:space="preserve"> </w:t>
      </w:r>
      <w:r w:rsidRPr="00D91DA9">
        <w:rPr>
          <w:rFonts w:ascii="Arial" w:hAnsi="Arial" w:cs="Arial"/>
          <w:sz w:val="28"/>
          <w:szCs w:val="28"/>
        </w:rPr>
        <w:t>основных</w:t>
      </w:r>
      <w:r w:rsidR="00E93E40" w:rsidRPr="00D91DA9">
        <w:rPr>
          <w:rFonts w:ascii="Arial" w:hAnsi="Arial" w:cs="Arial"/>
          <w:sz w:val="28"/>
          <w:szCs w:val="28"/>
        </w:rPr>
        <w:t xml:space="preserve"> </w:t>
      </w:r>
      <w:r w:rsidRPr="00D91DA9">
        <w:rPr>
          <w:rFonts w:ascii="Arial" w:hAnsi="Arial" w:cs="Arial"/>
          <w:sz w:val="28"/>
          <w:szCs w:val="28"/>
        </w:rPr>
        <w:t>функций,</w:t>
      </w:r>
      <w:r w:rsidR="00E93E40" w:rsidRPr="00D91DA9">
        <w:rPr>
          <w:rFonts w:ascii="Arial" w:hAnsi="Arial" w:cs="Arial"/>
          <w:sz w:val="28"/>
          <w:szCs w:val="28"/>
        </w:rPr>
        <w:t xml:space="preserve"> </w:t>
      </w:r>
      <w:r w:rsidRPr="00D91DA9">
        <w:rPr>
          <w:rFonts w:ascii="Arial" w:hAnsi="Arial" w:cs="Arial"/>
          <w:sz w:val="28"/>
          <w:szCs w:val="28"/>
        </w:rPr>
        <w:t>таких</w:t>
      </w:r>
      <w:r w:rsidR="00E93E40" w:rsidRPr="00D91DA9">
        <w:rPr>
          <w:rFonts w:ascii="Arial" w:hAnsi="Arial" w:cs="Arial"/>
          <w:sz w:val="28"/>
          <w:szCs w:val="28"/>
        </w:rPr>
        <w:t xml:space="preserve"> </w:t>
      </w:r>
      <w:r w:rsidRPr="00D91DA9">
        <w:rPr>
          <w:rFonts w:ascii="Arial" w:hAnsi="Arial" w:cs="Arial"/>
          <w:sz w:val="28"/>
          <w:szCs w:val="28"/>
        </w:rPr>
        <w:t>как</w:t>
      </w:r>
      <w:r w:rsidR="00E93E40" w:rsidRPr="00D91DA9">
        <w:rPr>
          <w:rFonts w:ascii="Arial" w:hAnsi="Arial" w:cs="Arial"/>
          <w:sz w:val="28"/>
          <w:szCs w:val="28"/>
        </w:rPr>
        <w:t xml:space="preserve"> </w:t>
      </w:r>
      <w:r w:rsidRPr="00D91DA9">
        <w:rPr>
          <w:rFonts w:ascii="Arial" w:hAnsi="Arial" w:cs="Arial"/>
          <w:sz w:val="28"/>
          <w:szCs w:val="28"/>
        </w:rPr>
        <w:t>развлекательная,</w:t>
      </w:r>
      <w:r w:rsidR="00E93E40" w:rsidRPr="00D91DA9">
        <w:rPr>
          <w:rFonts w:ascii="Arial" w:hAnsi="Arial" w:cs="Arial"/>
          <w:sz w:val="28"/>
          <w:szCs w:val="28"/>
        </w:rPr>
        <w:t xml:space="preserve"> </w:t>
      </w:r>
      <w:r w:rsidRPr="00D91DA9">
        <w:rPr>
          <w:rFonts w:ascii="Arial" w:hAnsi="Arial" w:cs="Arial"/>
          <w:sz w:val="28"/>
          <w:szCs w:val="28"/>
        </w:rPr>
        <w:t>информационная,</w:t>
      </w:r>
      <w:r w:rsidR="00E93E40" w:rsidRPr="00D91DA9">
        <w:rPr>
          <w:rFonts w:ascii="Arial" w:hAnsi="Arial" w:cs="Arial"/>
          <w:sz w:val="28"/>
          <w:szCs w:val="28"/>
        </w:rPr>
        <w:t xml:space="preserve"> </w:t>
      </w:r>
      <w:r w:rsidRPr="00D91DA9">
        <w:rPr>
          <w:rFonts w:ascii="Arial" w:hAnsi="Arial" w:cs="Arial"/>
          <w:sz w:val="28"/>
          <w:szCs w:val="28"/>
        </w:rPr>
        <w:t>организаторская</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другие,</w:t>
      </w:r>
      <w:r w:rsidR="00E93E40" w:rsidRPr="00D91DA9">
        <w:rPr>
          <w:rFonts w:ascii="Arial" w:hAnsi="Arial" w:cs="Arial"/>
          <w:sz w:val="28"/>
          <w:szCs w:val="28"/>
        </w:rPr>
        <w:t xml:space="preserve"> </w:t>
      </w:r>
      <w:r w:rsidRPr="00D91DA9">
        <w:rPr>
          <w:rFonts w:ascii="Arial" w:hAnsi="Arial" w:cs="Arial"/>
          <w:sz w:val="28"/>
          <w:szCs w:val="28"/>
        </w:rPr>
        <w:t>реализует</w:t>
      </w:r>
      <w:r w:rsidR="00E93E40" w:rsidRPr="00D91DA9">
        <w:rPr>
          <w:rFonts w:ascii="Arial" w:hAnsi="Arial" w:cs="Arial"/>
          <w:sz w:val="28"/>
          <w:szCs w:val="28"/>
        </w:rPr>
        <w:t xml:space="preserve"> </w:t>
      </w:r>
      <w:r w:rsidRPr="00D91DA9">
        <w:rPr>
          <w:rFonts w:ascii="Arial" w:hAnsi="Arial" w:cs="Arial"/>
          <w:sz w:val="28"/>
          <w:szCs w:val="28"/>
        </w:rPr>
        <w:t>еще</w:t>
      </w:r>
      <w:r w:rsidR="00E93E40" w:rsidRPr="00D91DA9">
        <w:rPr>
          <w:rFonts w:ascii="Arial" w:hAnsi="Arial" w:cs="Arial"/>
          <w:sz w:val="28"/>
          <w:szCs w:val="28"/>
        </w:rPr>
        <w:t xml:space="preserve"> </w:t>
      </w:r>
      <w:r w:rsidRPr="00D91DA9">
        <w:rPr>
          <w:rFonts w:ascii="Arial" w:hAnsi="Arial" w:cs="Arial"/>
          <w:sz w:val="28"/>
          <w:szCs w:val="28"/>
        </w:rPr>
        <w:t>одну</w:t>
      </w:r>
      <w:r w:rsidR="00E93E40" w:rsidRPr="00D91DA9">
        <w:rPr>
          <w:rFonts w:ascii="Arial" w:hAnsi="Arial" w:cs="Arial"/>
          <w:sz w:val="28"/>
          <w:szCs w:val="28"/>
        </w:rPr>
        <w:t xml:space="preserve"> </w:t>
      </w:r>
      <w:r w:rsidRPr="00D91DA9">
        <w:rPr>
          <w:rFonts w:ascii="Arial" w:hAnsi="Arial" w:cs="Arial"/>
          <w:sz w:val="28"/>
          <w:szCs w:val="28"/>
        </w:rPr>
        <w:t>важную</w:t>
      </w:r>
      <w:r w:rsidR="00E93E40" w:rsidRPr="00D91DA9">
        <w:rPr>
          <w:rFonts w:ascii="Arial" w:hAnsi="Arial" w:cs="Arial"/>
          <w:sz w:val="28"/>
          <w:szCs w:val="28"/>
        </w:rPr>
        <w:t xml:space="preserve"> </w:t>
      </w:r>
      <w:r w:rsidRPr="00D91DA9">
        <w:rPr>
          <w:rFonts w:ascii="Arial" w:hAnsi="Arial" w:cs="Arial"/>
          <w:sz w:val="28"/>
          <w:szCs w:val="28"/>
        </w:rPr>
        <w:t>функцию</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образовательную.</w:t>
      </w:r>
      <w:r w:rsidR="00E93E40" w:rsidRPr="00D91DA9">
        <w:rPr>
          <w:rFonts w:ascii="Arial" w:hAnsi="Arial" w:cs="Arial"/>
          <w:sz w:val="28"/>
          <w:szCs w:val="28"/>
        </w:rPr>
        <w:t xml:space="preserve"> </w:t>
      </w:r>
      <w:r w:rsidRPr="00D91DA9">
        <w:rPr>
          <w:rFonts w:ascii="Arial" w:hAnsi="Arial" w:cs="Arial"/>
          <w:sz w:val="28"/>
          <w:szCs w:val="28"/>
        </w:rPr>
        <w:t>Большое</w:t>
      </w:r>
      <w:r w:rsidR="00E93E40" w:rsidRPr="00D91DA9">
        <w:rPr>
          <w:rFonts w:ascii="Arial" w:hAnsi="Arial" w:cs="Arial"/>
          <w:sz w:val="28"/>
          <w:szCs w:val="28"/>
        </w:rPr>
        <w:t xml:space="preserve"> </w:t>
      </w:r>
      <w:r w:rsidRPr="00D91DA9">
        <w:rPr>
          <w:rFonts w:ascii="Arial" w:hAnsi="Arial" w:cs="Arial"/>
          <w:sz w:val="28"/>
          <w:szCs w:val="28"/>
        </w:rPr>
        <w:t>значение</w:t>
      </w:r>
      <w:r w:rsidR="00E93E40" w:rsidRPr="00D91DA9">
        <w:rPr>
          <w:rFonts w:ascii="Arial" w:hAnsi="Arial" w:cs="Arial"/>
          <w:sz w:val="28"/>
          <w:szCs w:val="28"/>
        </w:rPr>
        <w:t xml:space="preserve"> </w:t>
      </w:r>
      <w:r w:rsidRPr="00D91DA9">
        <w:rPr>
          <w:rFonts w:ascii="Arial" w:hAnsi="Arial" w:cs="Arial"/>
          <w:sz w:val="28"/>
          <w:szCs w:val="28"/>
        </w:rPr>
        <w:t>придается</w:t>
      </w:r>
      <w:r w:rsidR="00E93E40" w:rsidRPr="00D91DA9">
        <w:rPr>
          <w:rFonts w:ascii="Arial" w:hAnsi="Arial" w:cs="Arial"/>
          <w:sz w:val="28"/>
          <w:szCs w:val="28"/>
        </w:rPr>
        <w:t xml:space="preserve"> </w:t>
      </w:r>
      <w:r w:rsidRPr="00D91DA9">
        <w:rPr>
          <w:rFonts w:ascii="Arial" w:hAnsi="Arial" w:cs="Arial"/>
          <w:sz w:val="28"/>
          <w:szCs w:val="28"/>
        </w:rPr>
        <w:t>программам</w:t>
      </w:r>
      <w:r w:rsidR="00E93E40" w:rsidRPr="00D91DA9">
        <w:rPr>
          <w:rFonts w:ascii="Arial" w:hAnsi="Arial" w:cs="Arial"/>
          <w:sz w:val="28"/>
          <w:szCs w:val="28"/>
        </w:rPr>
        <w:t xml:space="preserve"> </w:t>
      </w:r>
      <w:r w:rsidRPr="00D91DA9">
        <w:rPr>
          <w:rFonts w:ascii="Arial" w:hAnsi="Arial" w:cs="Arial"/>
          <w:sz w:val="28"/>
          <w:szCs w:val="28"/>
        </w:rPr>
        <w:t>развивающим,</w:t>
      </w:r>
      <w:r w:rsidR="00E93E40" w:rsidRPr="00D91DA9">
        <w:rPr>
          <w:rFonts w:ascii="Arial" w:hAnsi="Arial" w:cs="Arial"/>
          <w:sz w:val="28"/>
          <w:szCs w:val="28"/>
        </w:rPr>
        <w:t xml:space="preserve"> </w:t>
      </w:r>
      <w:r w:rsidRPr="00D91DA9">
        <w:rPr>
          <w:rFonts w:ascii="Arial" w:hAnsi="Arial" w:cs="Arial"/>
          <w:sz w:val="28"/>
          <w:szCs w:val="28"/>
        </w:rPr>
        <w:t>просвещающим,</w:t>
      </w:r>
      <w:r w:rsidR="00E93E40" w:rsidRPr="00D91DA9">
        <w:rPr>
          <w:rFonts w:ascii="Arial" w:hAnsi="Arial" w:cs="Arial"/>
          <w:sz w:val="28"/>
          <w:szCs w:val="28"/>
        </w:rPr>
        <w:t xml:space="preserve"> </w:t>
      </w:r>
      <w:r w:rsidRPr="00D91DA9">
        <w:rPr>
          <w:rFonts w:ascii="Arial" w:hAnsi="Arial" w:cs="Arial"/>
          <w:sz w:val="28"/>
          <w:szCs w:val="28"/>
        </w:rPr>
        <w:t>способствующим</w:t>
      </w:r>
      <w:r w:rsidR="00E93E40" w:rsidRPr="00D91DA9">
        <w:rPr>
          <w:rFonts w:ascii="Arial" w:hAnsi="Arial" w:cs="Arial"/>
          <w:sz w:val="28"/>
          <w:szCs w:val="28"/>
        </w:rPr>
        <w:t xml:space="preserve"> </w:t>
      </w:r>
      <w:r w:rsidRPr="00D91DA9">
        <w:rPr>
          <w:rFonts w:ascii="Arial" w:hAnsi="Arial" w:cs="Arial"/>
          <w:sz w:val="28"/>
          <w:szCs w:val="28"/>
        </w:rPr>
        <w:t>интеграции</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общество</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облегчающим</w:t>
      </w:r>
      <w:r w:rsidR="00E93E40" w:rsidRPr="00D91DA9">
        <w:rPr>
          <w:rFonts w:ascii="Arial" w:hAnsi="Arial" w:cs="Arial"/>
          <w:sz w:val="28"/>
          <w:szCs w:val="28"/>
        </w:rPr>
        <w:t xml:space="preserve"> </w:t>
      </w:r>
      <w:r w:rsidRPr="00D91DA9">
        <w:rPr>
          <w:rFonts w:ascii="Arial" w:hAnsi="Arial" w:cs="Arial"/>
          <w:sz w:val="28"/>
          <w:szCs w:val="28"/>
        </w:rPr>
        <w:t>процессы</w:t>
      </w:r>
      <w:r w:rsidR="00E93E40" w:rsidRPr="00D91DA9">
        <w:rPr>
          <w:rFonts w:ascii="Arial" w:hAnsi="Arial" w:cs="Arial"/>
          <w:sz w:val="28"/>
          <w:szCs w:val="28"/>
        </w:rPr>
        <w:t xml:space="preserve"> </w:t>
      </w:r>
      <w:r w:rsidRPr="00D91DA9">
        <w:rPr>
          <w:rFonts w:ascii="Arial" w:hAnsi="Arial" w:cs="Arial"/>
          <w:sz w:val="28"/>
          <w:szCs w:val="28"/>
        </w:rPr>
        <w:t>взросления.</w:t>
      </w:r>
      <w:r w:rsidR="00E93E40" w:rsidRPr="00D91DA9">
        <w:rPr>
          <w:rFonts w:ascii="Arial" w:hAnsi="Arial" w:cs="Arial"/>
          <w:sz w:val="28"/>
          <w:szCs w:val="28"/>
        </w:rPr>
        <w:t xml:space="preserve"> </w:t>
      </w:r>
    </w:p>
    <w:p w14:paraId="5B58E7B6" w14:textId="77777777" w:rsidR="000C6863" w:rsidRDefault="000C6863" w:rsidP="00D91DA9">
      <w:pPr>
        <w:shd w:val="clear" w:color="auto" w:fill="FFFFFF"/>
        <w:spacing w:after="0" w:line="240" w:lineRule="auto"/>
        <w:jc w:val="both"/>
        <w:rPr>
          <w:rFonts w:ascii="Arial" w:hAnsi="Arial" w:cs="Arial"/>
          <w:sz w:val="28"/>
          <w:szCs w:val="28"/>
        </w:rPr>
      </w:pPr>
    </w:p>
    <w:p w14:paraId="23E25158" w14:textId="67F9204C" w:rsidR="0076019D"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Так,</w:t>
      </w:r>
      <w:r w:rsidR="00E93E40" w:rsidRPr="00D91DA9">
        <w:rPr>
          <w:rFonts w:ascii="Arial" w:hAnsi="Arial" w:cs="Arial"/>
          <w:sz w:val="28"/>
          <w:szCs w:val="28"/>
        </w:rPr>
        <w:t xml:space="preserve"> </w:t>
      </w:r>
      <w:r w:rsidRPr="00D91DA9">
        <w:rPr>
          <w:rFonts w:ascii="Arial" w:hAnsi="Arial" w:cs="Arial"/>
          <w:sz w:val="28"/>
          <w:szCs w:val="28"/>
        </w:rPr>
        <w:t>благодаря</w:t>
      </w:r>
      <w:r w:rsidR="00E93E40" w:rsidRPr="00D91DA9">
        <w:rPr>
          <w:rFonts w:ascii="Arial" w:hAnsi="Arial" w:cs="Arial"/>
          <w:sz w:val="28"/>
          <w:szCs w:val="28"/>
        </w:rPr>
        <w:t xml:space="preserve"> </w:t>
      </w:r>
      <w:r w:rsidRPr="00D91DA9">
        <w:rPr>
          <w:rFonts w:ascii="Arial" w:hAnsi="Arial" w:cs="Arial"/>
          <w:sz w:val="28"/>
          <w:szCs w:val="28"/>
        </w:rPr>
        <w:t>программам</w:t>
      </w:r>
      <w:r w:rsidR="00E93E40" w:rsidRPr="00D91DA9">
        <w:rPr>
          <w:rFonts w:ascii="Arial" w:hAnsi="Arial" w:cs="Arial"/>
          <w:sz w:val="28"/>
          <w:szCs w:val="28"/>
        </w:rPr>
        <w:t xml:space="preserve"> </w:t>
      </w:r>
      <w:r w:rsidRPr="00D91DA9">
        <w:rPr>
          <w:rFonts w:ascii="Arial" w:hAnsi="Arial" w:cs="Arial"/>
          <w:sz w:val="28"/>
          <w:szCs w:val="28"/>
        </w:rPr>
        <w:t>общественного</w:t>
      </w:r>
      <w:r w:rsidR="00E93E40" w:rsidRPr="00D91DA9">
        <w:rPr>
          <w:rFonts w:ascii="Arial" w:hAnsi="Arial" w:cs="Arial"/>
          <w:sz w:val="28"/>
          <w:szCs w:val="28"/>
        </w:rPr>
        <w:t xml:space="preserve"> </w:t>
      </w:r>
      <w:r w:rsidRPr="00D91DA9">
        <w:rPr>
          <w:rFonts w:ascii="Arial" w:hAnsi="Arial" w:cs="Arial"/>
          <w:sz w:val="28"/>
          <w:szCs w:val="28"/>
        </w:rPr>
        <w:t>вещателя</w:t>
      </w:r>
      <w:r w:rsidR="00E93E40" w:rsidRPr="00D91DA9">
        <w:rPr>
          <w:rFonts w:ascii="Arial" w:hAnsi="Arial" w:cs="Arial"/>
          <w:sz w:val="28"/>
          <w:szCs w:val="28"/>
        </w:rPr>
        <w:t xml:space="preserve"> </w:t>
      </w:r>
      <w:r w:rsidRPr="00D91DA9">
        <w:rPr>
          <w:rFonts w:ascii="Arial" w:hAnsi="Arial" w:cs="Arial"/>
          <w:sz w:val="28"/>
          <w:szCs w:val="28"/>
        </w:rPr>
        <w:t>SVT,</w:t>
      </w:r>
      <w:r w:rsidR="00E93E40" w:rsidRPr="00D91DA9">
        <w:rPr>
          <w:rFonts w:ascii="Arial" w:hAnsi="Arial" w:cs="Arial"/>
          <w:sz w:val="28"/>
          <w:szCs w:val="28"/>
        </w:rPr>
        <w:t xml:space="preserve"> </w:t>
      </w:r>
      <w:r w:rsidRPr="00D91DA9">
        <w:rPr>
          <w:rFonts w:ascii="Arial" w:hAnsi="Arial" w:cs="Arial"/>
          <w:sz w:val="28"/>
          <w:szCs w:val="28"/>
        </w:rPr>
        <w:t>дети</w:t>
      </w:r>
      <w:r w:rsidR="00E93E40" w:rsidRPr="00D91DA9">
        <w:rPr>
          <w:rFonts w:ascii="Arial" w:hAnsi="Arial" w:cs="Arial"/>
          <w:sz w:val="28"/>
          <w:szCs w:val="28"/>
        </w:rPr>
        <w:t xml:space="preserve"> </w:t>
      </w:r>
      <w:r w:rsidRPr="00D91DA9">
        <w:rPr>
          <w:rFonts w:ascii="Arial" w:hAnsi="Arial" w:cs="Arial"/>
          <w:sz w:val="28"/>
          <w:szCs w:val="28"/>
        </w:rPr>
        <w:t>регулярно</w:t>
      </w:r>
      <w:r w:rsidR="00E93E40" w:rsidRPr="00D91DA9">
        <w:rPr>
          <w:rFonts w:ascii="Arial" w:hAnsi="Arial" w:cs="Arial"/>
          <w:sz w:val="28"/>
          <w:szCs w:val="28"/>
        </w:rPr>
        <w:t xml:space="preserve"> </w:t>
      </w:r>
      <w:r w:rsidRPr="00D91DA9">
        <w:rPr>
          <w:rFonts w:ascii="Arial" w:hAnsi="Arial" w:cs="Arial"/>
          <w:sz w:val="28"/>
          <w:szCs w:val="28"/>
        </w:rPr>
        <w:t>получают</w:t>
      </w:r>
      <w:r w:rsidR="00E93E40" w:rsidRPr="00D91DA9">
        <w:rPr>
          <w:rFonts w:ascii="Arial" w:hAnsi="Arial" w:cs="Arial"/>
          <w:sz w:val="28"/>
          <w:szCs w:val="28"/>
        </w:rPr>
        <w:t xml:space="preserve"> </w:t>
      </w:r>
      <w:r w:rsidRPr="00D91DA9">
        <w:rPr>
          <w:rFonts w:ascii="Arial" w:hAnsi="Arial" w:cs="Arial"/>
          <w:sz w:val="28"/>
          <w:szCs w:val="28"/>
        </w:rPr>
        <w:t>новостную</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культурную</w:t>
      </w:r>
      <w:r w:rsidR="00E93E40" w:rsidRPr="00D91DA9">
        <w:rPr>
          <w:rFonts w:ascii="Arial" w:hAnsi="Arial" w:cs="Arial"/>
          <w:sz w:val="28"/>
          <w:szCs w:val="28"/>
        </w:rPr>
        <w:t xml:space="preserve"> </w:t>
      </w:r>
      <w:r w:rsidRPr="00D91DA9">
        <w:rPr>
          <w:rFonts w:ascii="Arial" w:hAnsi="Arial" w:cs="Arial"/>
          <w:sz w:val="28"/>
          <w:szCs w:val="28"/>
        </w:rPr>
        <w:t>информацию,</w:t>
      </w:r>
      <w:r w:rsidR="00E93E40" w:rsidRPr="00D91DA9">
        <w:rPr>
          <w:rFonts w:ascii="Arial" w:hAnsi="Arial" w:cs="Arial"/>
          <w:sz w:val="28"/>
          <w:szCs w:val="28"/>
        </w:rPr>
        <w:t xml:space="preserve"> </w:t>
      </w:r>
      <w:r w:rsidRPr="00D91DA9">
        <w:rPr>
          <w:rFonts w:ascii="Arial" w:hAnsi="Arial" w:cs="Arial"/>
          <w:sz w:val="28"/>
          <w:szCs w:val="28"/>
        </w:rPr>
        <w:t>которая</w:t>
      </w:r>
      <w:r w:rsidR="00E93E40" w:rsidRPr="00D91DA9">
        <w:rPr>
          <w:rFonts w:ascii="Arial" w:hAnsi="Arial" w:cs="Arial"/>
          <w:sz w:val="28"/>
          <w:szCs w:val="28"/>
        </w:rPr>
        <w:t xml:space="preserve"> </w:t>
      </w:r>
      <w:r w:rsidRPr="00D91DA9">
        <w:rPr>
          <w:rFonts w:ascii="Arial" w:hAnsi="Arial" w:cs="Arial"/>
          <w:sz w:val="28"/>
          <w:szCs w:val="28"/>
        </w:rPr>
        <w:t>помогает</w:t>
      </w:r>
      <w:r w:rsidR="00E93E40" w:rsidRPr="00D91DA9">
        <w:rPr>
          <w:rFonts w:ascii="Arial" w:hAnsi="Arial" w:cs="Arial"/>
          <w:sz w:val="28"/>
          <w:szCs w:val="28"/>
        </w:rPr>
        <w:t xml:space="preserve"> </w:t>
      </w:r>
      <w:r w:rsidRPr="00D91DA9">
        <w:rPr>
          <w:rFonts w:ascii="Arial" w:hAnsi="Arial" w:cs="Arial"/>
          <w:sz w:val="28"/>
          <w:szCs w:val="28"/>
        </w:rPr>
        <w:t>им</w:t>
      </w:r>
      <w:r w:rsidR="00E93E40" w:rsidRPr="00D91DA9">
        <w:rPr>
          <w:rFonts w:ascii="Arial" w:hAnsi="Arial" w:cs="Arial"/>
          <w:sz w:val="28"/>
          <w:szCs w:val="28"/>
        </w:rPr>
        <w:t xml:space="preserve"> </w:t>
      </w:r>
      <w:r w:rsidRPr="00D91DA9">
        <w:rPr>
          <w:rFonts w:ascii="Arial" w:hAnsi="Arial" w:cs="Arial"/>
          <w:sz w:val="28"/>
          <w:szCs w:val="28"/>
        </w:rPr>
        <w:t>легче</w:t>
      </w:r>
      <w:r w:rsidR="00E93E40" w:rsidRPr="00D91DA9">
        <w:rPr>
          <w:rFonts w:ascii="Arial" w:hAnsi="Arial" w:cs="Arial"/>
          <w:sz w:val="28"/>
          <w:szCs w:val="28"/>
        </w:rPr>
        <w:t xml:space="preserve"> </w:t>
      </w:r>
      <w:r w:rsidRPr="00D91DA9">
        <w:rPr>
          <w:rFonts w:ascii="Arial" w:hAnsi="Arial" w:cs="Arial"/>
          <w:sz w:val="28"/>
          <w:szCs w:val="28"/>
        </w:rPr>
        <w:t>адаптироваться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шведском</w:t>
      </w:r>
      <w:r w:rsidR="00E93E40" w:rsidRPr="00D91DA9">
        <w:rPr>
          <w:rFonts w:ascii="Arial" w:hAnsi="Arial" w:cs="Arial"/>
          <w:sz w:val="28"/>
          <w:szCs w:val="28"/>
        </w:rPr>
        <w:t xml:space="preserve"> </w:t>
      </w:r>
      <w:r w:rsidRPr="00D91DA9">
        <w:rPr>
          <w:rFonts w:ascii="Arial" w:hAnsi="Arial" w:cs="Arial"/>
          <w:sz w:val="28"/>
          <w:szCs w:val="28"/>
        </w:rPr>
        <w:t>обществе</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глобальном</w:t>
      </w:r>
      <w:r w:rsidR="00E93E40" w:rsidRPr="00D91DA9">
        <w:rPr>
          <w:rFonts w:ascii="Arial" w:hAnsi="Arial" w:cs="Arial"/>
          <w:sz w:val="28"/>
          <w:szCs w:val="28"/>
        </w:rPr>
        <w:t xml:space="preserve"> </w:t>
      </w:r>
      <w:r w:rsidRPr="00D91DA9">
        <w:rPr>
          <w:rFonts w:ascii="Arial" w:hAnsi="Arial" w:cs="Arial"/>
          <w:sz w:val="28"/>
          <w:szCs w:val="28"/>
        </w:rPr>
        <w:t>пространстве.</w:t>
      </w:r>
      <w:r w:rsidR="00E93E40" w:rsidRPr="00D91DA9">
        <w:rPr>
          <w:rFonts w:ascii="Arial" w:hAnsi="Arial" w:cs="Arial"/>
          <w:sz w:val="28"/>
          <w:szCs w:val="28"/>
        </w:rPr>
        <w:t xml:space="preserve"> </w:t>
      </w:r>
      <w:r w:rsidRPr="00D91DA9">
        <w:rPr>
          <w:rFonts w:ascii="Arial" w:hAnsi="Arial" w:cs="Arial"/>
          <w:sz w:val="28"/>
          <w:szCs w:val="28"/>
        </w:rPr>
        <w:t>Подобные</w:t>
      </w:r>
      <w:r w:rsidR="00E93E40" w:rsidRPr="00D91DA9">
        <w:rPr>
          <w:rFonts w:ascii="Arial" w:hAnsi="Arial" w:cs="Arial"/>
          <w:sz w:val="28"/>
          <w:szCs w:val="28"/>
        </w:rPr>
        <w:t xml:space="preserve"> </w:t>
      </w:r>
      <w:r w:rsidRPr="00D91DA9">
        <w:rPr>
          <w:rFonts w:ascii="Arial" w:hAnsi="Arial" w:cs="Arial"/>
          <w:sz w:val="28"/>
          <w:szCs w:val="28"/>
        </w:rPr>
        <w:t>передачи</w:t>
      </w:r>
      <w:r w:rsidR="00E93E40" w:rsidRPr="00D91DA9">
        <w:rPr>
          <w:rFonts w:ascii="Arial" w:hAnsi="Arial" w:cs="Arial"/>
          <w:sz w:val="28"/>
          <w:szCs w:val="28"/>
        </w:rPr>
        <w:t xml:space="preserve"> </w:t>
      </w:r>
      <w:r w:rsidRPr="00D91DA9">
        <w:rPr>
          <w:rFonts w:ascii="Arial" w:hAnsi="Arial" w:cs="Arial"/>
          <w:sz w:val="28"/>
          <w:szCs w:val="28"/>
        </w:rPr>
        <w:t>способствуют</w:t>
      </w:r>
      <w:r w:rsidR="00E93E40" w:rsidRPr="00D91DA9">
        <w:rPr>
          <w:rFonts w:ascii="Arial" w:hAnsi="Arial" w:cs="Arial"/>
          <w:sz w:val="28"/>
          <w:szCs w:val="28"/>
        </w:rPr>
        <w:t xml:space="preserve"> </w:t>
      </w:r>
      <w:r w:rsidRPr="00D91DA9">
        <w:rPr>
          <w:rFonts w:ascii="Arial" w:hAnsi="Arial" w:cs="Arial"/>
          <w:sz w:val="28"/>
          <w:szCs w:val="28"/>
        </w:rPr>
        <w:t>повышению</w:t>
      </w:r>
      <w:r w:rsidR="00E93E40" w:rsidRPr="00D91DA9">
        <w:rPr>
          <w:rFonts w:ascii="Arial" w:hAnsi="Arial" w:cs="Arial"/>
          <w:sz w:val="28"/>
          <w:szCs w:val="28"/>
        </w:rPr>
        <w:t xml:space="preserve"> </w:t>
      </w:r>
      <w:proofErr w:type="spellStart"/>
      <w:r w:rsidRPr="00D91DA9">
        <w:rPr>
          <w:rFonts w:ascii="Arial" w:hAnsi="Arial" w:cs="Arial"/>
          <w:sz w:val="28"/>
          <w:szCs w:val="28"/>
        </w:rPr>
        <w:t>медийной</w:t>
      </w:r>
      <w:proofErr w:type="spellEnd"/>
      <w:r w:rsidR="00E93E40" w:rsidRPr="00D91DA9">
        <w:rPr>
          <w:rFonts w:ascii="Arial" w:hAnsi="Arial" w:cs="Arial"/>
          <w:sz w:val="28"/>
          <w:szCs w:val="28"/>
        </w:rPr>
        <w:t xml:space="preserve"> </w:t>
      </w:r>
      <w:r w:rsidRPr="00D91DA9">
        <w:rPr>
          <w:rFonts w:ascii="Arial" w:hAnsi="Arial" w:cs="Arial"/>
          <w:sz w:val="28"/>
          <w:szCs w:val="28"/>
        </w:rPr>
        <w:t>грамотности</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развитию</w:t>
      </w:r>
      <w:r w:rsidR="00E93E40" w:rsidRPr="00D91DA9">
        <w:rPr>
          <w:rFonts w:ascii="Arial" w:hAnsi="Arial" w:cs="Arial"/>
          <w:sz w:val="28"/>
          <w:szCs w:val="28"/>
        </w:rPr>
        <w:t xml:space="preserve"> </w:t>
      </w:r>
      <w:r w:rsidRPr="00D91DA9">
        <w:rPr>
          <w:rFonts w:ascii="Arial" w:hAnsi="Arial" w:cs="Arial"/>
          <w:sz w:val="28"/>
          <w:szCs w:val="28"/>
        </w:rPr>
        <w:t>у</w:t>
      </w:r>
      <w:r w:rsidR="00E93E40" w:rsidRPr="00D91DA9">
        <w:rPr>
          <w:rFonts w:ascii="Arial" w:hAnsi="Arial" w:cs="Arial"/>
          <w:sz w:val="28"/>
          <w:szCs w:val="28"/>
        </w:rPr>
        <w:t xml:space="preserve"> </w:t>
      </w:r>
      <w:r w:rsidRPr="00D91DA9">
        <w:rPr>
          <w:rFonts w:ascii="Arial" w:hAnsi="Arial" w:cs="Arial"/>
          <w:sz w:val="28"/>
          <w:szCs w:val="28"/>
        </w:rPr>
        <w:t>них</w:t>
      </w:r>
      <w:r w:rsidR="00E93E40" w:rsidRPr="00D91DA9">
        <w:rPr>
          <w:rFonts w:ascii="Arial" w:hAnsi="Arial" w:cs="Arial"/>
          <w:sz w:val="28"/>
          <w:szCs w:val="28"/>
        </w:rPr>
        <w:t xml:space="preserve"> </w:t>
      </w:r>
      <w:r w:rsidRPr="00D91DA9">
        <w:rPr>
          <w:rFonts w:ascii="Arial" w:hAnsi="Arial" w:cs="Arial"/>
          <w:sz w:val="28"/>
          <w:szCs w:val="28"/>
        </w:rPr>
        <w:t>способности</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восприятию,</w:t>
      </w:r>
      <w:r w:rsidR="00E93E40" w:rsidRPr="00D91DA9">
        <w:rPr>
          <w:rFonts w:ascii="Arial" w:hAnsi="Arial" w:cs="Arial"/>
          <w:sz w:val="28"/>
          <w:szCs w:val="28"/>
        </w:rPr>
        <w:t xml:space="preserve"> </w:t>
      </w:r>
      <w:r w:rsidRPr="00D91DA9">
        <w:rPr>
          <w:rFonts w:ascii="Arial" w:hAnsi="Arial" w:cs="Arial"/>
          <w:sz w:val="28"/>
          <w:szCs w:val="28"/>
        </w:rPr>
        <w:t>анализу,</w:t>
      </w:r>
      <w:r w:rsidR="00E93E40" w:rsidRPr="00D91DA9">
        <w:rPr>
          <w:rFonts w:ascii="Arial" w:hAnsi="Arial" w:cs="Arial"/>
          <w:sz w:val="28"/>
          <w:szCs w:val="28"/>
        </w:rPr>
        <w:t xml:space="preserve"> </w:t>
      </w:r>
      <w:r w:rsidRPr="00D91DA9">
        <w:rPr>
          <w:rFonts w:ascii="Arial" w:hAnsi="Arial" w:cs="Arial"/>
          <w:sz w:val="28"/>
          <w:szCs w:val="28"/>
        </w:rPr>
        <w:t>оценке</w:t>
      </w:r>
      <w:r w:rsidR="00E93E40" w:rsidRPr="00D91DA9">
        <w:rPr>
          <w:rFonts w:ascii="Arial" w:hAnsi="Arial" w:cs="Arial"/>
          <w:sz w:val="28"/>
          <w:szCs w:val="28"/>
        </w:rPr>
        <w:t xml:space="preserve"> </w:t>
      </w:r>
      <w:proofErr w:type="spellStart"/>
      <w:r w:rsidRPr="00D91DA9">
        <w:rPr>
          <w:rFonts w:ascii="Arial" w:hAnsi="Arial" w:cs="Arial"/>
          <w:sz w:val="28"/>
          <w:szCs w:val="28"/>
        </w:rPr>
        <w:t>медиатекстов</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умения</w:t>
      </w:r>
      <w:r w:rsidR="00E93E40" w:rsidRPr="00D91DA9">
        <w:rPr>
          <w:rFonts w:ascii="Arial" w:hAnsi="Arial" w:cs="Arial"/>
          <w:sz w:val="28"/>
          <w:szCs w:val="28"/>
        </w:rPr>
        <w:t xml:space="preserve"> </w:t>
      </w:r>
      <w:r w:rsidRPr="00D91DA9">
        <w:rPr>
          <w:rFonts w:ascii="Arial" w:hAnsi="Arial" w:cs="Arial"/>
          <w:sz w:val="28"/>
          <w:szCs w:val="28"/>
        </w:rPr>
        <w:t>верно</w:t>
      </w:r>
      <w:r w:rsidR="00E93E40" w:rsidRPr="00D91DA9">
        <w:rPr>
          <w:rFonts w:ascii="Arial" w:hAnsi="Arial" w:cs="Arial"/>
          <w:sz w:val="28"/>
          <w:szCs w:val="28"/>
        </w:rPr>
        <w:t xml:space="preserve"> </w:t>
      </w:r>
      <w:r w:rsidRPr="00D91DA9">
        <w:rPr>
          <w:rFonts w:ascii="Arial" w:hAnsi="Arial" w:cs="Arial"/>
          <w:sz w:val="28"/>
          <w:szCs w:val="28"/>
        </w:rPr>
        <w:t>классифицировать</w:t>
      </w:r>
      <w:r w:rsidR="00E93E40" w:rsidRPr="00D91DA9">
        <w:rPr>
          <w:rFonts w:ascii="Arial" w:hAnsi="Arial" w:cs="Arial"/>
          <w:sz w:val="28"/>
          <w:szCs w:val="28"/>
        </w:rPr>
        <w:t xml:space="preserve"> </w:t>
      </w:r>
      <w:r w:rsidRPr="00D91DA9">
        <w:rPr>
          <w:rFonts w:ascii="Arial" w:hAnsi="Arial" w:cs="Arial"/>
          <w:sz w:val="28"/>
          <w:szCs w:val="28"/>
        </w:rPr>
        <w:t>информацию,</w:t>
      </w:r>
      <w:r w:rsidR="00E93E40" w:rsidRPr="00D91DA9">
        <w:rPr>
          <w:rFonts w:ascii="Arial" w:hAnsi="Arial" w:cs="Arial"/>
          <w:sz w:val="28"/>
          <w:szCs w:val="28"/>
        </w:rPr>
        <w:t xml:space="preserve"> </w:t>
      </w:r>
      <w:r w:rsidRPr="00D91DA9">
        <w:rPr>
          <w:rFonts w:ascii="Arial" w:hAnsi="Arial" w:cs="Arial"/>
          <w:sz w:val="28"/>
          <w:szCs w:val="28"/>
        </w:rPr>
        <w:t>различать</w:t>
      </w:r>
      <w:r w:rsidR="00E93E40" w:rsidRPr="00D91DA9">
        <w:rPr>
          <w:rFonts w:ascii="Arial" w:hAnsi="Arial" w:cs="Arial"/>
          <w:sz w:val="28"/>
          <w:szCs w:val="28"/>
        </w:rPr>
        <w:t xml:space="preserve"> </w:t>
      </w:r>
      <w:r w:rsidRPr="00D91DA9">
        <w:rPr>
          <w:rFonts w:ascii="Arial" w:hAnsi="Arial" w:cs="Arial"/>
          <w:sz w:val="28"/>
          <w:szCs w:val="28"/>
        </w:rPr>
        <w:t>сообщения</w:t>
      </w:r>
      <w:r w:rsidR="00E93E40" w:rsidRPr="00D91DA9">
        <w:rPr>
          <w:rFonts w:ascii="Arial" w:hAnsi="Arial" w:cs="Arial"/>
          <w:sz w:val="28"/>
          <w:szCs w:val="28"/>
        </w:rPr>
        <w:t xml:space="preserve"> </w:t>
      </w:r>
      <w:r w:rsidRPr="00D91DA9">
        <w:rPr>
          <w:rFonts w:ascii="Arial" w:hAnsi="Arial" w:cs="Arial"/>
          <w:sz w:val="28"/>
          <w:szCs w:val="28"/>
        </w:rPr>
        <w:t>этичного</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неэтичного</w:t>
      </w:r>
      <w:r w:rsidR="00E93E40" w:rsidRPr="00D91DA9">
        <w:rPr>
          <w:rFonts w:ascii="Arial" w:hAnsi="Arial" w:cs="Arial"/>
          <w:sz w:val="28"/>
          <w:szCs w:val="28"/>
        </w:rPr>
        <w:t xml:space="preserve"> </w:t>
      </w:r>
      <w:r w:rsidRPr="00D91DA9">
        <w:rPr>
          <w:rFonts w:ascii="Arial" w:hAnsi="Arial" w:cs="Arial"/>
          <w:sz w:val="28"/>
          <w:szCs w:val="28"/>
        </w:rPr>
        <w:t>характера,</w:t>
      </w:r>
      <w:r w:rsidR="00E93E40" w:rsidRPr="00D91DA9">
        <w:rPr>
          <w:rFonts w:ascii="Arial" w:hAnsi="Arial" w:cs="Arial"/>
          <w:sz w:val="28"/>
          <w:szCs w:val="28"/>
        </w:rPr>
        <w:t xml:space="preserve"> </w:t>
      </w:r>
      <w:r w:rsidRPr="00D91DA9">
        <w:rPr>
          <w:rFonts w:ascii="Arial" w:hAnsi="Arial" w:cs="Arial"/>
          <w:sz w:val="28"/>
          <w:szCs w:val="28"/>
        </w:rPr>
        <w:t>пользоваться</w:t>
      </w:r>
      <w:r w:rsidR="00E93E40" w:rsidRPr="00D91DA9">
        <w:rPr>
          <w:rFonts w:ascii="Arial" w:hAnsi="Arial" w:cs="Arial"/>
          <w:sz w:val="28"/>
          <w:szCs w:val="28"/>
        </w:rPr>
        <w:t xml:space="preserve"> </w:t>
      </w:r>
      <w:r w:rsidRPr="00D91DA9">
        <w:rPr>
          <w:rFonts w:ascii="Arial" w:hAnsi="Arial" w:cs="Arial"/>
          <w:sz w:val="28"/>
          <w:szCs w:val="28"/>
        </w:rPr>
        <w:t>адекватными</w:t>
      </w:r>
      <w:r w:rsidR="00E93E40" w:rsidRPr="00D91DA9">
        <w:rPr>
          <w:rFonts w:ascii="Arial" w:hAnsi="Arial" w:cs="Arial"/>
          <w:sz w:val="28"/>
          <w:szCs w:val="28"/>
        </w:rPr>
        <w:t xml:space="preserve"> </w:t>
      </w:r>
      <w:r w:rsidRPr="00D91DA9">
        <w:rPr>
          <w:rFonts w:ascii="Arial" w:hAnsi="Arial" w:cs="Arial"/>
          <w:sz w:val="28"/>
          <w:szCs w:val="28"/>
        </w:rPr>
        <w:t>источниками</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получения</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Все</w:t>
      </w:r>
      <w:r w:rsidR="00E93E40" w:rsidRPr="00D91DA9">
        <w:rPr>
          <w:rFonts w:ascii="Arial" w:hAnsi="Arial" w:cs="Arial"/>
          <w:sz w:val="28"/>
          <w:szCs w:val="28"/>
        </w:rPr>
        <w:t xml:space="preserve"> </w:t>
      </w:r>
      <w:r w:rsidRPr="00D91DA9">
        <w:rPr>
          <w:rFonts w:ascii="Arial" w:hAnsi="Arial" w:cs="Arial"/>
          <w:sz w:val="28"/>
          <w:szCs w:val="28"/>
        </w:rPr>
        <w:t>эти</w:t>
      </w:r>
      <w:r w:rsidR="00E93E40" w:rsidRPr="00D91DA9">
        <w:rPr>
          <w:rFonts w:ascii="Arial" w:hAnsi="Arial" w:cs="Arial"/>
          <w:sz w:val="28"/>
          <w:szCs w:val="28"/>
        </w:rPr>
        <w:t xml:space="preserve"> </w:t>
      </w:r>
      <w:r w:rsidRPr="00D91DA9">
        <w:rPr>
          <w:rFonts w:ascii="Arial" w:hAnsi="Arial" w:cs="Arial"/>
          <w:sz w:val="28"/>
          <w:szCs w:val="28"/>
        </w:rPr>
        <w:t>процессы</w:t>
      </w:r>
      <w:r w:rsidR="00E93E40" w:rsidRPr="00D91DA9">
        <w:rPr>
          <w:rFonts w:ascii="Arial" w:hAnsi="Arial" w:cs="Arial"/>
          <w:sz w:val="28"/>
          <w:szCs w:val="28"/>
        </w:rPr>
        <w:t xml:space="preserve"> </w:t>
      </w:r>
      <w:r w:rsidRPr="00D91DA9">
        <w:rPr>
          <w:rFonts w:ascii="Arial" w:hAnsi="Arial" w:cs="Arial"/>
          <w:sz w:val="28"/>
          <w:szCs w:val="28"/>
        </w:rPr>
        <w:t>являются</w:t>
      </w:r>
      <w:r w:rsidR="00E93E40" w:rsidRPr="00D91DA9">
        <w:rPr>
          <w:rFonts w:ascii="Arial" w:hAnsi="Arial" w:cs="Arial"/>
          <w:sz w:val="28"/>
          <w:szCs w:val="28"/>
        </w:rPr>
        <w:t xml:space="preserve"> </w:t>
      </w:r>
      <w:r w:rsidRPr="00D91DA9">
        <w:rPr>
          <w:rFonts w:ascii="Arial" w:hAnsi="Arial" w:cs="Arial"/>
          <w:sz w:val="28"/>
          <w:szCs w:val="28"/>
        </w:rPr>
        <w:t>неотъемлемыми</w:t>
      </w:r>
      <w:r w:rsidR="00E93E40" w:rsidRPr="00D91DA9">
        <w:rPr>
          <w:rFonts w:ascii="Arial" w:hAnsi="Arial" w:cs="Arial"/>
          <w:sz w:val="28"/>
          <w:szCs w:val="28"/>
        </w:rPr>
        <w:t xml:space="preserve"> </w:t>
      </w:r>
      <w:r w:rsidRPr="00D91DA9">
        <w:rPr>
          <w:rFonts w:ascii="Arial" w:hAnsi="Arial" w:cs="Arial"/>
          <w:sz w:val="28"/>
          <w:szCs w:val="28"/>
        </w:rPr>
        <w:t>составляющими</w:t>
      </w:r>
      <w:r w:rsidR="00E93E40" w:rsidRPr="00D91DA9">
        <w:rPr>
          <w:rFonts w:ascii="Arial" w:hAnsi="Arial" w:cs="Arial"/>
          <w:sz w:val="28"/>
          <w:szCs w:val="28"/>
        </w:rPr>
        <w:t xml:space="preserve"> </w:t>
      </w:r>
      <w:proofErr w:type="spellStart"/>
      <w:r w:rsidRPr="00D91DA9">
        <w:rPr>
          <w:rFonts w:ascii="Arial" w:hAnsi="Arial" w:cs="Arial"/>
          <w:sz w:val="28"/>
          <w:szCs w:val="28"/>
        </w:rPr>
        <w:t>медиаобразования</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которое,</w:t>
      </w:r>
      <w:r w:rsidR="00E93E40" w:rsidRPr="00D91DA9">
        <w:rPr>
          <w:rFonts w:ascii="Arial" w:hAnsi="Arial" w:cs="Arial"/>
          <w:sz w:val="28"/>
          <w:szCs w:val="28"/>
        </w:rPr>
        <w:t xml:space="preserve"> </w:t>
      </w:r>
      <w:r w:rsidRPr="00D91DA9">
        <w:rPr>
          <w:rFonts w:ascii="Arial" w:hAnsi="Arial" w:cs="Arial"/>
          <w:sz w:val="28"/>
          <w:szCs w:val="28"/>
        </w:rPr>
        <w:t>как</w:t>
      </w:r>
      <w:r w:rsidR="00E93E40" w:rsidRPr="00D91DA9">
        <w:rPr>
          <w:rFonts w:ascii="Arial" w:hAnsi="Arial" w:cs="Arial"/>
          <w:sz w:val="28"/>
          <w:szCs w:val="28"/>
        </w:rPr>
        <w:t xml:space="preserve"> </w:t>
      </w:r>
      <w:r w:rsidRPr="00D91DA9">
        <w:rPr>
          <w:rFonts w:ascii="Arial" w:hAnsi="Arial" w:cs="Arial"/>
          <w:sz w:val="28"/>
          <w:szCs w:val="28"/>
        </w:rPr>
        <w:t>считают</w:t>
      </w:r>
      <w:r w:rsidR="00E93E40" w:rsidRPr="00D91DA9">
        <w:rPr>
          <w:rFonts w:ascii="Arial" w:hAnsi="Arial" w:cs="Arial"/>
          <w:sz w:val="28"/>
          <w:szCs w:val="28"/>
        </w:rPr>
        <w:t xml:space="preserve"> </w:t>
      </w:r>
      <w:r w:rsidRPr="00D91DA9">
        <w:rPr>
          <w:rFonts w:ascii="Arial" w:hAnsi="Arial" w:cs="Arial"/>
          <w:sz w:val="28"/>
          <w:szCs w:val="28"/>
        </w:rPr>
        <w:t>исследователи,</w:t>
      </w:r>
      <w:r w:rsidR="00E93E40" w:rsidRPr="00D91DA9">
        <w:rPr>
          <w:rFonts w:ascii="Arial" w:hAnsi="Arial" w:cs="Arial"/>
          <w:sz w:val="28"/>
          <w:szCs w:val="28"/>
        </w:rPr>
        <w:t xml:space="preserve"> </w:t>
      </w:r>
      <w:r w:rsidRPr="00D91DA9">
        <w:rPr>
          <w:rFonts w:ascii="Arial" w:hAnsi="Arial" w:cs="Arial"/>
          <w:sz w:val="28"/>
          <w:szCs w:val="28"/>
        </w:rPr>
        <w:t>сегодня</w:t>
      </w:r>
      <w:r w:rsidR="00E93E40" w:rsidRPr="00D91DA9">
        <w:rPr>
          <w:rFonts w:ascii="Arial" w:hAnsi="Arial" w:cs="Arial"/>
          <w:sz w:val="28"/>
          <w:szCs w:val="28"/>
        </w:rPr>
        <w:t xml:space="preserve"> </w:t>
      </w:r>
      <w:r w:rsidRPr="00D91DA9">
        <w:rPr>
          <w:rFonts w:ascii="Arial" w:hAnsi="Arial" w:cs="Arial"/>
          <w:sz w:val="28"/>
          <w:szCs w:val="28"/>
        </w:rPr>
        <w:t>приобретает</w:t>
      </w:r>
      <w:r w:rsidR="00E93E40" w:rsidRPr="00D91DA9">
        <w:rPr>
          <w:rFonts w:ascii="Arial" w:hAnsi="Arial" w:cs="Arial"/>
          <w:sz w:val="28"/>
          <w:szCs w:val="28"/>
        </w:rPr>
        <w:t xml:space="preserve"> </w:t>
      </w:r>
      <w:r w:rsidRPr="00D91DA9">
        <w:rPr>
          <w:rFonts w:ascii="Arial" w:hAnsi="Arial" w:cs="Arial"/>
          <w:sz w:val="28"/>
          <w:szCs w:val="28"/>
        </w:rPr>
        <w:t>особую</w:t>
      </w:r>
      <w:r w:rsidR="00E93E40" w:rsidRPr="00D91DA9">
        <w:rPr>
          <w:rFonts w:ascii="Arial" w:hAnsi="Arial" w:cs="Arial"/>
          <w:sz w:val="28"/>
          <w:szCs w:val="28"/>
        </w:rPr>
        <w:t xml:space="preserve"> </w:t>
      </w:r>
      <w:r w:rsidRPr="00D91DA9">
        <w:rPr>
          <w:rFonts w:ascii="Arial" w:hAnsi="Arial" w:cs="Arial"/>
          <w:sz w:val="28"/>
          <w:szCs w:val="28"/>
        </w:rPr>
        <w:t>значимость</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деле</w:t>
      </w:r>
      <w:r w:rsidR="00E93E40" w:rsidRPr="00D91DA9">
        <w:rPr>
          <w:rFonts w:ascii="Arial" w:hAnsi="Arial" w:cs="Arial"/>
          <w:sz w:val="28"/>
          <w:szCs w:val="28"/>
        </w:rPr>
        <w:t xml:space="preserve"> </w:t>
      </w:r>
      <w:r w:rsidRPr="00D91DA9">
        <w:rPr>
          <w:rFonts w:ascii="Arial" w:hAnsi="Arial" w:cs="Arial"/>
          <w:sz w:val="28"/>
          <w:szCs w:val="28"/>
        </w:rPr>
        <w:t>защиты</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самозащиты)</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опасной</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них</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Вартанова</w:t>
      </w:r>
      <w:proofErr w:type="spellEnd"/>
      <w:r w:rsidRPr="00D91DA9">
        <w:rPr>
          <w:rFonts w:ascii="Arial" w:hAnsi="Arial" w:cs="Arial"/>
          <w:sz w:val="28"/>
          <w:szCs w:val="28"/>
        </w:rPr>
        <w:t>,</w:t>
      </w:r>
      <w:r w:rsidR="00E93E40" w:rsidRPr="00D91DA9">
        <w:rPr>
          <w:rFonts w:ascii="Arial" w:hAnsi="Arial" w:cs="Arial"/>
          <w:sz w:val="28"/>
          <w:szCs w:val="28"/>
        </w:rPr>
        <w:t xml:space="preserve"> </w:t>
      </w:r>
      <w:proofErr w:type="spellStart"/>
      <w:r w:rsidRPr="00D91DA9">
        <w:rPr>
          <w:rFonts w:ascii="Arial" w:hAnsi="Arial" w:cs="Arial"/>
          <w:sz w:val="28"/>
          <w:szCs w:val="28"/>
        </w:rPr>
        <w:t>Засурский</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2002).</w:t>
      </w:r>
      <w:r w:rsidR="00E93E40" w:rsidRPr="00D91DA9">
        <w:rPr>
          <w:rFonts w:ascii="Arial" w:hAnsi="Arial" w:cs="Arial"/>
          <w:sz w:val="28"/>
          <w:szCs w:val="28"/>
        </w:rPr>
        <w:t xml:space="preserve"> </w:t>
      </w:r>
    </w:p>
    <w:p w14:paraId="7CBE24BA" w14:textId="77777777" w:rsidR="000C6863" w:rsidRDefault="0076019D"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702C43B1" w14:textId="77777777" w:rsidR="000C6863"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Швеции</w:t>
      </w:r>
      <w:r w:rsidR="00E93E40" w:rsidRPr="00D91DA9">
        <w:rPr>
          <w:rFonts w:ascii="Arial" w:hAnsi="Arial" w:cs="Arial"/>
          <w:sz w:val="28"/>
          <w:szCs w:val="28"/>
        </w:rPr>
        <w:t xml:space="preserve"> </w:t>
      </w:r>
      <w:r w:rsidRPr="00D91DA9">
        <w:rPr>
          <w:rFonts w:ascii="Arial" w:hAnsi="Arial" w:cs="Arial"/>
          <w:sz w:val="28"/>
          <w:szCs w:val="28"/>
        </w:rPr>
        <w:t>хранение,</w:t>
      </w:r>
      <w:r w:rsidR="00E93E40" w:rsidRPr="00D91DA9">
        <w:rPr>
          <w:rFonts w:ascii="Arial" w:hAnsi="Arial" w:cs="Arial"/>
          <w:sz w:val="28"/>
          <w:szCs w:val="28"/>
        </w:rPr>
        <w:t xml:space="preserve"> </w:t>
      </w:r>
      <w:r w:rsidRPr="00D91DA9">
        <w:rPr>
          <w:rFonts w:ascii="Arial" w:hAnsi="Arial" w:cs="Arial"/>
          <w:sz w:val="28"/>
          <w:szCs w:val="28"/>
        </w:rPr>
        <w:t>демонстрация</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распространение</w:t>
      </w:r>
      <w:r w:rsidR="00E93E40" w:rsidRPr="00D91DA9">
        <w:rPr>
          <w:rFonts w:ascii="Arial" w:hAnsi="Arial" w:cs="Arial"/>
          <w:sz w:val="28"/>
          <w:szCs w:val="28"/>
        </w:rPr>
        <w:t xml:space="preserve"> </w:t>
      </w:r>
      <w:r w:rsidRPr="00D91DA9">
        <w:rPr>
          <w:rFonts w:ascii="Arial" w:hAnsi="Arial" w:cs="Arial"/>
          <w:sz w:val="28"/>
          <w:szCs w:val="28"/>
        </w:rPr>
        <w:t>порнографии</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участием</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преследуется</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закону.</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1999</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уголовный</w:t>
      </w:r>
      <w:r w:rsidR="00E93E40" w:rsidRPr="00D91DA9">
        <w:rPr>
          <w:rFonts w:ascii="Arial" w:hAnsi="Arial" w:cs="Arial"/>
          <w:sz w:val="28"/>
          <w:szCs w:val="28"/>
        </w:rPr>
        <w:t xml:space="preserve"> </w:t>
      </w:r>
      <w:r w:rsidRPr="00D91DA9">
        <w:rPr>
          <w:rFonts w:ascii="Arial" w:hAnsi="Arial" w:cs="Arial"/>
          <w:sz w:val="28"/>
          <w:szCs w:val="28"/>
        </w:rPr>
        <w:t>кодекс</w:t>
      </w:r>
      <w:r w:rsidR="00E93E40" w:rsidRPr="00D91DA9">
        <w:rPr>
          <w:rFonts w:ascii="Arial" w:hAnsi="Arial" w:cs="Arial"/>
          <w:sz w:val="28"/>
          <w:szCs w:val="28"/>
        </w:rPr>
        <w:t xml:space="preserve"> </w:t>
      </w:r>
      <w:r w:rsidRPr="00D91DA9">
        <w:rPr>
          <w:rFonts w:ascii="Arial" w:hAnsi="Arial" w:cs="Arial"/>
          <w:sz w:val="28"/>
          <w:szCs w:val="28"/>
        </w:rPr>
        <w:t>Швеции</w:t>
      </w:r>
      <w:r w:rsidR="00E93E40" w:rsidRPr="00D91DA9">
        <w:rPr>
          <w:rFonts w:ascii="Arial" w:hAnsi="Arial" w:cs="Arial"/>
          <w:sz w:val="28"/>
          <w:szCs w:val="28"/>
        </w:rPr>
        <w:t xml:space="preserve"> </w:t>
      </w:r>
      <w:r w:rsidRPr="00D91DA9">
        <w:rPr>
          <w:rFonts w:ascii="Arial" w:hAnsi="Arial" w:cs="Arial"/>
          <w:sz w:val="28"/>
          <w:szCs w:val="28"/>
        </w:rPr>
        <w:t>была</w:t>
      </w:r>
      <w:r w:rsidR="00E93E40" w:rsidRPr="00D91DA9">
        <w:rPr>
          <w:rFonts w:ascii="Arial" w:hAnsi="Arial" w:cs="Arial"/>
          <w:sz w:val="28"/>
          <w:szCs w:val="28"/>
        </w:rPr>
        <w:t xml:space="preserve"> </w:t>
      </w:r>
      <w:r w:rsidRPr="00D91DA9">
        <w:rPr>
          <w:rFonts w:ascii="Arial" w:hAnsi="Arial" w:cs="Arial"/>
          <w:sz w:val="28"/>
          <w:szCs w:val="28"/>
        </w:rPr>
        <w:t>внесена</w:t>
      </w:r>
      <w:r w:rsidR="00E93E40" w:rsidRPr="00D91DA9">
        <w:rPr>
          <w:rFonts w:ascii="Arial" w:hAnsi="Arial" w:cs="Arial"/>
          <w:sz w:val="28"/>
          <w:szCs w:val="28"/>
        </w:rPr>
        <w:t xml:space="preserve"> </w:t>
      </w:r>
      <w:r w:rsidRPr="00D91DA9">
        <w:rPr>
          <w:rFonts w:ascii="Arial" w:hAnsi="Arial" w:cs="Arial"/>
          <w:sz w:val="28"/>
          <w:szCs w:val="28"/>
        </w:rPr>
        <w:t>соответствующая</w:t>
      </w:r>
      <w:r w:rsidR="00E93E40" w:rsidRPr="00D91DA9">
        <w:rPr>
          <w:rFonts w:ascii="Arial" w:hAnsi="Arial" w:cs="Arial"/>
          <w:sz w:val="28"/>
          <w:szCs w:val="28"/>
        </w:rPr>
        <w:t xml:space="preserve"> </w:t>
      </w:r>
      <w:r w:rsidRPr="00D91DA9">
        <w:rPr>
          <w:rFonts w:ascii="Arial" w:hAnsi="Arial" w:cs="Arial"/>
          <w:sz w:val="28"/>
          <w:szCs w:val="28"/>
        </w:rPr>
        <w:t>статья,</w:t>
      </w:r>
      <w:r w:rsidR="00E93E40" w:rsidRPr="00D91DA9">
        <w:rPr>
          <w:rFonts w:ascii="Arial" w:hAnsi="Arial" w:cs="Arial"/>
          <w:sz w:val="28"/>
          <w:szCs w:val="28"/>
        </w:rPr>
        <w:t xml:space="preserve"> </w:t>
      </w:r>
      <w:r w:rsidRPr="00D91DA9">
        <w:rPr>
          <w:rFonts w:ascii="Arial" w:hAnsi="Arial" w:cs="Arial"/>
          <w:sz w:val="28"/>
          <w:szCs w:val="28"/>
        </w:rPr>
        <w:t>регламентирующая</w:t>
      </w:r>
      <w:r w:rsidR="00E93E40" w:rsidRPr="00D91DA9">
        <w:rPr>
          <w:rFonts w:ascii="Arial" w:hAnsi="Arial" w:cs="Arial"/>
          <w:sz w:val="28"/>
          <w:szCs w:val="28"/>
        </w:rPr>
        <w:t xml:space="preserve"> </w:t>
      </w:r>
      <w:r w:rsidRPr="00D91DA9">
        <w:rPr>
          <w:rFonts w:ascii="Arial" w:hAnsi="Arial" w:cs="Arial"/>
          <w:sz w:val="28"/>
          <w:szCs w:val="28"/>
        </w:rPr>
        <w:t>наказание</w:t>
      </w:r>
      <w:r w:rsidR="00E93E40" w:rsidRPr="00D91DA9">
        <w:rPr>
          <w:rFonts w:ascii="Arial" w:hAnsi="Arial" w:cs="Arial"/>
          <w:sz w:val="28"/>
          <w:szCs w:val="28"/>
        </w:rPr>
        <w:t xml:space="preserve"> </w:t>
      </w:r>
      <w:r w:rsidRPr="00D91DA9">
        <w:rPr>
          <w:rFonts w:ascii="Arial" w:hAnsi="Arial" w:cs="Arial"/>
          <w:sz w:val="28"/>
          <w:szCs w:val="28"/>
        </w:rPr>
        <w:t>за</w:t>
      </w:r>
      <w:r w:rsidR="00E93E40" w:rsidRPr="00D91DA9">
        <w:rPr>
          <w:rFonts w:ascii="Arial" w:hAnsi="Arial" w:cs="Arial"/>
          <w:sz w:val="28"/>
          <w:szCs w:val="28"/>
        </w:rPr>
        <w:t xml:space="preserve"> </w:t>
      </w:r>
      <w:r w:rsidRPr="00D91DA9">
        <w:rPr>
          <w:rFonts w:ascii="Arial" w:hAnsi="Arial" w:cs="Arial"/>
          <w:sz w:val="28"/>
          <w:szCs w:val="28"/>
        </w:rPr>
        <w:t>хранение</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распространение</w:t>
      </w:r>
      <w:r w:rsidR="00E93E40" w:rsidRPr="00D91DA9">
        <w:rPr>
          <w:rFonts w:ascii="Arial" w:hAnsi="Arial" w:cs="Arial"/>
          <w:sz w:val="28"/>
          <w:szCs w:val="28"/>
        </w:rPr>
        <w:t xml:space="preserve"> </w:t>
      </w:r>
      <w:r w:rsidRPr="00D91DA9">
        <w:rPr>
          <w:rFonts w:ascii="Arial" w:hAnsi="Arial" w:cs="Arial"/>
          <w:sz w:val="28"/>
          <w:szCs w:val="28"/>
        </w:rPr>
        <w:t>порнографических</w:t>
      </w:r>
      <w:r w:rsidR="00E93E40" w:rsidRPr="00D91DA9">
        <w:rPr>
          <w:rFonts w:ascii="Arial" w:hAnsi="Arial" w:cs="Arial"/>
          <w:sz w:val="28"/>
          <w:szCs w:val="28"/>
        </w:rPr>
        <w:t xml:space="preserve"> </w:t>
      </w:r>
      <w:r w:rsidRPr="00D91DA9">
        <w:rPr>
          <w:rFonts w:ascii="Arial" w:hAnsi="Arial" w:cs="Arial"/>
          <w:sz w:val="28"/>
          <w:szCs w:val="28"/>
        </w:rPr>
        <w:lastRenderedPageBreak/>
        <w:t>материалов</w:t>
      </w:r>
      <w:r w:rsidR="00E93E40" w:rsidRPr="00D91DA9">
        <w:rPr>
          <w:rFonts w:ascii="Arial" w:hAnsi="Arial" w:cs="Arial"/>
          <w:sz w:val="28"/>
          <w:szCs w:val="28"/>
        </w:rPr>
        <w:t xml:space="preserve"> </w:t>
      </w:r>
      <w:r w:rsidRPr="00D91DA9">
        <w:rPr>
          <w:rFonts w:ascii="Arial" w:hAnsi="Arial" w:cs="Arial"/>
          <w:sz w:val="28"/>
          <w:szCs w:val="28"/>
        </w:rPr>
        <w:t>подобного</w:t>
      </w:r>
      <w:r w:rsidR="00E93E40" w:rsidRPr="00D91DA9">
        <w:rPr>
          <w:rFonts w:ascii="Arial" w:hAnsi="Arial" w:cs="Arial"/>
          <w:sz w:val="28"/>
          <w:szCs w:val="28"/>
        </w:rPr>
        <w:t xml:space="preserve"> </w:t>
      </w:r>
      <w:r w:rsidRPr="00D91DA9">
        <w:rPr>
          <w:rFonts w:ascii="Arial" w:hAnsi="Arial" w:cs="Arial"/>
          <w:sz w:val="28"/>
          <w:szCs w:val="28"/>
        </w:rPr>
        <w:t>характера</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денежного</w:t>
      </w:r>
      <w:r w:rsidR="00E93E40" w:rsidRPr="00D91DA9">
        <w:rPr>
          <w:rFonts w:ascii="Arial" w:hAnsi="Arial" w:cs="Arial"/>
          <w:sz w:val="28"/>
          <w:szCs w:val="28"/>
        </w:rPr>
        <w:t xml:space="preserve"> </w:t>
      </w:r>
      <w:r w:rsidRPr="00D91DA9">
        <w:rPr>
          <w:rFonts w:ascii="Arial" w:hAnsi="Arial" w:cs="Arial"/>
          <w:sz w:val="28"/>
          <w:szCs w:val="28"/>
        </w:rPr>
        <w:t>штрафа</w:t>
      </w:r>
      <w:r w:rsidR="00E93E40" w:rsidRPr="00D91DA9">
        <w:rPr>
          <w:rFonts w:ascii="Arial" w:hAnsi="Arial" w:cs="Arial"/>
          <w:sz w:val="28"/>
          <w:szCs w:val="28"/>
        </w:rPr>
        <w:t xml:space="preserve"> </w:t>
      </w:r>
      <w:r w:rsidRPr="00D91DA9">
        <w:rPr>
          <w:rFonts w:ascii="Arial" w:hAnsi="Arial" w:cs="Arial"/>
          <w:sz w:val="28"/>
          <w:szCs w:val="28"/>
        </w:rPr>
        <w:t>до</w:t>
      </w:r>
      <w:r w:rsidR="00E93E40" w:rsidRPr="00D91DA9">
        <w:rPr>
          <w:rFonts w:ascii="Arial" w:hAnsi="Arial" w:cs="Arial"/>
          <w:sz w:val="28"/>
          <w:szCs w:val="28"/>
        </w:rPr>
        <w:t xml:space="preserve"> </w:t>
      </w:r>
      <w:r w:rsidRPr="00D91DA9">
        <w:rPr>
          <w:rFonts w:ascii="Arial" w:hAnsi="Arial" w:cs="Arial"/>
          <w:sz w:val="28"/>
          <w:szCs w:val="28"/>
        </w:rPr>
        <w:t>2-4</w:t>
      </w:r>
      <w:r w:rsidR="00E93E40" w:rsidRPr="00D91DA9">
        <w:rPr>
          <w:rFonts w:ascii="Arial" w:hAnsi="Arial" w:cs="Arial"/>
          <w:sz w:val="28"/>
          <w:szCs w:val="28"/>
        </w:rPr>
        <w:t xml:space="preserve"> </w:t>
      </w:r>
      <w:r w:rsidRPr="00D91DA9">
        <w:rPr>
          <w:rFonts w:ascii="Arial" w:hAnsi="Arial" w:cs="Arial"/>
          <w:sz w:val="28"/>
          <w:szCs w:val="28"/>
        </w:rPr>
        <w:t>лет</w:t>
      </w:r>
      <w:r w:rsidR="00E93E40" w:rsidRPr="00D91DA9">
        <w:rPr>
          <w:rFonts w:ascii="Arial" w:hAnsi="Arial" w:cs="Arial"/>
          <w:sz w:val="28"/>
          <w:szCs w:val="28"/>
        </w:rPr>
        <w:t xml:space="preserve"> </w:t>
      </w:r>
      <w:r w:rsidRPr="00D91DA9">
        <w:rPr>
          <w:rFonts w:ascii="Arial" w:hAnsi="Arial" w:cs="Arial"/>
          <w:sz w:val="28"/>
          <w:szCs w:val="28"/>
        </w:rPr>
        <w:t>лишения</w:t>
      </w:r>
      <w:r w:rsidR="00E93E40" w:rsidRPr="00D91DA9">
        <w:rPr>
          <w:rFonts w:ascii="Arial" w:hAnsi="Arial" w:cs="Arial"/>
          <w:sz w:val="28"/>
          <w:szCs w:val="28"/>
        </w:rPr>
        <w:t xml:space="preserve"> </w:t>
      </w:r>
      <w:r w:rsidRPr="00D91DA9">
        <w:rPr>
          <w:rFonts w:ascii="Arial" w:hAnsi="Arial" w:cs="Arial"/>
          <w:sz w:val="28"/>
          <w:szCs w:val="28"/>
        </w:rPr>
        <w:t>свободы</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зависимости</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тяжести</w:t>
      </w:r>
      <w:r w:rsidR="00E93E40" w:rsidRPr="00D91DA9">
        <w:rPr>
          <w:rFonts w:ascii="Arial" w:hAnsi="Arial" w:cs="Arial"/>
          <w:sz w:val="28"/>
          <w:szCs w:val="28"/>
        </w:rPr>
        <w:t xml:space="preserve"> </w:t>
      </w:r>
      <w:r w:rsidRPr="00D91DA9">
        <w:rPr>
          <w:rFonts w:ascii="Arial" w:hAnsi="Arial" w:cs="Arial"/>
          <w:sz w:val="28"/>
          <w:szCs w:val="28"/>
        </w:rPr>
        <w:t>преступления.</w:t>
      </w:r>
      <w:r w:rsidR="00E93E40" w:rsidRPr="00D91DA9">
        <w:rPr>
          <w:rFonts w:ascii="Arial" w:hAnsi="Arial" w:cs="Arial"/>
          <w:sz w:val="28"/>
          <w:szCs w:val="28"/>
        </w:rPr>
        <w:t xml:space="preserve"> </w:t>
      </w:r>
    </w:p>
    <w:p w14:paraId="0EE025EE" w14:textId="77777777" w:rsidR="000C6863" w:rsidRDefault="000C6863" w:rsidP="00D91DA9">
      <w:pPr>
        <w:shd w:val="clear" w:color="auto" w:fill="FFFFFF"/>
        <w:spacing w:after="0" w:line="240" w:lineRule="auto"/>
        <w:jc w:val="both"/>
        <w:rPr>
          <w:rFonts w:ascii="Arial" w:hAnsi="Arial" w:cs="Arial"/>
          <w:sz w:val="28"/>
          <w:szCs w:val="28"/>
        </w:rPr>
      </w:pPr>
    </w:p>
    <w:p w14:paraId="481BDA07" w14:textId="77777777" w:rsidR="000C6863" w:rsidRPr="000C6863" w:rsidRDefault="009D1399" w:rsidP="00D91DA9">
      <w:pPr>
        <w:shd w:val="clear" w:color="auto" w:fill="FFFFFF"/>
        <w:spacing w:after="0" w:line="240" w:lineRule="auto"/>
        <w:jc w:val="both"/>
        <w:rPr>
          <w:rFonts w:ascii="Arial" w:hAnsi="Arial" w:cs="Arial"/>
          <w:i/>
          <w:sz w:val="28"/>
          <w:szCs w:val="28"/>
        </w:rPr>
      </w:pPr>
      <w:r w:rsidRPr="000C6863">
        <w:rPr>
          <w:rFonts w:ascii="Arial" w:hAnsi="Arial" w:cs="Arial"/>
          <w:i/>
          <w:sz w:val="28"/>
          <w:szCs w:val="28"/>
        </w:rPr>
        <w:t>Интернет</w:t>
      </w:r>
      <w:r w:rsidR="00E93E40" w:rsidRPr="000C6863">
        <w:rPr>
          <w:rFonts w:ascii="Arial" w:hAnsi="Arial" w:cs="Arial"/>
          <w:i/>
          <w:sz w:val="28"/>
          <w:szCs w:val="28"/>
        </w:rPr>
        <w:t xml:space="preserve"> </w:t>
      </w:r>
    </w:p>
    <w:p w14:paraId="51366F21" w14:textId="77777777" w:rsidR="000C6863" w:rsidRDefault="000C6863" w:rsidP="00D91DA9">
      <w:pPr>
        <w:shd w:val="clear" w:color="auto" w:fill="FFFFFF"/>
        <w:spacing w:after="0" w:line="240" w:lineRule="auto"/>
        <w:jc w:val="both"/>
        <w:rPr>
          <w:rFonts w:ascii="Arial" w:hAnsi="Arial" w:cs="Arial"/>
          <w:sz w:val="28"/>
          <w:szCs w:val="28"/>
        </w:rPr>
      </w:pPr>
    </w:p>
    <w:p w14:paraId="3C575ADC" w14:textId="6F880BB7" w:rsidR="0076019D"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Важную</w:t>
      </w:r>
      <w:r w:rsidR="00E93E40" w:rsidRPr="00D91DA9">
        <w:rPr>
          <w:rFonts w:ascii="Arial" w:hAnsi="Arial" w:cs="Arial"/>
          <w:sz w:val="28"/>
          <w:szCs w:val="28"/>
        </w:rPr>
        <w:t xml:space="preserve"> </w:t>
      </w:r>
      <w:r w:rsidRPr="00D91DA9">
        <w:rPr>
          <w:rFonts w:ascii="Arial" w:hAnsi="Arial" w:cs="Arial"/>
          <w:sz w:val="28"/>
          <w:szCs w:val="28"/>
        </w:rPr>
        <w:t>работу</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регулированию</w:t>
      </w:r>
      <w:r w:rsidR="00E93E40" w:rsidRPr="00D91DA9">
        <w:rPr>
          <w:rFonts w:ascii="Arial" w:hAnsi="Arial" w:cs="Arial"/>
          <w:sz w:val="28"/>
          <w:szCs w:val="28"/>
        </w:rPr>
        <w:t xml:space="preserve"> </w:t>
      </w:r>
      <w:r w:rsidRPr="00D91DA9">
        <w:rPr>
          <w:rFonts w:ascii="Arial" w:hAnsi="Arial" w:cs="Arial"/>
          <w:sz w:val="28"/>
          <w:szCs w:val="28"/>
        </w:rPr>
        <w:t>противоправного</w:t>
      </w:r>
      <w:r w:rsidR="00E93E40" w:rsidRPr="00D91DA9">
        <w:rPr>
          <w:rFonts w:ascii="Arial" w:hAnsi="Arial" w:cs="Arial"/>
          <w:sz w:val="28"/>
          <w:szCs w:val="28"/>
        </w:rPr>
        <w:t xml:space="preserve"> </w:t>
      </w:r>
      <w:r w:rsidRPr="00D91DA9">
        <w:rPr>
          <w:rFonts w:ascii="Arial" w:hAnsi="Arial" w:cs="Arial"/>
          <w:sz w:val="28"/>
          <w:szCs w:val="28"/>
        </w:rPr>
        <w:t>контента</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Интернете</w:t>
      </w:r>
      <w:r w:rsidR="00E93E40" w:rsidRPr="00D91DA9">
        <w:rPr>
          <w:rFonts w:ascii="Arial" w:hAnsi="Arial" w:cs="Arial"/>
          <w:sz w:val="28"/>
          <w:szCs w:val="28"/>
        </w:rPr>
        <w:t xml:space="preserve"> </w:t>
      </w:r>
      <w:r w:rsidRPr="00D91DA9">
        <w:rPr>
          <w:rFonts w:ascii="Arial" w:hAnsi="Arial" w:cs="Arial"/>
          <w:sz w:val="28"/>
          <w:szCs w:val="28"/>
        </w:rPr>
        <w:t>проводит</w:t>
      </w:r>
      <w:r w:rsidR="00E93E40" w:rsidRPr="00D91DA9">
        <w:rPr>
          <w:rFonts w:ascii="Arial" w:hAnsi="Arial" w:cs="Arial"/>
          <w:sz w:val="28"/>
          <w:szCs w:val="28"/>
        </w:rPr>
        <w:t xml:space="preserve"> </w:t>
      </w:r>
      <w:r w:rsidRPr="00D91DA9">
        <w:rPr>
          <w:rFonts w:ascii="Arial" w:hAnsi="Arial" w:cs="Arial"/>
          <w:sz w:val="28"/>
          <w:szCs w:val="28"/>
        </w:rPr>
        <w:t>неправительственная</w:t>
      </w:r>
      <w:r w:rsidR="00E93E40" w:rsidRPr="00D91DA9">
        <w:rPr>
          <w:rFonts w:ascii="Arial" w:hAnsi="Arial" w:cs="Arial"/>
          <w:sz w:val="28"/>
          <w:szCs w:val="28"/>
        </w:rPr>
        <w:t xml:space="preserve"> </w:t>
      </w:r>
      <w:r w:rsidRPr="00D91DA9">
        <w:rPr>
          <w:rFonts w:ascii="Arial" w:hAnsi="Arial" w:cs="Arial"/>
          <w:sz w:val="28"/>
          <w:szCs w:val="28"/>
        </w:rPr>
        <w:t>организация</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Save</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the</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Children</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Sweden</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входящая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международную</w:t>
      </w:r>
      <w:r w:rsidR="00E93E40" w:rsidRPr="00D91DA9">
        <w:rPr>
          <w:rFonts w:ascii="Arial" w:hAnsi="Arial" w:cs="Arial"/>
          <w:sz w:val="28"/>
          <w:szCs w:val="28"/>
        </w:rPr>
        <w:t xml:space="preserve"> </w:t>
      </w:r>
      <w:r w:rsidRPr="00D91DA9">
        <w:rPr>
          <w:rFonts w:ascii="Arial" w:hAnsi="Arial" w:cs="Arial"/>
          <w:sz w:val="28"/>
          <w:szCs w:val="28"/>
        </w:rPr>
        <w:t>сеть</w:t>
      </w:r>
      <w:r w:rsidR="00E93E40" w:rsidRPr="00D91DA9">
        <w:rPr>
          <w:rFonts w:ascii="Arial" w:hAnsi="Arial" w:cs="Arial"/>
          <w:sz w:val="28"/>
          <w:szCs w:val="28"/>
        </w:rPr>
        <w:t xml:space="preserve"> </w:t>
      </w:r>
      <w:r w:rsidRPr="00D91DA9">
        <w:rPr>
          <w:rFonts w:ascii="Arial" w:hAnsi="Arial" w:cs="Arial"/>
          <w:sz w:val="28"/>
          <w:szCs w:val="28"/>
        </w:rPr>
        <w:t>«горячих</w:t>
      </w:r>
      <w:r w:rsidR="00E93E40" w:rsidRPr="00D91DA9">
        <w:rPr>
          <w:rFonts w:ascii="Arial" w:hAnsi="Arial" w:cs="Arial"/>
          <w:sz w:val="28"/>
          <w:szCs w:val="28"/>
        </w:rPr>
        <w:t xml:space="preserve"> </w:t>
      </w:r>
      <w:r w:rsidRPr="00D91DA9">
        <w:rPr>
          <w:rFonts w:ascii="Arial" w:hAnsi="Arial" w:cs="Arial"/>
          <w:sz w:val="28"/>
          <w:szCs w:val="28"/>
        </w:rPr>
        <w:t>линий»</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Save</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the</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Children</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(работает</w:t>
      </w:r>
      <w:r w:rsidR="00E93E40" w:rsidRPr="00D91DA9">
        <w:rPr>
          <w:rFonts w:ascii="Arial" w:hAnsi="Arial" w:cs="Arial"/>
          <w:sz w:val="28"/>
          <w:szCs w:val="28"/>
        </w:rPr>
        <w:t xml:space="preserve"> </w:t>
      </w:r>
      <w:r w:rsidRPr="00D91DA9">
        <w:rPr>
          <w:rFonts w:ascii="Arial" w:hAnsi="Arial" w:cs="Arial"/>
          <w:sz w:val="28"/>
          <w:szCs w:val="28"/>
        </w:rPr>
        <w:t>более</w:t>
      </w:r>
      <w:r w:rsidR="00E93E40" w:rsidRPr="00D91DA9">
        <w:rPr>
          <w:rFonts w:ascii="Arial" w:hAnsi="Arial" w:cs="Arial"/>
          <w:sz w:val="28"/>
          <w:szCs w:val="28"/>
        </w:rPr>
        <w:t xml:space="preserve"> </w:t>
      </w:r>
      <w:r w:rsidRPr="00D91DA9">
        <w:rPr>
          <w:rFonts w:ascii="Arial" w:hAnsi="Arial" w:cs="Arial"/>
          <w:sz w:val="28"/>
          <w:szCs w:val="28"/>
        </w:rPr>
        <w:t>чем</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120</w:t>
      </w:r>
      <w:r w:rsidR="00E93E40" w:rsidRPr="00D91DA9">
        <w:rPr>
          <w:rFonts w:ascii="Arial" w:hAnsi="Arial" w:cs="Arial"/>
          <w:sz w:val="28"/>
          <w:szCs w:val="28"/>
        </w:rPr>
        <w:t xml:space="preserve"> </w:t>
      </w:r>
      <w:r w:rsidRPr="00D91DA9">
        <w:rPr>
          <w:rFonts w:ascii="Arial" w:hAnsi="Arial" w:cs="Arial"/>
          <w:sz w:val="28"/>
          <w:szCs w:val="28"/>
        </w:rPr>
        <w:t>странах</w:t>
      </w:r>
      <w:r w:rsidR="00E93E40" w:rsidRPr="00D91DA9">
        <w:rPr>
          <w:rFonts w:ascii="Arial" w:hAnsi="Arial" w:cs="Arial"/>
          <w:sz w:val="28"/>
          <w:szCs w:val="28"/>
        </w:rPr>
        <w:t xml:space="preserve"> </w:t>
      </w:r>
      <w:r w:rsidRPr="00D91DA9">
        <w:rPr>
          <w:rFonts w:ascii="Arial" w:hAnsi="Arial" w:cs="Arial"/>
          <w:sz w:val="28"/>
          <w:szCs w:val="28"/>
        </w:rPr>
        <w:t>мира).</w:t>
      </w:r>
      <w:r w:rsidR="00E93E40" w:rsidRPr="00D91DA9">
        <w:rPr>
          <w:rFonts w:ascii="Arial" w:hAnsi="Arial" w:cs="Arial"/>
          <w:sz w:val="28"/>
          <w:szCs w:val="28"/>
        </w:rPr>
        <w:t xml:space="preserve"> </w:t>
      </w:r>
      <w:r w:rsidRPr="00D91DA9">
        <w:rPr>
          <w:rFonts w:ascii="Arial" w:hAnsi="Arial" w:cs="Arial"/>
          <w:sz w:val="28"/>
          <w:szCs w:val="28"/>
        </w:rPr>
        <w:t>Организация</w:t>
      </w:r>
      <w:r w:rsidR="00E93E40" w:rsidRPr="00D91DA9">
        <w:rPr>
          <w:rFonts w:ascii="Arial" w:hAnsi="Arial" w:cs="Arial"/>
          <w:sz w:val="28"/>
          <w:szCs w:val="28"/>
        </w:rPr>
        <w:t xml:space="preserve"> </w:t>
      </w:r>
      <w:r w:rsidRPr="00D91DA9">
        <w:rPr>
          <w:rFonts w:ascii="Arial" w:hAnsi="Arial" w:cs="Arial"/>
          <w:sz w:val="28"/>
          <w:szCs w:val="28"/>
        </w:rPr>
        <w:t>основывает</w:t>
      </w:r>
      <w:r w:rsidR="00E93E40" w:rsidRPr="00D91DA9">
        <w:rPr>
          <w:rFonts w:ascii="Arial" w:hAnsi="Arial" w:cs="Arial"/>
          <w:sz w:val="28"/>
          <w:szCs w:val="28"/>
        </w:rPr>
        <w:t xml:space="preserve"> </w:t>
      </w:r>
      <w:r w:rsidRPr="00D91DA9">
        <w:rPr>
          <w:rFonts w:ascii="Arial" w:hAnsi="Arial" w:cs="Arial"/>
          <w:sz w:val="28"/>
          <w:szCs w:val="28"/>
        </w:rPr>
        <w:t>свою</w:t>
      </w:r>
      <w:r w:rsidR="00E93E40" w:rsidRPr="00D91DA9">
        <w:rPr>
          <w:rFonts w:ascii="Arial" w:hAnsi="Arial" w:cs="Arial"/>
          <w:sz w:val="28"/>
          <w:szCs w:val="28"/>
        </w:rPr>
        <w:t xml:space="preserve"> </w:t>
      </w:r>
      <w:r w:rsidRPr="00D91DA9">
        <w:rPr>
          <w:rFonts w:ascii="Arial" w:hAnsi="Arial" w:cs="Arial"/>
          <w:sz w:val="28"/>
          <w:szCs w:val="28"/>
        </w:rPr>
        <w:t>деятельность</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Европейской</w:t>
      </w:r>
      <w:r w:rsidR="00E93E40" w:rsidRPr="00D91DA9">
        <w:rPr>
          <w:rFonts w:ascii="Arial" w:hAnsi="Arial" w:cs="Arial"/>
          <w:sz w:val="28"/>
          <w:szCs w:val="28"/>
        </w:rPr>
        <w:t xml:space="preserve"> </w:t>
      </w:r>
      <w:r w:rsidRPr="00D91DA9">
        <w:rPr>
          <w:rFonts w:ascii="Arial" w:hAnsi="Arial" w:cs="Arial"/>
          <w:sz w:val="28"/>
          <w:szCs w:val="28"/>
        </w:rPr>
        <w:t>конвенции</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правах</w:t>
      </w:r>
      <w:r w:rsidR="00E93E40" w:rsidRPr="00D91DA9">
        <w:rPr>
          <w:rFonts w:ascii="Arial" w:hAnsi="Arial" w:cs="Arial"/>
          <w:sz w:val="28"/>
          <w:szCs w:val="28"/>
        </w:rPr>
        <w:t xml:space="preserve"> </w:t>
      </w:r>
      <w:r w:rsidRPr="00D91DA9">
        <w:rPr>
          <w:rFonts w:ascii="Arial" w:hAnsi="Arial" w:cs="Arial"/>
          <w:sz w:val="28"/>
          <w:szCs w:val="28"/>
        </w:rPr>
        <w:t>человека</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Международной</w:t>
      </w:r>
      <w:r w:rsidR="00E93E40" w:rsidRPr="00D91DA9">
        <w:rPr>
          <w:rFonts w:ascii="Arial" w:hAnsi="Arial" w:cs="Arial"/>
          <w:sz w:val="28"/>
          <w:szCs w:val="28"/>
        </w:rPr>
        <w:t xml:space="preserve"> </w:t>
      </w:r>
      <w:r w:rsidRPr="00D91DA9">
        <w:rPr>
          <w:rFonts w:ascii="Arial" w:hAnsi="Arial" w:cs="Arial"/>
          <w:sz w:val="28"/>
          <w:szCs w:val="28"/>
        </w:rPr>
        <w:t>конвенции</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правах</w:t>
      </w:r>
      <w:r w:rsidR="00E93E40" w:rsidRPr="00D91DA9">
        <w:rPr>
          <w:rFonts w:ascii="Arial" w:hAnsi="Arial" w:cs="Arial"/>
          <w:sz w:val="28"/>
          <w:szCs w:val="28"/>
        </w:rPr>
        <w:t xml:space="preserve"> </w:t>
      </w:r>
      <w:r w:rsidRPr="00D91DA9">
        <w:rPr>
          <w:rFonts w:ascii="Arial" w:hAnsi="Arial" w:cs="Arial"/>
          <w:sz w:val="28"/>
          <w:szCs w:val="28"/>
        </w:rPr>
        <w:t>ребенка.</w:t>
      </w:r>
      <w:r w:rsidR="00E93E40" w:rsidRPr="00D91DA9">
        <w:rPr>
          <w:rFonts w:ascii="Arial" w:hAnsi="Arial" w:cs="Arial"/>
          <w:sz w:val="28"/>
          <w:szCs w:val="28"/>
        </w:rPr>
        <w:t xml:space="preserve"> </w:t>
      </w:r>
      <w:r w:rsidRPr="00D91DA9">
        <w:rPr>
          <w:rFonts w:ascii="Arial" w:hAnsi="Arial" w:cs="Arial"/>
          <w:sz w:val="28"/>
          <w:szCs w:val="28"/>
        </w:rPr>
        <w:t>Созданная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1999</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Save</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the</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Children</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Sweden</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опирается</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три</w:t>
      </w:r>
      <w:r w:rsidR="00E93E40" w:rsidRPr="00D91DA9">
        <w:rPr>
          <w:rFonts w:ascii="Arial" w:hAnsi="Arial" w:cs="Arial"/>
          <w:sz w:val="28"/>
          <w:szCs w:val="28"/>
        </w:rPr>
        <w:t xml:space="preserve"> </w:t>
      </w:r>
      <w:r w:rsidRPr="00D91DA9">
        <w:rPr>
          <w:rFonts w:ascii="Arial" w:hAnsi="Arial" w:cs="Arial"/>
          <w:sz w:val="28"/>
          <w:szCs w:val="28"/>
        </w:rPr>
        <w:t>основных</w:t>
      </w:r>
      <w:r w:rsidR="00E93E40" w:rsidRPr="00D91DA9">
        <w:rPr>
          <w:rFonts w:ascii="Arial" w:hAnsi="Arial" w:cs="Arial"/>
          <w:sz w:val="28"/>
          <w:szCs w:val="28"/>
        </w:rPr>
        <w:t xml:space="preserve"> </w:t>
      </w:r>
      <w:r w:rsidRPr="00D91DA9">
        <w:rPr>
          <w:rFonts w:ascii="Arial" w:hAnsi="Arial" w:cs="Arial"/>
          <w:sz w:val="28"/>
          <w:szCs w:val="28"/>
        </w:rPr>
        <w:t>правила:</w:t>
      </w:r>
      <w:r w:rsidR="00E93E40" w:rsidRPr="00D91DA9">
        <w:rPr>
          <w:rFonts w:ascii="Arial" w:hAnsi="Arial" w:cs="Arial"/>
          <w:sz w:val="28"/>
          <w:szCs w:val="28"/>
        </w:rPr>
        <w:t xml:space="preserve"> </w:t>
      </w:r>
      <w:r w:rsidRPr="00D91DA9">
        <w:rPr>
          <w:rFonts w:ascii="Arial" w:hAnsi="Arial" w:cs="Arial"/>
          <w:sz w:val="28"/>
          <w:szCs w:val="28"/>
        </w:rPr>
        <w:t>быть</w:t>
      </w:r>
      <w:r w:rsidR="00E93E40" w:rsidRPr="00D91DA9">
        <w:rPr>
          <w:rFonts w:ascii="Arial" w:hAnsi="Arial" w:cs="Arial"/>
          <w:sz w:val="28"/>
          <w:szCs w:val="28"/>
        </w:rPr>
        <w:t xml:space="preserve"> </w:t>
      </w:r>
      <w:r w:rsidRPr="00D91DA9">
        <w:rPr>
          <w:rFonts w:ascii="Arial" w:hAnsi="Arial" w:cs="Arial"/>
          <w:sz w:val="28"/>
          <w:szCs w:val="28"/>
        </w:rPr>
        <w:t>доступной</w:t>
      </w:r>
      <w:r w:rsidR="00E93E40" w:rsidRPr="00D91DA9">
        <w:rPr>
          <w:rFonts w:ascii="Arial" w:hAnsi="Arial" w:cs="Arial"/>
          <w:sz w:val="28"/>
          <w:szCs w:val="28"/>
        </w:rPr>
        <w:t xml:space="preserve"> </w:t>
      </w:r>
      <w:r w:rsidRPr="00D91DA9">
        <w:rPr>
          <w:rFonts w:ascii="Arial" w:hAnsi="Arial" w:cs="Arial"/>
          <w:sz w:val="28"/>
          <w:szCs w:val="28"/>
        </w:rPr>
        <w:t>(любой</w:t>
      </w:r>
      <w:r w:rsidR="00E93E40" w:rsidRPr="00D91DA9">
        <w:rPr>
          <w:rFonts w:ascii="Arial" w:hAnsi="Arial" w:cs="Arial"/>
          <w:sz w:val="28"/>
          <w:szCs w:val="28"/>
        </w:rPr>
        <w:t xml:space="preserve"> </w:t>
      </w:r>
      <w:r w:rsidRPr="00D91DA9">
        <w:rPr>
          <w:rFonts w:ascii="Arial" w:hAnsi="Arial" w:cs="Arial"/>
          <w:sz w:val="28"/>
          <w:szCs w:val="28"/>
        </w:rPr>
        <w:t>гражданин</w:t>
      </w:r>
      <w:r w:rsidR="00E93E40" w:rsidRPr="00D91DA9">
        <w:rPr>
          <w:rFonts w:ascii="Arial" w:hAnsi="Arial" w:cs="Arial"/>
          <w:sz w:val="28"/>
          <w:szCs w:val="28"/>
        </w:rPr>
        <w:t xml:space="preserve"> </w:t>
      </w:r>
      <w:r w:rsidRPr="00D91DA9">
        <w:rPr>
          <w:rFonts w:ascii="Arial" w:hAnsi="Arial" w:cs="Arial"/>
          <w:sz w:val="28"/>
          <w:szCs w:val="28"/>
        </w:rPr>
        <w:t>может</w:t>
      </w:r>
      <w:r w:rsidR="00E93E40" w:rsidRPr="00D91DA9">
        <w:rPr>
          <w:rFonts w:ascii="Arial" w:hAnsi="Arial" w:cs="Arial"/>
          <w:sz w:val="28"/>
          <w:szCs w:val="28"/>
        </w:rPr>
        <w:t xml:space="preserve"> </w:t>
      </w:r>
      <w:r w:rsidRPr="00D91DA9">
        <w:rPr>
          <w:rFonts w:ascii="Arial" w:hAnsi="Arial" w:cs="Arial"/>
          <w:sz w:val="28"/>
          <w:szCs w:val="28"/>
        </w:rPr>
        <w:t>связаться</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представителями</w:t>
      </w:r>
      <w:r w:rsidR="00E93E40" w:rsidRPr="00D91DA9">
        <w:rPr>
          <w:rFonts w:ascii="Arial" w:hAnsi="Arial" w:cs="Arial"/>
          <w:sz w:val="28"/>
          <w:szCs w:val="28"/>
        </w:rPr>
        <w:t xml:space="preserve"> </w:t>
      </w:r>
      <w:r w:rsidRPr="00D91DA9">
        <w:rPr>
          <w:rFonts w:ascii="Arial" w:hAnsi="Arial" w:cs="Arial"/>
          <w:sz w:val="28"/>
          <w:szCs w:val="28"/>
        </w:rPr>
        <w:t>организации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сообщить</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найденном</w:t>
      </w:r>
      <w:r w:rsidR="00E93E40" w:rsidRPr="00D91DA9">
        <w:rPr>
          <w:rFonts w:ascii="Arial" w:hAnsi="Arial" w:cs="Arial"/>
          <w:sz w:val="28"/>
          <w:szCs w:val="28"/>
        </w:rPr>
        <w:t xml:space="preserve"> </w:t>
      </w:r>
      <w:r w:rsidRPr="00D91DA9">
        <w:rPr>
          <w:rFonts w:ascii="Arial" w:hAnsi="Arial" w:cs="Arial"/>
          <w:sz w:val="28"/>
          <w:szCs w:val="28"/>
        </w:rPr>
        <w:t>им</w:t>
      </w:r>
      <w:r w:rsidR="00E93E40" w:rsidRPr="00D91DA9">
        <w:rPr>
          <w:rFonts w:ascii="Arial" w:hAnsi="Arial" w:cs="Arial"/>
          <w:sz w:val="28"/>
          <w:szCs w:val="28"/>
        </w:rPr>
        <w:t xml:space="preserve"> </w:t>
      </w:r>
      <w:r w:rsidRPr="00D91DA9">
        <w:rPr>
          <w:rFonts w:ascii="Arial" w:hAnsi="Arial" w:cs="Arial"/>
          <w:sz w:val="28"/>
          <w:szCs w:val="28"/>
        </w:rPr>
        <w:t>противоправном</w:t>
      </w:r>
      <w:r w:rsidR="00E93E40" w:rsidRPr="00D91DA9">
        <w:rPr>
          <w:rFonts w:ascii="Arial" w:hAnsi="Arial" w:cs="Arial"/>
          <w:sz w:val="28"/>
          <w:szCs w:val="28"/>
        </w:rPr>
        <w:t xml:space="preserve"> </w:t>
      </w:r>
      <w:r w:rsidRPr="00D91DA9">
        <w:rPr>
          <w:rFonts w:ascii="Arial" w:hAnsi="Arial" w:cs="Arial"/>
          <w:sz w:val="28"/>
          <w:szCs w:val="28"/>
        </w:rPr>
        <w:t>контенте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Интернете),</w:t>
      </w:r>
      <w:r w:rsidR="00E93E40" w:rsidRPr="00D91DA9">
        <w:rPr>
          <w:rFonts w:ascii="Arial" w:hAnsi="Arial" w:cs="Arial"/>
          <w:sz w:val="28"/>
          <w:szCs w:val="28"/>
        </w:rPr>
        <w:t xml:space="preserve"> </w:t>
      </w:r>
      <w:r w:rsidRPr="00D91DA9">
        <w:rPr>
          <w:rFonts w:ascii="Arial" w:hAnsi="Arial" w:cs="Arial"/>
          <w:sz w:val="28"/>
          <w:szCs w:val="28"/>
        </w:rPr>
        <w:t>быть</w:t>
      </w:r>
      <w:r w:rsidR="00E93E40" w:rsidRPr="00D91DA9">
        <w:rPr>
          <w:rFonts w:ascii="Arial" w:hAnsi="Arial" w:cs="Arial"/>
          <w:sz w:val="28"/>
          <w:szCs w:val="28"/>
        </w:rPr>
        <w:t xml:space="preserve"> </w:t>
      </w:r>
      <w:r w:rsidRPr="00D91DA9">
        <w:rPr>
          <w:rFonts w:ascii="Arial" w:hAnsi="Arial" w:cs="Arial"/>
          <w:sz w:val="28"/>
          <w:szCs w:val="28"/>
        </w:rPr>
        <w:t>надежной</w:t>
      </w:r>
      <w:r w:rsidR="00E93E40" w:rsidRPr="00D91DA9">
        <w:rPr>
          <w:rFonts w:ascii="Arial" w:hAnsi="Arial" w:cs="Arial"/>
          <w:sz w:val="28"/>
          <w:szCs w:val="28"/>
        </w:rPr>
        <w:t xml:space="preserve"> </w:t>
      </w:r>
      <w:r w:rsidRPr="00D91DA9">
        <w:rPr>
          <w:rFonts w:ascii="Arial" w:hAnsi="Arial" w:cs="Arial"/>
          <w:sz w:val="28"/>
          <w:szCs w:val="28"/>
        </w:rPr>
        <w:t>(четко</w:t>
      </w:r>
      <w:r w:rsidR="00E93E40" w:rsidRPr="00D91DA9">
        <w:rPr>
          <w:rFonts w:ascii="Arial" w:hAnsi="Arial" w:cs="Arial"/>
          <w:sz w:val="28"/>
          <w:szCs w:val="28"/>
        </w:rPr>
        <w:t xml:space="preserve"> </w:t>
      </w:r>
      <w:r w:rsidRPr="00D91DA9">
        <w:rPr>
          <w:rFonts w:ascii="Arial" w:hAnsi="Arial" w:cs="Arial"/>
          <w:sz w:val="28"/>
          <w:szCs w:val="28"/>
        </w:rPr>
        <w:t>провозглашать</w:t>
      </w:r>
      <w:r w:rsidR="00E93E40" w:rsidRPr="00D91DA9">
        <w:rPr>
          <w:rFonts w:ascii="Arial" w:hAnsi="Arial" w:cs="Arial"/>
          <w:sz w:val="28"/>
          <w:szCs w:val="28"/>
        </w:rPr>
        <w:t xml:space="preserve"> </w:t>
      </w:r>
      <w:r w:rsidRPr="00D91DA9">
        <w:rPr>
          <w:rFonts w:ascii="Arial" w:hAnsi="Arial" w:cs="Arial"/>
          <w:sz w:val="28"/>
          <w:szCs w:val="28"/>
        </w:rPr>
        <w:t>свои</w:t>
      </w:r>
      <w:r w:rsidR="00E93E40" w:rsidRPr="00D91DA9">
        <w:rPr>
          <w:rFonts w:ascii="Arial" w:hAnsi="Arial" w:cs="Arial"/>
          <w:sz w:val="28"/>
          <w:szCs w:val="28"/>
        </w:rPr>
        <w:t xml:space="preserve"> </w:t>
      </w:r>
      <w:r w:rsidRPr="00D91DA9">
        <w:rPr>
          <w:rFonts w:ascii="Arial" w:hAnsi="Arial" w:cs="Arial"/>
          <w:sz w:val="28"/>
          <w:szCs w:val="28"/>
        </w:rPr>
        <w:t>принципы</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задачи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следовать</w:t>
      </w:r>
      <w:r w:rsidR="00E93E40" w:rsidRPr="00D91DA9">
        <w:rPr>
          <w:rFonts w:ascii="Arial" w:hAnsi="Arial" w:cs="Arial"/>
          <w:sz w:val="28"/>
          <w:szCs w:val="28"/>
        </w:rPr>
        <w:t xml:space="preserve"> </w:t>
      </w:r>
      <w:r w:rsidRPr="00D91DA9">
        <w:rPr>
          <w:rFonts w:ascii="Arial" w:hAnsi="Arial" w:cs="Arial"/>
          <w:sz w:val="28"/>
          <w:szCs w:val="28"/>
        </w:rPr>
        <w:t>им)</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быть</w:t>
      </w:r>
      <w:r w:rsidR="00E93E40" w:rsidRPr="00D91DA9">
        <w:rPr>
          <w:rFonts w:ascii="Arial" w:hAnsi="Arial" w:cs="Arial"/>
          <w:sz w:val="28"/>
          <w:szCs w:val="28"/>
        </w:rPr>
        <w:t xml:space="preserve"> </w:t>
      </w:r>
      <w:r w:rsidRPr="00D91DA9">
        <w:rPr>
          <w:rFonts w:ascii="Arial" w:hAnsi="Arial" w:cs="Arial"/>
          <w:sz w:val="28"/>
          <w:szCs w:val="28"/>
        </w:rPr>
        <w:t>прозрачной</w:t>
      </w:r>
      <w:r w:rsidR="00E93E40" w:rsidRPr="00D91DA9">
        <w:rPr>
          <w:rFonts w:ascii="Arial" w:hAnsi="Arial" w:cs="Arial"/>
          <w:sz w:val="28"/>
          <w:szCs w:val="28"/>
        </w:rPr>
        <w:t xml:space="preserve"> </w:t>
      </w:r>
      <w:r w:rsidRPr="00D91DA9">
        <w:rPr>
          <w:rFonts w:ascii="Arial" w:hAnsi="Arial" w:cs="Arial"/>
          <w:sz w:val="28"/>
          <w:szCs w:val="28"/>
        </w:rPr>
        <w:t>(делать</w:t>
      </w:r>
      <w:r w:rsidR="00E93E40" w:rsidRPr="00D91DA9">
        <w:rPr>
          <w:rFonts w:ascii="Arial" w:hAnsi="Arial" w:cs="Arial"/>
          <w:sz w:val="28"/>
          <w:szCs w:val="28"/>
        </w:rPr>
        <w:t xml:space="preserve"> </w:t>
      </w:r>
      <w:r w:rsidRPr="00D91DA9">
        <w:rPr>
          <w:rFonts w:ascii="Arial" w:hAnsi="Arial" w:cs="Arial"/>
          <w:sz w:val="28"/>
          <w:szCs w:val="28"/>
        </w:rPr>
        <w:t>свою</w:t>
      </w:r>
      <w:r w:rsidR="00E93E40" w:rsidRPr="00D91DA9">
        <w:rPr>
          <w:rFonts w:ascii="Arial" w:hAnsi="Arial" w:cs="Arial"/>
          <w:sz w:val="28"/>
          <w:szCs w:val="28"/>
        </w:rPr>
        <w:t xml:space="preserve"> </w:t>
      </w:r>
      <w:r w:rsidRPr="00D91DA9">
        <w:rPr>
          <w:rFonts w:ascii="Arial" w:hAnsi="Arial" w:cs="Arial"/>
          <w:sz w:val="28"/>
          <w:szCs w:val="28"/>
        </w:rPr>
        <w:t>работу</w:t>
      </w:r>
      <w:r w:rsidR="00E93E40" w:rsidRPr="00D91DA9">
        <w:rPr>
          <w:rFonts w:ascii="Arial" w:hAnsi="Arial" w:cs="Arial"/>
          <w:sz w:val="28"/>
          <w:szCs w:val="28"/>
        </w:rPr>
        <w:t xml:space="preserve"> </w:t>
      </w:r>
      <w:r w:rsidRPr="00D91DA9">
        <w:rPr>
          <w:rFonts w:ascii="Arial" w:hAnsi="Arial" w:cs="Arial"/>
          <w:sz w:val="28"/>
          <w:szCs w:val="28"/>
        </w:rPr>
        <w:t>открытой</w:t>
      </w:r>
      <w:r w:rsidR="00E93E40" w:rsidRPr="00D91DA9">
        <w:rPr>
          <w:rFonts w:ascii="Arial" w:hAnsi="Arial" w:cs="Arial"/>
          <w:sz w:val="28"/>
          <w:szCs w:val="28"/>
        </w:rPr>
        <w:t xml:space="preserve"> </w:t>
      </w:r>
      <w:r w:rsidRPr="00D91DA9">
        <w:rPr>
          <w:rFonts w:ascii="Arial" w:hAnsi="Arial" w:cs="Arial"/>
          <w:sz w:val="28"/>
          <w:szCs w:val="28"/>
        </w:rPr>
        <w:t>публичному</w:t>
      </w:r>
      <w:r w:rsidR="00E93E40" w:rsidRPr="00D91DA9">
        <w:rPr>
          <w:rFonts w:ascii="Arial" w:hAnsi="Arial" w:cs="Arial"/>
          <w:sz w:val="28"/>
          <w:szCs w:val="28"/>
        </w:rPr>
        <w:t xml:space="preserve"> </w:t>
      </w:r>
      <w:r w:rsidRPr="00D91DA9">
        <w:rPr>
          <w:rFonts w:ascii="Arial" w:hAnsi="Arial" w:cs="Arial"/>
          <w:sz w:val="28"/>
          <w:szCs w:val="28"/>
        </w:rPr>
        <w:t>сообществу).</w:t>
      </w:r>
      <w:r w:rsidR="00E93E40" w:rsidRPr="00D91DA9">
        <w:rPr>
          <w:rFonts w:ascii="Arial" w:hAnsi="Arial" w:cs="Arial"/>
          <w:sz w:val="28"/>
          <w:szCs w:val="28"/>
        </w:rPr>
        <w:t xml:space="preserve"> </w:t>
      </w:r>
    </w:p>
    <w:p w14:paraId="30522460" w14:textId="77777777" w:rsidR="000C6863" w:rsidRDefault="0076019D"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6B97E13C" w14:textId="1DB34617" w:rsidR="000C6863" w:rsidRPr="000C6863" w:rsidRDefault="0076019D" w:rsidP="00D91DA9">
      <w:pPr>
        <w:shd w:val="clear" w:color="auto" w:fill="FFFFFF"/>
        <w:spacing w:after="0" w:line="240" w:lineRule="auto"/>
        <w:jc w:val="both"/>
        <w:rPr>
          <w:rFonts w:ascii="Arial" w:hAnsi="Arial" w:cs="Arial"/>
          <w:sz w:val="28"/>
          <w:szCs w:val="28"/>
          <w:u w:val="single"/>
        </w:rPr>
      </w:pPr>
      <w:r w:rsidRPr="000C6863">
        <w:rPr>
          <w:rFonts w:ascii="Arial" w:hAnsi="Arial" w:cs="Arial"/>
          <w:sz w:val="28"/>
          <w:szCs w:val="28"/>
          <w:u w:val="single"/>
        </w:rPr>
        <w:t xml:space="preserve">Норвегия </w:t>
      </w:r>
    </w:p>
    <w:p w14:paraId="2CC5073C" w14:textId="77777777" w:rsidR="000C6863" w:rsidRDefault="000C6863" w:rsidP="00D91DA9">
      <w:pPr>
        <w:shd w:val="clear" w:color="auto" w:fill="FFFFFF"/>
        <w:spacing w:after="0" w:line="240" w:lineRule="auto"/>
        <w:jc w:val="both"/>
        <w:rPr>
          <w:rFonts w:ascii="Arial" w:hAnsi="Arial" w:cs="Arial"/>
          <w:sz w:val="28"/>
          <w:szCs w:val="28"/>
        </w:rPr>
      </w:pPr>
    </w:p>
    <w:p w14:paraId="0194AA2A" w14:textId="1CF6EEA7" w:rsidR="000C6863" w:rsidRPr="000C6863" w:rsidRDefault="009D1399" w:rsidP="00D91DA9">
      <w:pPr>
        <w:shd w:val="clear" w:color="auto" w:fill="FFFFFF"/>
        <w:spacing w:after="0" w:line="240" w:lineRule="auto"/>
        <w:jc w:val="both"/>
        <w:rPr>
          <w:rFonts w:ascii="Arial" w:hAnsi="Arial" w:cs="Arial"/>
          <w:i/>
          <w:sz w:val="28"/>
          <w:szCs w:val="28"/>
        </w:rPr>
      </w:pPr>
      <w:r w:rsidRPr="000C6863">
        <w:rPr>
          <w:rFonts w:ascii="Arial" w:hAnsi="Arial" w:cs="Arial"/>
          <w:i/>
          <w:sz w:val="28"/>
          <w:szCs w:val="28"/>
        </w:rPr>
        <w:t>Саморегулирование</w:t>
      </w:r>
      <w:r w:rsidR="00E93E40" w:rsidRPr="000C6863">
        <w:rPr>
          <w:rFonts w:ascii="Arial" w:hAnsi="Arial" w:cs="Arial"/>
          <w:i/>
          <w:sz w:val="28"/>
          <w:szCs w:val="28"/>
        </w:rPr>
        <w:t xml:space="preserve"> </w:t>
      </w:r>
      <w:r w:rsidRPr="000C6863">
        <w:rPr>
          <w:rFonts w:ascii="Arial" w:hAnsi="Arial" w:cs="Arial"/>
          <w:i/>
          <w:sz w:val="28"/>
          <w:szCs w:val="28"/>
        </w:rPr>
        <w:t>СМИ</w:t>
      </w:r>
      <w:r w:rsidR="00E93E40" w:rsidRPr="000C6863">
        <w:rPr>
          <w:rFonts w:ascii="Arial" w:hAnsi="Arial" w:cs="Arial"/>
          <w:i/>
          <w:sz w:val="28"/>
          <w:szCs w:val="28"/>
        </w:rPr>
        <w:t xml:space="preserve"> </w:t>
      </w:r>
      <w:r w:rsidRPr="000C6863">
        <w:rPr>
          <w:rFonts w:ascii="Arial" w:hAnsi="Arial" w:cs="Arial"/>
          <w:i/>
          <w:sz w:val="28"/>
          <w:szCs w:val="28"/>
        </w:rPr>
        <w:t>и</w:t>
      </w:r>
      <w:r w:rsidR="00E93E40" w:rsidRPr="000C6863">
        <w:rPr>
          <w:rFonts w:ascii="Arial" w:hAnsi="Arial" w:cs="Arial"/>
          <w:i/>
          <w:sz w:val="28"/>
          <w:szCs w:val="28"/>
        </w:rPr>
        <w:t xml:space="preserve"> </w:t>
      </w:r>
      <w:r w:rsidRPr="000C6863">
        <w:rPr>
          <w:rFonts w:ascii="Arial" w:hAnsi="Arial" w:cs="Arial"/>
          <w:i/>
          <w:sz w:val="28"/>
          <w:szCs w:val="28"/>
        </w:rPr>
        <w:t>регулирование</w:t>
      </w:r>
      <w:r w:rsidR="00E93E40" w:rsidRPr="000C6863">
        <w:rPr>
          <w:rFonts w:ascii="Arial" w:hAnsi="Arial" w:cs="Arial"/>
          <w:i/>
          <w:sz w:val="28"/>
          <w:szCs w:val="28"/>
        </w:rPr>
        <w:t xml:space="preserve"> </w:t>
      </w:r>
      <w:proofErr w:type="spellStart"/>
      <w:r w:rsidRPr="000C6863">
        <w:rPr>
          <w:rFonts w:ascii="Arial" w:hAnsi="Arial" w:cs="Arial"/>
          <w:i/>
          <w:sz w:val="28"/>
          <w:szCs w:val="28"/>
        </w:rPr>
        <w:t>медиаконтента</w:t>
      </w:r>
      <w:proofErr w:type="spellEnd"/>
      <w:r w:rsidR="00E93E40" w:rsidRPr="000C6863">
        <w:rPr>
          <w:rFonts w:ascii="Arial" w:hAnsi="Arial" w:cs="Arial"/>
          <w:i/>
          <w:sz w:val="28"/>
          <w:szCs w:val="28"/>
        </w:rPr>
        <w:t xml:space="preserve"> </w:t>
      </w:r>
      <w:r w:rsidRPr="000C6863">
        <w:rPr>
          <w:rFonts w:ascii="Arial" w:hAnsi="Arial" w:cs="Arial"/>
          <w:i/>
          <w:sz w:val="28"/>
          <w:szCs w:val="28"/>
        </w:rPr>
        <w:t>в</w:t>
      </w:r>
      <w:r w:rsidR="00E93E40" w:rsidRPr="000C6863">
        <w:rPr>
          <w:rFonts w:ascii="Arial" w:hAnsi="Arial" w:cs="Arial"/>
          <w:i/>
          <w:sz w:val="28"/>
          <w:szCs w:val="28"/>
        </w:rPr>
        <w:t xml:space="preserve"> </w:t>
      </w:r>
      <w:r w:rsidRPr="000C6863">
        <w:rPr>
          <w:rFonts w:ascii="Arial" w:hAnsi="Arial" w:cs="Arial"/>
          <w:i/>
          <w:sz w:val="28"/>
          <w:szCs w:val="28"/>
        </w:rPr>
        <w:t>интересах</w:t>
      </w:r>
      <w:r w:rsidR="00E93E40" w:rsidRPr="000C6863">
        <w:rPr>
          <w:rFonts w:ascii="Arial" w:hAnsi="Arial" w:cs="Arial"/>
          <w:i/>
          <w:sz w:val="28"/>
          <w:szCs w:val="28"/>
        </w:rPr>
        <w:t xml:space="preserve"> </w:t>
      </w:r>
      <w:r w:rsidRPr="000C6863">
        <w:rPr>
          <w:rFonts w:ascii="Arial" w:hAnsi="Arial" w:cs="Arial"/>
          <w:i/>
          <w:sz w:val="28"/>
          <w:szCs w:val="28"/>
        </w:rPr>
        <w:t>защиты</w:t>
      </w:r>
      <w:r w:rsidR="00E93E40" w:rsidRPr="000C6863">
        <w:rPr>
          <w:rFonts w:ascii="Arial" w:hAnsi="Arial" w:cs="Arial"/>
          <w:i/>
          <w:sz w:val="28"/>
          <w:szCs w:val="28"/>
        </w:rPr>
        <w:t xml:space="preserve"> </w:t>
      </w:r>
      <w:r w:rsidRPr="000C6863">
        <w:rPr>
          <w:rFonts w:ascii="Arial" w:hAnsi="Arial" w:cs="Arial"/>
          <w:i/>
          <w:sz w:val="28"/>
          <w:szCs w:val="28"/>
        </w:rPr>
        <w:t>детей</w:t>
      </w:r>
      <w:r w:rsidR="00E93E40" w:rsidRPr="000C6863">
        <w:rPr>
          <w:rFonts w:ascii="Arial" w:hAnsi="Arial" w:cs="Arial"/>
          <w:i/>
          <w:sz w:val="28"/>
          <w:szCs w:val="28"/>
        </w:rPr>
        <w:t xml:space="preserve"> </w:t>
      </w:r>
      <w:r w:rsidRPr="000C6863">
        <w:rPr>
          <w:rFonts w:ascii="Arial" w:hAnsi="Arial" w:cs="Arial"/>
          <w:i/>
          <w:sz w:val="28"/>
          <w:szCs w:val="28"/>
        </w:rPr>
        <w:t>от</w:t>
      </w:r>
      <w:r w:rsidR="00E93E40" w:rsidRPr="000C6863">
        <w:rPr>
          <w:rFonts w:ascii="Arial" w:hAnsi="Arial" w:cs="Arial"/>
          <w:i/>
          <w:sz w:val="28"/>
          <w:szCs w:val="28"/>
        </w:rPr>
        <w:t xml:space="preserve"> </w:t>
      </w:r>
      <w:r w:rsidRPr="000C6863">
        <w:rPr>
          <w:rFonts w:ascii="Arial" w:hAnsi="Arial" w:cs="Arial"/>
          <w:i/>
          <w:sz w:val="28"/>
          <w:szCs w:val="28"/>
        </w:rPr>
        <w:t>вредной</w:t>
      </w:r>
      <w:r w:rsidR="00E93E40" w:rsidRPr="000C6863">
        <w:rPr>
          <w:rFonts w:ascii="Arial" w:hAnsi="Arial" w:cs="Arial"/>
          <w:i/>
          <w:sz w:val="28"/>
          <w:szCs w:val="28"/>
        </w:rPr>
        <w:t xml:space="preserve"> </w:t>
      </w:r>
      <w:r w:rsidRPr="000C6863">
        <w:rPr>
          <w:rFonts w:ascii="Arial" w:hAnsi="Arial" w:cs="Arial"/>
          <w:i/>
          <w:sz w:val="28"/>
          <w:szCs w:val="28"/>
        </w:rPr>
        <w:t>информации</w:t>
      </w:r>
      <w:r w:rsidR="00E93E40" w:rsidRPr="000C6863">
        <w:rPr>
          <w:rFonts w:ascii="Arial" w:hAnsi="Arial" w:cs="Arial"/>
          <w:i/>
          <w:sz w:val="28"/>
          <w:szCs w:val="28"/>
        </w:rPr>
        <w:t xml:space="preserve"> </w:t>
      </w:r>
    </w:p>
    <w:p w14:paraId="17832389" w14:textId="77777777" w:rsidR="000C6863" w:rsidRDefault="000C6863" w:rsidP="00D91DA9">
      <w:pPr>
        <w:shd w:val="clear" w:color="auto" w:fill="FFFFFF"/>
        <w:spacing w:after="0" w:line="240" w:lineRule="auto"/>
        <w:jc w:val="both"/>
        <w:rPr>
          <w:rFonts w:ascii="Arial" w:hAnsi="Arial" w:cs="Arial"/>
          <w:sz w:val="28"/>
          <w:szCs w:val="28"/>
        </w:rPr>
      </w:pPr>
    </w:p>
    <w:p w14:paraId="482E32C4" w14:textId="77777777" w:rsidR="000C6863"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Норвегии</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протяжении</w:t>
      </w:r>
      <w:r w:rsidR="00E93E40" w:rsidRPr="00D91DA9">
        <w:rPr>
          <w:rFonts w:ascii="Arial" w:hAnsi="Arial" w:cs="Arial"/>
          <w:sz w:val="28"/>
          <w:szCs w:val="28"/>
        </w:rPr>
        <w:t xml:space="preserve"> </w:t>
      </w:r>
      <w:r w:rsidRPr="00D91DA9">
        <w:rPr>
          <w:rFonts w:ascii="Arial" w:hAnsi="Arial" w:cs="Arial"/>
          <w:sz w:val="28"/>
          <w:szCs w:val="28"/>
        </w:rPr>
        <w:t>некоторого</w:t>
      </w:r>
      <w:r w:rsidR="00E93E40" w:rsidRPr="00D91DA9">
        <w:rPr>
          <w:rFonts w:ascii="Arial" w:hAnsi="Arial" w:cs="Arial"/>
          <w:sz w:val="28"/>
          <w:szCs w:val="28"/>
        </w:rPr>
        <w:t xml:space="preserve"> </w:t>
      </w:r>
      <w:r w:rsidRPr="00D91DA9">
        <w:rPr>
          <w:rFonts w:ascii="Arial" w:hAnsi="Arial" w:cs="Arial"/>
          <w:sz w:val="28"/>
          <w:szCs w:val="28"/>
        </w:rPr>
        <w:t>времени</w:t>
      </w:r>
      <w:r w:rsidR="00E93E40" w:rsidRPr="00D91DA9">
        <w:rPr>
          <w:rFonts w:ascii="Arial" w:hAnsi="Arial" w:cs="Arial"/>
          <w:sz w:val="28"/>
          <w:szCs w:val="28"/>
        </w:rPr>
        <w:t xml:space="preserve"> </w:t>
      </w:r>
      <w:r w:rsidRPr="00D91DA9">
        <w:rPr>
          <w:rFonts w:ascii="Arial" w:hAnsi="Arial" w:cs="Arial"/>
          <w:sz w:val="28"/>
          <w:szCs w:val="28"/>
        </w:rPr>
        <w:t>свою</w:t>
      </w:r>
      <w:r w:rsidR="00E93E40" w:rsidRPr="00D91DA9">
        <w:rPr>
          <w:rFonts w:ascii="Arial" w:hAnsi="Arial" w:cs="Arial"/>
          <w:sz w:val="28"/>
          <w:szCs w:val="28"/>
        </w:rPr>
        <w:t xml:space="preserve"> </w:t>
      </w:r>
      <w:r w:rsidRPr="00D91DA9">
        <w:rPr>
          <w:rFonts w:ascii="Arial" w:hAnsi="Arial" w:cs="Arial"/>
          <w:sz w:val="28"/>
          <w:szCs w:val="28"/>
        </w:rPr>
        <w:t>деятельность</w:t>
      </w:r>
      <w:r w:rsidR="00E93E40" w:rsidRPr="00D91DA9">
        <w:rPr>
          <w:rFonts w:ascii="Arial" w:hAnsi="Arial" w:cs="Arial"/>
          <w:sz w:val="28"/>
          <w:szCs w:val="28"/>
        </w:rPr>
        <w:t xml:space="preserve"> </w:t>
      </w:r>
      <w:r w:rsidRPr="00D91DA9">
        <w:rPr>
          <w:rFonts w:ascii="Arial" w:hAnsi="Arial" w:cs="Arial"/>
          <w:sz w:val="28"/>
          <w:szCs w:val="28"/>
        </w:rPr>
        <w:t>одновременно</w:t>
      </w:r>
      <w:r w:rsidR="00E93E40" w:rsidRPr="00D91DA9">
        <w:rPr>
          <w:rFonts w:ascii="Arial" w:hAnsi="Arial" w:cs="Arial"/>
          <w:sz w:val="28"/>
          <w:szCs w:val="28"/>
        </w:rPr>
        <w:t xml:space="preserve"> </w:t>
      </w:r>
      <w:r w:rsidRPr="00D91DA9">
        <w:rPr>
          <w:rFonts w:ascii="Arial" w:hAnsi="Arial" w:cs="Arial"/>
          <w:sz w:val="28"/>
          <w:szCs w:val="28"/>
        </w:rPr>
        <w:t>осуществляли</w:t>
      </w:r>
      <w:r w:rsidR="00E93E40" w:rsidRPr="00D91DA9">
        <w:rPr>
          <w:rFonts w:ascii="Arial" w:hAnsi="Arial" w:cs="Arial"/>
          <w:sz w:val="28"/>
          <w:szCs w:val="28"/>
        </w:rPr>
        <w:t xml:space="preserve"> </w:t>
      </w:r>
      <w:r w:rsidRPr="00D91DA9">
        <w:rPr>
          <w:rFonts w:ascii="Arial" w:hAnsi="Arial" w:cs="Arial"/>
          <w:sz w:val="28"/>
          <w:szCs w:val="28"/>
        </w:rPr>
        <w:t>два</w:t>
      </w:r>
      <w:r w:rsidR="00E93E40" w:rsidRPr="00D91DA9">
        <w:rPr>
          <w:rFonts w:ascii="Arial" w:hAnsi="Arial" w:cs="Arial"/>
          <w:sz w:val="28"/>
          <w:szCs w:val="28"/>
        </w:rPr>
        <w:t xml:space="preserve"> </w:t>
      </w:r>
      <w:r w:rsidRPr="00D91DA9">
        <w:rPr>
          <w:rFonts w:ascii="Arial" w:hAnsi="Arial" w:cs="Arial"/>
          <w:sz w:val="28"/>
          <w:szCs w:val="28"/>
        </w:rPr>
        <w:t>регулирующих</w:t>
      </w:r>
      <w:r w:rsidR="00E93E40" w:rsidRPr="00D91DA9">
        <w:rPr>
          <w:rFonts w:ascii="Arial" w:hAnsi="Arial" w:cs="Arial"/>
          <w:sz w:val="28"/>
          <w:szCs w:val="28"/>
        </w:rPr>
        <w:t xml:space="preserve"> </w:t>
      </w:r>
      <w:r w:rsidRPr="00D91DA9">
        <w:rPr>
          <w:rFonts w:ascii="Arial" w:hAnsi="Arial" w:cs="Arial"/>
          <w:sz w:val="28"/>
          <w:szCs w:val="28"/>
        </w:rPr>
        <w:t>органа:</w:t>
      </w:r>
      <w:r w:rsidR="00E93E40" w:rsidRPr="00D91DA9">
        <w:rPr>
          <w:rFonts w:ascii="Arial" w:hAnsi="Arial" w:cs="Arial"/>
          <w:sz w:val="28"/>
          <w:szCs w:val="28"/>
        </w:rPr>
        <w:t xml:space="preserve"> </w:t>
      </w:r>
      <w:r w:rsidRPr="00D91DA9">
        <w:rPr>
          <w:rFonts w:ascii="Arial" w:hAnsi="Arial" w:cs="Arial"/>
          <w:sz w:val="28"/>
          <w:szCs w:val="28"/>
        </w:rPr>
        <w:t>совет</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разбирающий</w:t>
      </w:r>
      <w:r w:rsidR="00E93E40" w:rsidRPr="00D91DA9">
        <w:rPr>
          <w:rFonts w:ascii="Arial" w:hAnsi="Arial" w:cs="Arial"/>
          <w:sz w:val="28"/>
          <w:szCs w:val="28"/>
        </w:rPr>
        <w:t xml:space="preserve"> </w:t>
      </w:r>
      <w:r w:rsidRPr="00D91DA9">
        <w:rPr>
          <w:rFonts w:ascii="Arial" w:hAnsi="Arial" w:cs="Arial"/>
          <w:sz w:val="28"/>
          <w:szCs w:val="28"/>
        </w:rPr>
        <w:t>жалобы,</w:t>
      </w:r>
      <w:r w:rsidR="00E93E40" w:rsidRPr="00D91DA9">
        <w:rPr>
          <w:rFonts w:ascii="Arial" w:hAnsi="Arial" w:cs="Arial"/>
          <w:sz w:val="28"/>
          <w:szCs w:val="28"/>
        </w:rPr>
        <w:t xml:space="preserve"> </w:t>
      </w:r>
      <w:r w:rsidRPr="00D91DA9">
        <w:rPr>
          <w:rFonts w:ascii="Arial" w:hAnsi="Arial" w:cs="Arial"/>
          <w:sz w:val="28"/>
          <w:szCs w:val="28"/>
        </w:rPr>
        <w:t>касающиеся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том</w:t>
      </w:r>
      <w:r w:rsidR="00E93E40" w:rsidRPr="00D91DA9">
        <w:rPr>
          <w:rFonts w:ascii="Arial" w:hAnsi="Arial" w:cs="Arial"/>
          <w:sz w:val="28"/>
          <w:szCs w:val="28"/>
        </w:rPr>
        <w:t xml:space="preserve"> </w:t>
      </w:r>
      <w:r w:rsidRPr="00D91DA9">
        <w:rPr>
          <w:rFonts w:ascii="Arial" w:hAnsi="Arial" w:cs="Arial"/>
          <w:sz w:val="28"/>
          <w:szCs w:val="28"/>
        </w:rPr>
        <w:t>числе</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электронных</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государственная</w:t>
      </w:r>
      <w:r w:rsidR="00E93E40" w:rsidRPr="00D91DA9">
        <w:rPr>
          <w:rFonts w:ascii="Arial" w:hAnsi="Arial" w:cs="Arial"/>
          <w:sz w:val="28"/>
          <w:szCs w:val="28"/>
        </w:rPr>
        <w:t xml:space="preserve"> </w:t>
      </w:r>
      <w:r w:rsidRPr="00D91DA9">
        <w:rPr>
          <w:rFonts w:ascii="Arial" w:hAnsi="Arial" w:cs="Arial"/>
          <w:sz w:val="28"/>
          <w:szCs w:val="28"/>
        </w:rPr>
        <w:t>Комиссия</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жалобам</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телерадиовещание.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1998</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правительством</w:t>
      </w:r>
      <w:r w:rsidR="00E93E40" w:rsidRPr="00D91DA9">
        <w:rPr>
          <w:rFonts w:ascii="Arial" w:hAnsi="Arial" w:cs="Arial"/>
          <w:sz w:val="28"/>
          <w:szCs w:val="28"/>
        </w:rPr>
        <w:t xml:space="preserve"> </w:t>
      </w:r>
      <w:r w:rsidRPr="00D91DA9">
        <w:rPr>
          <w:rFonts w:ascii="Arial" w:hAnsi="Arial" w:cs="Arial"/>
          <w:sz w:val="28"/>
          <w:szCs w:val="28"/>
        </w:rPr>
        <w:t>Норвегии</w:t>
      </w:r>
      <w:r w:rsidR="00E93E40" w:rsidRPr="00D91DA9">
        <w:rPr>
          <w:rFonts w:ascii="Arial" w:hAnsi="Arial" w:cs="Arial"/>
          <w:sz w:val="28"/>
          <w:szCs w:val="28"/>
        </w:rPr>
        <w:t xml:space="preserve"> </w:t>
      </w:r>
      <w:r w:rsidRPr="00D91DA9">
        <w:rPr>
          <w:rFonts w:ascii="Arial" w:hAnsi="Arial" w:cs="Arial"/>
          <w:sz w:val="28"/>
          <w:szCs w:val="28"/>
        </w:rPr>
        <w:t>было</w:t>
      </w:r>
      <w:r w:rsidR="00E93E40" w:rsidRPr="00D91DA9">
        <w:rPr>
          <w:rFonts w:ascii="Arial" w:hAnsi="Arial" w:cs="Arial"/>
          <w:sz w:val="28"/>
          <w:szCs w:val="28"/>
        </w:rPr>
        <w:t xml:space="preserve"> </w:t>
      </w:r>
      <w:r w:rsidRPr="00D91DA9">
        <w:rPr>
          <w:rFonts w:ascii="Arial" w:hAnsi="Arial" w:cs="Arial"/>
          <w:sz w:val="28"/>
          <w:szCs w:val="28"/>
        </w:rPr>
        <w:t>принято</w:t>
      </w:r>
      <w:r w:rsidR="00E93E40" w:rsidRPr="00D91DA9">
        <w:rPr>
          <w:rFonts w:ascii="Arial" w:hAnsi="Arial" w:cs="Arial"/>
          <w:sz w:val="28"/>
          <w:szCs w:val="28"/>
        </w:rPr>
        <w:t xml:space="preserve"> </w:t>
      </w:r>
      <w:r w:rsidRPr="00D91DA9">
        <w:rPr>
          <w:rFonts w:ascii="Arial" w:hAnsi="Arial" w:cs="Arial"/>
          <w:sz w:val="28"/>
          <w:szCs w:val="28"/>
        </w:rPr>
        <w:t>решение</w:t>
      </w:r>
      <w:r w:rsidR="00E93E40" w:rsidRPr="00D91DA9">
        <w:rPr>
          <w:rFonts w:ascii="Arial" w:hAnsi="Arial" w:cs="Arial"/>
          <w:sz w:val="28"/>
          <w:szCs w:val="28"/>
        </w:rPr>
        <w:t xml:space="preserve"> </w:t>
      </w:r>
      <w:r w:rsidRPr="00D91DA9">
        <w:rPr>
          <w:rFonts w:ascii="Arial" w:hAnsi="Arial" w:cs="Arial"/>
          <w:sz w:val="28"/>
          <w:szCs w:val="28"/>
        </w:rPr>
        <w:t>упразднить</w:t>
      </w:r>
      <w:r w:rsidR="00E93E40" w:rsidRPr="00D91DA9">
        <w:rPr>
          <w:rFonts w:ascii="Arial" w:hAnsi="Arial" w:cs="Arial"/>
          <w:sz w:val="28"/>
          <w:szCs w:val="28"/>
        </w:rPr>
        <w:t xml:space="preserve"> </w:t>
      </w:r>
      <w:r w:rsidRPr="00D91DA9">
        <w:rPr>
          <w:rFonts w:ascii="Arial" w:hAnsi="Arial" w:cs="Arial"/>
          <w:sz w:val="28"/>
          <w:szCs w:val="28"/>
        </w:rPr>
        <w:t>Комиссию</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передать</w:t>
      </w:r>
      <w:r w:rsidR="00E93E40" w:rsidRPr="00D91DA9">
        <w:rPr>
          <w:rFonts w:ascii="Arial" w:hAnsi="Arial" w:cs="Arial"/>
          <w:sz w:val="28"/>
          <w:szCs w:val="28"/>
        </w:rPr>
        <w:t xml:space="preserve"> </w:t>
      </w:r>
      <w:r w:rsidRPr="00D91DA9">
        <w:rPr>
          <w:rFonts w:ascii="Arial" w:hAnsi="Arial" w:cs="Arial"/>
          <w:sz w:val="28"/>
          <w:szCs w:val="28"/>
        </w:rPr>
        <w:t>ее</w:t>
      </w:r>
      <w:r w:rsidR="00E93E40" w:rsidRPr="00D91DA9">
        <w:rPr>
          <w:rFonts w:ascii="Arial" w:hAnsi="Arial" w:cs="Arial"/>
          <w:sz w:val="28"/>
          <w:szCs w:val="28"/>
        </w:rPr>
        <w:t xml:space="preserve"> </w:t>
      </w:r>
      <w:r w:rsidRPr="00D91DA9">
        <w:rPr>
          <w:rFonts w:ascii="Arial" w:hAnsi="Arial" w:cs="Arial"/>
          <w:sz w:val="28"/>
          <w:szCs w:val="28"/>
        </w:rPr>
        <w:t>функции</w:t>
      </w:r>
      <w:r w:rsidR="00E93E40" w:rsidRPr="00D91DA9">
        <w:rPr>
          <w:rFonts w:ascii="Arial" w:hAnsi="Arial" w:cs="Arial"/>
          <w:sz w:val="28"/>
          <w:szCs w:val="28"/>
        </w:rPr>
        <w:t xml:space="preserve"> </w:t>
      </w:r>
      <w:r w:rsidRPr="00D91DA9">
        <w:rPr>
          <w:rFonts w:ascii="Arial" w:hAnsi="Arial" w:cs="Arial"/>
          <w:sz w:val="28"/>
          <w:szCs w:val="28"/>
        </w:rPr>
        <w:t>совету</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Это</w:t>
      </w:r>
      <w:r w:rsidR="00E93E40" w:rsidRPr="00D91DA9">
        <w:rPr>
          <w:rFonts w:ascii="Arial" w:hAnsi="Arial" w:cs="Arial"/>
          <w:sz w:val="28"/>
          <w:szCs w:val="28"/>
        </w:rPr>
        <w:t xml:space="preserve"> </w:t>
      </w:r>
      <w:r w:rsidRPr="00D91DA9">
        <w:rPr>
          <w:rFonts w:ascii="Arial" w:hAnsi="Arial" w:cs="Arial"/>
          <w:sz w:val="28"/>
          <w:szCs w:val="28"/>
        </w:rPr>
        <w:t>решение</w:t>
      </w:r>
      <w:r w:rsidR="00E93E40" w:rsidRPr="00D91DA9">
        <w:rPr>
          <w:rFonts w:ascii="Arial" w:hAnsi="Arial" w:cs="Arial"/>
          <w:sz w:val="28"/>
          <w:szCs w:val="28"/>
        </w:rPr>
        <w:t xml:space="preserve"> </w:t>
      </w:r>
      <w:r w:rsidRPr="00D91DA9">
        <w:rPr>
          <w:rFonts w:ascii="Arial" w:hAnsi="Arial" w:cs="Arial"/>
          <w:sz w:val="28"/>
          <w:szCs w:val="28"/>
        </w:rPr>
        <w:t>объяснялось</w:t>
      </w:r>
      <w:r w:rsidR="00E93E40" w:rsidRPr="00D91DA9">
        <w:rPr>
          <w:rFonts w:ascii="Arial" w:hAnsi="Arial" w:cs="Arial"/>
          <w:sz w:val="28"/>
          <w:szCs w:val="28"/>
        </w:rPr>
        <w:t xml:space="preserve"> </w:t>
      </w:r>
      <w:r w:rsidRPr="00D91DA9">
        <w:rPr>
          <w:rFonts w:ascii="Arial" w:hAnsi="Arial" w:cs="Arial"/>
          <w:sz w:val="28"/>
          <w:szCs w:val="28"/>
        </w:rPr>
        <w:t>более</w:t>
      </w:r>
      <w:r w:rsidR="00E93E40" w:rsidRPr="00D91DA9">
        <w:rPr>
          <w:rFonts w:ascii="Arial" w:hAnsi="Arial" w:cs="Arial"/>
          <w:sz w:val="28"/>
          <w:szCs w:val="28"/>
        </w:rPr>
        <w:t xml:space="preserve"> </w:t>
      </w:r>
      <w:r w:rsidRPr="00D91DA9">
        <w:rPr>
          <w:rFonts w:ascii="Arial" w:hAnsi="Arial" w:cs="Arial"/>
          <w:sz w:val="28"/>
          <w:szCs w:val="28"/>
        </w:rPr>
        <w:t>высоким</w:t>
      </w:r>
      <w:r w:rsidR="00E93E40" w:rsidRPr="00D91DA9">
        <w:rPr>
          <w:rFonts w:ascii="Arial" w:hAnsi="Arial" w:cs="Arial"/>
          <w:sz w:val="28"/>
          <w:szCs w:val="28"/>
        </w:rPr>
        <w:t xml:space="preserve"> </w:t>
      </w:r>
      <w:r w:rsidRPr="00D91DA9">
        <w:rPr>
          <w:rFonts w:ascii="Arial" w:hAnsi="Arial" w:cs="Arial"/>
          <w:sz w:val="28"/>
          <w:szCs w:val="28"/>
        </w:rPr>
        <w:t>авторитетом</w:t>
      </w:r>
      <w:r w:rsidR="00E93E40" w:rsidRPr="00D91DA9">
        <w:rPr>
          <w:rFonts w:ascii="Arial" w:hAnsi="Arial" w:cs="Arial"/>
          <w:sz w:val="28"/>
          <w:szCs w:val="28"/>
        </w:rPr>
        <w:t xml:space="preserve"> </w:t>
      </w:r>
      <w:r w:rsidRPr="00D91DA9">
        <w:rPr>
          <w:rFonts w:ascii="Arial" w:hAnsi="Arial" w:cs="Arial"/>
          <w:sz w:val="28"/>
          <w:szCs w:val="28"/>
        </w:rPr>
        <w:t>совета</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глазах</w:t>
      </w:r>
      <w:r w:rsidR="00E93E40" w:rsidRPr="00D91DA9">
        <w:rPr>
          <w:rFonts w:ascii="Arial" w:hAnsi="Arial" w:cs="Arial"/>
          <w:sz w:val="28"/>
          <w:szCs w:val="28"/>
        </w:rPr>
        <w:t xml:space="preserve"> </w:t>
      </w:r>
      <w:r w:rsidRPr="00D91DA9">
        <w:rPr>
          <w:rFonts w:ascii="Arial" w:hAnsi="Arial" w:cs="Arial"/>
          <w:sz w:val="28"/>
          <w:szCs w:val="28"/>
        </w:rPr>
        <w:t>норвежской</w:t>
      </w:r>
      <w:r w:rsidR="00E93E40" w:rsidRPr="00D91DA9">
        <w:rPr>
          <w:rFonts w:ascii="Arial" w:hAnsi="Arial" w:cs="Arial"/>
          <w:sz w:val="28"/>
          <w:szCs w:val="28"/>
        </w:rPr>
        <w:t xml:space="preserve"> </w:t>
      </w:r>
      <w:proofErr w:type="spellStart"/>
      <w:r w:rsidRPr="00D91DA9">
        <w:rPr>
          <w:rFonts w:ascii="Arial" w:hAnsi="Arial" w:cs="Arial"/>
          <w:sz w:val="28"/>
          <w:szCs w:val="28"/>
        </w:rPr>
        <w:t>медиаиндустрии</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а</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нецелесообразностью</w:t>
      </w:r>
      <w:r w:rsidR="00E93E40" w:rsidRPr="00D91DA9">
        <w:rPr>
          <w:rFonts w:ascii="Arial" w:hAnsi="Arial" w:cs="Arial"/>
          <w:sz w:val="28"/>
          <w:szCs w:val="28"/>
        </w:rPr>
        <w:t xml:space="preserve"> </w:t>
      </w:r>
      <w:r w:rsidRPr="00D91DA9">
        <w:rPr>
          <w:rFonts w:ascii="Arial" w:hAnsi="Arial" w:cs="Arial"/>
          <w:sz w:val="28"/>
          <w:szCs w:val="28"/>
        </w:rPr>
        <w:t>существования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стране</w:t>
      </w:r>
      <w:r w:rsidR="00E93E40" w:rsidRPr="00D91DA9">
        <w:rPr>
          <w:rFonts w:ascii="Arial" w:hAnsi="Arial" w:cs="Arial"/>
          <w:sz w:val="28"/>
          <w:szCs w:val="28"/>
        </w:rPr>
        <w:t xml:space="preserve"> </w:t>
      </w:r>
      <w:r w:rsidRPr="00D91DA9">
        <w:rPr>
          <w:rFonts w:ascii="Arial" w:hAnsi="Arial" w:cs="Arial"/>
          <w:sz w:val="28"/>
          <w:szCs w:val="28"/>
        </w:rPr>
        <w:t>двух</w:t>
      </w:r>
      <w:r w:rsidR="00E93E40" w:rsidRPr="00D91DA9">
        <w:rPr>
          <w:rFonts w:ascii="Arial" w:hAnsi="Arial" w:cs="Arial"/>
          <w:sz w:val="28"/>
          <w:szCs w:val="28"/>
        </w:rPr>
        <w:t xml:space="preserve"> </w:t>
      </w:r>
      <w:r w:rsidRPr="00D91DA9">
        <w:rPr>
          <w:rFonts w:ascii="Arial" w:hAnsi="Arial" w:cs="Arial"/>
          <w:sz w:val="28"/>
          <w:szCs w:val="28"/>
        </w:rPr>
        <w:t>органов,</w:t>
      </w:r>
      <w:r w:rsidR="00E93E40" w:rsidRPr="00D91DA9">
        <w:rPr>
          <w:rFonts w:ascii="Arial" w:hAnsi="Arial" w:cs="Arial"/>
          <w:sz w:val="28"/>
          <w:szCs w:val="28"/>
        </w:rPr>
        <w:t xml:space="preserve"> </w:t>
      </w:r>
      <w:r w:rsidRPr="00D91DA9">
        <w:rPr>
          <w:rFonts w:ascii="Arial" w:hAnsi="Arial" w:cs="Arial"/>
          <w:sz w:val="28"/>
          <w:szCs w:val="28"/>
        </w:rPr>
        <w:t>выполняющих</w:t>
      </w:r>
      <w:r w:rsidR="00E93E40" w:rsidRPr="00D91DA9">
        <w:rPr>
          <w:rFonts w:ascii="Arial" w:hAnsi="Arial" w:cs="Arial"/>
          <w:sz w:val="28"/>
          <w:szCs w:val="28"/>
        </w:rPr>
        <w:t xml:space="preserve"> </w:t>
      </w:r>
      <w:r w:rsidRPr="00D91DA9">
        <w:rPr>
          <w:rFonts w:ascii="Arial" w:hAnsi="Arial" w:cs="Arial"/>
          <w:sz w:val="28"/>
          <w:szCs w:val="28"/>
        </w:rPr>
        <w:t>фактически</w:t>
      </w:r>
      <w:r w:rsidR="00E93E40" w:rsidRPr="00D91DA9">
        <w:rPr>
          <w:rFonts w:ascii="Arial" w:hAnsi="Arial" w:cs="Arial"/>
          <w:sz w:val="28"/>
          <w:szCs w:val="28"/>
        </w:rPr>
        <w:t xml:space="preserve"> </w:t>
      </w:r>
      <w:r w:rsidRPr="00D91DA9">
        <w:rPr>
          <w:rFonts w:ascii="Arial" w:hAnsi="Arial" w:cs="Arial"/>
          <w:sz w:val="28"/>
          <w:szCs w:val="28"/>
        </w:rPr>
        <w:t>одни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те</w:t>
      </w:r>
      <w:r w:rsidR="00E93E40" w:rsidRPr="00D91DA9">
        <w:rPr>
          <w:rFonts w:ascii="Arial" w:hAnsi="Arial" w:cs="Arial"/>
          <w:sz w:val="28"/>
          <w:szCs w:val="28"/>
        </w:rPr>
        <w:t xml:space="preserve"> </w:t>
      </w:r>
      <w:r w:rsidRPr="00D91DA9">
        <w:rPr>
          <w:rFonts w:ascii="Arial" w:hAnsi="Arial" w:cs="Arial"/>
          <w:sz w:val="28"/>
          <w:szCs w:val="28"/>
        </w:rPr>
        <w:t>же</w:t>
      </w:r>
      <w:r w:rsidR="00E93E40" w:rsidRPr="00D91DA9">
        <w:rPr>
          <w:rFonts w:ascii="Arial" w:hAnsi="Arial" w:cs="Arial"/>
          <w:sz w:val="28"/>
          <w:szCs w:val="28"/>
        </w:rPr>
        <w:t xml:space="preserve"> </w:t>
      </w:r>
      <w:r w:rsidRPr="00D91DA9">
        <w:rPr>
          <w:rFonts w:ascii="Arial" w:hAnsi="Arial" w:cs="Arial"/>
          <w:sz w:val="28"/>
          <w:szCs w:val="28"/>
        </w:rPr>
        <w:t>функции.</w:t>
      </w:r>
      <w:r w:rsidR="00E93E40" w:rsidRPr="00D91DA9">
        <w:rPr>
          <w:rFonts w:ascii="Arial" w:hAnsi="Arial" w:cs="Arial"/>
          <w:sz w:val="28"/>
          <w:szCs w:val="28"/>
        </w:rPr>
        <w:t xml:space="preserve"> </w:t>
      </w:r>
    </w:p>
    <w:p w14:paraId="53DF2519" w14:textId="77777777" w:rsidR="000C6863" w:rsidRDefault="000C6863" w:rsidP="00D91DA9">
      <w:pPr>
        <w:shd w:val="clear" w:color="auto" w:fill="FFFFFF"/>
        <w:spacing w:after="0" w:line="240" w:lineRule="auto"/>
        <w:jc w:val="both"/>
        <w:rPr>
          <w:rFonts w:ascii="Arial" w:hAnsi="Arial" w:cs="Arial"/>
          <w:sz w:val="28"/>
          <w:szCs w:val="28"/>
        </w:rPr>
      </w:pPr>
    </w:p>
    <w:p w14:paraId="7E45851B" w14:textId="2F5E6897" w:rsidR="0076019D"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настоящее</w:t>
      </w:r>
      <w:r w:rsidR="00E93E40" w:rsidRPr="00D91DA9">
        <w:rPr>
          <w:rFonts w:ascii="Arial" w:hAnsi="Arial" w:cs="Arial"/>
          <w:sz w:val="28"/>
          <w:szCs w:val="28"/>
        </w:rPr>
        <w:t xml:space="preserve"> </w:t>
      </w:r>
      <w:r w:rsidRPr="00D91DA9">
        <w:rPr>
          <w:rFonts w:ascii="Arial" w:hAnsi="Arial" w:cs="Arial"/>
          <w:sz w:val="28"/>
          <w:szCs w:val="28"/>
        </w:rPr>
        <w:t>время</w:t>
      </w:r>
      <w:r w:rsidR="00E93E40" w:rsidRPr="00D91DA9">
        <w:rPr>
          <w:rFonts w:ascii="Arial" w:hAnsi="Arial" w:cs="Arial"/>
          <w:sz w:val="28"/>
          <w:szCs w:val="28"/>
        </w:rPr>
        <w:t xml:space="preserve"> </w:t>
      </w:r>
      <w:r w:rsidRPr="00D91DA9">
        <w:rPr>
          <w:rFonts w:ascii="Arial" w:hAnsi="Arial" w:cs="Arial"/>
          <w:sz w:val="28"/>
          <w:szCs w:val="28"/>
        </w:rPr>
        <w:t>совет</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Норвегии</w:t>
      </w:r>
      <w:r w:rsidR="00E93E40" w:rsidRPr="00D91DA9">
        <w:rPr>
          <w:rFonts w:ascii="Arial" w:hAnsi="Arial" w:cs="Arial"/>
          <w:sz w:val="28"/>
          <w:szCs w:val="28"/>
        </w:rPr>
        <w:t xml:space="preserve"> </w:t>
      </w:r>
      <w:r w:rsidRPr="00D91DA9">
        <w:rPr>
          <w:rFonts w:ascii="Arial" w:hAnsi="Arial" w:cs="Arial"/>
          <w:sz w:val="28"/>
          <w:szCs w:val="28"/>
        </w:rPr>
        <w:t>включает</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себя</w:t>
      </w:r>
      <w:r w:rsidR="00E93E40" w:rsidRPr="00D91DA9">
        <w:rPr>
          <w:rFonts w:ascii="Arial" w:hAnsi="Arial" w:cs="Arial"/>
          <w:sz w:val="28"/>
          <w:szCs w:val="28"/>
        </w:rPr>
        <w:t xml:space="preserve"> </w:t>
      </w:r>
      <w:r w:rsidRPr="00D91DA9">
        <w:rPr>
          <w:rFonts w:ascii="Arial" w:hAnsi="Arial" w:cs="Arial"/>
          <w:sz w:val="28"/>
          <w:szCs w:val="28"/>
        </w:rPr>
        <w:t>семь</w:t>
      </w:r>
      <w:r w:rsidR="00E93E40" w:rsidRPr="00D91DA9">
        <w:rPr>
          <w:rFonts w:ascii="Arial" w:hAnsi="Arial" w:cs="Arial"/>
          <w:sz w:val="28"/>
          <w:szCs w:val="28"/>
        </w:rPr>
        <w:t xml:space="preserve"> </w:t>
      </w:r>
      <w:r w:rsidRPr="00D91DA9">
        <w:rPr>
          <w:rFonts w:ascii="Arial" w:hAnsi="Arial" w:cs="Arial"/>
          <w:sz w:val="28"/>
          <w:szCs w:val="28"/>
        </w:rPr>
        <w:t>членов,</w:t>
      </w:r>
      <w:r w:rsidR="00E93E40" w:rsidRPr="00D91DA9">
        <w:rPr>
          <w:rFonts w:ascii="Arial" w:hAnsi="Arial" w:cs="Arial"/>
          <w:sz w:val="28"/>
          <w:szCs w:val="28"/>
        </w:rPr>
        <w:t xml:space="preserve"> </w:t>
      </w:r>
      <w:r w:rsidRPr="00D91DA9">
        <w:rPr>
          <w:rFonts w:ascii="Arial" w:hAnsi="Arial" w:cs="Arial"/>
          <w:sz w:val="28"/>
          <w:szCs w:val="28"/>
        </w:rPr>
        <w:t>четверо</w:t>
      </w:r>
      <w:r w:rsidR="00E93E40" w:rsidRPr="00D91DA9">
        <w:rPr>
          <w:rFonts w:ascii="Arial" w:hAnsi="Arial" w:cs="Arial"/>
          <w:sz w:val="28"/>
          <w:szCs w:val="28"/>
        </w:rPr>
        <w:t xml:space="preserve"> </w:t>
      </w:r>
      <w:r w:rsidRPr="00D91DA9">
        <w:rPr>
          <w:rFonts w:ascii="Arial" w:hAnsi="Arial" w:cs="Arial"/>
          <w:sz w:val="28"/>
          <w:szCs w:val="28"/>
        </w:rPr>
        <w:t>из</w:t>
      </w:r>
      <w:r w:rsidR="00E93E40" w:rsidRPr="00D91DA9">
        <w:rPr>
          <w:rFonts w:ascii="Arial" w:hAnsi="Arial" w:cs="Arial"/>
          <w:sz w:val="28"/>
          <w:szCs w:val="28"/>
        </w:rPr>
        <w:t xml:space="preserve"> </w:t>
      </w:r>
      <w:r w:rsidRPr="00D91DA9">
        <w:rPr>
          <w:rFonts w:ascii="Arial" w:hAnsi="Arial" w:cs="Arial"/>
          <w:sz w:val="28"/>
          <w:szCs w:val="28"/>
        </w:rPr>
        <w:t>которых</w:t>
      </w:r>
      <w:r w:rsidR="00E93E40" w:rsidRPr="00D91DA9">
        <w:rPr>
          <w:rFonts w:ascii="Arial" w:hAnsi="Arial" w:cs="Arial"/>
          <w:sz w:val="28"/>
          <w:szCs w:val="28"/>
        </w:rPr>
        <w:t xml:space="preserve"> </w:t>
      </w:r>
      <w:r w:rsidRPr="00D91DA9">
        <w:rPr>
          <w:rFonts w:ascii="Arial" w:hAnsi="Arial" w:cs="Arial"/>
          <w:sz w:val="28"/>
          <w:szCs w:val="28"/>
        </w:rPr>
        <w:t>представляют</w:t>
      </w:r>
      <w:r w:rsidR="00E93E40" w:rsidRPr="00D91DA9">
        <w:rPr>
          <w:rFonts w:ascii="Arial" w:hAnsi="Arial" w:cs="Arial"/>
          <w:sz w:val="28"/>
          <w:szCs w:val="28"/>
        </w:rPr>
        <w:t xml:space="preserve"> </w:t>
      </w:r>
      <w:r w:rsidRPr="00D91DA9">
        <w:rPr>
          <w:rFonts w:ascii="Arial" w:hAnsi="Arial" w:cs="Arial"/>
          <w:sz w:val="28"/>
          <w:szCs w:val="28"/>
        </w:rPr>
        <w:t>журналистское</w:t>
      </w:r>
      <w:r w:rsidR="00E93E40" w:rsidRPr="00D91DA9">
        <w:rPr>
          <w:rFonts w:ascii="Arial" w:hAnsi="Arial" w:cs="Arial"/>
          <w:sz w:val="28"/>
          <w:szCs w:val="28"/>
        </w:rPr>
        <w:t xml:space="preserve"> </w:t>
      </w:r>
      <w:r w:rsidRPr="00D91DA9">
        <w:rPr>
          <w:rFonts w:ascii="Arial" w:hAnsi="Arial" w:cs="Arial"/>
          <w:sz w:val="28"/>
          <w:szCs w:val="28"/>
        </w:rPr>
        <w:t>сообщество,</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трое</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общественность.</w:t>
      </w:r>
      <w:r w:rsidR="00E93E40" w:rsidRPr="00D91DA9">
        <w:rPr>
          <w:rFonts w:ascii="Arial" w:hAnsi="Arial" w:cs="Arial"/>
          <w:sz w:val="28"/>
          <w:szCs w:val="28"/>
        </w:rPr>
        <w:t xml:space="preserve"> </w:t>
      </w:r>
      <w:r w:rsidRPr="00D91DA9">
        <w:rPr>
          <w:rFonts w:ascii="Arial" w:hAnsi="Arial" w:cs="Arial"/>
          <w:sz w:val="28"/>
          <w:szCs w:val="28"/>
        </w:rPr>
        <w:t>Защиту</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соответствующей</w:t>
      </w:r>
      <w:r w:rsidR="00E93E40" w:rsidRPr="00D91DA9">
        <w:rPr>
          <w:rFonts w:ascii="Arial" w:hAnsi="Arial" w:cs="Arial"/>
          <w:sz w:val="28"/>
          <w:szCs w:val="28"/>
        </w:rPr>
        <w:t xml:space="preserve"> </w:t>
      </w:r>
      <w:r w:rsidRPr="00D91DA9">
        <w:rPr>
          <w:rFonts w:ascii="Arial" w:hAnsi="Arial" w:cs="Arial"/>
          <w:sz w:val="28"/>
          <w:szCs w:val="28"/>
        </w:rPr>
        <w:t>их</w:t>
      </w:r>
      <w:r w:rsidR="00E93E40" w:rsidRPr="00D91DA9">
        <w:rPr>
          <w:rFonts w:ascii="Arial" w:hAnsi="Arial" w:cs="Arial"/>
          <w:sz w:val="28"/>
          <w:szCs w:val="28"/>
        </w:rPr>
        <w:t xml:space="preserve"> </w:t>
      </w:r>
      <w:r w:rsidRPr="00D91DA9">
        <w:rPr>
          <w:rFonts w:ascii="Arial" w:hAnsi="Arial" w:cs="Arial"/>
          <w:sz w:val="28"/>
          <w:szCs w:val="28"/>
        </w:rPr>
        <w:t>возрасту,</w:t>
      </w:r>
      <w:r w:rsidR="00E93E40" w:rsidRPr="00D91DA9">
        <w:rPr>
          <w:rFonts w:ascii="Arial" w:hAnsi="Arial" w:cs="Arial"/>
          <w:sz w:val="28"/>
          <w:szCs w:val="28"/>
        </w:rPr>
        <w:t xml:space="preserve"> </w:t>
      </w:r>
      <w:r w:rsidRPr="00D91DA9">
        <w:rPr>
          <w:rFonts w:ascii="Arial" w:hAnsi="Arial" w:cs="Arial"/>
          <w:sz w:val="28"/>
          <w:szCs w:val="28"/>
        </w:rPr>
        <w:t>предусматривает</w:t>
      </w:r>
      <w:r w:rsidR="00E93E40" w:rsidRPr="00D91DA9">
        <w:rPr>
          <w:rFonts w:ascii="Arial" w:hAnsi="Arial" w:cs="Arial"/>
          <w:sz w:val="28"/>
          <w:szCs w:val="28"/>
        </w:rPr>
        <w:t xml:space="preserve"> </w:t>
      </w:r>
      <w:r w:rsidRPr="00D91DA9">
        <w:rPr>
          <w:rFonts w:ascii="Arial" w:hAnsi="Arial" w:cs="Arial"/>
          <w:sz w:val="28"/>
          <w:szCs w:val="28"/>
        </w:rPr>
        <w:t>норвежский</w:t>
      </w:r>
      <w:r w:rsidR="00E93E40" w:rsidRPr="00D91DA9">
        <w:rPr>
          <w:rFonts w:ascii="Arial" w:hAnsi="Arial" w:cs="Arial"/>
          <w:sz w:val="28"/>
          <w:szCs w:val="28"/>
        </w:rPr>
        <w:t xml:space="preserve"> </w:t>
      </w:r>
      <w:r w:rsidRPr="00D91DA9">
        <w:rPr>
          <w:rFonts w:ascii="Arial" w:hAnsi="Arial" w:cs="Arial"/>
          <w:sz w:val="28"/>
          <w:szCs w:val="28"/>
        </w:rPr>
        <w:t>кодекс</w:t>
      </w:r>
      <w:r w:rsidR="00E93E40" w:rsidRPr="00D91DA9">
        <w:rPr>
          <w:rFonts w:ascii="Arial" w:hAnsi="Arial" w:cs="Arial"/>
          <w:sz w:val="28"/>
          <w:szCs w:val="28"/>
        </w:rPr>
        <w:t xml:space="preserve"> </w:t>
      </w:r>
      <w:r w:rsidRPr="00D91DA9">
        <w:rPr>
          <w:rFonts w:ascii="Arial" w:hAnsi="Arial" w:cs="Arial"/>
          <w:sz w:val="28"/>
          <w:szCs w:val="28"/>
        </w:rPr>
        <w:t>этики</w:t>
      </w:r>
      <w:r w:rsidR="00E93E40" w:rsidRPr="00D91DA9">
        <w:rPr>
          <w:rFonts w:ascii="Arial" w:hAnsi="Arial" w:cs="Arial"/>
          <w:sz w:val="28"/>
          <w:szCs w:val="28"/>
        </w:rPr>
        <w:t xml:space="preserve"> </w:t>
      </w:r>
      <w:r w:rsidRPr="00D91DA9">
        <w:rPr>
          <w:rFonts w:ascii="Arial" w:hAnsi="Arial" w:cs="Arial"/>
          <w:sz w:val="28"/>
          <w:szCs w:val="28"/>
        </w:rPr>
        <w:t>журналистов,</w:t>
      </w:r>
      <w:r w:rsidR="00E93E40" w:rsidRPr="00D91DA9">
        <w:rPr>
          <w:rFonts w:ascii="Arial" w:hAnsi="Arial" w:cs="Arial"/>
          <w:sz w:val="28"/>
          <w:szCs w:val="28"/>
        </w:rPr>
        <w:t xml:space="preserve"> </w:t>
      </w:r>
      <w:r w:rsidRPr="00D91DA9">
        <w:rPr>
          <w:rFonts w:ascii="Arial" w:hAnsi="Arial" w:cs="Arial"/>
          <w:sz w:val="28"/>
          <w:szCs w:val="28"/>
        </w:rPr>
        <w:t>призывающий</w:t>
      </w:r>
      <w:r w:rsidR="00E93E40" w:rsidRPr="00D91DA9">
        <w:rPr>
          <w:rFonts w:ascii="Arial" w:hAnsi="Arial" w:cs="Arial"/>
          <w:sz w:val="28"/>
          <w:szCs w:val="28"/>
        </w:rPr>
        <w:t xml:space="preserve"> </w:t>
      </w:r>
      <w:r w:rsidRPr="00D91DA9">
        <w:rPr>
          <w:rFonts w:ascii="Arial" w:hAnsi="Arial" w:cs="Arial"/>
          <w:sz w:val="28"/>
          <w:szCs w:val="28"/>
        </w:rPr>
        <w:t>работников</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более</w:t>
      </w:r>
      <w:r w:rsidR="00E93E40" w:rsidRPr="00D91DA9">
        <w:rPr>
          <w:rFonts w:ascii="Arial" w:hAnsi="Arial" w:cs="Arial"/>
          <w:sz w:val="28"/>
          <w:szCs w:val="28"/>
        </w:rPr>
        <w:t xml:space="preserve"> </w:t>
      </w:r>
      <w:r w:rsidRPr="00D91DA9">
        <w:rPr>
          <w:rFonts w:ascii="Arial" w:hAnsi="Arial" w:cs="Arial"/>
          <w:sz w:val="28"/>
          <w:szCs w:val="28"/>
        </w:rPr>
        <w:t>внимательно</w:t>
      </w:r>
      <w:r w:rsidR="00E93E40" w:rsidRPr="00D91DA9">
        <w:rPr>
          <w:rFonts w:ascii="Arial" w:hAnsi="Arial" w:cs="Arial"/>
          <w:sz w:val="28"/>
          <w:szCs w:val="28"/>
        </w:rPr>
        <w:t xml:space="preserve"> </w:t>
      </w:r>
      <w:r w:rsidRPr="00D91DA9">
        <w:rPr>
          <w:rFonts w:ascii="Arial" w:hAnsi="Arial" w:cs="Arial"/>
          <w:sz w:val="28"/>
          <w:szCs w:val="28"/>
        </w:rPr>
        <w:t>отбирать</w:t>
      </w:r>
      <w:r w:rsidR="00E93E40" w:rsidRPr="00D91DA9">
        <w:rPr>
          <w:rFonts w:ascii="Arial" w:hAnsi="Arial" w:cs="Arial"/>
          <w:sz w:val="28"/>
          <w:szCs w:val="28"/>
        </w:rPr>
        <w:t xml:space="preserve"> </w:t>
      </w:r>
      <w:r w:rsidRPr="00D91DA9">
        <w:rPr>
          <w:rFonts w:ascii="Arial" w:hAnsi="Arial" w:cs="Arial"/>
          <w:sz w:val="28"/>
          <w:szCs w:val="28"/>
        </w:rPr>
        <w:t>темы</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способы</w:t>
      </w:r>
      <w:r w:rsidR="00E93E40" w:rsidRPr="00D91DA9">
        <w:rPr>
          <w:rFonts w:ascii="Arial" w:hAnsi="Arial" w:cs="Arial"/>
          <w:sz w:val="28"/>
          <w:szCs w:val="28"/>
        </w:rPr>
        <w:t xml:space="preserve"> </w:t>
      </w:r>
      <w:r w:rsidRPr="00D91DA9">
        <w:rPr>
          <w:rFonts w:ascii="Arial" w:hAnsi="Arial" w:cs="Arial"/>
          <w:sz w:val="28"/>
          <w:szCs w:val="28"/>
        </w:rPr>
        <w:t>подачи</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при</w:t>
      </w:r>
      <w:r w:rsidR="00E93E40" w:rsidRPr="00D91DA9">
        <w:rPr>
          <w:rFonts w:ascii="Arial" w:hAnsi="Arial" w:cs="Arial"/>
          <w:sz w:val="28"/>
          <w:szCs w:val="28"/>
        </w:rPr>
        <w:t xml:space="preserve"> </w:t>
      </w:r>
      <w:r w:rsidRPr="00D91DA9">
        <w:rPr>
          <w:rFonts w:ascii="Arial" w:hAnsi="Arial" w:cs="Arial"/>
          <w:sz w:val="28"/>
          <w:szCs w:val="28"/>
        </w:rPr>
        <w:t>подготовке</w:t>
      </w:r>
      <w:r w:rsidR="00E93E40" w:rsidRPr="00D91DA9">
        <w:rPr>
          <w:rFonts w:ascii="Arial" w:hAnsi="Arial" w:cs="Arial"/>
          <w:sz w:val="28"/>
          <w:szCs w:val="28"/>
        </w:rPr>
        <w:t xml:space="preserve"> </w:t>
      </w:r>
      <w:r w:rsidRPr="00D91DA9">
        <w:rPr>
          <w:rFonts w:ascii="Arial" w:hAnsi="Arial" w:cs="Arial"/>
          <w:sz w:val="28"/>
          <w:szCs w:val="28"/>
        </w:rPr>
        <w:t>публикаций</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передач,</w:t>
      </w:r>
      <w:r w:rsidR="00E93E40" w:rsidRPr="00D91DA9">
        <w:rPr>
          <w:rFonts w:ascii="Arial" w:hAnsi="Arial" w:cs="Arial"/>
          <w:sz w:val="28"/>
          <w:szCs w:val="28"/>
        </w:rPr>
        <w:t xml:space="preserve"> </w:t>
      </w:r>
      <w:r w:rsidRPr="00D91DA9">
        <w:rPr>
          <w:rFonts w:ascii="Arial" w:hAnsi="Arial" w:cs="Arial"/>
          <w:sz w:val="28"/>
          <w:szCs w:val="28"/>
        </w:rPr>
        <w:t>которые</w:t>
      </w:r>
      <w:r w:rsidR="00E93E40" w:rsidRPr="00D91DA9">
        <w:rPr>
          <w:rFonts w:ascii="Arial" w:hAnsi="Arial" w:cs="Arial"/>
          <w:sz w:val="28"/>
          <w:szCs w:val="28"/>
        </w:rPr>
        <w:t xml:space="preserve"> </w:t>
      </w:r>
      <w:r w:rsidRPr="00D91DA9">
        <w:rPr>
          <w:rFonts w:ascii="Arial" w:hAnsi="Arial" w:cs="Arial"/>
          <w:sz w:val="28"/>
          <w:szCs w:val="28"/>
        </w:rPr>
        <w:t>могут</w:t>
      </w:r>
      <w:r w:rsidR="00E93E40" w:rsidRPr="00D91DA9">
        <w:rPr>
          <w:rFonts w:ascii="Arial" w:hAnsi="Arial" w:cs="Arial"/>
          <w:sz w:val="28"/>
          <w:szCs w:val="28"/>
        </w:rPr>
        <w:t xml:space="preserve"> </w:t>
      </w:r>
      <w:r w:rsidRPr="00D91DA9">
        <w:rPr>
          <w:rFonts w:ascii="Arial" w:hAnsi="Arial" w:cs="Arial"/>
          <w:sz w:val="28"/>
          <w:szCs w:val="28"/>
        </w:rPr>
        <w:t>смотреть</w:t>
      </w:r>
      <w:r w:rsidR="00E93E40" w:rsidRPr="00D91DA9">
        <w:rPr>
          <w:rFonts w:ascii="Arial" w:hAnsi="Arial" w:cs="Arial"/>
          <w:sz w:val="28"/>
          <w:szCs w:val="28"/>
        </w:rPr>
        <w:t xml:space="preserve"> </w:t>
      </w:r>
      <w:r w:rsidRPr="00D91DA9">
        <w:rPr>
          <w:rFonts w:ascii="Arial" w:hAnsi="Arial" w:cs="Arial"/>
          <w:sz w:val="28"/>
          <w:szCs w:val="28"/>
        </w:rPr>
        <w:t>дети.</w:t>
      </w:r>
      <w:r w:rsidR="00E93E40" w:rsidRPr="00D91DA9">
        <w:rPr>
          <w:rFonts w:ascii="Arial" w:hAnsi="Arial" w:cs="Arial"/>
          <w:sz w:val="28"/>
          <w:szCs w:val="28"/>
        </w:rPr>
        <w:t xml:space="preserve"> </w:t>
      </w:r>
      <w:r w:rsidRPr="00D91DA9">
        <w:rPr>
          <w:rFonts w:ascii="Arial" w:hAnsi="Arial" w:cs="Arial"/>
          <w:sz w:val="28"/>
          <w:szCs w:val="28"/>
        </w:rPr>
        <w:t>При</w:t>
      </w:r>
      <w:r w:rsidR="00E93E40" w:rsidRPr="00D91DA9">
        <w:rPr>
          <w:rFonts w:ascii="Arial" w:hAnsi="Arial" w:cs="Arial"/>
          <w:sz w:val="28"/>
          <w:szCs w:val="28"/>
        </w:rPr>
        <w:t xml:space="preserve"> </w:t>
      </w:r>
      <w:r w:rsidRPr="00D91DA9">
        <w:rPr>
          <w:rFonts w:ascii="Arial" w:hAnsi="Arial" w:cs="Arial"/>
          <w:sz w:val="28"/>
          <w:szCs w:val="28"/>
        </w:rPr>
        <w:t>этом</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Норвегии</w:t>
      </w:r>
      <w:r w:rsidR="00E93E40" w:rsidRPr="00D91DA9">
        <w:rPr>
          <w:rFonts w:ascii="Arial" w:hAnsi="Arial" w:cs="Arial"/>
          <w:sz w:val="28"/>
          <w:szCs w:val="28"/>
        </w:rPr>
        <w:t xml:space="preserve"> </w:t>
      </w:r>
      <w:r w:rsidRPr="00D91DA9">
        <w:rPr>
          <w:rFonts w:ascii="Arial" w:hAnsi="Arial" w:cs="Arial"/>
          <w:sz w:val="28"/>
          <w:szCs w:val="28"/>
        </w:rPr>
        <w:t>сегодня</w:t>
      </w:r>
      <w:r w:rsidR="00E93E40" w:rsidRPr="00D91DA9">
        <w:rPr>
          <w:rFonts w:ascii="Arial" w:hAnsi="Arial" w:cs="Arial"/>
          <w:sz w:val="28"/>
          <w:szCs w:val="28"/>
        </w:rPr>
        <w:t xml:space="preserve"> </w:t>
      </w:r>
      <w:r w:rsidRPr="00D91DA9">
        <w:rPr>
          <w:rFonts w:ascii="Arial" w:hAnsi="Arial" w:cs="Arial"/>
          <w:sz w:val="28"/>
          <w:szCs w:val="28"/>
        </w:rPr>
        <w:t>активно</w:t>
      </w:r>
      <w:r w:rsidR="00E93E40" w:rsidRPr="00D91DA9">
        <w:rPr>
          <w:rFonts w:ascii="Arial" w:hAnsi="Arial" w:cs="Arial"/>
          <w:sz w:val="28"/>
          <w:szCs w:val="28"/>
        </w:rPr>
        <w:t xml:space="preserve"> </w:t>
      </w:r>
      <w:r w:rsidRPr="00D91DA9">
        <w:rPr>
          <w:rFonts w:ascii="Arial" w:hAnsi="Arial" w:cs="Arial"/>
          <w:sz w:val="28"/>
          <w:szCs w:val="28"/>
        </w:rPr>
        <w:t>применяются</w:t>
      </w:r>
      <w:r w:rsidR="00E93E40" w:rsidRPr="00D91DA9">
        <w:rPr>
          <w:rFonts w:ascii="Arial" w:hAnsi="Arial" w:cs="Arial"/>
          <w:sz w:val="28"/>
          <w:szCs w:val="28"/>
        </w:rPr>
        <w:t xml:space="preserve"> </w:t>
      </w:r>
      <w:r w:rsidRPr="00D91DA9">
        <w:rPr>
          <w:rFonts w:ascii="Arial" w:hAnsi="Arial" w:cs="Arial"/>
          <w:sz w:val="28"/>
          <w:szCs w:val="28"/>
        </w:rPr>
        <w:t>V-чипы.</w:t>
      </w:r>
    </w:p>
    <w:p w14:paraId="329F0B6C" w14:textId="77777777" w:rsidR="000C6863" w:rsidRDefault="0076019D"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4C105F2F" w14:textId="1A85F1D3" w:rsidR="0076019D"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Большую</w:t>
      </w:r>
      <w:r w:rsidR="00E93E40" w:rsidRPr="00D91DA9">
        <w:rPr>
          <w:rFonts w:ascii="Arial" w:hAnsi="Arial" w:cs="Arial"/>
          <w:sz w:val="28"/>
          <w:szCs w:val="28"/>
        </w:rPr>
        <w:t xml:space="preserve"> </w:t>
      </w:r>
      <w:r w:rsidRPr="00D91DA9">
        <w:rPr>
          <w:rFonts w:ascii="Arial" w:hAnsi="Arial" w:cs="Arial"/>
          <w:sz w:val="28"/>
          <w:szCs w:val="28"/>
        </w:rPr>
        <w:t>роль</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защите</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опасной</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них</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Норвегии</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играет</w:t>
      </w:r>
      <w:r w:rsidR="00E93E40" w:rsidRPr="00D91DA9">
        <w:rPr>
          <w:rFonts w:ascii="Arial" w:hAnsi="Arial" w:cs="Arial"/>
          <w:sz w:val="28"/>
          <w:szCs w:val="28"/>
        </w:rPr>
        <w:t xml:space="preserve"> </w:t>
      </w:r>
      <w:r w:rsidRPr="00D91DA9">
        <w:rPr>
          <w:rFonts w:ascii="Arial" w:hAnsi="Arial" w:cs="Arial"/>
          <w:sz w:val="28"/>
          <w:szCs w:val="28"/>
        </w:rPr>
        <w:t>парламентский</w:t>
      </w:r>
      <w:r w:rsidR="00E93E40" w:rsidRPr="00D91DA9">
        <w:rPr>
          <w:rFonts w:ascii="Arial" w:hAnsi="Arial" w:cs="Arial"/>
          <w:sz w:val="28"/>
          <w:szCs w:val="28"/>
        </w:rPr>
        <w:t xml:space="preserve"> </w:t>
      </w:r>
      <w:r w:rsidRPr="00D91DA9">
        <w:rPr>
          <w:rFonts w:ascii="Arial" w:hAnsi="Arial" w:cs="Arial"/>
          <w:sz w:val="28"/>
          <w:szCs w:val="28"/>
        </w:rPr>
        <w:t>омбудсмен</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защите</w:t>
      </w:r>
      <w:r w:rsidR="00E93E40" w:rsidRPr="00D91DA9">
        <w:rPr>
          <w:rFonts w:ascii="Arial" w:hAnsi="Arial" w:cs="Arial"/>
          <w:sz w:val="28"/>
          <w:szCs w:val="28"/>
        </w:rPr>
        <w:t xml:space="preserve"> </w:t>
      </w:r>
      <w:r w:rsidRPr="00D91DA9">
        <w:rPr>
          <w:rFonts w:ascii="Arial" w:hAnsi="Arial" w:cs="Arial"/>
          <w:sz w:val="28"/>
          <w:szCs w:val="28"/>
        </w:rPr>
        <w:t>прав</w:t>
      </w:r>
      <w:r w:rsidR="00E93E40" w:rsidRPr="00D91DA9">
        <w:rPr>
          <w:rFonts w:ascii="Arial" w:hAnsi="Arial" w:cs="Arial"/>
          <w:sz w:val="28"/>
          <w:szCs w:val="28"/>
        </w:rPr>
        <w:t xml:space="preserve"> </w:t>
      </w:r>
      <w:r w:rsidRPr="00D91DA9">
        <w:rPr>
          <w:rFonts w:ascii="Arial" w:hAnsi="Arial" w:cs="Arial"/>
          <w:sz w:val="28"/>
          <w:szCs w:val="28"/>
        </w:rPr>
        <w:lastRenderedPageBreak/>
        <w:t>детей.</w:t>
      </w:r>
      <w:r w:rsidR="00E93E40" w:rsidRPr="00D91DA9">
        <w:rPr>
          <w:rFonts w:ascii="Arial" w:hAnsi="Arial" w:cs="Arial"/>
          <w:sz w:val="28"/>
          <w:szCs w:val="28"/>
        </w:rPr>
        <w:t xml:space="preserve"> </w:t>
      </w:r>
      <w:r w:rsidRPr="00D91DA9">
        <w:rPr>
          <w:rFonts w:ascii="Arial" w:hAnsi="Arial" w:cs="Arial"/>
          <w:sz w:val="28"/>
          <w:szCs w:val="28"/>
        </w:rPr>
        <w:t>Чтобы</w:t>
      </w:r>
      <w:r w:rsidR="00E93E40" w:rsidRPr="00D91DA9">
        <w:rPr>
          <w:rFonts w:ascii="Arial" w:hAnsi="Arial" w:cs="Arial"/>
          <w:sz w:val="28"/>
          <w:szCs w:val="28"/>
        </w:rPr>
        <w:t xml:space="preserve"> </w:t>
      </w:r>
      <w:r w:rsidRPr="00D91DA9">
        <w:rPr>
          <w:rFonts w:ascii="Arial" w:hAnsi="Arial" w:cs="Arial"/>
          <w:sz w:val="28"/>
          <w:szCs w:val="28"/>
        </w:rPr>
        <w:t>получить</w:t>
      </w:r>
      <w:r w:rsidR="00E93E40" w:rsidRPr="00D91DA9">
        <w:rPr>
          <w:rFonts w:ascii="Arial" w:hAnsi="Arial" w:cs="Arial"/>
          <w:sz w:val="28"/>
          <w:szCs w:val="28"/>
        </w:rPr>
        <w:t xml:space="preserve"> </w:t>
      </w:r>
      <w:r w:rsidRPr="00D91DA9">
        <w:rPr>
          <w:rFonts w:ascii="Arial" w:hAnsi="Arial" w:cs="Arial"/>
          <w:sz w:val="28"/>
          <w:szCs w:val="28"/>
        </w:rPr>
        <w:t>эту</w:t>
      </w:r>
      <w:r w:rsidR="00E93E40" w:rsidRPr="00D91DA9">
        <w:rPr>
          <w:rFonts w:ascii="Arial" w:hAnsi="Arial" w:cs="Arial"/>
          <w:sz w:val="28"/>
          <w:szCs w:val="28"/>
        </w:rPr>
        <w:t xml:space="preserve"> </w:t>
      </w:r>
      <w:r w:rsidRPr="00D91DA9">
        <w:rPr>
          <w:rFonts w:ascii="Arial" w:hAnsi="Arial" w:cs="Arial"/>
          <w:sz w:val="28"/>
          <w:szCs w:val="28"/>
        </w:rPr>
        <w:t>должность,</w:t>
      </w:r>
      <w:r w:rsidR="00E93E40" w:rsidRPr="00D91DA9">
        <w:rPr>
          <w:rFonts w:ascii="Arial" w:hAnsi="Arial" w:cs="Arial"/>
          <w:sz w:val="28"/>
          <w:szCs w:val="28"/>
        </w:rPr>
        <w:t xml:space="preserve"> </w:t>
      </w:r>
      <w:r w:rsidRPr="00D91DA9">
        <w:rPr>
          <w:rFonts w:ascii="Arial" w:hAnsi="Arial" w:cs="Arial"/>
          <w:sz w:val="28"/>
          <w:szCs w:val="28"/>
        </w:rPr>
        <w:t>кандидат</w:t>
      </w:r>
      <w:r w:rsidR="00E93E40" w:rsidRPr="00D91DA9">
        <w:rPr>
          <w:rFonts w:ascii="Arial" w:hAnsi="Arial" w:cs="Arial"/>
          <w:sz w:val="28"/>
          <w:szCs w:val="28"/>
        </w:rPr>
        <w:t xml:space="preserve"> </w:t>
      </w:r>
      <w:r w:rsidRPr="00D91DA9">
        <w:rPr>
          <w:rFonts w:ascii="Arial" w:hAnsi="Arial" w:cs="Arial"/>
          <w:sz w:val="28"/>
          <w:szCs w:val="28"/>
        </w:rPr>
        <w:t>должен</w:t>
      </w:r>
      <w:r w:rsidR="00E93E40" w:rsidRPr="00D91DA9">
        <w:rPr>
          <w:rFonts w:ascii="Arial" w:hAnsi="Arial" w:cs="Arial"/>
          <w:sz w:val="28"/>
          <w:szCs w:val="28"/>
        </w:rPr>
        <w:t xml:space="preserve"> </w:t>
      </w:r>
      <w:r w:rsidRPr="00D91DA9">
        <w:rPr>
          <w:rFonts w:ascii="Arial" w:hAnsi="Arial" w:cs="Arial"/>
          <w:sz w:val="28"/>
          <w:szCs w:val="28"/>
        </w:rPr>
        <w:t>пройти</w:t>
      </w:r>
      <w:r w:rsidR="00E93E40" w:rsidRPr="00D91DA9">
        <w:rPr>
          <w:rFonts w:ascii="Arial" w:hAnsi="Arial" w:cs="Arial"/>
          <w:sz w:val="28"/>
          <w:szCs w:val="28"/>
        </w:rPr>
        <w:t xml:space="preserve"> </w:t>
      </w:r>
      <w:r w:rsidRPr="00D91DA9">
        <w:rPr>
          <w:rFonts w:ascii="Arial" w:hAnsi="Arial" w:cs="Arial"/>
          <w:sz w:val="28"/>
          <w:szCs w:val="28"/>
        </w:rPr>
        <w:t>открытый</w:t>
      </w:r>
      <w:r w:rsidR="00E93E40" w:rsidRPr="00D91DA9">
        <w:rPr>
          <w:rFonts w:ascii="Arial" w:hAnsi="Arial" w:cs="Arial"/>
          <w:sz w:val="28"/>
          <w:szCs w:val="28"/>
        </w:rPr>
        <w:t xml:space="preserve"> </w:t>
      </w:r>
      <w:r w:rsidRPr="00D91DA9">
        <w:rPr>
          <w:rFonts w:ascii="Arial" w:hAnsi="Arial" w:cs="Arial"/>
          <w:sz w:val="28"/>
          <w:szCs w:val="28"/>
        </w:rPr>
        <w:t>конкурс.</w:t>
      </w:r>
      <w:r w:rsidR="00E93E40" w:rsidRPr="00D91DA9">
        <w:rPr>
          <w:rFonts w:ascii="Arial" w:hAnsi="Arial" w:cs="Arial"/>
          <w:sz w:val="28"/>
          <w:szCs w:val="28"/>
        </w:rPr>
        <w:t xml:space="preserve"> </w:t>
      </w:r>
      <w:r w:rsidRPr="00D91DA9">
        <w:rPr>
          <w:rFonts w:ascii="Arial" w:hAnsi="Arial" w:cs="Arial"/>
          <w:sz w:val="28"/>
          <w:szCs w:val="28"/>
        </w:rPr>
        <w:t>После</w:t>
      </w:r>
      <w:r w:rsidR="00E93E40" w:rsidRPr="00D91DA9">
        <w:rPr>
          <w:rFonts w:ascii="Arial" w:hAnsi="Arial" w:cs="Arial"/>
          <w:sz w:val="28"/>
          <w:szCs w:val="28"/>
        </w:rPr>
        <w:t xml:space="preserve"> </w:t>
      </w:r>
      <w:r w:rsidRPr="00D91DA9">
        <w:rPr>
          <w:rFonts w:ascii="Arial" w:hAnsi="Arial" w:cs="Arial"/>
          <w:sz w:val="28"/>
          <w:szCs w:val="28"/>
        </w:rPr>
        <w:t>необходимой</w:t>
      </w:r>
      <w:r w:rsidR="00E93E40" w:rsidRPr="00D91DA9">
        <w:rPr>
          <w:rFonts w:ascii="Arial" w:hAnsi="Arial" w:cs="Arial"/>
          <w:sz w:val="28"/>
          <w:szCs w:val="28"/>
        </w:rPr>
        <w:t xml:space="preserve"> </w:t>
      </w:r>
      <w:r w:rsidRPr="00D91DA9">
        <w:rPr>
          <w:rFonts w:ascii="Arial" w:hAnsi="Arial" w:cs="Arial"/>
          <w:sz w:val="28"/>
          <w:szCs w:val="28"/>
        </w:rPr>
        <w:t>проверки</w:t>
      </w:r>
      <w:r w:rsidR="00E93E40" w:rsidRPr="00D91DA9">
        <w:rPr>
          <w:rFonts w:ascii="Arial" w:hAnsi="Arial" w:cs="Arial"/>
          <w:sz w:val="28"/>
          <w:szCs w:val="28"/>
        </w:rPr>
        <w:t xml:space="preserve"> </w:t>
      </w:r>
      <w:r w:rsidRPr="00D91DA9">
        <w:rPr>
          <w:rFonts w:ascii="Arial" w:hAnsi="Arial" w:cs="Arial"/>
          <w:sz w:val="28"/>
          <w:szCs w:val="28"/>
        </w:rPr>
        <w:t>кандидат</w:t>
      </w:r>
      <w:r w:rsidR="00E93E40" w:rsidRPr="00D91DA9">
        <w:rPr>
          <w:rFonts w:ascii="Arial" w:hAnsi="Arial" w:cs="Arial"/>
          <w:sz w:val="28"/>
          <w:szCs w:val="28"/>
        </w:rPr>
        <w:t xml:space="preserve"> </w:t>
      </w:r>
      <w:r w:rsidRPr="00D91DA9">
        <w:rPr>
          <w:rFonts w:ascii="Arial" w:hAnsi="Arial" w:cs="Arial"/>
          <w:sz w:val="28"/>
          <w:szCs w:val="28"/>
        </w:rPr>
        <w:t>номинируется</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пост</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представляется</w:t>
      </w:r>
      <w:r w:rsidR="00E93E40" w:rsidRPr="00D91DA9">
        <w:rPr>
          <w:rFonts w:ascii="Arial" w:hAnsi="Arial" w:cs="Arial"/>
          <w:sz w:val="28"/>
          <w:szCs w:val="28"/>
        </w:rPr>
        <w:t xml:space="preserve"> </w:t>
      </w:r>
      <w:r w:rsidRPr="00D91DA9">
        <w:rPr>
          <w:rFonts w:ascii="Arial" w:hAnsi="Arial" w:cs="Arial"/>
          <w:sz w:val="28"/>
          <w:szCs w:val="28"/>
        </w:rPr>
        <w:t>кабинету</w:t>
      </w:r>
      <w:r w:rsidR="00E93E40" w:rsidRPr="00D91DA9">
        <w:rPr>
          <w:rFonts w:ascii="Arial" w:hAnsi="Arial" w:cs="Arial"/>
          <w:sz w:val="28"/>
          <w:szCs w:val="28"/>
        </w:rPr>
        <w:t xml:space="preserve"> </w:t>
      </w:r>
      <w:r w:rsidRPr="00D91DA9">
        <w:rPr>
          <w:rFonts w:ascii="Arial" w:hAnsi="Arial" w:cs="Arial"/>
          <w:sz w:val="28"/>
          <w:szCs w:val="28"/>
        </w:rPr>
        <w:t>министров.</w:t>
      </w:r>
      <w:r w:rsidR="00E93E40" w:rsidRPr="00D91DA9">
        <w:rPr>
          <w:rFonts w:ascii="Arial" w:hAnsi="Arial" w:cs="Arial"/>
          <w:sz w:val="28"/>
          <w:szCs w:val="28"/>
        </w:rPr>
        <w:t xml:space="preserve"> </w:t>
      </w:r>
      <w:r w:rsidRPr="00D91DA9">
        <w:rPr>
          <w:rFonts w:ascii="Arial" w:hAnsi="Arial" w:cs="Arial"/>
          <w:sz w:val="28"/>
          <w:szCs w:val="28"/>
        </w:rPr>
        <w:t>Омбудсмен</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вопросам</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назначается</w:t>
      </w:r>
      <w:r w:rsidR="00E93E40" w:rsidRPr="00D91DA9">
        <w:rPr>
          <w:rFonts w:ascii="Arial" w:hAnsi="Arial" w:cs="Arial"/>
          <w:sz w:val="28"/>
          <w:szCs w:val="28"/>
        </w:rPr>
        <w:t xml:space="preserve"> </w:t>
      </w:r>
      <w:r w:rsidRPr="00D91DA9">
        <w:rPr>
          <w:rFonts w:ascii="Arial" w:hAnsi="Arial" w:cs="Arial"/>
          <w:sz w:val="28"/>
          <w:szCs w:val="28"/>
        </w:rPr>
        <w:t>королем</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срок</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четыре</w:t>
      </w:r>
      <w:r w:rsidR="00E93E40" w:rsidRPr="00D91DA9">
        <w:rPr>
          <w:rFonts w:ascii="Arial" w:hAnsi="Arial" w:cs="Arial"/>
          <w:sz w:val="28"/>
          <w:szCs w:val="28"/>
        </w:rPr>
        <w:t xml:space="preserve"> </w:t>
      </w:r>
      <w:r w:rsidRPr="00D91DA9">
        <w:rPr>
          <w:rFonts w:ascii="Arial" w:hAnsi="Arial" w:cs="Arial"/>
          <w:sz w:val="28"/>
          <w:szCs w:val="28"/>
        </w:rPr>
        <w:t>года.</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обязанности</w:t>
      </w:r>
      <w:r w:rsidR="00E93E40" w:rsidRPr="00D91DA9">
        <w:rPr>
          <w:rFonts w:ascii="Arial" w:hAnsi="Arial" w:cs="Arial"/>
          <w:sz w:val="28"/>
          <w:szCs w:val="28"/>
        </w:rPr>
        <w:t xml:space="preserve"> </w:t>
      </w:r>
      <w:r w:rsidRPr="00D91DA9">
        <w:rPr>
          <w:rFonts w:ascii="Arial" w:hAnsi="Arial" w:cs="Arial"/>
          <w:sz w:val="28"/>
          <w:szCs w:val="28"/>
        </w:rPr>
        <w:t>омбудсмена</w:t>
      </w:r>
      <w:r w:rsidR="00E93E40" w:rsidRPr="00D91DA9">
        <w:rPr>
          <w:rFonts w:ascii="Arial" w:hAnsi="Arial" w:cs="Arial"/>
          <w:sz w:val="28"/>
          <w:szCs w:val="28"/>
        </w:rPr>
        <w:t xml:space="preserve"> </w:t>
      </w:r>
      <w:r w:rsidRPr="00D91DA9">
        <w:rPr>
          <w:rFonts w:ascii="Arial" w:hAnsi="Arial" w:cs="Arial"/>
          <w:sz w:val="28"/>
          <w:szCs w:val="28"/>
        </w:rPr>
        <w:t>входит</w:t>
      </w:r>
      <w:r w:rsidR="00E93E40" w:rsidRPr="00D91DA9">
        <w:rPr>
          <w:rFonts w:ascii="Arial" w:hAnsi="Arial" w:cs="Arial"/>
          <w:sz w:val="28"/>
          <w:szCs w:val="28"/>
        </w:rPr>
        <w:t xml:space="preserve"> </w:t>
      </w:r>
      <w:r w:rsidRPr="00D91DA9">
        <w:rPr>
          <w:rFonts w:ascii="Arial" w:hAnsi="Arial" w:cs="Arial"/>
          <w:sz w:val="28"/>
          <w:szCs w:val="28"/>
        </w:rPr>
        <w:t>защита</w:t>
      </w:r>
      <w:r w:rsidR="00E93E40" w:rsidRPr="00D91DA9">
        <w:rPr>
          <w:rFonts w:ascii="Arial" w:hAnsi="Arial" w:cs="Arial"/>
          <w:sz w:val="28"/>
          <w:szCs w:val="28"/>
        </w:rPr>
        <w:t xml:space="preserve"> </w:t>
      </w:r>
      <w:r w:rsidRPr="00D91DA9">
        <w:rPr>
          <w:rFonts w:ascii="Arial" w:hAnsi="Arial" w:cs="Arial"/>
          <w:sz w:val="28"/>
          <w:szCs w:val="28"/>
        </w:rPr>
        <w:t>интересов</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перед</w:t>
      </w:r>
      <w:r w:rsidR="00E93E40" w:rsidRPr="00D91DA9">
        <w:rPr>
          <w:rFonts w:ascii="Arial" w:hAnsi="Arial" w:cs="Arial"/>
          <w:sz w:val="28"/>
          <w:szCs w:val="28"/>
        </w:rPr>
        <w:t xml:space="preserve"> </w:t>
      </w:r>
      <w:r w:rsidRPr="00D91DA9">
        <w:rPr>
          <w:rFonts w:ascii="Arial" w:hAnsi="Arial" w:cs="Arial"/>
          <w:sz w:val="28"/>
          <w:szCs w:val="28"/>
        </w:rPr>
        <w:t>общественностью</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частными</w:t>
      </w:r>
      <w:r w:rsidR="00E93E40" w:rsidRPr="00D91DA9">
        <w:rPr>
          <w:rFonts w:ascii="Arial" w:hAnsi="Arial" w:cs="Arial"/>
          <w:sz w:val="28"/>
          <w:szCs w:val="28"/>
        </w:rPr>
        <w:t xml:space="preserve"> </w:t>
      </w:r>
      <w:r w:rsidRPr="00D91DA9">
        <w:rPr>
          <w:rFonts w:ascii="Arial" w:hAnsi="Arial" w:cs="Arial"/>
          <w:sz w:val="28"/>
          <w:szCs w:val="28"/>
        </w:rPr>
        <w:t>лицами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содействие</w:t>
      </w:r>
      <w:r w:rsidR="00E93E40" w:rsidRPr="00D91DA9">
        <w:rPr>
          <w:rFonts w:ascii="Arial" w:hAnsi="Arial" w:cs="Arial"/>
          <w:sz w:val="28"/>
          <w:szCs w:val="28"/>
        </w:rPr>
        <w:t xml:space="preserve"> </w:t>
      </w:r>
      <w:r w:rsidRPr="00D91DA9">
        <w:rPr>
          <w:rFonts w:ascii="Arial" w:hAnsi="Arial" w:cs="Arial"/>
          <w:sz w:val="28"/>
          <w:szCs w:val="28"/>
        </w:rPr>
        <w:t>благоприятному</w:t>
      </w:r>
      <w:r w:rsidR="00E93E40" w:rsidRPr="00D91DA9">
        <w:rPr>
          <w:rFonts w:ascii="Arial" w:hAnsi="Arial" w:cs="Arial"/>
          <w:sz w:val="28"/>
          <w:szCs w:val="28"/>
        </w:rPr>
        <w:t xml:space="preserve"> </w:t>
      </w:r>
      <w:r w:rsidRPr="00D91DA9">
        <w:rPr>
          <w:rFonts w:ascii="Arial" w:hAnsi="Arial" w:cs="Arial"/>
          <w:sz w:val="28"/>
          <w:szCs w:val="28"/>
        </w:rPr>
        <w:t>развитию</w:t>
      </w:r>
      <w:r w:rsidR="00E93E40" w:rsidRPr="00D91DA9">
        <w:rPr>
          <w:rFonts w:ascii="Arial" w:hAnsi="Arial" w:cs="Arial"/>
          <w:sz w:val="28"/>
          <w:szCs w:val="28"/>
        </w:rPr>
        <w:t xml:space="preserve"> </w:t>
      </w:r>
      <w:r w:rsidRPr="00D91DA9">
        <w:rPr>
          <w:rFonts w:ascii="Arial" w:hAnsi="Arial" w:cs="Arial"/>
          <w:sz w:val="28"/>
          <w:szCs w:val="28"/>
        </w:rPr>
        <w:t>условий,</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которых</w:t>
      </w:r>
      <w:r w:rsidR="00E93E40" w:rsidRPr="00D91DA9">
        <w:rPr>
          <w:rFonts w:ascii="Arial" w:hAnsi="Arial" w:cs="Arial"/>
          <w:sz w:val="28"/>
          <w:szCs w:val="28"/>
        </w:rPr>
        <w:t xml:space="preserve"> </w:t>
      </w:r>
      <w:r w:rsidRPr="00D91DA9">
        <w:rPr>
          <w:rFonts w:ascii="Arial" w:hAnsi="Arial" w:cs="Arial"/>
          <w:sz w:val="28"/>
          <w:szCs w:val="28"/>
        </w:rPr>
        <w:t>растут</w:t>
      </w:r>
      <w:r w:rsidR="00E93E40" w:rsidRPr="00D91DA9">
        <w:rPr>
          <w:rFonts w:ascii="Arial" w:hAnsi="Arial" w:cs="Arial"/>
          <w:sz w:val="28"/>
          <w:szCs w:val="28"/>
        </w:rPr>
        <w:t xml:space="preserve"> </w:t>
      </w:r>
      <w:r w:rsidRPr="00D91DA9">
        <w:rPr>
          <w:rFonts w:ascii="Arial" w:hAnsi="Arial" w:cs="Arial"/>
          <w:sz w:val="28"/>
          <w:szCs w:val="28"/>
        </w:rPr>
        <w:t>дети</w:t>
      </w:r>
      <w:r w:rsidR="00E93E40" w:rsidRPr="00D91DA9">
        <w:rPr>
          <w:rFonts w:ascii="Arial" w:hAnsi="Arial" w:cs="Arial"/>
          <w:sz w:val="28"/>
          <w:szCs w:val="28"/>
        </w:rPr>
        <w:t xml:space="preserve"> </w:t>
      </w:r>
      <w:r w:rsidRPr="00D91DA9">
        <w:rPr>
          <w:rFonts w:ascii="Arial" w:hAnsi="Arial" w:cs="Arial"/>
          <w:sz w:val="28"/>
          <w:szCs w:val="28"/>
        </w:rPr>
        <w:t>(Михайлов,</w:t>
      </w:r>
      <w:r w:rsidR="00E93E40" w:rsidRPr="00D91DA9">
        <w:rPr>
          <w:rFonts w:ascii="Arial" w:hAnsi="Arial" w:cs="Arial"/>
          <w:sz w:val="28"/>
          <w:szCs w:val="28"/>
        </w:rPr>
        <w:t xml:space="preserve"> </w:t>
      </w:r>
      <w:r w:rsidRPr="00D91DA9">
        <w:rPr>
          <w:rFonts w:ascii="Arial" w:hAnsi="Arial" w:cs="Arial"/>
          <w:sz w:val="28"/>
          <w:szCs w:val="28"/>
        </w:rPr>
        <w:t>2003).</w:t>
      </w:r>
      <w:r w:rsidR="00E93E40" w:rsidRPr="00D91DA9">
        <w:rPr>
          <w:rFonts w:ascii="Arial" w:hAnsi="Arial" w:cs="Arial"/>
          <w:sz w:val="28"/>
          <w:szCs w:val="28"/>
        </w:rPr>
        <w:t xml:space="preserve"> </w:t>
      </w:r>
      <w:r w:rsidRPr="00D91DA9">
        <w:rPr>
          <w:rFonts w:ascii="Arial" w:hAnsi="Arial" w:cs="Arial"/>
          <w:sz w:val="28"/>
          <w:szCs w:val="28"/>
        </w:rPr>
        <w:t>Основное</w:t>
      </w:r>
      <w:r w:rsidR="00E93E40" w:rsidRPr="00D91DA9">
        <w:rPr>
          <w:rFonts w:ascii="Arial" w:hAnsi="Arial" w:cs="Arial"/>
          <w:sz w:val="28"/>
          <w:szCs w:val="28"/>
        </w:rPr>
        <w:t xml:space="preserve"> </w:t>
      </w:r>
      <w:r w:rsidRPr="00D91DA9">
        <w:rPr>
          <w:rFonts w:ascii="Arial" w:hAnsi="Arial" w:cs="Arial"/>
          <w:sz w:val="28"/>
          <w:szCs w:val="28"/>
        </w:rPr>
        <w:t>финансирование</w:t>
      </w:r>
      <w:r w:rsidR="00E93E40" w:rsidRPr="00D91DA9">
        <w:rPr>
          <w:rFonts w:ascii="Arial" w:hAnsi="Arial" w:cs="Arial"/>
          <w:sz w:val="28"/>
          <w:szCs w:val="28"/>
        </w:rPr>
        <w:t xml:space="preserve"> </w:t>
      </w:r>
      <w:r w:rsidRPr="00D91DA9">
        <w:rPr>
          <w:rFonts w:ascii="Arial" w:hAnsi="Arial" w:cs="Arial"/>
          <w:sz w:val="28"/>
          <w:szCs w:val="28"/>
        </w:rPr>
        <w:t>совета</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Норвегии</w:t>
      </w:r>
      <w:r w:rsidR="00E93E40" w:rsidRPr="00D91DA9">
        <w:rPr>
          <w:rFonts w:ascii="Arial" w:hAnsi="Arial" w:cs="Arial"/>
          <w:sz w:val="28"/>
          <w:szCs w:val="28"/>
        </w:rPr>
        <w:t xml:space="preserve"> </w:t>
      </w:r>
      <w:r w:rsidRPr="00D91DA9">
        <w:rPr>
          <w:rFonts w:ascii="Arial" w:hAnsi="Arial" w:cs="Arial"/>
          <w:sz w:val="28"/>
          <w:szCs w:val="28"/>
        </w:rPr>
        <w:t>приходится</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группу</w:t>
      </w:r>
      <w:r w:rsidR="00E93E40" w:rsidRPr="00D91DA9">
        <w:rPr>
          <w:rFonts w:ascii="Arial" w:hAnsi="Arial" w:cs="Arial"/>
          <w:sz w:val="28"/>
          <w:szCs w:val="28"/>
        </w:rPr>
        <w:t xml:space="preserve"> </w:t>
      </w:r>
      <w:r w:rsidRPr="00D91DA9">
        <w:rPr>
          <w:rFonts w:ascii="Arial" w:hAnsi="Arial" w:cs="Arial"/>
          <w:sz w:val="28"/>
          <w:szCs w:val="28"/>
        </w:rPr>
        <w:t>владельцев</w:t>
      </w:r>
      <w:r w:rsidR="00E93E40" w:rsidRPr="00D91DA9">
        <w:rPr>
          <w:rFonts w:ascii="Arial" w:hAnsi="Arial" w:cs="Arial"/>
          <w:sz w:val="28"/>
          <w:szCs w:val="28"/>
        </w:rPr>
        <w:t xml:space="preserve"> </w:t>
      </w:r>
      <w:r w:rsidRPr="00D91DA9">
        <w:rPr>
          <w:rFonts w:ascii="Arial" w:hAnsi="Arial" w:cs="Arial"/>
          <w:sz w:val="28"/>
          <w:szCs w:val="28"/>
        </w:rPr>
        <w:t>(65%).</w:t>
      </w:r>
      <w:r w:rsidR="00E93E40" w:rsidRPr="00D91DA9">
        <w:rPr>
          <w:rFonts w:ascii="Arial" w:hAnsi="Arial" w:cs="Arial"/>
          <w:sz w:val="28"/>
          <w:szCs w:val="28"/>
        </w:rPr>
        <w:t xml:space="preserve"> </w:t>
      </w:r>
    </w:p>
    <w:p w14:paraId="1F9AD8FC" w14:textId="77777777" w:rsidR="000C6863" w:rsidRDefault="0076019D"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62BD15CD" w14:textId="77777777" w:rsidR="000C6863" w:rsidRPr="000C6863" w:rsidRDefault="000C6863" w:rsidP="00D91DA9">
      <w:pPr>
        <w:shd w:val="clear" w:color="auto" w:fill="FFFFFF"/>
        <w:spacing w:after="0" w:line="240" w:lineRule="auto"/>
        <w:jc w:val="both"/>
        <w:rPr>
          <w:rFonts w:ascii="Arial" w:hAnsi="Arial" w:cs="Arial"/>
          <w:i/>
          <w:sz w:val="28"/>
          <w:szCs w:val="28"/>
        </w:rPr>
      </w:pPr>
      <w:r w:rsidRPr="000C6863">
        <w:rPr>
          <w:rFonts w:ascii="Arial" w:hAnsi="Arial" w:cs="Arial"/>
          <w:i/>
          <w:sz w:val="28"/>
          <w:szCs w:val="28"/>
        </w:rPr>
        <w:t xml:space="preserve">Саморегулирование СМИ в </w:t>
      </w:r>
      <w:r w:rsidR="0076019D" w:rsidRPr="000C6863">
        <w:rPr>
          <w:rFonts w:ascii="Arial" w:hAnsi="Arial" w:cs="Arial"/>
          <w:i/>
          <w:sz w:val="28"/>
          <w:szCs w:val="28"/>
        </w:rPr>
        <w:t>Финлянди</w:t>
      </w:r>
      <w:r w:rsidRPr="000C6863">
        <w:rPr>
          <w:rFonts w:ascii="Arial" w:hAnsi="Arial" w:cs="Arial"/>
          <w:i/>
          <w:sz w:val="28"/>
          <w:szCs w:val="28"/>
        </w:rPr>
        <w:t>и</w:t>
      </w:r>
    </w:p>
    <w:p w14:paraId="3E6C54C2" w14:textId="77777777" w:rsidR="000C6863" w:rsidRDefault="000C6863" w:rsidP="00D91DA9">
      <w:pPr>
        <w:shd w:val="clear" w:color="auto" w:fill="FFFFFF"/>
        <w:spacing w:after="0" w:line="240" w:lineRule="auto"/>
        <w:jc w:val="both"/>
        <w:rPr>
          <w:rFonts w:ascii="Arial" w:hAnsi="Arial" w:cs="Arial"/>
          <w:sz w:val="28"/>
          <w:szCs w:val="28"/>
        </w:rPr>
      </w:pPr>
    </w:p>
    <w:p w14:paraId="7CBAC0D3" w14:textId="77777777" w:rsidR="000C6863"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Финляндии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качестве</w:t>
      </w:r>
      <w:r w:rsidR="00E93E40" w:rsidRPr="00D91DA9">
        <w:rPr>
          <w:rFonts w:ascii="Arial" w:hAnsi="Arial" w:cs="Arial"/>
          <w:sz w:val="28"/>
          <w:szCs w:val="28"/>
        </w:rPr>
        <w:t xml:space="preserve"> </w:t>
      </w:r>
      <w:r w:rsidRPr="00D91DA9">
        <w:rPr>
          <w:rFonts w:ascii="Arial" w:hAnsi="Arial" w:cs="Arial"/>
          <w:sz w:val="28"/>
          <w:szCs w:val="28"/>
        </w:rPr>
        <w:t>инструментов</w:t>
      </w:r>
      <w:r w:rsidR="00E93E40" w:rsidRPr="00D91DA9">
        <w:rPr>
          <w:rFonts w:ascii="Arial" w:hAnsi="Arial" w:cs="Arial"/>
          <w:sz w:val="28"/>
          <w:szCs w:val="28"/>
        </w:rPr>
        <w:t xml:space="preserve"> </w:t>
      </w:r>
      <w:r w:rsidRPr="00D91DA9">
        <w:rPr>
          <w:rFonts w:ascii="Arial" w:hAnsi="Arial" w:cs="Arial"/>
          <w:sz w:val="28"/>
          <w:szCs w:val="28"/>
        </w:rPr>
        <w:t>саморегулирования</w:t>
      </w:r>
      <w:r w:rsidR="00E93E40" w:rsidRPr="00D91DA9">
        <w:rPr>
          <w:rFonts w:ascii="Arial" w:hAnsi="Arial" w:cs="Arial"/>
          <w:sz w:val="28"/>
          <w:szCs w:val="28"/>
        </w:rPr>
        <w:t xml:space="preserve"> </w:t>
      </w:r>
      <w:r w:rsidRPr="00D91DA9">
        <w:rPr>
          <w:rFonts w:ascii="Arial" w:hAnsi="Arial" w:cs="Arial"/>
          <w:sz w:val="28"/>
          <w:szCs w:val="28"/>
        </w:rPr>
        <w:t>выступают</w:t>
      </w:r>
      <w:r w:rsidR="00E93E40" w:rsidRPr="00D91DA9">
        <w:rPr>
          <w:rFonts w:ascii="Arial" w:hAnsi="Arial" w:cs="Arial"/>
          <w:sz w:val="28"/>
          <w:szCs w:val="28"/>
        </w:rPr>
        <w:t xml:space="preserve"> </w:t>
      </w:r>
      <w:r w:rsidRPr="00D91DA9">
        <w:rPr>
          <w:rFonts w:ascii="Arial" w:hAnsi="Arial" w:cs="Arial"/>
          <w:sz w:val="28"/>
          <w:szCs w:val="28"/>
        </w:rPr>
        <w:t>совет</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(создан</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1927</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Кодекс</w:t>
      </w:r>
      <w:r w:rsidR="00E93E40" w:rsidRPr="00D91DA9">
        <w:rPr>
          <w:rFonts w:ascii="Arial" w:hAnsi="Arial" w:cs="Arial"/>
          <w:sz w:val="28"/>
          <w:szCs w:val="28"/>
        </w:rPr>
        <w:t xml:space="preserve"> </w:t>
      </w:r>
      <w:r w:rsidRPr="00D91DA9">
        <w:rPr>
          <w:rFonts w:ascii="Arial" w:hAnsi="Arial" w:cs="Arial"/>
          <w:sz w:val="28"/>
          <w:szCs w:val="28"/>
        </w:rPr>
        <w:t>журналистской</w:t>
      </w:r>
      <w:r w:rsidR="00E93E40" w:rsidRPr="00D91DA9">
        <w:rPr>
          <w:rFonts w:ascii="Arial" w:hAnsi="Arial" w:cs="Arial"/>
          <w:sz w:val="28"/>
          <w:szCs w:val="28"/>
        </w:rPr>
        <w:t xml:space="preserve"> </w:t>
      </w:r>
      <w:r w:rsidRPr="00D91DA9">
        <w:rPr>
          <w:rFonts w:ascii="Arial" w:hAnsi="Arial" w:cs="Arial"/>
          <w:sz w:val="28"/>
          <w:szCs w:val="28"/>
        </w:rPr>
        <w:t>этики</w:t>
      </w:r>
      <w:r w:rsidR="00E93E40" w:rsidRPr="00D91DA9">
        <w:rPr>
          <w:rFonts w:ascii="Arial" w:hAnsi="Arial" w:cs="Arial"/>
          <w:sz w:val="28"/>
          <w:szCs w:val="28"/>
        </w:rPr>
        <w:t xml:space="preserve"> </w:t>
      </w:r>
      <w:r w:rsidRPr="00D91DA9">
        <w:rPr>
          <w:rFonts w:ascii="Arial" w:hAnsi="Arial" w:cs="Arial"/>
          <w:sz w:val="28"/>
          <w:szCs w:val="28"/>
        </w:rPr>
        <w:t>(«Руководящие</w:t>
      </w:r>
      <w:r w:rsidR="00E93E40" w:rsidRPr="00D91DA9">
        <w:rPr>
          <w:rFonts w:ascii="Arial" w:hAnsi="Arial" w:cs="Arial"/>
          <w:sz w:val="28"/>
          <w:szCs w:val="28"/>
        </w:rPr>
        <w:t xml:space="preserve"> </w:t>
      </w:r>
      <w:r w:rsidRPr="00D91DA9">
        <w:rPr>
          <w:rFonts w:ascii="Arial" w:hAnsi="Arial" w:cs="Arial"/>
          <w:sz w:val="28"/>
          <w:szCs w:val="28"/>
        </w:rPr>
        <w:t>принципы</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журналистов»).</w:t>
      </w:r>
      <w:r w:rsidR="00E93E40" w:rsidRPr="00D91DA9">
        <w:rPr>
          <w:rFonts w:ascii="Arial" w:hAnsi="Arial" w:cs="Arial"/>
          <w:sz w:val="28"/>
          <w:szCs w:val="28"/>
        </w:rPr>
        <w:t xml:space="preserve"> </w:t>
      </w:r>
      <w:r w:rsidRPr="00D91DA9">
        <w:rPr>
          <w:rFonts w:ascii="Arial" w:hAnsi="Arial" w:cs="Arial"/>
          <w:sz w:val="28"/>
          <w:szCs w:val="28"/>
        </w:rPr>
        <w:t>Кодекс</w:t>
      </w:r>
      <w:r w:rsidR="00E93E40" w:rsidRPr="00D91DA9">
        <w:rPr>
          <w:rFonts w:ascii="Arial" w:hAnsi="Arial" w:cs="Arial"/>
          <w:sz w:val="28"/>
          <w:szCs w:val="28"/>
        </w:rPr>
        <w:t xml:space="preserve"> </w:t>
      </w:r>
      <w:r w:rsidRPr="00D91DA9">
        <w:rPr>
          <w:rFonts w:ascii="Arial" w:hAnsi="Arial" w:cs="Arial"/>
          <w:sz w:val="28"/>
          <w:szCs w:val="28"/>
        </w:rPr>
        <w:t>журналистской</w:t>
      </w:r>
      <w:r w:rsidR="00E93E40" w:rsidRPr="00D91DA9">
        <w:rPr>
          <w:rFonts w:ascii="Arial" w:hAnsi="Arial" w:cs="Arial"/>
          <w:sz w:val="28"/>
          <w:szCs w:val="28"/>
        </w:rPr>
        <w:t xml:space="preserve"> </w:t>
      </w:r>
      <w:r w:rsidRPr="00D91DA9">
        <w:rPr>
          <w:rFonts w:ascii="Arial" w:hAnsi="Arial" w:cs="Arial"/>
          <w:sz w:val="28"/>
          <w:szCs w:val="28"/>
        </w:rPr>
        <w:t>этики</w:t>
      </w:r>
      <w:r w:rsidR="00E93E40" w:rsidRPr="00D91DA9">
        <w:rPr>
          <w:rFonts w:ascii="Arial" w:hAnsi="Arial" w:cs="Arial"/>
          <w:sz w:val="28"/>
          <w:szCs w:val="28"/>
        </w:rPr>
        <w:t xml:space="preserve"> </w:t>
      </w:r>
      <w:r w:rsidRPr="00D91DA9">
        <w:rPr>
          <w:rFonts w:ascii="Arial" w:hAnsi="Arial" w:cs="Arial"/>
          <w:sz w:val="28"/>
          <w:szCs w:val="28"/>
        </w:rPr>
        <w:t>включает</w:t>
      </w:r>
      <w:r w:rsidR="00E93E40" w:rsidRPr="00D91DA9">
        <w:rPr>
          <w:rFonts w:ascii="Arial" w:hAnsi="Arial" w:cs="Arial"/>
          <w:sz w:val="28"/>
          <w:szCs w:val="28"/>
        </w:rPr>
        <w:t xml:space="preserve"> </w:t>
      </w:r>
      <w:r w:rsidRPr="00D91DA9">
        <w:rPr>
          <w:rFonts w:ascii="Arial" w:hAnsi="Arial" w:cs="Arial"/>
          <w:sz w:val="28"/>
          <w:szCs w:val="28"/>
        </w:rPr>
        <w:t>такие</w:t>
      </w:r>
      <w:r w:rsidR="00E93E40" w:rsidRPr="00D91DA9">
        <w:rPr>
          <w:rFonts w:ascii="Arial" w:hAnsi="Arial" w:cs="Arial"/>
          <w:sz w:val="28"/>
          <w:szCs w:val="28"/>
        </w:rPr>
        <w:t xml:space="preserve"> </w:t>
      </w:r>
      <w:r w:rsidRPr="00D91DA9">
        <w:rPr>
          <w:rFonts w:ascii="Arial" w:hAnsi="Arial" w:cs="Arial"/>
          <w:sz w:val="28"/>
          <w:szCs w:val="28"/>
        </w:rPr>
        <w:t>положения,</w:t>
      </w:r>
      <w:r w:rsidR="00E93E40" w:rsidRPr="00D91DA9">
        <w:rPr>
          <w:rFonts w:ascii="Arial" w:hAnsi="Arial" w:cs="Arial"/>
          <w:sz w:val="28"/>
          <w:szCs w:val="28"/>
        </w:rPr>
        <w:t xml:space="preserve"> </w:t>
      </w:r>
      <w:r w:rsidRPr="00D91DA9">
        <w:rPr>
          <w:rFonts w:ascii="Arial" w:hAnsi="Arial" w:cs="Arial"/>
          <w:sz w:val="28"/>
          <w:szCs w:val="28"/>
        </w:rPr>
        <w:t>как</w:t>
      </w:r>
      <w:r w:rsidR="00E93E40" w:rsidRPr="00D91DA9">
        <w:rPr>
          <w:rFonts w:ascii="Arial" w:hAnsi="Arial" w:cs="Arial"/>
          <w:sz w:val="28"/>
          <w:szCs w:val="28"/>
        </w:rPr>
        <w:t xml:space="preserve"> </w:t>
      </w:r>
      <w:r w:rsidRPr="00D91DA9">
        <w:rPr>
          <w:rFonts w:ascii="Arial" w:hAnsi="Arial" w:cs="Arial"/>
          <w:sz w:val="28"/>
          <w:szCs w:val="28"/>
        </w:rPr>
        <w:t>уважение</w:t>
      </w:r>
      <w:r w:rsidR="00E93E40" w:rsidRPr="00D91DA9">
        <w:rPr>
          <w:rFonts w:ascii="Arial" w:hAnsi="Arial" w:cs="Arial"/>
          <w:sz w:val="28"/>
          <w:szCs w:val="28"/>
        </w:rPr>
        <w:t xml:space="preserve"> </w:t>
      </w:r>
      <w:r w:rsidRPr="00D91DA9">
        <w:rPr>
          <w:rFonts w:ascii="Arial" w:hAnsi="Arial" w:cs="Arial"/>
          <w:sz w:val="28"/>
          <w:szCs w:val="28"/>
        </w:rPr>
        <w:t>права</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личную</w:t>
      </w:r>
      <w:r w:rsidR="00E93E40" w:rsidRPr="00D91DA9">
        <w:rPr>
          <w:rFonts w:ascii="Arial" w:hAnsi="Arial" w:cs="Arial"/>
          <w:sz w:val="28"/>
          <w:szCs w:val="28"/>
        </w:rPr>
        <w:t xml:space="preserve"> </w:t>
      </w:r>
      <w:r w:rsidRPr="00D91DA9">
        <w:rPr>
          <w:rFonts w:ascii="Arial" w:hAnsi="Arial" w:cs="Arial"/>
          <w:sz w:val="28"/>
          <w:szCs w:val="28"/>
        </w:rPr>
        <w:t>жизнь,</w:t>
      </w:r>
      <w:r w:rsidR="00E93E40" w:rsidRPr="00D91DA9">
        <w:rPr>
          <w:rFonts w:ascii="Arial" w:hAnsi="Arial" w:cs="Arial"/>
          <w:sz w:val="28"/>
          <w:szCs w:val="28"/>
        </w:rPr>
        <w:t xml:space="preserve"> </w:t>
      </w:r>
      <w:r w:rsidRPr="00D91DA9">
        <w:rPr>
          <w:rFonts w:ascii="Arial" w:hAnsi="Arial" w:cs="Arial"/>
          <w:sz w:val="28"/>
          <w:szCs w:val="28"/>
        </w:rPr>
        <w:t>распространение</w:t>
      </w:r>
      <w:r w:rsidR="00E93E40" w:rsidRPr="00D91DA9">
        <w:rPr>
          <w:rFonts w:ascii="Arial" w:hAnsi="Arial" w:cs="Arial"/>
          <w:sz w:val="28"/>
          <w:szCs w:val="28"/>
        </w:rPr>
        <w:t xml:space="preserve"> </w:t>
      </w:r>
      <w:r w:rsidRPr="00D91DA9">
        <w:rPr>
          <w:rFonts w:ascii="Arial" w:hAnsi="Arial" w:cs="Arial"/>
          <w:sz w:val="28"/>
          <w:szCs w:val="28"/>
        </w:rPr>
        <w:t>правдивой,</w:t>
      </w:r>
      <w:r w:rsidR="00E93E40" w:rsidRPr="00D91DA9">
        <w:rPr>
          <w:rFonts w:ascii="Arial" w:hAnsi="Arial" w:cs="Arial"/>
          <w:sz w:val="28"/>
          <w:szCs w:val="28"/>
        </w:rPr>
        <w:t xml:space="preserve"> </w:t>
      </w:r>
      <w:r w:rsidRPr="00D91DA9">
        <w:rPr>
          <w:rFonts w:ascii="Arial" w:hAnsi="Arial" w:cs="Arial"/>
          <w:sz w:val="28"/>
          <w:szCs w:val="28"/>
        </w:rPr>
        <w:t>точной,</w:t>
      </w:r>
      <w:r w:rsidR="00E93E40" w:rsidRPr="00D91DA9">
        <w:rPr>
          <w:rFonts w:ascii="Arial" w:hAnsi="Arial" w:cs="Arial"/>
          <w:sz w:val="28"/>
          <w:szCs w:val="28"/>
        </w:rPr>
        <w:t xml:space="preserve"> </w:t>
      </w:r>
      <w:r w:rsidRPr="00D91DA9">
        <w:rPr>
          <w:rFonts w:ascii="Arial" w:hAnsi="Arial" w:cs="Arial"/>
          <w:sz w:val="28"/>
          <w:szCs w:val="28"/>
        </w:rPr>
        <w:t>объективной</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получение</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открытыми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честными</w:t>
      </w:r>
      <w:r w:rsidR="00E93E40" w:rsidRPr="00D91DA9">
        <w:rPr>
          <w:rFonts w:ascii="Arial" w:hAnsi="Arial" w:cs="Arial"/>
          <w:sz w:val="28"/>
          <w:szCs w:val="28"/>
        </w:rPr>
        <w:t xml:space="preserve"> </w:t>
      </w:r>
      <w:r w:rsidRPr="00D91DA9">
        <w:rPr>
          <w:rFonts w:ascii="Arial" w:hAnsi="Arial" w:cs="Arial"/>
          <w:sz w:val="28"/>
          <w:szCs w:val="28"/>
        </w:rPr>
        <w:t>методами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др.</w:t>
      </w:r>
      <w:r w:rsidR="00E93E40" w:rsidRPr="00D91DA9">
        <w:rPr>
          <w:rFonts w:ascii="Arial" w:hAnsi="Arial" w:cs="Arial"/>
          <w:sz w:val="28"/>
          <w:szCs w:val="28"/>
        </w:rPr>
        <w:t xml:space="preserve"> </w:t>
      </w:r>
    </w:p>
    <w:p w14:paraId="279B2065" w14:textId="77777777" w:rsidR="000C6863" w:rsidRDefault="000C6863" w:rsidP="00D91DA9">
      <w:pPr>
        <w:shd w:val="clear" w:color="auto" w:fill="FFFFFF"/>
        <w:spacing w:after="0" w:line="240" w:lineRule="auto"/>
        <w:jc w:val="both"/>
        <w:rPr>
          <w:rFonts w:ascii="Arial" w:hAnsi="Arial" w:cs="Arial"/>
          <w:sz w:val="28"/>
          <w:szCs w:val="28"/>
        </w:rPr>
      </w:pPr>
    </w:p>
    <w:p w14:paraId="2B206A03" w14:textId="23845AC6" w:rsidR="00FE492C"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Успех</w:t>
      </w:r>
      <w:r w:rsidR="00E93E40" w:rsidRPr="00D91DA9">
        <w:rPr>
          <w:rFonts w:ascii="Arial" w:hAnsi="Arial" w:cs="Arial"/>
          <w:sz w:val="28"/>
          <w:szCs w:val="28"/>
        </w:rPr>
        <w:t xml:space="preserve"> </w:t>
      </w:r>
      <w:r w:rsidRPr="00D91DA9">
        <w:rPr>
          <w:rFonts w:ascii="Arial" w:hAnsi="Arial" w:cs="Arial"/>
          <w:sz w:val="28"/>
          <w:szCs w:val="28"/>
        </w:rPr>
        <w:t>системы</w:t>
      </w:r>
      <w:r w:rsidR="00E93E40" w:rsidRPr="00D91DA9">
        <w:rPr>
          <w:rFonts w:ascii="Arial" w:hAnsi="Arial" w:cs="Arial"/>
          <w:sz w:val="28"/>
          <w:szCs w:val="28"/>
        </w:rPr>
        <w:t xml:space="preserve"> </w:t>
      </w:r>
      <w:r w:rsidRPr="00D91DA9">
        <w:rPr>
          <w:rFonts w:ascii="Arial" w:hAnsi="Arial" w:cs="Arial"/>
          <w:sz w:val="28"/>
          <w:szCs w:val="28"/>
        </w:rPr>
        <w:t>саморегулирования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Финляндии</w:t>
      </w:r>
      <w:r w:rsidR="00E93E40" w:rsidRPr="00D91DA9">
        <w:rPr>
          <w:rFonts w:ascii="Arial" w:hAnsi="Arial" w:cs="Arial"/>
          <w:sz w:val="28"/>
          <w:szCs w:val="28"/>
        </w:rPr>
        <w:t xml:space="preserve"> </w:t>
      </w:r>
      <w:r w:rsidRPr="00D91DA9">
        <w:rPr>
          <w:rFonts w:ascii="Arial" w:hAnsi="Arial" w:cs="Arial"/>
          <w:sz w:val="28"/>
          <w:szCs w:val="28"/>
        </w:rPr>
        <w:t>определяется</w:t>
      </w:r>
      <w:r w:rsidR="00E93E40" w:rsidRPr="00D91DA9">
        <w:rPr>
          <w:rFonts w:ascii="Arial" w:hAnsi="Arial" w:cs="Arial"/>
          <w:sz w:val="28"/>
          <w:szCs w:val="28"/>
        </w:rPr>
        <w:t xml:space="preserve"> </w:t>
      </w:r>
      <w:r w:rsidRPr="00D91DA9">
        <w:rPr>
          <w:rFonts w:ascii="Arial" w:hAnsi="Arial" w:cs="Arial"/>
          <w:sz w:val="28"/>
          <w:szCs w:val="28"/>
        </w:rPr>
        <w:t>тем,</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большим</w:t>
      </w:r>
      <w:r w:rsidR="00E93E40" w:rsidRPr="00D91DA9">
        <w:rPr>
          <w:rFonts w:ascii="Arial" w:hAnsi="Arial" w:cs="Arial"/>
          <w:sz w:val="28"/>
          <w:szCs w:val="28"/>
        </w:rPr>
        <w:t xml:space="preserve"> </w:t>
      </w:r>
      <w:r w:rsidRPr="00D91DA9">
        <w:rPr>
          <w:rFonts w:ascii="Arial" w:hAnsi="Arial" w:cs="Arial"/>
          <w:sz w:val="28"/>
          <w:szCs w:val="28"/>
        </w:rPr>
        <w:t>уважением</w:t>
      </w:r>
      <w:r w:rsidR="00E93E40" w:rsidRPr="00D91DA9">
        <w:rPr>
          <w:rFonts w:ascii="Arial" w:hAnsi="Arial" w:cs="Arial"/>
          <w:sz w:val="28"/>
          <w:szCs w:val="28"/>
        </w:rPr>
        <w:t xml:space="preserve"> </w:t>
      </w:r>
      <w:r w:rsidRPr="00D91DA9">
        <w:rPr>
          <w:rFonts w:ascii="Arial" w:hAnsi="Arial" w:cs="Arial"/>
          <w:sz w:val="28"/>
          <w:szCs w:val="28"/>
        </w:rPr>
        <w:t>относятся</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решениям</w:t>
      </w:r>
      <w:r w:rsidR="00E93E40" w:rsidRPr="00D91DA9">
        <w:rPr>
          <w:rFonts w:ascii="Arial" w:hAnsi="Arial" w:cs="Arial"/>
          <w:sz w:val="28"/>
          <w:szCs w:val="28"/>
        </w:rPr>
        <w:t xml:space="preserve"> </w:t>
      </w:r>
      <w:r w:rsidRPr="00D91DA9">
        <w:rPr>
          <w:rFonts w:ascii="Arial" w:hAnsi="Arial" w:cs="Arial"/>
          <w:sz w:val="28"/>
          <w:szCs w:val="28"/>
        </w:rPr>
        <w:t>совета</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строго</w:t>
      </w:r>
      <w:r w:rsidR="00E93E40" w:rsidRPr="00D91DA9">
        <w:rPr>
          <w:rFonts w:ascii="Arial" w:hAnsi="Arial" w:cs="Arial"/>
          <w:sz w:val="28"/>
          <w:szCs w:val="28"/>
        </w:rPr>
        <w:t xml:space="preserve"> </w:t>
      </w:r>
      <w:r w:rsidRPr="00D91DA9">
        <w:rPr>
          <w:rFonts w:ascii="Arial" w:hAnsi="Arial" w:cs="Arial"/>
          <w:sz w:val="28"/>
          <w:szCs w:val="28"/>
        </w:rPr>
        <w:t>соблюдают</w:t>
      </w:r>
      <w:r w:rsidR="00E93E40" w:rsidRPr="00D91DA9">
        <w:rPr>
          <w:rFonts w:ascii="Arial" w:hAnsi="Arial" w:cs="Arial"/>
          <w:sz w:val="28"/>
          <w:szCs w:val="28"/>
        </w:rPr>
        <w:t xml:space="preserve"> </w:t>
      </w:r>
      <w:r w:rsidRPr="00D91DA9">
        <w:rPr>
          <w:rFonts w:ascii="Arial" w:hAnsi="Arial" w:cs="Arial"/>
          <w:sz w:val="28"/>
          <w:szCs w:val="28"/>
        </w:rPr>
        <w:t>Руководящие</w:t>
      </w:r>
      <w:r w:rsidR="00E93E40" w:rsidRPr="00D91DA9">
        <w:rPr>
          <w:rFonts w:ascii="Arial" w:hAnsi="Arial" w:cs="Arial"/>
          <w:sz w:val="28"/>
          <w:szCs w:val="28"/>
        </w:rPr>
        <w:t xml:space="preserve"> </w:t>
      </w:r>
      <w:r w:rsidRPr="00D91DA9">
        <w:rPr>
          <w:rFonts w:ascii="Arial" w:hAnsi="Arial" w:cs="Arial"/>
          <w:sz w:val="28"/>
          <w:szCs w:val="28"/>
        </w:rPr>
        <w:t>принципы</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журналистов.</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совет</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может</w:t>
      </w:r>
      <w:r w:rsidR="00E93E40" w:rsidRPr="00D91DA9">
        <w:rPr>
          <w:rFonts w:ascii="Arial" w:hAnsi="Arial" w:cs="Arial"/>
          <w:sz w:val="28"/>
          <w:szCs w:val="28"/>
        </w:rPr>
        <w:t xml:space="preserve"> </w:t>
      </w:r>
      <w:r w:rsidRPr="00D91DA9">
        <w:rPr>
          <w:rFonts w:ascii="Arial" w:hAnsi="Arial" w:cs="Arial"/>
          <w:sz w:val="28"/>
          <w:szCs w:val="28"/>
        </w:rPr>
        <w:t>быть</w:t>
      </w:r>
      <w:r w:rsidR="00E93E40" w:rsidRPr="00D91DA9">
        <w:rPr>
          <w:rFonts w:ascii="Arial" w:hAnsi="Arial" w:cs="Arial"/>
          <w:sz w:val="28"/>
          <w:szCs w:val="28"/>
        </w:rPr>
        <w:t xml:space="preserve"> </w:t>
      </w:r>
      <w:r w:rsidRPr="00D91DA9">
        <w:rPr>
          <w:rFonts w:ascii="Arial" w:hAnsi="Arial" w:cs="Arial"/>
          <w:sz w:val="28"/>
          <w:szCs w:val="28"/>
        </w:rPr>
        <w:t>направлена</w:t>
      </w:r>
      <w:r w:rsidR="00E93E40" w:rsidRPr="00D91DA9">
        <w:rPr>
          <w:rFonts w:ascii="Arial" w:hAnsi="Arial" w:cs="Arial"/>
          <w:sz w:val="28"/>
          <w:szCs w:val="28"/>
        </w:rPr>
        <w:t xml:space="preserve"> </w:t>
      </w:r>
      <w:r w:rsidRPr="00D91DA9">
        <w:rPr>
          <w:rFonts w:ascii="Arial" w:hAnsi="Arial" w:cs="Arial"/>
          <w:sz w:val="28"/>
          <w:szCs w:val="28"/>
        </w:rPr>
        <w:t>жалоба</w:t>
      </w:r>
      <w:r w:rsidR="00E93E40" w:rsidRPr="00D91DA9">
        <w:rPr>
          <w:rFonts w:ascii="Arial" w:hAnsi="Arial" w:cs="Arial"/>
          <w:sz w:val="28"/>
          <w:szCs w:val="28"/>
        </w:rPr>
        <w:t xml:space="preserve"> </w:t>
      </w:r>
      <w:r w:rsidRPr="00D91DA9">
        <w:rPr>
          <w:rFonts w:ascii="Arial" w:hAnsi="Arial" w:cs="Arial"/>
          <w:sz w:val="28"/>
          <w:szCs w:val="28"/>
        </w:rPr>
        <w:t>как</w:t>
      </w:r>
      <w:r w:rsidR="00E93E40" w:rsidRPr="00D91DA9">
        <w:rPr>
          <w:rFonts w:ascii="Arial" w:hAnsi="Arial" w:cs="Arial"/>
          <w:sz w:val="28"/>
          <w:szCs w:val="28"/>
        </w:rPr>
        <w:t xml:space="preserve"> </w:t>
      </w:r>
      <w:r w:rsidRPr="00D91DA9">
        <w:rPr>
          <w:rFonts w:ascii="Arial" w:hAnsi="Arial" w:cs="Arial"/>
          <w:sz w:val="28"/>
          <w:szCs w:val="28"/>
        </w:rPr>
        <w:t>частным</w:t>
      </w:r>
      <w:r w:rsidR="00E93E40" w:rsidRPr="00D91DA9">
        <w:rPr>
          <w:rFonts w:ascii="Arial" w:hAnsi="Arial" w:cs="Arial"/>
          <w:sz w:val="28"/>
          <w:szCs w:val="28"/>
        </w:rPr>
        <w:t xml:space="preserve"> </w:t>
      </w:r>
      <w:r w:rsidRPr="00D91DA9">
        <w:rPr>
          <w:rFonts w:ascii="Arial" w:hAnsi="Arial" w:cs="Arial"/>
          <w:sz w:val="28"/>
          <w:szCs w:val="28"/>
        </w:rPr>
        <w:t>лицом,</w:t>
      </w:r>
      <w:r w:rsidR="00E93E40" w:rsidRPr="00D91DA9">
        <w:rPr>
          <w:rFonts w:ascii="Arial" w:hAnsi="Arial" w:cs="Arial"/>
          <w:sz w:val="28"/>
          <w:szCs w:val="28"/>
        </w:rPr>
        <w:t xml:space="preserve"> </w:t>
      </w:r>
      <w:r w:rsidRPr="00D91DA9">
        <w:rPr>
          <w:rFonts w:ascii="Arial" w:hAnsi="Arial" w:cs="Arial"/>
          <w:sz w:val="28"/>
          <w:szCs w:val="28"/>
        </w:rPr>
        <w:t>так</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группой</w:t>
      </w:r>
      <w:r w:rsidR="00E93E40" w:rsidRPr="00D91DA9">
        <w:rPr>
          <w:rFonts w:ascii="Arial" w:hAnsi="Arial" w:cs="Arial"/>
          <w:sz w:val="28"/>
          <w:szCs w:val="28"/>
        </w:rPr>
        <w:t xml:space="preserve"> </w:t>
      </w:r>
      <w:r w:rsidRPr="00D91DA9">
        <w:rPr>
          <w:rFonts w:ascii="Arial" w:hAnsi="Arial" w:cs="Arial"/>
          <w:sz w:val="28"/>
          <w:szCs w:val="28"/>
        </w:rPr>
        <w:t>лиц,</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том</w:t>
      </w:r>
      <w:r w:rsidR="00E93E40" w:rsidRPr="00D91DA9">
        <w:rPr>
          <w:rFonts w:ascii="Arial" w:hAnsi="Arial" w:cs="Arial"/>
          <w:sz w:val="28"/>
          <w:szCs w:val="28"/>
        </w:rPr>
        <w:t xml:space="preserve"> </w:t>
      </w:r>
      <w:r w:rsidRPr="00D91DA9">
        <w:rPr>
          <w:rFonts w:ascii="Arial" w:hAnsi="Arial" w:cs="Arial"/>
          <w:sz w:val="28"/>
          <w:szCs w:val="28"/>
        </w:rPr>
        <w:t>числе</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лицами,</w:t>
      </w:r>
      <w:r w:rsidR="00E93E40" w:rsidRPr="00D91DA9">
        <w:rPr>
          <w:rFonts w:ascii="Arial" w:hAnsi="Arial" w:cs="Arial"/>
          <w:sz w:val="28"/>
          <w:szCs w:val="28"/>
        </w:rPr>
        <w:t xml:space="preserve"> </w:t>
      </w:r>
      <w:r w:rsidRPr="00D91DA9">
        <w:rPr>
          <w:rFonts w:ascii="Arial" w:hAnsi="Arial" w:cs="Arial"/>
          <w:sz w:val="28"/>
          <w:szCs w:val="28"/>
        </w:rPr>
        <w:t>напрямую</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вовлеченными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конфликт.</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касается</w:t>
      </w:r>
      <w:r w:rsidR="00E93E40" w:rsidRPr="00D91DA9">
        <w:rPr>
          <w:rFonts w:ascii="Arial" w:hAnsi="Arial" w:cs="Arial"/>
          <w:sz w:val="28"/>
          <w:szCs w:val="28"/>
        </w:rPr>
        <w:t xml:space="preserve"> </w:t>
      </w:r>
      <w:r w:rsidRPr="00D91DA9">
        <w:rPr>
          <w:rFonts w:ascii="Arial" w:hAnsi="Arial" w:cs="Arial"/>
          <w:sz w:val="28"/>
          <w:szCs w:val="28"/>
        </w:rPr>
        <w:t>финансирования,</w:t>
      </w:r>
      <w:r w:rsidR="00E93E40" w:rsidRPr="00D91DA9">
        <w:rPr>
          <w:rFonts w:ascii="Arial" w:hAnsi="Arial" w:cs="Arial"/>
          <w:sz w:val="28"/>
          <w:szCs w:val="28"/>
        </w:rPr>
        <w:t xml:space="preserve"> </w:t>
      </w:r>
      <w:r w:rsidRPr="00D91DA9">
        <w:rPr>
          <w:rFonts w:ascii="Arial" w:hAnsi="Arial" w:cs="Arial"/>
          <w:sz w:val="28"/>
          <w:szCs w:val="28"/>
        </w:rPr>
        <w:t>то</w:t>
      </w:r>
      <w:r w:rsidR="00E93E40" w:rsidRPr="00D91DA9">
        <w:rPr>
          <w:rFonts w:ascii="Arial" w:hAnsi="Arial" w:cs="Arial"/>
          <w:sz w:val="28"/>
          <w:szCs w:val="28"/>
        </w:rPr>
        <w:t xml:space="preserve"> </w:t>
      </w:r>
      <w:r w:rsidRPr="00D91DA9">
        <w:rPr>
          <w:rFonts w:ascii="Arial" w:hAnsi="Arial" w:cs="Arial"/>
          <w:sz w:val="28"/>
          <w:szCs w:val="28"/>
        </w:rPr>
        <w:t>значительную</w:t>
      </w:r>
      <w:r w:rsidR="00E93E40" w:rsidRPr="00D91DA9">
        <w:rPr>
          <w:rFonts w:ascii="Arial" w:hAnsi="Arial" w:cs="Arial"/>
          <w:sz w:val="28"/>
          <w:szCs w:val="28"/>
        </w:rPr>
        <w:t xml:space="preserve"> </w:t>
      </w:r>
      <w:r w:rsidRPr="00D91DA9">
        <w:rPr>
          <w:rFonts w:ascii="Arial" w:hAnsi="Arial" w:cs="Arial"/>
          <w:sz w:val="28"/>
          <w:szCs w:val="28"/>
        </w:rPr>
        <w:t>поддержку</w:t>
      </w:r>
      <w:r w:rsidR="00E93E40" w:rsidRPr="00D91DA9">
        <w:rPr>
          <w:rFonts w:ascii="Arial" w:hAnsi="Arial" w:cs="Arial"/>
          <w:sz w:val="28"/>
          <w:szCs w:val="28"/>
        </w:rPr>
        <w:t xml:space="preserve"> </w:t>
      </w:r>
      <w:r w:rsidRPr="00D91DA9">
        <w:rPr>
          <w:rFonts w:ascii="Arial" w:hAnsi="Arial" w:cs="Arial"/>
          <w:sz w:val="28"/>
          <w:szCs w:val="28"/>
        </w:rPr>
        <w:t>совету</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Финляндии</w:t>
      </w:r>
      <w:r w:rsidR="00E93E40" w:rsidRPr="00D91DA9">
        <w:rPr>
          <w:rFonts w:ascii="Arial" w:hAnsi="Arial" w:cs="Arial"/>
          <w:sz w:val="28"/>
          <w:szCs w:val="28"/>
        </w:rPr>
        <w:t xml:space="preserve"> </w:t>
      </w:r>
      <w:r w:rsidRPr="00D91DA9">
        <w:rPr>
          <w:rFonts w:ascii="Arial" w:hAnsi="Arial" w:cs="Arial"/>
          <w:sz w:val="28"/>
          <w:szCs w:val="28"/>
        </w:rPr>
        <w:t>оказывает</w:t>
      </w:r>
      <w:r w:rsidR="00E93E40" w:rsidRPr="00D91DA9">
        <w:rPr>
          <w:rFonts w:ascii="Arial" w:hAnsi="Arial" w:cs="Arial"/>
          <w:sz w:val="28"/>
          <w:szCs w:val="28"/>
        </w:rPr>
        <w:t xml:space="preserve"> </w:t>
      </w:r>
      <w:r w:rsidRPr="00D91DA9">
        <w:rPr>
          <w:rFonts w:ascii="Arial" w:hAnsi="Arial" w:cs="Arial"/>
          <w:sz w:val="28"/>
          <w:szCs w:val="28"/>
        </w:rPr>
        <w:t>государство</w:t>
      </w:r>
      <w:r w:rsidR="00E93E40" w:rsidRPr="00D91DA9">
        <w:rPr>
          <w:rFonts w:ascii="Arial" w:hAnsi="Arial" w:cs="Arial"/>
          <w:sz w:val="28"/>
          <w:szCs w:val="28"/>
        </w:rPr>
        <w:t xml:space="preserve"> </w:t>
      </w:r>
      <w:r w:rsidRPr="00D91DA9">
        <w:rPr>
          <w:rFonts w:ascii="Arial" w:hAnsi="Arial" w:cs="Arial"/>
          <w:sz w:val="28"/>
          <w:szCs w:val="28"/>
        </w:rPr>
        <w:t>(порядка</w:t>
      </w:r>
      <w:r w:rsidR="00E93E40" w:rsidRPr="00D91DA9">
        <w:rPr>
          <w:rFonts w:ascii="Arial" w:hAnsi="Arial" w:cs="Arial"/>
          <w:sz w:val="28"/>
          <w:szCs w:val="28"/>
        </w:rPr>
        <w:t xml:space="preserve"> </w:t>
      </w:r>
      <w:r w:rsidRPr="00D91DA9">
        <w:rPr>
          <w:rFonts w:ascii="Arial" w:hAnsi="Arial" w:cs="Arial"/>
          <w:sz w:val="28"/>
          <w:szCs w:val="28"/>
        </w:rPr>
        <w:t>50%</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общего</w:t>
      </w:r>
      <w:r w:rsidR="00E93E40" w:rsidRPr="00D91DA9">
        <w:rPr>
          <w:rFonts w:ascii="Arial" w:hAnsi="Arial" w:cs="Arial"/>
          <w:sz w:val="28"/>
          <w:szCs w:val="28"/>
        </w:rPr>
        <w:t xml:space="preserve"> </w:t>
      </w:r>
      <w:r w:rsidRPr="00D91DA9">
        <w:rPr>
          <w:rFonts w:ascii="Arial" w:hAnsi="Arial" w:cs="Arial"/>
          <w:sz w:val="28"/>
          <w:szCs w:val="28"/>
        </w:rPr>
        <w:t>объема</w:t>
      </w:r>
      <w:r w:rsidR="00E93E40" w:rsidRPr="00D91DA9">
        <w:rPr>
          <w:rFonts w:ascii="Arial" w:hAnsi="Arial" w:cs="Arial"/>
          <w:sz w:val="28"/>
          <w:szCs w:val="28"/>
        </w:rPr>
        <w:t xml:space="preserve"> </w:t>
      </w:r>
      <w:r w:rsidRPr="00D91DA9">
        <w:rPr>
          <w:rFonts w:ascii="Arial" w:hAnsi="Arial" w:cs="Arial"/>
          <w:sz w:val="28"/>
          <w:szCs w:val="28"/>
        </w:rPr>
        <w:t>финансирования).</w:t>
      </w:r>
      <w:r w:rsidR="00E93E40" w:rsidRPr="00D91DA9">
        <w:rPr>
          <w:rFonts w:ascii="Arial" w:hAnsi="Arial" w:cs="Arial"/>
          <w:sz w:val="28"/>
          <w:szCs w:val="28"/>
        </w:rPr>
        <w:t xml:space="preserve"> </w:t>
      </w:r>
    </w:p>
    <w:p w14:paraId="05367A98" w14:textId="77777777" w:rsidR="000C6863" w:rsidRDefault="00FE492C"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28969E68" w14:textId="77777777" w:rsidR="000C6863" w:rsidRPr="000C6863" w:rsidRDefault="009D1399" w:rsidP="00D91DA9">
      <w:pPr>
        <w:shd w:val="clear" w:color="auto" w:fill="FFFFFF"/>
        <w:spacing w:after="0" w:line="240" w:lineRule="auto"/>
        <w:jc w:val="both"/>
        <w:rPr>
          <w:rFonts w:ascii="Arial" w:hAnsi="Arial" w:cs="Arial"/>
          <w:i/>
          <w:sz w:val="28"/>
          <w:szCs w:val="28"/>
        </w:rPr>
      </w:pPr>
      <w:r w:rsidRPr="000C6863">
        <w:rPr>
          <w:rFonts w:ascii="Arial" w:hAnsi="Arial" w:cs="Arial"/>
          <w:i/>
          <w:sz w:val="28"/>
          <w:szCs w:val="28"/>
        </w:rPr>
        <w:t>Регулирование</w:t>
      </w:r>
      <w:r w:rsidR="00E93E40" w:rsidRPr="000C6863">
        <w:rPr>
          <w:rFonts w:ascii="Arial" w:hAnsi="Arial" w:cs="Arial"/>
          <w:i/>
          <w:sz w:val="28"/>
          <w:szCs w:val="28"/>
        </w:rPr>
        <w:t xml:space="preserve"> </w:t>
      </w:r>
      <w:proofErr w:type="spellStart"/>
      <w:r w:rsidRPr="000C6863">
        <w:rPr>
          <w:rFonts w:ascii="Arial" w:hAnsi="Arial" w:cs="Arial"/>
          <w:i/>
          <w:sz w:val="28"/>
          <w:szCs w:val="28"/>
        </w:rPr>
        <w:t>медиаконтента</w:t>
      </w:r>
      <w:proofErr w:type="spellEnd"/>
      <w:r w:rsidR="00E93E40" w:rsidRPr="000C6863">
        <w:rPr>
          <w:rFonts w:ascii="Arial" w:hAnsi="Arial" w:cs="Arial"/>
          <w:i/>
          <w:sz w:val="28"/>
          <w:szCs w:val="28"/>
        </w:rPr>
        <w:t xml:space="preserve"> </w:t>
      </w:r>
      <w:r w:rsidRPr="000C6863">
        <w:rPr>
          <w:rFonts w:ascii="Arial" w:hAnsi="Arial" w:cs="Arial"/>
          <w:i/>
          <w:sz w:val="28"/>
          <w:szCs w:val="28"/>
        </w:rPr>
        <w:t>в</w:t>
      </w:r>
      <w:r w:rsidR="00E93E40" w:rsidRPr="000C6863">
        <w:rPr>
          <w:rFonts w:ascii="Arial" w:hAnsi="Arial" w:cs="Arial"/>
          <w:i/>
          <w:sz w:val="28"/>
          <w:szCs w:val="28"/>
        </w:rPr>
        <w:t xml:space="preserve"> </w:t>
      </w:r>
      <w:r w:rsidRPr="000C6863">
        <w:rPr>
          <w:rFonts w:ascii="Arial" w:hAnsi="Arial" w:cs="Arial"/>
          <w:i/>
          <w:sz w:val="28"/>
          <w:szCs w:val="28"/>
        </w:rPr>
        <w:t>интересах</w:t>
      </w:r>
      <w:r w:rsidR="00E93E40" w:rsidRPr="000C6863">
        <w:rPr>
          <w:rFonts w:ascii="Arial" w:hAnsi="Arial" w:cs="Arial"/>
          <w:i/>
          <w:sz w:val="28"/>
          <w:szCs w:val="28"/>
        </w:rPr>
        <w:t xml:space="preserve"> </w:t>
      </w:r>
      <w:r w:rsidRPr="000C6863">
        <w:rPr>
          <w:rFonts w:ascii="Arial" w:hAnsi="Arial" w:cs="Arial"/>
          <w:i/>
          <w:sz w:val="28"/>
          <w:szCs w:val="28"/>
        </w:rPr>
        <w:t>защиты</w:t>
      </w:r>
      <w:r w:rsidR="00E93E40" w:rsidRPr="000C6863">
        <w:rPr>
          <w:rFonts w:ascii="Arial" w:hAnsi="Arial" w:cs="Arial"/>
          <w:i/>
          <w:sz w:val="28"/>
          <w:szCs w:val="28"/>
        </w:rPr>
        <w:t xml:space="preserve"> </w:t>
      </w:r>
      <w:r w:rsidRPr="000C6863">
        <w:rPr>
          <w:rFonts w:ascii="Arial" w:hAnsi="Arial" w:cs="Arial"/>
          <w:i/>
          <w:sz w:val="28"/>
          <w:szCs w:val="28"/>
        </w:rPr>
        <w:t>детей</w:t>
      </w:r>
      <w:r w:rsidR="00E93E40" w:rsidRPr="000C6863">
        <w:rPr>
          <w:rFonts w:ascii="Arial" w:hAnsi="Arial" w:cs="Arial"/>
          <w:i/>
          <w:sz w:val="28"/>
          <w:szCs w:val="28"/>
        </w:rPr>
        <w:t xml:space="preserve"> </w:t>
      </w:r>
      <w:r w:rsidRPr="000C6863">
        <w:rPr>
          <w:rFonts w:ascii="Arial" w:hAnsi="Arial" w:cs="Arial"/>
          <w:i/>
          <w:sz w:val="28"/>
          <w:szCs w:val="28"/>
        </w:rPr>
        <w:t>от</w:t>
      </w:r>
      <w:r w:rsidR="00E93E40" w:rsidRPr="000C6863">
        <w:rPr>
          <w:rFonts w:ascii="Arial" w:hAnsi="Arial" w:cs="Arial"/>
          <w:i/>
          <w:sz w:val="28"/>
          <w:szCs w:val="28"/>
        </w:rPr>
        <w:t xml:space="preserve"> </w:t>
      </w:r>
      <w:r w:rsidRPr="000C6863">
        <w:rPr>
          <w:rFonts w:ascii="Arial" w:hAnsi="Arial" w:cs="Arial"/>
          <w:i/>
          <w:sz w:val="28"/>
          <w:szCs w:val="28"/>
        </w:rPr>
        <w:t>вредной</w:t>
      </w:r>
      <w:r w:rsidR="00E93E40" w:rsidRPr="000C6863">
        <w:rPr>
          <w:rFonts w:ascii="Arial" w:hAnsi="Arial" w:cs="Arial"/>
          <w:i/>
          <w:sz w:val="28"/>
          <w:szCs w:val="28"/>
        </w:rPr>
        <w:t xml:space="preserve"> </w:t>
      </w:r>
      <w:r w:rsidRPr="000C6863">
        <w:rPr>
          <w:rFonts w:ascii="Arial" w:hAnsi="Arial" w:cs="Arial"/>
          <w:i/>
          <w:sz w:val="28"/>
          <w:szCs w:val="28"/>
        </w:rPr>
        <w:t>информации</w:t>
      </w:r>
    </w:p>
    <w:p w14:paraId="7446CB8E" w14:textId="77777777" w:rsidR="000C6863" w:rsidRDefault="000C6863" w:rsidP="00D91DA9">
      <w:pPr>
        <w:shd w:val="clear" w:color="auto" w:fill="FFFFFF"/>
        <w:spacing w:after="0" w:line="240" w:lineRule="auto"/>
        <w:jc w:val="both"/>
        <w:rPr>
          <w:rFonts w:ascii="Arial" w:hAnsi="Arial" w:cs="Arial"/>
          <w:sz w:val="28"/>
          <w:szCs w:val="28"/>
        </w:rPr>
      </w:pPr>
    </w:p>
    <w:p w14:paraId="5AFBFE65" w14:textId="77777777" w:rsidR="000C6863"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Финляндии</w:t>
      </w:r>
      <w:r w:rsidR="00E93E40" w:rsidRPr="00D91DA9">
        <w:rPr>
          <w:rFonts w:ascii="Arial" w:hAnsi="Arial" w:cs="Arial"/>
          <w:sz w:val="28"/>
          <w:szCs w:val="28"/>
        </w:rPr>
        <w:t xml:space="preserve"> </w:t>
      </w:r>
      <w:r w:rsidRPr="00D91DA9">
        <w:rPr>
          <w:rFonts w:ascii="Arial" w:hAnsi="Arial" w:cs="Arial"/>
          <w:sz w:val="28"/>
          <w:szCs w:val="28"/>
        </w:rPr>
        <w:t>существует</w:t>
      </w:r>
      <w:r w:rsidR="00E93E40" w:rsidRPr="00D91DA9">
        <w:rPr>
          <w:rFonts w:ascii="Arial" w:hAnsi="Arial" w:cs="Arial"/>
          <w:sz w:val="28"/>
          <w:szCs w:val="28"/>
        </w:rPr>
        <w:t xml:space="preserve"> </w:t>
      </w:r>
      <w:r w:rsidRPr="00D91DA9">
        <w:rPr>
          <w:rFonts w:ascii="Arial" w:hAnsi="Arial" w:cs="Arial"/>
          <w:sz w:val="28"/>
          <w:szCs w:val="28"/>
        </w:rPr>
        <w:t>специальный</w:t>
      </w:r>
      <w:r w:rsidR="00E93E40" w:rsidRPr="00D91DA9">
        <w:rPr>
          <w:rFonts w:ascii="Arial" w:hAnsi="Arial" w:cs="Arial"/>
          <w:sz w:val="28"/>
          <w:szCs w:val="28"/>
        </w:rPr>
        <w:t xml:space="preserve"> </w:t>
      </w:r>
      <w:r w:rsidRPr="00D91DA9">
        <w:rPr>
          <w:rFonts w:ascii="Arial" w:hAnsi="Arial" w:cs="Arial"/>
          <w:sz w:val="28"/>
          <w:szCs w:val="28"/>
        </w:rPr>
        <w:t>Центр</w:t>
      </w:r>
      <w:r w:rsidR="00E93E40" w:rsidRPr="00D91DA9">
        <w:rPr>
          <w:rFonts w:ascii="Arial" w:hAnsi="Arial" w:cs="Arial"/>
          <w:sz w:val="28"/>
          <w:szCs w:val="28"/>
        </w:rPr>
        <w:t xml:space="preserve"> </w:t>
      </w:r>
      <w:proofErr w:type="spellStart"/>
      <w:r w:rsidRPr="00D91DA9">
        <w:rPr>
          <w:rFonts w:ascii="Arial" w:hAnsi="Arial" w:cs="Arial"/>
          <w:sz w:val="28"/>
          <w:szCs w:val="28"/>
        </w:rPr>
        <w:t>медиаобразования</w:t>
      </w:r>
      <w:proofErr w:type="spellEnd"/>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аудиовизуальных</w:t>
      </w:r>
      <w:r w:rsidR="00E93E40" w:rsidRPr="00D91DA9">
        <w:rPr>
          <w:rFonts w:ascii="Arial" w:hAnsi="Arial" w:cs="Arial"/>
          <w:sz w:val="28"/>
          <w:szCs w:val="28"/>
        </w:rPr>
        <w:t xml:space="preserve"> </w:t>
      </w:r>
      <w:r w:rsidRPr="00D91DA9">
        <w:rPr>
          <w:rFonts w:ascii="Arial" w:hAnsi="Arial" w:cs="Arial"/>
          <w:sz w:val="28"/>
          <w:szCs w:val="28"/>
        </w:rPr>
        <w:t>медиа</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Finnish</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Centre</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for</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Media</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Education</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and</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Audiovisual</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Media</w:t>
      </w:r>
      <w:proofErr w:type="spellEnd"/>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MEKU),</w:t>
      </w:r>
      <w:r w:rsidR="00E93E40" w:rsidRPr="00D91DA9">
        <w:rPr>
          <w:rFonts w:ascii="Arial" w:hAnsi="Arial" w:cs="Arial"/>
          <w:sz w:val="28"/>
          <w:szCs w:val="28"/>
        </w:rPr>
        <w:t xml:space="preserve"> </w:t>
      </w:r>
      <w:r w:rsidRPr="00D91DA9">
        <w:rPr>
          <w:rFonts w:ascii="Arial" w:hAnsi="Arial" w:cs="Arial"/>
          <w:sz w:val="28"/>
          <w:szCs w:val="28"/>
        </w:rPr>
        <w:t>находящийся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ведомстве</w:t>
      </w:r>
      <w:r w:rsidR="00E93E40" w:rsidRPr="00D91DA9">
        <w:rPr>
          <w:rFonts w:ascii="Arial" w:hAnsi="Arial" w:cs="Arial"/>
          <w:sz w:val="28"/>
          <w:szCs w:val="28"/>
        </w:rPr>
        <w:t xml:space="preserve"> </w:t>
      </w:r>
      <w:r w:rsidRPr="00D91DA9">
        <w:rPr>
          <w:rFonts w:ascii="Arial" w:hAnsi="Arial" w:cs="Arial"/>
          <w:sz w:val="28"/>
          <w:szCs w:val="28"/>
        </w:rPr>
        <w:t>Министерства</w:t>
      </w:r>
      <w:r w:rsidR="00E93E40" w:rsidRPr="00D91DA9">
        <w:rPr>
          <w:rFonts w:ascii="Arial" w:hAnsi="Arial" w:cs="Arial"/>
          <w:sz w:val="28"/>
          <w:szCs w:val="28"/>
        </w:rPr>
        <w:t xml:space="preserve"> </w:t>
      </w:r>
      <w:r w:rsidRPr="00D91DA9">
        <w:rPr>
          <w:rFonts w:ascii="Arial" w:hAnsi="Arial" w:cs="Arial"/>
          <w:sz w:val="28"/>
          <w:szCs w:val="28"/>
        </w:rPr>
        <w:t>образования</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культуры.</w:t>
      </w:r>
      <w:r w:rsidR="00E93E40" w:rsidRPr="00D91DA9">
        <w:rPr>
          <w:rFonts w:ascii="Arial" w:hAnsi="Arial" w:cs="Arial"/>
          <w:sz w:val="28"/>
          <w:szCs w:val="28"/>
        </w:rPr>
        <w:t xml:space="preserve"> </w:t>
      </w:r>
      <w:r w:rsidRPr="00D91DA9">
        <w:rPr>
          <w:rFonts w:ascii="Arial" w:hAnsi="Arial" w:cs="Arial"/>
          <w:sz w:val="28"/>
          <w:szCs w:val="28"/>
        </w:rPr>
        <w:t>Деятельность</w:t>
      </w:r>
      <w:r w:rsidR="00E93E40" w:rsidRPr="00D91DA9">
        <w:rPr>
          <w:rFonts w:ascii="Arial" w:hAnsi="Arial" w:cs="Arial"/>
          <w:sz w:val="28"/>
          <w:szCs w:val="28"/>
        </w:rPr>
        <w:t xml:space="preserve"> </w:t>
      </w:r>
      <w:r w:rsidRPr="00D91DA9">
        <w:rPr>
          <w:rFonts w:ascii="Arial" w:hAnsi="Arial" w:cs="Arial"/>
          <w:sz w:val="28"/>
          <w:szCs w:val="28"/>
        </w:rPr>
        <w:t>этого</w:t>
      </w:r>
      <w:r w:rsidR="00E93E40" w:rsidRPr="00D91DA9">
        <w:rPr>
          <w:rFonts w:ascii="Arial" w:hAnsi="Arial" w:cs="Arial"/>
          <w:sz w:val="28"/>
          <w:szCs w:val="28"/>
        </w:rPr>
        <w:t xml:space="preserve"> </w:t>
      </w:r>
      <w:r w:rsidRPr="00D91DA9">
        <w:rPr>
          <w:rFonts w:ascii="Arial" w:hAnsi="Arial" w:cs="Arial"/>
          <w:sz w:val="28"/>
          <w:szCs w:val="28"/>
        </w:rPr>
        <w:t>центра</w:t>
      </w:r>
      <w:r w:rsidR="00E93E40" w:rsidRPr="00D91DA9">
        <w:rPr>
          <w:rFonts w:ascii="Arial" w:hAnsi="Arial" w:cs="Arial"/>
          <w:sz w:val="28"/>
          <w:szCs w:val="28"/>
        </w:rPr>
        <w:t xml:space="preserve"> </w:t>
      </w:r>
      <w:r w:rsidRPr="00D91DA9">
        <w:rPr>
          <w:rFonts w:ascii="Arial" w:hAnsi="Arial" w:cs="Arial"/>
          <w:sz w:val="28"/>
          <w:szCs w:val="28"/>
        </w:rPr>
        <w:t>направлена</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первую</w:t>
      </w:r>
      <w:r w:rsidR="00E93E40" w:rsidRPr="00D91DA9">
        <w:rPr>
          <w:rFonts w:ascii="Arial" w:hAnsi="Arial" w:cs="Arial"/>
          <w:sz w:val="28"/>
          <w:szCs w:val="28"/>
        </w:rPr>
        <w:t xml:space="preserve"> </w:t>
      </w:r>
      <w:r w:rsidRPr="00D91DA9">
        <w:rPr>
          <w:rFonts w:ascii="Arial" w:hAnsi="Arial" w:cs="Arial"/>
          <w:sz w:val="28"/>
          <w:szCs w:val="28"/>
        </w:rPr>
        <w:t>очередь</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популяризацию</w:t>
      </w:r>
      <w:r w:rsidR="00E93E40" w:rsidRPr="00D91DA9">
        <w:rPr>
          <w:rFonts w:ascii="Arial" w:hAnsi="Arial" w:cs="Arial"/>
          <w:sz w:val="28"/>
          <w:szCs w:val="28"/>
        </w:rPr>
        <w:t xml:space="preserve"> </w:t>
      </w:r>
      <w:proofErr w:type="spellStart"/>
      <w:r w:rsidRPr="00D91DA9">
        <w:rPr>
          <w:rFonts w:ascii="Arial" w:hAnsi="Arial" w:cs="Arial"/>
          <w:sz w:val="28"/>
          <w:szCs w:val="28"/>
        </w:rPr>
        <w:t>медиаобразования</w:t>
      </w:r>
      <w:proofErr w:type="spellEnd"/>
      <w:r w:rsidR="00E93E40" w:rsidRPr="00D91DA9">
        <w:rPr>
          <w:rFonts w:ascii="Arial" w:hAnsi="Arial" w:cs="Arial"/>
          <w:sz w:val="28"/>
          <w:szCs w:val="28"/>
        </w:rPr>
        <w:t xml:space="preserve"> </w:t>
      </w:r>
      <w:r w:rsidRPr="00D91DA9">
        <w:rPr>
          <w:rFonts w:ascii="Arial" w:hAnsi="Arial" w:cs="Arial"/>
          <w:sz w:val="28"/>
          <w:szCs w:val="28"/>
        </w:rPr>
        <w:t>среди</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их</w:t>
      </w:r>
      <w:r w:rsidR="00E93E40" w:rsidRPr="00D91DA9">
        <w:rPr>
          <w:rFonts w:ascii="Arial" w:hAnsi="Arial" w:cs="Arial"/>
          <w:sz w:val="28"/>
          <w:szCs w:val="28"/>
        </w:rPr>
        <w:t xml:space="preserve"> </w:t>
      </w:r>
      <w:r w:rsidRPr="00D91DA9">
        <w:rPr>
          <w:rFonts w:ascii="Arial" w:hAnsi="Arial" w:cs="Arial"/>
          <w:sz w:val="28"/>
          <w:szCs w:val="28"/>
        </w:rPr>
        <w:t>родителей,</w:t>
      </w:r>
      <w:r w:rsidR="00E93E40" w:rsidRPr="00D91DA9">
        <w:rPr>
          <w:rFonts w:ascii="Arial" w:hAnsi="Arial" w:cs="Arial"/>
          <w:sz w:val="28"/>
          <w:szCs w:val="28"/>
        </w:rPr>
        <w:t xml:space="preserve"> </w:t>
      </w:r>
      <w:r w:rsidRPr="00D91DA9">
        <w:rPr>
          <w:rFonts w:ascii="Arial" w:hAnsi="Arial" w:cs="Arial"/>
          <w:sz w:val="28"/>
          <w:szCs w:val="28"/>
        </w:rPr>
        <w:t>знакомство</w:t>
      </w:r>
      <w:r w:rsidR="00E93E40" w:rsidRPr="00D91DA9">
        <w:rPr>
          <w:rFonts w:ascii="Arial" w:hAnsi="Arial" w:cs="Arial"/>
          <w:sz w:val="28"/>
          <w:szCs w:val="28"/>
        </w:rPr>
        <w:t xml:space="preserve"> </w:t>
      </w:r>
      <w:r w:rsidRPr="00D91DA9">
        <w:rPr>
          <w:rFonts w:ascii="Arial" w:hAnsi="Arial" w:cs="Arial"/>
          <w:sz w:val="28"/>
          <w:szCs w:val="28"/>
        </w:rPr>
        <w:t>юных</w:t>
      </w:r>
      <w:r w:rsidR="00E93E40" w:rsidRPr="00D91DA9">
        <w:rPr>
          <w:rFonts w:ascii="Arial" w:hAnsi="Arial" w:cs="Arial"/>
          <w:sz w:val="28"/>
          <w:szCs w:val="28"/>
        </w:rPr>
        <w:t xml:space="preserve"> </w:t>
      </w:r>
      <w:proofErr w:type="spellStart"/>
      <w:r w:rsidRPr="00D91DA9">
        <w:rPr>
          <w:rFonts w:ascii="Arial" w:hAnsi="Arial" w:cs="Arial"/>
          <w:sz w:val="28"/>
          <w:szCs w:val="28"/>
        </w:rPr>
        <w:t>медиапотребителей</w:t>
      </w:r>
      <w:proofErr w:type="spellEnd"/>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особенностями</w:t>
      </w:r>
      <w:r w:rsidR="00E93E40" w:rsidRPr="00D91DA9">
        <w:rPr>
          <w:rFonts w:ascii="Arial" w:hAnsi="Arial" w:cs="Arial"/>
          <w:sz w:val="28"/>
          <w:szCs w:val="28"/>
        </w:rPr>
        <w:t xml:space="preserve"> </w:t>
      </w:r>
      <w:r w:rsidRPr="00D91DA9">
        <w:rPr>
          <w:rFonts w:ascii="Arial" w:hAnsi="Arial" w:cs="Arial"/>
          <w:sz w:val="28"/>
          <w:szCs w:val="28"/>
        </w:rPr>
        <w:t>контента</w:t>
      </w:r>
      <w:r w:rsidR="00E93E40" w:rsidRPr="00D91DA9">
        <w:rPr>
          <w:rFonts w:ascii="Arial" w:hAnsi="Arial" w:cs="Arial"/>
          <w:sz w:val="28"/>
          <w:szCs w:val="28"/>
        </w:rPr>
        <w:t xml:space="preserve"> </w:t>
      </w:r>
      <w:r w:rsidRPr="00D91DA9">
        <w:rPr>
          <w:rFonts w:ascii="Arial" w:hAnsi="Arial" w:cs="Arial"/>
          <w:sz w:val="28"/>
          <w:szCs w:val="28"/>
        </w:rPr>
        <w:t>разного</w:t>
      </w:r>
      <w:r w:rsidR="00E93E40" w:rsidRPr="00D91DA9">
        <w:rPr>
          <w:rFonts w:ascii="Arial" w:hAnsi="Arial" w:cs="Arial"/>
          <w:sz w:val="28"/>
          <w:szCs w:val="28"/>
        </w:rPr>
        <w:t xml:space="preserve"> </w:t>
      </w:r>
      <w:r w:rsidRPr="00D91DA9">
        <w:rPr>
          <w:rFonts w:ascii="Arial" w:hAnsi="Arial" w:cs="Arial"/>
          <w:sz w:val="28"/>
          <w:szCs w:val="28"/>
        </w:rPr>
        <w:t>типа,</w:t>
      </w:r>
      <w:r w:rsidR="00E93E40" w:rsidRPr="00D91DA9">
        <w:rPr>
          <w:rFonts w:ascii="Arial" w:hAnsi="Arial" w:cs="Arial"/>
          <w:sz w:val="28"/>
          <w:szCs w:val="28"/>
        </w:rPr>
        <w:t xml:space="preserve"> </w:t>
      </w:r>
      <w:r w:rsidRPr="00D91DA9">
        <w:rPr>
          <w:rFonts w:ascii="Arial" w:hAnsi="Arial" w:cs="Arial"/>
          <w:sz w:val="28"/>
          <w:szCs w:val="28"/>
        </w:rPr>
        <w:t>формирование</w:t>
      </w:r>
      <w:r w:rsidR="00E93E40" w:rsidRPr="00D91DA9">
        <w:rPr>
          <w:rFonts w:ascii="Arial" w:hAnsi="Arial" w:cs="Arial"/>
          <w:sz w:val="28"/>
          <w:szCs w:val="28"/>
        </w:rPr>
        <w:t xml:space="preserve"> </w:t>
      </w:r>
      <w:r w:rsidRPr="00D91DA9">
        <w:rPr>
          <w:rFonts w:ascii="Arial" w:hAnsi="Arial" w:cs="Arial"/>
          <w:sz w:val="28"/>
          <w:szCs w:val="28"/>
        </w:rPr>
        <w:t>у</w:t>
      </w:r>
      <w:r w:rsidR="00E93E40" w:rsidRPr="00D91DA9">
        <w:rPr>
          <w:rFonts w:ascii="Arial" w:hAnsi="Arial" w:cs="Arial"/>
          <w:sz w:val="28"/>
          <w:szCs w:val="28"/>
        </w:rPr>
        <w:t xml:space="preserve"> </w:t>
      </w:r>
      <w:r w:rsidRPr="00D91DA9">
        <w:rPr>
          <w:rFonts w:ascii="Arial" w:hAnsi="Arial" w:cs="Arial"/>
          <w:sz w:val="28"/>
          <w:szCs w:val="28"/>
        </w:rPr>
        <w:t>них</w:t>
      </w:r>
      <w:r w:rsidR="00E93E40" w:rsidRPr="00D91DA9">
        <w:rPr>
          <w:rFonts w:ascii="Arial" w:hAnsi="Arial" w:cs="Arial"/>
          <w:sz w:val="28"/>
          <w:szCs w:val="28"/>
        </w:rPr>
        <w:t xml:space="preserve"> </w:t>
      </w:r>
      <w:r w:rsidRPr="00D91DA9">
        <w:rPr>
          <w:rFonts w:ascii="Arial" w:hAnsi="Arial" w:cs="Arial"/>
          <w:sz w:val="28"/>
          <w:szCs w:val="28"/>
        </w:rPr>
        <w:t>умения</w:t>
      </w:r>
      <w:r w:rsidR="00E93E40" w:rsidRPr="00D91DA9">
        <w:rPr>
          <w:rFonts w:ascii="Arial" w:hAnsi="Arial" w:cs="Arial"/>
          <w:sz w:val="28"/>
          <w:szCs w:val="28"/>
        </w:rPr>
        <w:t xml:space="preserve"> </w:t>
      </w:r>
      <w:r w:rsidRPr="00D91DA9">
        <w:rPr>
          <w:rFonts w:ascii="Arial" w:hAnsi="Arial" w:cs="Arial"/>
          <w:sz w:val="28"/>
          <w:szCs w:val="28"/>
        </w:rPr>
        <w:t>делать</w:t>
      </w:r>
      <w:r w:rsidR="00E93E40" w:rsidRPr="00D91DA9">
        <w:rPr>
          <w:rFonts w:ascii="Arial" w:hAnsi="Arial" w:cs="Arial"/>
          <w:sz w:val="28"/>
          <w:szCs w:val="28"/>
        </w:rPr>
        <w:t xml:space="preserve"> </w:t>
      </w:r>
      <w:r w:rsidRPr="00D91DA9">
        <w:rPr>
          <w:rFonts w:ascii="Arial" w:hAnsi="Arial" w:cs="Arial"/>
          <w:sz w:val="28"/>
          <w:szCs w:val="28"/>
        </w:rPr>
        <w:t>осознанный</w:t>
      </w:r>
      <w:r w:rsidR="00E93E40" w:rsidRPr="00D91DA9">
        <w:rPr>
          <w:rFonts w:ascii="Arial" w:hAnsi="Arial" w:cs="Arial"/>
          <w:sz w:val="28"/>
          <w:szCs w:val="28"/>
        </w:rPr>
        <w:t xml:space="preserve"> </w:t>
      </w:r>
      <w:r w:rsidRPr="00D91DA9">
        <w:rPr>
          <w:rFonts w:ascii="Arial" w:hAnsi="Arial" w:cs="Arial"/>
          <w:sz w:val="28"/>
          <w:szCs w:val="28"/>
        </w:rPr>
        <w:t>выбор</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отвергать</w:t>
      </w:r>
      <w:r w:rsidR="00E93E40" w:rsidRPr="00D91DA9">
        <w:rPr>
          <w:rFonts w:ascii="Arial" w:hAnsi="Arial" w:cs="Arial"/>
          <w:sz w:val="28"/>
          <w:szCs w:val="28"/>
        </w:rPr>
        <w:t xml:space="preserve"> </w:t>
      </w:r>
      <w:r w:rsidRPr="00D91DA9">
        <w:rPr>
          <w:rFonts w:ascii="Arial" w:hAnsi="Arial" w:cs="Arial"/>
          <w:sz w:val="28"/>
          <w:szCs w:val="28"/>
        </w:rPr>
        <w:t>контент</w:t>
      </w:r>
      <w:r w:rsidR="00E93E40" w:rsidRPr="00D91DA9">
        <w:rPr>
          <w:rFonts w:ascii="Arial" w:hAnsi="Arial" w:cs="Arial"/>
          <w:sz w:val="28"/>
          <w:szCs w:val="28"/>
        </w:rPr>
        <w:t xml:space="preserve"> </w:t>
      </w:r>
      <w:r w:rsidRPr="00D91DA9">
        <w:rPr>
          <w:rFonts w:ascii="Arial" w:hAnsi="Arial" w:cs="Arial"/>
          <w:sz w:val="28"/>
          <w:szCs w:val="28"/>
        </w:rPr>
        <w:t>неэтического</w:t>
      </w:r>
      <w:r w:rsidR="00E93E40" w:rsidRPr="00D91DA9">
        <w:rPr>
          <w:rFonts w:ascii="Arial" w:hAnsi="Arial" w:cs="Arial"/>
          <w:sz w:val="28"/>
          <w:szCs w:val="28"/>
        </w:rPr>
        <w:t xml:space="preserve"> </w:t>
      </w:r>
      <w:r w:rsidRPr="00D91DA9">
        <w:rPr>
          <w:rFonts w:ascii="Arial" w:hAnsi="Arial" w:cs="Arial"/>
          <w:sz w:val="28"/>
          <w:szCs w:val="28"/>
        </w:rPr>
        <w:t>характера.</w:t>
      </w:r>
      <w:r w:rsidR="00E93E40" w:rsidRPr="00D91DA9">
        <w:rPr>
          <w:rFonts w:ascii="Arial" w:hAnsi="Arial" w:cs="Arial"/>
          <w:sz w:val="28"/>
          <w:szCs w:val="28"/>
        </w:rPr>
        <w:t xml:space="preserve"> </w:t>
      </w:r>
    </w:p>
    <w:p w14:paraId="1AA38F98" w14:textId="77777777" w:rsidR="000C6863" w:rsidRDefault="000C6863" w:rsidP="00D91DA9">
      <w:pPr>
        <w:shd w:val="clear" w:color="auto" w:fill="FFFFFF"/>
        <w:spacing w:after="0" w:line="240" w:lineRule="auto"/>
        <w:jc w:val="both"/>
        <w:rPr>
          <w:rFonts w:ascii="Arial" w:hAnsi="Arial" w:cs="Arial"/>
          <w:sz w:val="28"/>
          <w:szCs w:val="28"/>
        </w:rPr>
      </w:pPr>
    </w:p>
    <w:p w14:paraId="158FCA10" w14:textId="105B539E" w:rsidR="00FE492C"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Значение</w:t>
      </w:r>
      <w:r w:rsidR="00E93E40" w:rsidRPr="00D91DA9">
        <w:rPr>
          <w:rFonts w:ascii="Arial" w:hAnsi="Arial" w:cs="Arial"/>
          <w:sz w:val="28"/>
          <w:szCs w:val="28"/>
        </w:rPr>
        <w:t xml:space="preserve"> </w:t>
      </w:r>
      <w:proofErr w:type="spellStart"/>
      <w:r w:rsidRPr="00D91DA9">
        <w:rPr>
          <w:rFonts w:ascii="Arial" w:hAnsi="Arial" w:cs="Arial"/>
          <w:sz w:val="28"/>
          <w:szCs w:val="28"/>
        </w:rPr>
        <w:t>медиаобразования</w:t>
      </w:r>
      <w:proofErr w:type="spellEnd"/>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деле</w:t>
      </w:r>
      <w:r w:rsidR="00E93E40" w:rsidRPr="00D91DA9">
        <w:rPr>
          <w:rFonts w:ascii="Arial" w:hAnsi="Arial" w:cs="Arial"/>
          <w:sz w:val="28"/>
          <w:szCs w:val="28"/>
        </w:rPr>
        <w:t xml:space="preserve"> </w:t>
      </w:r>
      <w:r w:rsidRPr="00D91DA9">
        <w:rPr>
          <w:rFonts w:ascii="Arial" w:hAnsi="Arial" w:cs="Arial"/>
          <w:sz w:val="28"/>
          <w:szCs w:val="28"/>
        </w:rPr>
        <w:t>защиты</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наносящей</w:t>
      </w:r>
      <w:r w:rsidR="00E93E40" w:rsidRPr="00D91DA9">
        <w:rPr>
          <w:rFonts w:ascii="Arial" w:hAnsi="Arial" w:cs="Arial"/>
          <w:sz w:val="28"/>
          <w:szCs w:val="28"/>
        </w:rPr>
        <w:t xml:space="preserve"> </w:t>
      </w:r>
      <w:r w:rsidRPr="00D91DA9">
        <w:rPr>
          <w:rFonts w:ascii="Arial" w:hAnsi="Arial" w:cs="Arial"/>
          <w:sz w:val="28"/>
          <w:szCs w:val="28"/>
        </w:rPr>
        <w:t>вред</w:t>
      </w:r>
      <w:r w:rsidR="00E93E40" w:rsidRPr="00D91DA9">
        <w:rPr>
          <w:rFonts w:ascii="Arial" w:hAnsi="Arial" w:cs="Arial"/>
          <w:sz w:val="28"/>
          <w:szCs w:val="28"/>
        </w:rPr>
        <w:t xml:space="preserve"> </w:t>
      </w:r>
      <w:r w:rsidRPr="00D91DA9">
        <w:rPr>
          <w:rFonts w:ascii="Arial" w:hAnsi="Arial" w:cs="Arial"/>
          <w:sz w:val="28"/>
          <w:szCs w:val="28"/>
        </w:rPr>
        <w:t>их</w:t>
      </w:r>
      <w:r w:rsidR="00E93E40" w:rsidRPr="00D91DA9">
        <w:rPr>
          <w:rFonts w:ascii="Arial" w:hAnsi="Arial" w:cs="Arial"/>
          <w:sz w:val="28"/>
          <w:szCs w:val="28"/>
        </w:rPr>
        <w:t xml:space="preserve"> </w:t>
      </w:r>
      <w:r w:rsidRPr="00D91DA9">
        <w:rPr>
          <w:rFonts w:ascii="Arial" w:hAnsi="Arial" w:cs="Arial"/>
          <w:sz w:val="28"/>
          <w:szCs w:val="28"/>
        </w:rPr>
        <w:t>здоровью</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развитию,</w:t>
      </w:r>
      <w:r w:rsidR="00E93E40" w:rsidRPr="00D91DA9">
        <w:rPr>
          <w:rFonts w:ascii="Arial" w:hAnsi="Arial" w:cs="Arial"/>
          <w:sz w:val="28"/>
          <w:szCs w:val="28"/>
        </w:rPr>
        <w:t xml:space="preserve"> </w:t>
      </w:r>
      <w:r w:rsidRPr="00D91DA9">
        <w:rPr>
          <w:rFonts w:ascii="Arial" w:hAnsi="Arial" w:cs="Arial"/>
          <w:sz w:val="28"/>
          <w:szCs w:val="28"/>
        </w:rPr>
        <w:t>действительно</w:t>
      </w:r>
      <w:r w:rsidR="00E93E40" w:rsidRPr="00D91DA9">
        <w:rPr>
          <w:rFonts w:ascii="Arial" w:hAnsi="Arial" w:cs="Arial"/>
          <w:sz w:val="28"/>
          <w:szCs w:val="28"/>
        </w:rPr>
        <w:t xml:space="preserve"> </w:t>
      </w:r>
      <w:r w:rsidRPr="00D91DA9">
        <w:rPr>
          <w:rFonts w:ascii="Arial" w:hAnsi="Arial" w:cs="Arial"/>
          <w:sz w:val="28"/>
          <w:szCs w:val="28"/>
        </w:rPr>
        <w:t>велико:</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это</w:t>
      </w:r>
      <w:r w:rsidR="00E93E40" w:rsidRPr="00D91DA9">
        <w:rPr>
          <w:rFonts w:ascii="Arial" w:hAnsi="Arial" w:cs="Arial"/>
          <w:sz w:val="28"/>
          <w:szCs w:val="28"/>
        </w:rPr>
        <w:t xml:space="preserve"> </w:t>
      </w:r>
      <w:r w:rsidRPr="00D91DA9">
        <w:rPr>
          <w:rFonts w:ascii="Arial" w:hAnsi="Arial" w:cs="Arial"/>
          <w:sz w:val="28"/>
          <w:szCs w:val="28"/>
        </w:rPr>
        <w:t>указывают</w:t>
      </w:r>
      <w:r w:rsidR="00E93E40" w:rsidRPr="00D91DA9">
        <w:rPr>
          <w:rFonts w:ascii="Arial" w:hAnsi="Arial" w:cs="Arial"/>
          <w:sz w:val="28"/>
          <w:szCs w:val="28"/>
        </w:rPr>
        <w:t xml:space="preserve"> </w:t>
      </w:r>
      <w:r w:rsidRPr="00D91DA9">
        <w:rPr>
          <w:rFonts w:ascii="Arial" w:hAnsi="Arial" w:cs="Arial"/>
          <w:sz w:val="28"/>
          <w:szCs w:val="28"/>
        </w:rPr>
        <w:t>две</w:t>
      </w:r>
      <w:r w:rsidR="00E93E40" w:rsidRPr="00D91DA9">
        <w:rPr>
          <w:rFonts w:ascii="Arial" w:hAnsi="Arial" w:cs="Arial"/>
          <w:sz w:val="28"/>
          <w:szCs w:val="28"/>
        </w:rPr>
        <w:t xml:space="preserve"> </w:t>
      </w:r>
      <w:r w:rsidRPr="00D91DA9">
        <w:rPr>
          <w:rFonts w:ascii="Arial" w:hAnsi="Arial" w:cs="Arial"/>
          <w:sz w:val="28"/>
          <w:szCs w:val="28"/>
        </w:rPr>
        <w:t>основные</w:t>
      </w:r>
      <w:r w:rsidR="00E93E40" w:rsidRPr="00D91DA9">
        <w:rPr>
          <w:rFonts w:ascii="Arial" w:hAnsi="Arial" w:cs="Arial"/>
          <w:sz w:val="28"/>
          <w:szCs w:val="28"/>
        </w:rPr>
        <w:t xml:space="preserve"> </w:t>
      </w:r>
      <w:r w:rsidRPr="00D91DA9">
        <w:rPr>
          <w:rFonts w:ascii="Arial" w:hAnsi="Arial" w:cs="Arial"/>
          <w:sz w:val="28"/>
          <w:szCs w:val="28"/>
        </w:rPr>
        <w:t>цели</w:t>
      </w:r>
      <w:r w:rsidR="00E93E40" w:rsidRPr="00D91DA9">
        <w:rPr>
          <w:rFonts w:ascii="Arial" w:hAnsi="Arial" w:cs="Arial"/>
          <w:sz w:val="28"/>
          <w:szCs w:val="28"/>
        </w:rPr>
        <w:t xml:space="preserve"> </w:t>
      </w:r>
      <w:proofErr w:type="spellStart"/>
      <w:r w:rsidRPr="00D91DA9">
        <w:rPr>
          <w:rFonts w:ascii="Arial" w:hAnsi="Arial" w:cs="Arial"/>
          <w:sz w:val="28"/>
          <w:szCs w:val="28"/>
        </w:rPr>
        <w:t>медиаобразования</w:t>
      </w:r>
      <w:proofErr w:type="spellEnd"/>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защита</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(достигается</w:t>
      </w:r>
      <w:r w:rsidR="00E93E40" w:rsidRPr="00D91DA9">
        <w:rPr>
          <w:rFonts w:ascii="Arial" w:hAnsi="Arial" w:cs="Arial"/>
          <w:sz w:val="28"/>
          <w:szCs w:val="28"/>
        </w:rPr>
        <w:t xml:space="preserve"> </w:t>
      </w:r>
      <w:r w:rsidRPr="00D91DA9">
        <w:rPr>
          <w:rFonts w:ascii="Arial" w:hAnsi="Arial" w:cs="Arial"/>
          <w:sz w:val="28"/>
          <w:szCs w:val="28"/>
        </w:rPr>
        <w:t>посредством</w:t>
      </w:r>
      <w:r w:rsidR="00E93E40" w:rsidRPr="00D91DA9">
        <w:rPr>
          <w:rFonts w:ascii="Arial" w:hAnsi="Arial" w:cs="Arial"/>
          <w:sz w:val="28"/>
          <w:szCs w:val="28"/>
        </w:rPr>
        <w:t xml:space="preserve"> </w:t>
      </w:r>
      <w:r w:rsidRPr="00D91DA9">
        <w:rPr>
          <w:rFonts w:ascii="Arial" w:hAnsi="Arial" w:cs="Arial"/>
          <w:sz w:val="28"/>
          <w:szCs w:val="28"/>
        </w:rPr>
        <w:t>развития</w:t>
      </w:r>
      <w:r w:rsidR="00E93E40" w:rsidRPr="00D91DA9">
        <w:rPr>
          <w:rFonts w:ascii="Arial" w:hAnsi="Arial" w:cs="Arial"/>
          <w:sz w:val="28"/>
          <w:szCs w:val="28"/>
        </w:rPr>
        <w:t xml:space="preserve"> </w:t>
      </w:r>
      <w:r w:rsidRPr="00D91DA9">
        <w:rPr>
          <w:rFonts w:ascii="Arial" w:hAnsi="Arial" w:cs="Arial"/>
          <w:sz w:val="28"/>
          <w:szCs w:val="28"/>
        </w:rPr>
        <w:t>у</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умения</w:t>
      </w:r>
      <w:r w:rsidR="00E93E40" w:rsidRPr="00D91DA9">
        <w:rPr>
          <w:rFonts w:ascii="Arial" w:hAnsi="Arial" w:cs="Arial"/>
          <w:sz w:val="28"/>
          <w:szCs w:val="28"/>
        </w:rPr>
        <w:t xml:space="preserve"> </w:t>
      </w:r>
      <w:r w:rsidRPr="00D91DA9">
        <w:rPr>
          <w:rFonts w:ascii="Arial" w:hAnsi="Arial" w:cs="Arial"/>
          <w:sz w:val="28"/>
          <w:szCs w:val="28"/>
        </w:rPr>
        <w:t>находить</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lastRenderedPageBreak/>
        <w:t>ошибочные</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ложные</w:t>
      </w:r>
      <w:r w:rsidR="00E93E40" w:rsidRPr="00D91DA9">
        <w:rPr>
          <w:rFonts w:ascii="Arial" w:hAnsi="Arial" w:cs="Arial"/>
          <w:sz w:val="28"/>
          <w:szCs w:val="28"/>
        </w:rPr>
        <w:t xml:space="preserve"> </w:t>
      </w:r>
      <w:r w:rsidRPr="00D91DA9">
        <w:rPr>
          <w:rFonts w:ascii="Arial" w:hAnsi="Arial" w:cs="Arial"/>
          <w:sz w:val="28"/>
          <w:szCs w:val="28"/>
        </w:rPr>
        <w:t>сообщения</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ценности)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их</w:t>
      </w:r>
      <w:r w:rsidR="00E93E40" w:rsidRPr="00D91DA9">
        <w:rPr>
          <w:rFonts w:ascii="Arial" w:hAnsi="Arial" w:cs="Arial"/>
          <w:sz w:val="28"/>
          <w:szCs w:val="28"/>
        </w:rPr>
        <w:t xml:space="preserve"> </w:t>
      </w:r>
      <w:r w:rsidRPr="00D91DA9">
        <w:rPr>
          <w:rFonts w:ascii="Arial" w:hAnsi="Arial" w:cs="Arial"/>
          <w:sz w:val="28"/>
          <w:szCs w:val="28"/>
        </w:rPr>
        <w:t>развитие</w:t>
      </w:r>
      <w:r w:rsidR="00E93E40" w:rsidRPr="00D91DA9">
        <w:rPr>
          <w:rFonts w:ascii="Arial" w:hAnsi="Arial" w:cs="Arial"/>
          <w:sz w:val="28"/>
          <w:szCs w:val="28"/>
        </w:rPr>
        <w:t xml:space="preserve"> </w:t>
      </w:r>
      <w:r w:rsidRPr="00D91DA9">
        <w:rPr>
          <w:rFonts w:ascii="Arial" w:hAnsi="Arial" w:cs="Arial"/>
          <w:sz w:val="28"/>
          <w:szCs w:val="28"/>
        </w:rPr>
        <w:t>(через</w:t>
      </w:r>
      <w:r w:rsidR="00E93E40" w:rsidRPr="00D91DA9">
        <w:rPr>
          <w:rFonts w:ascii="Arial" w:hAnsi="Arial" w:cs="Arial"/>
          <w:sz w:val="28"/>
          <w:szCs w:val="28"/>
        </w:rPr>
        <w:t xml:space="preserve"> </w:t>
      </w:r>
      <w:r w:rsidRPr="00D91DA9">
        <w:rPr>
          <w:rFonts w:ascii="Arial" w:hAnsi="Arial" w:cs="Arial"/>
          <w:sz w:val="28"/>
          <w:szCs w:val="28"/>
        </w:rPr>
        <w:t>формирование</w:t>
      </w:r>
      <w:r w:rsidR="00E93E40" w:rsidRPr="00D91DA9">
        <w:rPr>
          <w:rFonts w:ascii="Arial" w:hAnsi="Arial" w:cs="Arial"/>
          <w:sz w:val="28"/>
          <w:szCs w:val="28"/>
        </w:rPr>
        <w:t xml:space="preserve"> </w:t>
      </w:r>
      <w:r w:rsidRPr="00D91DA9">
        <w:rPr>
          <w:rFonts w:ascii="Arial" w:hAnsi="Arial" w:cs="Arial"/>
          <w:sz w:val="28"/>
          <w:szCs w:val="28"/>
        </w:rPr>
        <w:t>у</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умения</w:t>
      </w:r>
      <w:r w:rsidR="00E93E40" w:rsidRPr="00D91DA9">
        <w:rPr>
          <w:rFonts w:ascii="Arial" w:hAnsi="Arial" w:cs="Arial"/>
          <w:sz w:val="28"/>
          <w:szCs w:val="28"/>
        </w:rPr>
        <w:t xml:space="preserve"> </w:t>
      </w:r>
      <w:r w:rsidRPr="00D91DA9">
        <w:rPr>
          <w:rFonts w:ascii="Arial" w:hAnsi="Arial" w:cs="Arial"/>
          <w:sz w:val="28"/>
          <w:szCs w:val="28"/>
        </w:rPr>
        <w:t>делать</w:t>
      </w:r>
      <w:r w:rsidR="00E93E40" w:rsidRPr="00D91DA9">
        <w:rPr>
          <w:rFonts w:ascii="Arial" w:hAnsi="Arial" w:cs="Arial"/>
          <w:sz w:val="28"/>
          <w:szCs w:val="28"/>
        </w:rPr>
        <w:t xml:space="preserve"> </w:t>
      </w:r>
      <w:r w:rsidRPr="00D91DA9">
        <w:rPr>
          <w:rFonts w:ascii="Arial" w:hAnsi="Arial" w:cs="Arial"/>
          <w:sz w:val="28"/>
          <w:szCs w:val="28"/>
        </w:rPr>
        <w:t>осознанный</w:t>
      </w:r>
      <w:r w:rsidR="00E93E40" w:rsidRPr="00D91DA9">
        <w:rPr>
          <w:rFonts w:ascii="Arial" w:hAnsi="Arial" w:cs="Arial"/>
          <w:sz w:val="28"/>
          <w:szCs w:val="28"/>
        </w:rPr>
        <w:t xml:space="preserve"> </w:t>
      </w:r>
      <w:r w:rsidRPr="00D91DA9">
        <w:rPr>
          <w:rFonts w:ascii="Arial" w:hAnsi="Arial" w:cs="Arial"/>
          <w:sz w:val="28"/>
          <w:szCs w:val="28"/>
        </w:rPr>
        <w:t>выбор</w:t>
      </w:r>
      <w:r w:rsidR="00E93E40" w:rsidRPr="00D91DA9">
        <w:rPr>
          <w:rFonts w:ascii="Arial" w:hAnsi="Arial" w:cs="Arial"/>
          <w:sz w:val="28"/>
          <w:szCs w:val="28"/>
        </w:rPr>
        <w:t xml:space="preserve"> </w:t>
      </w:r>
      <w:r w:rsidRPr="00D91DA9">
        <w:rPr>
          <w:rFonts w:ascii="Arial" w:hAnsi="Arial" w:cs="Arial"/>
          <w:sz w:val="28"/>
          <w:szCs w:val="28"/>
        </w:rPr>
        <w:t>относительно</w:t>
      </w:r>
      <w:r w:rsidR="00E93E40" w:rsidRPr="00D91DA9">
        <w:rPr>
          <w:rFonts w:ascii="Arial" w:hAnsi="Arial" w:cs="Arial"/>
          <w:sz w:val="28"/>
          <w:szCs w:val="28"/>
        </w:rPr>
        <w:t xml:space="preserve"> </w:t>
      </w:r>
      <w:r w:rsidRPr="00D91DA9">
        <w:rPr>
          <w:rFonts w:ascii="Arial" w:hAnsi="Arial" w:cs="Arial"/>
          <w:sz w:val="28"/>
          <w:szCs w:val="28"/>
        </w:rPr>
        <w:t>своего</w:t>
      </w:r>
      <w:r w:rsidR="00E93E40" w:rsidRPr="00D91DA9">
        <w:rPr>
          <w:rFonts w:ascii="Arial" w:hAnsi="Arial" w:cs="Arial"/>
          <w:sz w:val="28"/>
          <w:szCs w:val="28"/>
        </w:rPr>
        <w:t xml:space="preserve"> </w:t>
      </w:r>
      <w:proofErr w:type="spellStart"/>
      <w:r w:rsidRPr="00D91DA9">
        <w:rPr>
          <w:rFonts w:ascii="Arial" w:hAnsi="Arial" w:cs="Arial"/>
          <w:sz w:val="28"/>
          <w:szCs w:val="28"/>
        </w:rPr>
        <w:t>медиапотребления</w:t>
      </w:r>
      <w:proofErr w:type="spellEnd"/>
      <w:r w:rsidR="00E93E40" w:rsidRPr="00D91DA9">
        <w:rPr>
          <w:rFonts w:ascii="Arial" w:hAnsi="Arial" w:cs="Arial"/>
          <w:sz w:val="28"/>
          <w:szCs w:val="28"/>
        </w:rPr>
        <w:t xml:space="preserve"> </w:t>
      </w:r>
      <w:r w:rsidRPr="00D91DA9">
        <w:rPr>
          <w:rFonts w:ascii="Arial" w:hAnsi="Arial" w:cs="Arial"/>
          <w:sz w:val="28"/>
          <w:szCs w:val="28"/>
        </w:rPr>
        <w:t>достигается</w:t>
      </w:r>
      <w:r w:rsidR="00E93E40" w:rsidRPr="00D91DA9">
        <w:rPr>
          <w:rFonts w:ascii="Arial" w:hAnsi="Arial" w:cs="Arial"/>
          <w:sz w:val="28"/>
          <w:szCs w:val="28"/>
        </w:rPr>
        <w:t xml:space="preserve"> </w:t>
      </w:r>
      <w:r w:rsidRPr="00D91DA9">
        <w:rPr>
          <w:rFonts w:ascii="Arial" w:hAnsi="Arial" w:cs="Arial"/>
          <w:sz w:val="28"/>
          <w:szCs w:val="28"/>
        </w:rPr>
        <w:t>большая</w:t>
      </w:r>
      <w:r w:rsidR="00E93E40" w:rsidRPr="00D91DA9">
        <w:rPr>
          <w:rFonts w:ascii="Arial" w:hAnsi="Arial" w:cs="Arial"/>
          <w:sz w:val="28"/>
          <w:szCs w:val="28"/>
        </w:rPr>
        <w:t xml:space="preserve"> </w:t>
      </w:r>
      <w:r w:rsidRPr="00D91DA9">
        <w:rPr>
          <w:rFonts w:ascii="Arial" w:hAnsi="Arial" w:cs="Arial"/>
          <w:sz w:val="28"/>
          <w:szCs w:val="28"/>
        </w:rPr>
        <w:t>степень</w:t>
      </w:r>
      <w:r w:rsidR="00E93E40" w:rsidRPr="00D91DA9">
        <w:rPr>
          <w:rFonts w:ascii="Arial" w:hAnsi="Arial" w:cs="Arial"/>
          <w:sz w:val="28"/>
          <w:szCs w:val="28"/>
        </w:rPr>
        <w:t xml:space="preserve"> </w:t>
      </w:r>
      <w:r w:rsidRPr="00D91DA9">
        <w:rPr>
          <w:rFonts w:ascii="Arial" w:hAnsi="Arial" w:cs="Arial"/>
          <w:sz w:val="28"/>
          <w:szCs w:val="28"/>
        </w:rPr>
        <w:t>участия</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proofErr w:type="spellStart"/>
      <w:r w:rsidRPr="00D91DA9">
        <w:rPr>
          <w:rFonts w:ascii="Arial" w:hAnsi="Arial" w:cs="Arial"/>
          <w:sz w:val="28"/>
          <w:szCs w:val="28"/>
        </w:rPr>
        <w:t>медиакультуре</w:t>
      </w:r>
      <w:proofErr w:type="spellEnd"/>
      <w:r w:rsidR="00E93E40" w:rsidRPr="00D91DA9">
        <w:rPr>
          <w:rFonts w:ascii="Arial" w:hAnsi="Arial" w:cs="Arial"/>
          <w:sz w:val="28"/>
          <w:szCs w:val="28"/>
        </w:rPr>
        <w:t xml:space="preserve"> </w:t>
      </w:r>
      <w:r w:rsidRPr="00D91DA9">
        <w:rPr>
          <w:rFonts w:ascii="Arial" w:hAnsi="Arial" w:cs="Arial"/>
          <w:sz w:val="28"/>
          <w:szCs w:val="28"/>
        </w:rPr>
        <w:t>общества,</w:t>
      </w:r>
      <w:r w:rsidR="00E93E40" w:rsidRPr="00D91DA9">
        <w:rPr>
          <w:rFonts w:ascii="Arial" w:hAnsi="Arial" w:cs="Arial"/>
          <w:sz w:val="28"/>
          <w:szCs w:val="28"/>
        </w:rPr>
        <w:t xml:space="preserve"> </w:t>
      </w:r>
      <w:r w:rsidRPr="00D91DA9">
        <w:rPr>
          <w:rFonts w:ascii="Arial" w:hAnsi="Arial" w:cs="Arial"/>
          <w:sz w:val="28"/>
          <w:szCs w:val="28"/>
        </w:rPr>
        <w:t>дети</w:t>
      </w:r>
      <w:r w:rsidR="00E93E40" w:rsidRPr="00D91DA9">
        <w:rPr>
          <w:rFonts w:ascii="Arial" w:hAnsi="Arial" w:cs="Arial"/>
          <w:sz w:val="28"/>
          <w:szCs w:val="28"/>
        </w:rPr>
        <w:t xml:space="preserve"> </w:t>
      </w:r>
      <w:r w:rsidRPr="00D91DA9">
        <w:rPr>
          <w:rFonts w:ascii="Arial" w:hAnsi="Arial" w:cs="Arial"/>
          <w:sz w:val="28"/>
          <w:szCs w:val="28"/>
        </w:rPr>
        <w:t>становятся</w:t>
      </w:r>
      <w:r w:rsidR="00E93E40" w:rsidRPr="00D91DA9">
        <w:rPr>
          <w:rFonts w:ascii="Arial" w:hAnsi="Arial" w:cs="Arial"/>
          <w:sz w:val="28"/>
          <w:szCs w:val="28"/>
        </w:rPr>
        <w:t xml:space="preserve"> </w:t>
      </w:r>
      <w:r w:rsidRPr="00D91DA9">
        <w:rPr>
          <w:rFonts w:ascii="Arial" w:hAnsi="Arial" w:cs="Arial"/>
          <w:sz w:val="28"/>
          <w:szCs w:val="28"/>
        </w:rPr>
        <w:t>сознательными</w:t>
      </w:r>
      <w:r w:rsidR="00E93E40" w:rsidRPr="00D91DA9">
        <w:rPr>
          <w:rFonts w:ascii="Arial" w:hAnsi="Arial" w:cs="Arial"/>
          <w:sz w:val="28"/>
          <w:szCs w:val="28"/>
        </w:rPr>
        <w:t xml:space="preserve"> </w:t>
      </w:r>
      <w:r w:rsidRPr="00D91DA9">
        <w:rPr>
          <w:rFonts w:ascii="Arial" w:hAnsi="Arial" w:cs="Arial"/>
          <w:sz w:val="28"/>
          <w:szCs w:val="28"/>
        </w:rPr>
        <w:t>активными</w:t>
      </w:r>
      <w:r w:rsidR="00E93E40" w:rsidRPr="00D91DA9">
        <w:rPr>
          <w:rFonts w:ascii="Arial" w:hAnsi="Arial" w:cs="Arial"/>
          <w:sz w:val="28"/>
          <w:szCs w:val="28"/>
        </w:rPr>
        <w:t xml:space="preserve"> </w:t>
      </w:r>
      <w:r w:rsidRPr="00D91DA9">
        <w:rPr>
          <w:rFonts w:ascii="Arial" w:hAnsi="Arial" w:cs="Arial"/>
          <w:sz w:val="28"/>
          <w:szCs w:val="28"/>
        </w:rPr>
        <w:t>пользователями</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p>
    <w:p w14:paraId="0FC880BB" w14:textId="77777777" w:rsidR="000C6863" w:rsidRDefault="00FE492C"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48477A8A" w14:textId="19FF367D" w:rsidR="0076019D"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Центр</w:t>
      </w:r>
      <w:r w:rsidR="00E93E40" w:rsidRPr="00D91DA9">
        <w:rPr>
          <w:rFonts w:ascii="Arial" w:hAnsi="Arial" w:cs="Arial"/>
          <w:sz w:val="28"/>
          <w:szCs w:val="28"/>
        </w:rPr>
        <w:t xml:space="preserve"> </w:t>
      </w:r>
      <w:proofErr w:type="spellStart"/>
      <w:r w:rsidRPr="00D91DA9">
        <w:rPr>
          <w:rFonts w:ascii="Arial" w:hAnsi="Arial" w:cs="Arial"/>
          <w:sz w:val="28"/>
          <w:szCs w:val="28"/>
        </w:rPr>
        <w:t>медиаобразования</w:t>
      </w:r>
      <w:proofErr w:type="spellEnd"/>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аудиовизуальных</w:t>
      </w:r>
      <w:r w:rsidR="00E93E40" w:rsidRPr="00D91DA9">
        <w:rPr>
          <w:rFonts w:ascii="Arial" w:hAnsi="Arial" w:cs="Arial"/>
          <w:sz w:val="28"/>
          <w:szCs w:val="28"/>
        </w:rPr>
        <w:t xml:space="preserve"> </w:t>
      </w:r>
      <w:r w:rsidRPr="00D91DA9">
        <w:rPr>
          <w:rFonts w:ascii="Arial" w:hAnsi="Arial" w:cs="Arial"/>
          <w:sz w:val="28"/>
          <w:szCs w:val="28"/>
        </w:rPr>
        <w:t>медиа</w:t>
      </w:r>
      <w:r w:rsidR="00E93E40" w:rsidRPr="00D91DA9">
        <w:rPr>
          <w:rFonts w:ascii="Arial" w:hAnsi="Arial" w:cs="Arial"/>
          <w:sz w:val="28"/>
          <w:szCs w:val="28"/>
        </w:rPr>
        <w:t xml:space="preserve"> </w:t>
      </w:r>
      <w:r w:rsidRPr="00D91DA9">
        <w:rPr>
          <w:rFonts w:ascii="Arial" w:hAnsi="Arial" w:cs="Arial"/>
          <w:sz w:val="28"/>
          <w:szCs w:val="28"/>
        </w:rPr>
        <w:t>Финляндии</w:t>
      </w:r>
      <w:r w:rsidR="00E93E40" w:rsidRPr="00D91DA9">
        <w:rPr>
          <w:rFonts w:ascii="Arial" w:hAnsi="Arial" w:cs="Arial"/>
          <w:sz w:val="28"/>
          <w:szCs w:val="28"/>
        </w:rPr>
        <w:t xml:space="preserve"> </w:t>
      </w:r>
      <w:r w:rsidRPr="00D91DA9">
        <w:rPr>
          <w:rFonts w:ascii="Arial" w:hAnsi="Arial" w:cs="Arial"/>
          <w:sz w:val="28"/>
          <w:szCs w:val="28"/>
        </w:rPr>
        <w:t>(MEKU),</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котором</w:t>
      </w:r>
      <w:r w:rsidR="00E93E40" w:rsidRPr="00D91DA9">
        <w:rPr>
          <w:rFonts w:ascii="Arial" w:hAnsi="Arial" w:cs="Arial"/>
          <w:sz w:val="28"/>
          <w:szCs w:val="28"/>
        </w:rPr>
        <w:t xml:space="preserve"> </w:t>
      </w:r>
      <w:r w:rsidRPr="00D91DA9">
        <w:rPr>
          <w:rFonts w:ascii="Arial" w:hAnsi="Arial" w:cs="Arial"/>
          <w:sz w:val="28"/>
          <w:szCs w:val="28"/>
        </w:rPr>
        <w:t>шла</w:t>
      </w:r>
      <w:r w:rsidR="00E93E40" w:rsidRPr="00D91DA9">
        <w:rPr>
          <w:rFonts w:ascii="Arial" w:hAnsi="Arial" w:cs="Arial"/>
          <w:sz w:val="28"/>
          <w:szCs w:val="28"/>
        </w:rPr>
        <w:t xml:space="preserve"> </w:t>
      </w:r>
      <w:r w:rsidRPr="00D91DA9">
        <w:rPr>
          <w:rFonts w:ascii="Arial" w:hAnsi="Arial" w:cs="Arial"/>
          <w:sz w:val="28"/>
          <w:szCs w:val="28"/>
        </w:rPr>
        <w:t>речь</w:t>
      </w:r>
      <w:r w:rsidR="00E93E40" w:rsidRPr="00D91DA9">
        <w:rPr>
          <w:rFonts w:ascii="Arial" w:hAnsi="Arial" w:cs="Arial"/>
          <w:sz w:val="28"/>
          <w:szCs w:val="28"/>
        </w:rPr>
        <w:t xml:space="preserve"> </w:t>
      </w:r>
      <w:r w:rsidRPr="00D91DA9">
        <w:rPr>
          <w:rFonts w:ascii="Arial" w:hAnsi="Arial" w:cs="Arial"/>
          <w:sz w:val="28"/>
          <w:szCs w:val="28"/>
        </w:rPr>
        <w:t>выше,</w:t>
      </w:r>
      <w:r w:rsidR="00E93E40" w:rsidRPr="00D91DA9">
        <w:rPr>
          <w:rFonts w:ascii="Arial" w:hAnsi="Arial" w:cs="Arial"/>
          <w:sz w:val="28"/>
          <w:szCs w:val="28"/>
        </w:rPr>
        <w:t xml:space="preserve"> </w:t>
      </w:r>
      <w:r w:rsidRPr="00D91DA9">
        <w:rPr>
          <w:rFonts w:ascii="Arial" w:hAnsi="Arial" w:cs="Arial"/>
          <w:sz w:val="28"/>
          <w:szCs w:val="28"/>
        </w:rPr>
        <w:t>выполняет</w:t>
      </w:r>
      <w:r w:rsidR="00E93E40" w:rsidRPr="00D91DA9">
        <w:rPr>
          <w:rFonts w:ascii="Arial" w:hAnsi="Arial" w:cs="Arial"/>
          <w:sz w:val="28"/>
          <w:szCs w:val="28"/>
        </w:rPr>
        <w:t xml:space="preserve"> </w:t>
      </w:r>
      <w:r w:rsidRPr="00D91DA9">
        <w:rPr>
          <w:rFonts w:ascii="Arial" w:hAnsi="Arial" w:cs="Arial"/>
          <w:sz w:val="28"/>
          <w:szCs w:val="28"/>
        </w:rPr>
        <w:t>еще</w:t>
      </w:r>
      <w:r w:rsidR="00E93E40" w:rsidRPr="00D91DA9">
        <w:rPr>
          <w:rFonts w:ascii="Arial" w:hAnsi="Arial" w:cs="Arial"/>
          <w:sz w:val="28"/>
          <w:szCs w:val="28"/>
        </w:rPr>
        <w:t xml:space="preserve"> </w:t>
      </w:r>
      <w:r w:rsidRPr="00D91DA9">
        <w:rPr>
          <w:rFonts w:ascii="Arial" w:hAnsi="Arial" w:cs="Arial"/>
          <w:sz w:val="28"/>
          <w:szCs w:val="28"/>
        </w:rPr>
        <w:t>одну</w:t>
      </w:r>
      <w:r w:rsidR="00E93E40" w:rsidRPr="00D91DA9">
        <w:rPr>
          <w:rFonts w:ascii="Arial" w:hAnsi="Arial" w:cs="Arial"/>
          <w:sz w:val="28"/>
          <w:szCs w:val="28"/>
        </w:rPr>
        <w:t xml:space="preserve"> </w:t>
      </w:r>
      <w:r w:rsidRPr="00D91DA9">
        <w:rPr>
          <w:rFonts w:ascii="Arial" w:hAnsi="Arial" w:cs="Arial"/>
          <w:sz w:val="28"/>
          <w:szCs w:val="28"/>
        </w:rPr>
        <w:t>важную</w:t>
      </w:r>
      <w:r w:rsidR="00E93E40" w:rsidRPr="00D91DA9">
        <w:rPr>
          <w:rFonts w:ascii="Arial" w:hAnsi="Arial" w:cs="Arial"/>
          <w:sz w:val="28"/>
          <w:szCs w:val="28"/>
        </w:rPr>
        <w:t xml:space="preserve"> </w:t>
      </w:r>
      <w:r w:rsidRPr="00D91DA9">
        <w:rPr>
          <w:rFonts w:ascii="Arial" w:hAnsi="Arial" w:cs="Arial"/>
          <w:sz w:val="28"/>
          <w:szCs w:val="28"/>
        </w:rPr>
        <w:t>задачу</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одобряет</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одобряет</w:t>
      </w:r>
      <w:r w:rsidR="00E93E40" w:rsidRPr="00D91DA9">
        <w:rPr>
          <w:rFonts w:ascii="Arial" w:hAnsi="Arial" w:cs="Arial"/>
          <w:sz w:val="28"/>
          <w:szCs w:val="28"/>
        </w:rPr>
        <w:t xml:space="preserve"> </w:t>
      </w:r>
      <w:r w:rsidRPr="00D91DA9">
        <w:rPr>
          <w:rFonts w:ascii="Arial" w:hAnsi="Arial" w:cs="Arial"/>
          <w:sz w:val="28"/>
          <w:szCs w:val="28"/>
        </w:rPr>
        <w:t>классификацию</w:t>
      </w:r>
      <w:r w:rsidR="00E93E40" w:rsidRPr="00D91DA9">
        <w:rPr>
          <w:rFonts w:ascii="Arial" w:hAnsi="Arial" w:cs="Arial"/>
          <w:sz w:val="28"/>
          <w:szCs w:val="28"/>
        </w:rPr>
        <w:t xml:space="preserve"> </w:t>
      </w:r>
      <w:r w:rsidRPr="00D91DA9">
        <w:rPr>
          <w:rFonts w:ascii="Arial" w:hAnsi="Arial" w:cs="Arial"/>
          <w:sz w:val="28"/>
          <w:szCs w:val="28"/>
        </w:rPr>
        <w:t>видеоигр,</w:t>
      </w:r>
      <w:r w:rsidR="00E93E40" w:rsidRPr="00D91DA9">
        <w:rPr>
          <w:rFonts w:ascii="Arial" w:hAnsi="Arial" w:cs="Arial"/>
          <w:sz w:val="28"/>
          <w:szCs w:val="28"/>
        </w:rPr>
        <w:t xml:space="preserve"> </w:t>
      </w:r>
      <w:r w:rsidRPr="00D91DA9">
        <w:rPr>
          <w:rFonts w:ascii="Arial" w:hAnsi="Arial" w:cs="Arial"/>
          <w:sz w:val="28"/>
          <w:szCs w:val="28"/>
        </w:rPr>
        <w:t>сделанную</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помощью</w:t>
      </w:r>
      <w:r w:rsidR="00E93E40" w:rsidRPr="00D91DA9">
        <w:rPr>
          <w:rFonts w:ascii="Arial" w:hAnsi="Arial" w:cs="Arial"/>
          <w:sz w:val="28"/>
          <w:szCs w:val="28"/>
        </w:rPr>
        <w:t xml:space="preserve"> </w:t>
      </w:r>
      <w:r w:rsidRPr="00D91DA9">
        <w:rPr>
          <w:rFonts w:ascii="Arial" w:hAnsi="Arial" w:cs="Arial"/>
          <w:sz w:val="28"/>
          <w:szCs w:val="28"/>
        </w:rPr>
        <w:t>европейской</w:t>
      </w:r>
      <w:r w:rsidR="00E93E40" w:rsidRPr="00D91DA9">
        <w:rPr>
          <w:rFonts w:ascii="Arial" w:hAnsi="Arial" w:cs="Arial"/>
          <w:sz w:val="28"/>
          <w:szCs w:val="28"/>
        </w:rPr>
        <w:t xml:space="preserve"> </w:t>
      </w:r>
      <w:r w:rsidRPr="00D91DA9">
        <w:rPr>
          <w:rFonts w:ascii="Arial" w:hAnsi="Arial" w:cs="Arial"/>
          <w:sz w:val="28"/>
          <w:szCs w:val="28"/>
        </w:rPr>
        <w:t>рейтинговой</w:t>
      </w:r>
      <w:r w:rsidR="00E93E40" w:rsidRPr="00D91DA9">
        <w:rPr>
          <w:rFonts w:ascii="Arial" w:hAnsi="Arial" w:cs="Arial"/>
          <w:sz w:val="28"/>
          <w:szCs w:val="28"/>
        </w:rPr>
        <w:t xml:space="preserve"> </w:t>
      </w:r>
      <w:r w:rsidRPr="00D91DA9">
        <w:rPr>
          <w:rFonts w:ascii="Arial" w:hAnsi="Arial" w:cs="Arial"/>
          <w:sz w:val="28"/>
          <w:szCs w:val="28"/>
        </w:rPr>
        <w:t>системы</w:t>
      </w:r>
      <w:r w:rsidR="00E93E40" w:rsidRPr="00D91DA9">
        <w:rPr>
          <w:rFonts w:ascii="Arial" w:hAnsi="Arial" w:cs="Arial"/>
          <w:sz w:val="28"/>
          <w:szCs w:val="28"/>
        </w:rPr>
        <w:t xml:space="preserve"> </w:t>
      </w:r>
      <w:proofErr w:type="spellStart"/>
      <w:r w:rsidRPr="00D91DA9">
        <w:rPr>
          <w:rFonts w:ascii="Arial" w:hAnsi="Arial" w:cs="Arial"/>
          <w:sz w:val="28"/>
          <w:szCs w:val="28"/>
        </w:rPr>
        <w:t>Pan</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European</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Game</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Information</w:t>
      </w:r>
      <w:proofErr w:type="spellEnd"/>
      <w:r w:rsidR="00E93E40" w:rsidRPr="00D91DA9">
        <w:rPr>
          <w:rFonts w:ascii="Arial" w:hAnsi="Arial" w:cs="Arial"/>
          <w:sz w:val="28"/>
          <w:szCs w:val="28"/>
        </w:rPr>
        <w:t xml:space="preserve"> </w:t>
      </w:r>
      <w:r w:rsidRPr="00D91DA9">
        <w:rPr>
          <w:rFonts w:ascii="Arial" w:hAnsi="Arial" w:cs="Arial"/>
          <w:sz w:val="28"/>
          <w:szCs w:val="28"/>
        </w:rPr>
        <w:t>(PEGI).</w:t>
      </w:r>
      <w:r w:rsidR="00E93E40" w:rsidRPr="00D91DA9">
        <w:rPr>
          <w:rFonts w:ascii="Arial" w:hAnsi="Arial" w:cs="Arial"/>
          <w:sz w:val="28"/>
          <w:szCs w:val="28"/>
        </w:rPr>
        <w:t xml:space="preserve"> </w:t>
      </w:r>
      <w:r w:rsidRPr="00D91DA9">
        <w:rPr>
          <w:rFonts w:ascii="Arial" w:hAnsi="Arial" w:cs="Arial"/>
          <w:sz w:val="28"/>
          <w:szCs w:val="28"/>
        </w:rPr>
        <w:t>Рейтинг</w:t>
      </w:r>
      <w:r w:rsidR="00E93E40" w:rsidRPr="00D91DA9">
        <w:rPr>
          <w:rFonts w:ascii="Arial" w:hAnsi="Arial" w:cs="Arial"/>
          <w:sz w:val="28"/>
          <w:szCs w:val="28"/>
        </w:rPr>
        <w:t xml:space="preserve"> </w:t>
      </w:r>
      <w:r w:rsidRPr="00D91DA9">
        <w:rPr>
          <w:rFonts w:ascii="Arial" w:hAnsi="Arial" w:cs="Arial"/>
          <w:sz w:val="28"/>
          <w:szCs w:val="28"/>
        </w:rPr>
        <w:t>состоит</w:t>
      </w:r>
      <w:r w:rsidR="00E93E40" w:rsidRPr="00D91DA9">
        <w:rPr>
          <w:rFonts w:ascii="Arial" w:hAnsi="Arial" w:cs="Arial"/>
          <w:sz w:val="28"/>
          <w:szCs w:val="28"/>
        </w:rPr>
        <w:t xml:space="preserve"> </w:t>
      </w:r>
      <w:r w:rsidRPr="00D91DA9">
        <w:rPr>
          <w:rFonts w:ascii="Arial" w:hAnsi="Arial" w:cs="Arial"/>
          <w:sz w:val="28"/>
          <w:szCs w:val="28"/>
        </w:rPr>
        <w:t>из</w:t>
      </w:r>
      <w:r w:rsidR="00E93E40" w:rsidRPr="00D91DA9">
        <w:rPr>
          <w:rFonts w:ascii="Arial" w:hAnsi="Arial" w:cs="Arial"/>
          <w:sz w:val="28"/>
          <w:szCs w:val="28"/>
        </w:rPr>
        <w:t xml:space="preserve"> </w:t>
      </w:r>
      <w:r w:rsidRPr="00D91DA9">
        <w:rPr>
          <w:rFonts w:ascii="Arial" w:hAnsi="Arial" w:cs="Arial"/>
          <w:sz w:val="28"/>
          <w:szCs w:val="28"/>
        </w:rPr>
        <w:t>двух</w:t>
      </w:r>
      <w:r w:rsidR="00E93E40" w:rsidRPr="00D91DA9">
        <w:rPr>
          <w:rFonts w:ascii="Arial" w:hAnsi="Arial" w:cs="Arial"/>
          <w:sz w:val="28"/>
          <w:szCs w:val="28"/>
        </w:rPr>
        <w:t xml:space="preserve"> </w:t>
      </w:r>
      <w:r w:rsidRPr="00D91DA9">
        <w:rPr>
          <w:rFonts w:ascii="Arial" w:hAnsi="Arial" w:cs="Arial"/>
          <w:sz w:val="28"/>
          <w:szCs w:val="28"/>
        </w:rPr>
        <w:t>частей</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оценки</w:t>
      </w:r>
      <w:r w:rsidR="00E93E40" w:rsidRPr="00D91DA9">
        <w:rPr>
          <w:rFonts w:ascii="Arial" w:hAnsi="Arial" w:cs="Arial"/>
          <w:sz w:val="28"/>
          <w:szCs w:val="28"/>
        </w:rPr>
        <w:t xml:space="preserve"> </w:t>
      </w:r>
      <w:r w:rsidRPr="00D91DA9">
        <w:rPr>
          <w:rFonts w:ascii="Arial" w:hAnsi="Arial" w:cs="Arial"/>
          <w:sz w:val="28"/>
          <w:szCs w:val="28"/>
        </w:rPr>
        <w:t>возрастных</w:t>
      </w:r>
      <w:r w:rsidR="00E93E40" w:rsidRPr="00D91DA9">
        <w:rPr>
          <w:rFonts w:ascii="Arial" w:hAnsi="Arial" w:cs="Arial"/>
          <w:sz w:val="28"/>
          <w:szCs w:val="28"/>
        </w:rPr>
        <w:t xml:space="preserve"> </w:t>
      </w:r>
      <w:r w:rsidRPr="00D91DA9">
        <w:rPr>
          <w:rFonts w:ascii="Arial" w:hAnsi="Arial" w:cs="Arial"/>
          <w:sz w:val="28"/>
          <w:szCs w:val="28"/>
        </w:rPr>
        <w:t>ограничений</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продукта,</w:t>
      </w:r>
      <w:r w:rsidR="00E93E40" w:rsidRPr="00D91DA9">
        <w:rPr>
          <w:rFonts w:ascii="Arial" w:hAnsi="Arial" w:cs="Arial"/>
          <w:sz w:val="28"/>
          <w:szCs w:val="28"/>
        </w:rPr>
        <w:t xml:space="preserve"> </w:t>
      </w:r>
      <w:r w:rsidRPr="00D91DA9">
        <w:rPr>
          <w:rFonts w:ascii="Arial" w:hAnsi="Arial" w:cs="Arial"/>
          <w:sz w:val="28"/>
          <w:szCs w:val="28"/>
        </w:rPr>
        <w:t>а</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одного</w:t>
      </w:r>
      <w:r w:rsidR="00E93E40" w:rsidRPr="00D91DA9">
        <w:rPr>
          <w:rFonts w:ascii="Arial" w:hAnsi="Arial" w:cs="Arial"/>
          <w:sz w:val="28"/>
          <w:szCs w:val="28"/>
        </w:rPr>
        <w:t xml:space="preserve"> </w:t>
      </w:r>
      <w:r w:rsidRPr="00D91DA9">
        <w:rPr>
          <w:rFonts w:ascii="Arial" w:hAnsi="Arial" w:cs="Arial"/>
          <w:sz w:val="28"/>
          <w:szCs w:val="28"/>
        </w:rPr>
        <w:t>до</w:t>
      </w:r>
      <w:r w:rsidR="00E93E40" w:rsidRPr="00D91DA9">
        <w:rPr>
          <w:rFonts w:ascii="Arial" w:hAnsi="Arial" w:cs="Arial"/>
          <w:sz w:val="28"/>
          <w:szCs w:val="28"/>
        </w:rPr>
        <w:t xml:space="preserve"> </w:t>
      </w:r>
      <w:r w:rsidRPr="00D91DA9">
        <w:rPr>
          <w:rFonts w:ascii="Arial" w:hAnsi="Arial" w:cs="Arial"/>
          <w:sz w:val="28"/>
          <w:szCs w:val="28"/>
        </w:rPr>
        <w:t>семи</w:t>
      </w:r>
      <w:r w:rsidR="00E93E40" w:rsidRPr="00D91DA9">
        <w:rPr>
          <w:rFonts w:ascii="Arial" w:hAnsi="Arial" w:cs="Arial"/>
          <w:sz w:val="28"/>
          <w:szCs w:val="28"/>
        </w:rPr>
        <w:t xml:space="preserve"> </w:t>
      </w:r>
      <w:r w:rsidRPr="00D91DA9">
        <w:rPr>
          <w:rFonts w:ascii="Arial" w:hAnsi="Arial" w:cs="Arial"/>
          <w:sz w:val="28"/>
          <w:szCs w:val="28"/>
        </w:rPr>
        <w:t>описаний</w:t>
      </w:r>
      <w:r w:rsidR="00E93E40" w:rsidRPr="00D91DA9">
        <w:rPr>
          <w:rFonts w:ascii="Arial" w:hAnsi="Arial" w:cs="Arial"/>
          <w:sz w:val="28"/>
          <w:szCs w:val="28"/>
        </w:rPr>
        <w:t xml:space="preserve"> </w:t>
      </w:r>
      <w:r w:rsidRPr="00D91DA9">
        <w:rPr>
          <w:rFonts w:ascii="Arial" w:hAnsi="Arial" w:cs="Arial"/>
          <w:sz w:val="28"/>
          <w:szCs w:val="28"/>
        </w:rPr>
        <w:t>содержания,</w:t>
      </w:r>
      <w:r w:rsidR="00E93E40" w:rsidRPr="00D91DA9">
        <w:rPr>
          <w:rFonts w:ascii="Arial" w:hAnsi="Arial" w:cs="Arial"/>
          <w:sz w:val="28"/>
          <w:szCs w:val="28"/>
        </w:rPr>
        <w:t xml:space="preserve"> </w:t>
      </w:r>
      <w:r w:rsidRPr="00D91DA9">
        <w:rPr>
          <w:rFonts w:ascii="Arial" w:hAnsi="Arial" w:cs="Arial"/>
          <w:sz w:val="28"/>
          <w:szCs w:val="28"/>
        </w:rPr>
        <w:t>которые</w:t>
      </w:r>
      <w:r w:rsidR="00E93E40" w:rsidRPr="00D91DA9">
        <w:rPr>
          <w:rFonts w:ascii="Arial" w:hAnsi="Arial" w:cs="Arial"/>
          <w:sz w:val="28"/>
          <w:szCs w:val="28"/>
        </w:rPr>
        <w:t xml:space="preserve"> </w:t>
      </w:r>
      <w:r w:rsidRPr="00D91DA9">
        <w:rPr>
          <w:rFonts w:ascii="Arial" w:hAnsi="Arial" w:cs="Arial"/>
          <w:sz w:val="28"/>
          <w:szCs w:val="28"/>
        </w:rPr>
        <w:t>предупреждают</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ненормативной</w:t>
      </w:r>
      <w:r w:rsidR="00E93E40" w:rsidRPr="00D91DA9">
        <w:rPr>
          <w:rFonts w:ascii="Arial" w:hAnsi="Arial" w:cs="Arial"/>
          <w:sz w:val="28"/>
          <w:szCs w:val="28"/>
        </w:rPr>
        <w:t xml:space="preserve"> </w:t>
      </w:r>
      <w:r w:rsidRPr="00D91DA9">
        <w:rPr>
          <w:rFonts w:ascii="Arial" w:hAnsi="Arial" w:cs="Arial"/>
          <w:sz w:val="28"/>
          <w:szCs w:val="28"/>
        </w:rPr>
        <w:t>лексике,</w:t>
      </w:r>
      <w:r w:rsidR="00E93E40" w:rsidRPr="00D91DA9">
        <w:rPr>
          <w:rFonts w:ascii="Arial" w:hAnsi="Arial" w:cs="Arial"/>
          <w:sz w:val="28"/>
          <w:szCs w:val="28"/>
        </w:rPr>
        <w:t xml:space="preserve"> </w:t>
      </w:r>
      <w:r w:rsidRPr="00D91DA9">
        <w:rPr>
          <w:rFonts w:ascii="Arial" w:hAnsi="Arial" w:cs="Arial"/>
          <w:sz w:val="28"/>
          <w:szCs w:val="28"/>
        </w:rPr>
        <w:t>насилии,</w:t>
      </w:r>
      <w:r w:rsidR="00E93E40" w:rsidRPr="00D91DA9">
        <w:rPr>
          <w:rFonts w:ascii="Arial" w:hAnsi="Arial" w:cs="Arial"/>
          <w:sz w:val="28"/>
          <w:szCs w:val="28"/>
        </w:rPr>
        <w:t xml:space="preserve"> </w:t>
      </w:r>
      <w:r w:rsidRPr="00D91DA9">
        <w:rPr>
          <w:rFonts w:ascii="Arial" w:hAnsi="Arial" w:cs="Arial"/>
          <w:sz w:val="28"/>
          <w:szCs w:val="28"/>
        </w:rPr>
        <w:t>дискриминации,</w:t>
      </w:r>
      <w:r w:rsidR="00E93E40" w:rsidRPr="00D91DA9">
        <w:rPr>
          <w:rFonts w:ascii="Arial" w:hAnsi="Arial" w:cs="Arial"/>
          <w:sz w:val="28"/>
          <w:szCs w:val="28"/>
        </w:rPr>
        <w:t xml:space="preserve"> </w:t>
      </w:r>
      <w:r w:rsidRPr="00D91DA9">
        <w:rPr>
          <w:rFonts w:ascii="Arial" w:hAnsi="Arial" w:cs="Arial"/>
          <w:sz w:val="28"/>
          <w:szCs w:val="28"/>
        </w:rPr>
        <w:t>сценах</w:t>
      </w:r>
      <w:r w:rsidR="00E93E40" w:rsidRPr="00D91DA9">
        <w:rPr>
          <w:rFonts w:ascii="Arial" w:hAnsi="Arial" w:cs="Arial"/>
          <w:sz w:val="28"/>
          <w:szCs w:val="28"/>
        </w:rPr>
        <w:t xml:space="preserve"> </w:t>
      </w:r>
      <w:r w:rsidRPr="00D91DA9">
        <w:rPr>
          <w:rFonts w:ascii="Arial" w:hAnsi="Arial" w:cs="Arial"/>
          <w:sz w:val="28"/>
          <w:szCs w:val="28"/>
        </w:rPr>
        <w:t>сексуального</w:t>
      </w:r>
      <w:r w:rsidR="00E93E40" w:rsidRPr="00D91DA9">
        <w:rPr>
          <w:rFonts w:ascii="Arial" w:hAnsi="Arial" w:cs="Arial"/>
          <w:sz w:val="28"/>
          <w:szCs w:val="28"/>
        </w:rPr>
        <w:t xml:space="preserve"> </w:t>
      </w:r>
      <w:r w:rsidRPr="00D91DA9">
        <w:rPr>
          <w:rFonts w:ascii="Arial" w:hAnsi="Arial" w:cs="Arial"/>
          <w:sz w:val="28"/>
          <w:szCs w:val="28"/>
        </w:rPr>
        <w:t>характера</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т.д.</w:t>
      </w:r>
      <w:r w:rsidR="00E93E40" w:rsidRPr="00D91DA9">
        <w:rPr>
          <w:rFonts w:ascii="Arial" w:hAnsi="Arial" w:cs="Arial"/>
          <w:sz w:val="28"/>
          <w:szCs w:val="28"/>
        </w:rPr>
        <w:t xml:space="preserve"> </w:t>
      </w:r>
    </w:p>
    <w:p w14:paraId="6EDA27DC" w14:textId="77777777" w:rsidR="000C6863" w:rsidRDefault="0076019D"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38AFCD5A" w14:textId="77777777" w:rsidR="000C6863" w:rsidRPr="000C6863" w:rsidRDefault="009D1399" w:rsidP="00D91DA9">
      <w:pPr>
        <w:shd w:val="clear" w:color="auto" w:fill="FFFFFF"/>
        <w:spacing w:after="0" w:line="240" w:lineRule="auto"/>
        <w:jc w:val="both"/>
        <w:rPr>
          <w:rFonts w:ascii="Arial" w:hAnsi="Arial" w:cs="Arial"/>
          <w:i/>
          <w:sz w:val="28"/>
          <w:szCs w:val="28"/>
        </w:rPr>
      </w:pPr>
      <w:r w:rsidRPr="000C6863">
        <w:rPr>
          <w:rFonts w:ascii="Arial" w:hAnsi="Arial" w:cs="Arial"/>
          <w:i/>
          <w:sz w:val="28"/>
          <w:szCs w:val="28"/>
        </w:rPr>
        <w:t>Саморегулирование</w:t>
      </w:r>
      <w:r w:rsidR="00E93E40" w:rsidRPr="000C6863">
        <w:rPr>
          <w:rFonts w:ascii="Arial" w:hAnsi="Arial" w:cs="Arial"/>
          <w:i/>
          <w:sz w:val="28"/>
          <w:szCs w:val="28"/>
        </w:rPr>
        <w:t xml:space="preserve"> </w:t>
      </w:r>
      <w:r w:rsidRPr="000C6863">
        <w:rPr>
          <w:rFonts w:ascii="Arial" w:hAnsi="Arial" w:cs="Arial"/>
          <w:i/>
          <w:sz w:val="28"/>
          <w:szCs w:val="28"/>
        </w:rPr>
        <w:t>СМИ</w:t>
      </w:r>
      <w:r w:rsidR="000C6863" w:rsidRPr="000C6863">
        <w:rPr>
          <w:rFonts w:ascii="Arial" w:hAnsi="Arial" w:cs="Arial"/>
          <w:i/>
          <w:sz w:val="28"/>
          <w:szCs w:val="28"/>
        </w:rPr>
        <w:t xml:space="preserve"> в Эстонии</w:t>
      </w:r>
    </w:p>
    <w:p w14:paraId="19288B5A" w14:textId="77777777" w:rsidR="000C6863" w:rsidRDefault="000C6863" w:rsidP="00D91DA9">
      <w:pPr>
        <w:shd w:val="clear" w:color="auto" w:fill="FFFFFF"/>
        <w:spacing w:after="0" w:line="240" w:lineRule="auto"/>
        <w:jc w:val="both"/>
        <w:rPr>
          <w:rFonts w:ascii="Arial" w:hAnsi="Arial" w:cs="Arial"/>
          <w:sz w:val="28"/>
          <w:szCs w:val="28"/>
        </w:rPr>
      </w:pPr>
    </w:p>
    <w:p w14:paraId="3EF970D1" w14:textId="77777777" w:rsidR="000C6863"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Специфика</w:t>
      </w:r>
      <w:r w:rsidR="00E93E40" w:rsidRPr="00D91DA9">
        <w:rPr>
          <w:rFonts w:ascii="Arial" w:hAnsi="Arial" w:cs="Arial"/>
          <w:sz w:val="28"/>
          <w:szCs w:val="28"/>
        </w:rPr>
        <w:t xml:space="preserve"> </w:t>
      </w:r>
      <w:r w:rsidRPr="00D91DA9">
        <w:rPr>
          <w:rFonts w:ascii="Arial" w:hAnsi="Arial" w:cs="Arial"/>
          <w:sz w:val="28"/>
          <w:szCs w:val="28"/>
        </w:rPr>
        <w:t>функционирования</w:t>
      </w:r>
      <w:r w:rsidR="00E93E40" w:rsidRPr="00D91DA9">
        <w:rPr>
          <w:rFonts w:ascii="Arial" w:hAnsi="Arial" w:cs="Arial"/>
          <w:sz w:val="28"/>
          <w:szCs w:val="28"/>
        </w:rPr>
        <w:t xml:space="preserve"> </w:t>
      </w:r>
      <w:r w:rsidRPr="00D91DA9">
        <w:rPr>
          <w:rFonts w:ascii="Arial" w:hAnsi="Arial" w:cs="Arial"/>
          <w:sz w:val="28"/>
          <w:szCs w:val="28"/>
        </w:rPr>
        <w:t>советов</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различных</w:t>
      </w:r>
      <w:r w:rsidR="00E93E40" w:rsidRPr="00D91DA9">
        <w:rPr>
          <w:rFonts w:ascii="Arial" w:hAnsi="Arial" w:cs="Arial"/>
          <w:sz w:val="28"/>
          <w:szCs w:val="28"/>
        </w:rPr>
        <w:t xml:space="preserve"> </w:t>
      </w:r>
      <w:r w:rsidRPr="00D91DA9">
        <w:rPr>
          <w:rFonts w:ascii="Arial" w:hAnsi="Arial" w:cs="Arial"/>
          <w:sz w:val="28"/>
          <w:szCs w:val="28"/>
        </w:rPr>
        <w:t>странах</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значительной</w:t>
      </w:r>
      <w:r w:rsidR="00E93E40" w:rsidRPr="00D91DA9">
        <w:rPr>
          <w:rFonts w:ascii="Arial" w:hAnsi="Arial" w:cs="Arial"/>
          <w:sz w:val="28"/>
          <w:szCs w:val="28"/>
        </w:rPr>
        <w:t xml:space="preserve"> </w:t>
      </w:r>
      <w:r w:rsidRPr="00D91DA9">
        <w:rPr>
          <w:rFonts w:ascii="Arial" w:hAnsi="Arial" w:cs="Arial"/>
          <w:sz w:val="28"/>
          <w:szCs w:val="28"/>
        </w:rPr>
        <w:t>степени</w:t>
      </w:r>
      <w:r w:rsidR="00E93E40" w:rsidRPr="00D91DA9">
        <w:rPr>
          <w:rFonts w:ascii="Arial" w:hAnsi="Arial" w:cs="Arial"/>
          <w:sz w:val="28"/>
          <w:szCs w:val="28"/>
        </w:rPr>
        <w:t xml:space="preserve"> </w:t>
      </w:r>
      <w:r w:rsidRPr="00D91DA9">
        <w:rPr>
          <w:rFonts w:ascii="Arial" w:hAnsi="Arial" w:cs="Arial"/>
          <w:sz w:val="28"/>
          <w:szCs w:val="28"/>
        </w:rPr>
        <w:t>зависит</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доминирования</w:t>
      </w:r>
      <w:r w:rsidR="00E93E40" w:rsidRPr="00D91DA9">
        <w:rPr>
          <w:rFonts w:ascii="Arial" w:hAnsi="Arial" w:cs="Arial"/>
          <w:sz w:val="28"/>
          <w:szCs w:val="28"/>
        </w:rPr>
        <w:t xml:space="preserve"> </w:t>
      </w:r>
      <w:r w:rsidRPr="00D91DA9">
        <w:rPr>
          <w:rFonts w:ascii="Arial" w:hAnsi="Arial" w:cs="Arial"/>
          <w:sz w:val="28"/>
          <w:szCs w:val="28"/>
        </w:rPr>
        <w:t>журналистов</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издателей</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этом</w:t>
      </w:r>
      <w:r w:rsidR="00E93E40" w:rsidRPr="00D91DA9">
        <w:rPr>
          <w:rFonts w:ascii="Arial" w:hAnsi="Arial" w:cs="Arial"/>
          <w:sz w:val="28"/>
          <w:szCs w:val="28"/>
        </w:rPr>
        <w:t xml:space="preserve"> </w:t>
      </w:r>
      <w:r w:rsidRPr="00D91DA9">
        <w:rPr>
          <w:rFonts w:ascii="Arial" w:hAnsi="Arial" w:cs="Arial"/>
          <w:sz w:val="28"/>
          <w:szCs w:val="28"/>
        </w:rPr>
        <w:t>органе.</w:t>
      </w:r>
      <w:r w:rsidR="00E93E40" w:rsidRPr="00D91DA9">
        <w:rPr>
          <w:rFonts w:ascii="Arial" w:hAnsi="Arial" w:cs="Arial"/>
          <w:sz w:val="28"/>
          <w:szCs w:val="28"/>
        </w:rPr>
        <w:t xml:space="preserve"> </w:t>
      </w:r>
      <w:r w:rsidRPr="00D91DA9">
        <w:rPr>
          <w:rFonts w:ascii="Arial" w:hAnsi="Arial" w:cs="Arial"/>
          <w:sz w:val="28"/>
          <w:szCs w:val="28"/>
        </w:rPr>
        <w:t>Вполне</w:t>
      </w:r>
      <w:r w:rsidR="00E93E40" w:rsidRPr="00D91DA9">
        <w:rPr>
          <w:rFonts w:ascii="Arial" w:hAnsi="Arial" w:cs="Arial"/>
          <w:sz w:val="28"/>
          <w:szCs w:val="28"/>
        </w:rPr>
        <w:t xml:space="preserve"> </w:t>
      </w:r>
      <w:r w:rsidRPr="00D91DA9">
        <w:rPr>
          <w:rFonts w:ascii="Arial" w:hAnsi="Arial" w:cs="Arial"/>
          <w:sz w:val="28"/>
          <w:szCs w:val="28"/>
        </w:rPr>
        <w:t>объяснимая</w:t>
      </w:r>
      <w:r w:rsidR="00E93E40" w:rsidRPr="00D91DA9">
        <w:rPr>
          <w:rFonts w:ascii="Arial" w:hAnsi="Arial" w:cs="Arial"/>
          <w:sz w:val="28"/>
          <w:szCs w:val="28"/>
        </w:rPr>
        <w:t xml:space="preserve"> </w:t>
      </w:r>
      <w:r w:rsidRPr="00D91DA9">
        <w:rPr>
          <w:rFonts w:ascii="Arial" w:hAnsi="Arial" w:cs="Arial"/>
          <w:sz w:val="28"/>
          <w:szCs w:val="28"/>
        </w:rPr>
        <w:t>ситуация</w:t>
      </w:r>
      <w:r w:rsidR="00E93E40" w:rsidRPr="00D91DA9">
        <w:rPr>
          <w:rFonts w:ascii="Arial" w:hAnsi="Arial" w:cs="Arial"/>
          <w:sz w:val="28"/>
          <w:szCs w:val="28"/>
        </w:rPr>
        <w:t xml:space="preserve"> </w:t>
      </w:r>
      <w:r w:rsidRPr="00D91DA9">
        <w:rPr>
          <w:rFonts w:ascii="Arial" w:hAnsi="Arial" w:cs="Arial"/>
          <w:sz w:val="28"/>
          <w:szCs w:val="28"/>
        </w:rPr>
        <w:t>связана</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различиями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целях</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задачах</w:t>
      </w:r>
      <w:r w:rsidR="00E93E40" w:rsidRPr="00D91DA9">
        <w:rPr>
          <w:rFonts w:ascii="Arial" w:hAnsi="Arial" w:cs="Arial"/>
          <w:sz w:val="28"/>
          <w:szCs w:val="28"/>
        </w:rPr>
        <w:t xml:space="preserve"> </w:t>
      </w:r>
      <w:r w:rsidRPr="00D91DA9">
        <w:rPr>
          <w:rFonts w:ascii="Arial" w:hAnsi="Arial" w:cs="Arial"/>
          <w:sz w:val="28"/>
          <w:szCs w:val="28"/>
        </w:rPr>
        <w:t>рядовых</w:t>
      </w:r>
      <w:r w:rsidR="00E93E40" w:rsidRPr="00D91DA9">
        <w:rPr>
          <w:rFonts w:ascii="Arial" w:hAnsi="Arial" w:cs="Arial"/>
          <w:sz w:val="28"/>
          <w:szCs w:val="28"/>
        </w:rPr>
        <w:t xml:space="preserve"> </w:t>
      </w:r>
      <w:r w:rsidRPr="00D91DA9">
        <w:rPr>
          <w:rFonts w:ascii="Arial" w:hAnsi="Arial" w:cs="Arial"/>
          <w:sz w:val="28"/>
          <w:szCs w:val="28"/>
        </w:rPr>
        <w:t>журналистов</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владельцев</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некоторых</w:t>
      </w:r>
      <w:r w:rsidR="00E93E40" w:rsidRPr="00D91DA9">
        <w:rPr>
          <w:rFonts w:ascii="Arial" w:hAnsi="Arial" w:cs="Arial"/>
          <w:sz w:val="28"/>
          <w:szCs w:val="28"/>
        </w:rPr>
        <w:t xml:space="preserve"> </w:t>
      </w:r>
      <w:r w:rsidRPr="00D91DA9">
        <w:rPr>
          <w:rFonts w:ascii="Arial" w:hAnsi="Arial" w:cs="Arial"/>
          <w:sz w:val="28"/>
          <w:szCs w:val="28"/>
        </w:rPr>
        <w:t>случаях</w:t>
      </w:r>
      <w:r w:rsidR="00E93E40" w:rsidRPr="00D91DA9">
        <w:rPr>
          <w:rFonts w:ascii="Arial" w:hAnsi="Arial" w:cs="Arial"/>
          <w:sz w:val="28"/>
          <w:szCs w:val="28"/>
        </w:rPr>
        <w:t xml:space="preserve"> </w:t>
      </w:r>
      <w:r w:rsidRPr="00D91DA9">
        <w:rPr>
          <w:rFonts w:ascii="Arial" w:hAnsi="Arial" w:cs="Arial"/>
          <w:sz w:val="28"/>
          <w:szCs w:val="28"/>
        </w:rPr>
        <w:t>такое</w:t>
      </w:r>
      <w:r w:rsidR="00E93E40" w:rsidRPr="00D91DA9">
        <w:rPr>
          <w:rFonts w:ascii="Arial" w:hAnsi="Arial" w:cs="Arial"/>
          <w:sz w:val="28"/>
          <w:szCs w:val="28"/>
        </w:rPr>
        <w:t xml:space="preserve"> </w:t>
      </w:r>
      <w:r w:rsidRPr="00D91DA9">
        <w:rPr>
          <w:rFonts w:ascii="Arial" w:hAnsi="Arial" w:cs="Arial"/>
          <w:sz w:val="28"/>
          <w:szCs w:val="28"/>
        </w:rPr>
        <w:t>различие</w:t>
      </w:r>
      <w:r w:rsidR="00E93E40" w:rsidRPr="00D91DA9">
        <w:rPr>
          <w:rFonts w:ascii="Arial" w:hAnsi="Arial" w:cs="Arial"/>
          <w:sz w:val="28"/>
          <w:szCs w:val="28"/>
        </w:rPr>
        <w:t xml:space="preserve"> </w:t>
      </w:r>
      <w:r w:rsidRPr="00D91DA9">
        <w:rPr>
          <w:rFonts w:ascii="Arial" w:hAnsi="Arial" w:cs="Arial"/>
          <w:sz w:val="28"/>
          <w:szCs w:val="28"/>
        </w:rPr>
        <w:t>интересов</w:t>
      </w:r>
      <w:r w:rsidR="00E93E40" w:rsidRPr="00D91DA9">
        <w:rPr>
          <w:rFonts w:ascii="Arial" w:hAnsi="Arial" w:cs="Arial"/>
          <w:sz w:val="28"/>
          <w:szCs w:val="28"/>
        </w:rPr>
        <w:t xml:space="preserve"> </w:t>
      </w:r>
      <w:r w:rsidRPr="00D91DA9">
        <w:rPr>
          <w:rFonts w:ascii="Arial" w:hAnsi="Arial" w:cs="Arial"/>
          <w:sz w:val="28"/>
          <w:szCs w:val="28"/>
        </w:rPr>
        <w:t>приводит</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явному</w:t>
      </w:r>
      <w:r w:rsidR="00E93E40" w:rsidRPr="00D91DA9">
        <w:rPr>
          <w:rFonts w:ascii="Arial" w:hAnsi="Arial" w:cs="Arial"/>
          <w:sz w:val="28"/>
          <w:szCs w:val="28"/>
        </w:rPr>
        <w:t xml:space="preserve"> </w:t>
      </w:r>
      <w:r w:rsidRPr="00D91DA9">
        <w:rPr>
          <w:rFonts w:ascii="Arial" w:hAnsi="Arial" w:cs="Arial"/>
          <w:sz w:val="28"/>
          <w:szCs w:val="28"/>
        </w:rPr>
        <w:t>конфликту</w:t>
      </w:r>
      <w:r w:rsidR="00E93E40" w:rsidRPr="00D91DA9">
        <w:rPr>
          <w:rFonts w:ascii="Arial" w:hAnsi="Arial" w:cs="Arial"/>
          <w:sz w:val="28"/>
          <w:szCs w:val="28"/>
        </w:rPr>
        <w:t xml:space="preserve"> </w:t>
      </w:r>
      <w:r w:rsidRPr="00D91DA9">
        <w:rPr>
          <w:rFonts w:ascii="Arial" w:hAnsi="Arial" w:cs="Arial"/>
          <w:sz w:val="28"/>
          <w:szCs w:val="28"/>
        </w:rPr>
        <w:t>между</w:t>
      </w:r>
      <w:r w:rsidR="00E93E40" w:rsidRPr="00D91DA9">
        <w:rPr>
          <w:rFonts w:ascii="Arial" w:hAnsi="Arial" w:cs="Arial"/>
          <w:sz w:val="28"/>
          <w:szCs w:val="28"/>
        </w:rPr>
        <w:t xml:space="preserve"> </w:t>
      </w:r>
      <w:r w:rsidRPr="00D91DA9">
        <w:rPr>
          <w:rFonts w:ascii="Arial" w:hAnsi="Arial" w:cs="Arial"/>
          <w:sz w:val="28"/>
          <w:szCs w:val="28"/>
        </w:rPr>
        <w:t>представителями</w:t>
      </w:r>
      <w:r w:rsidR="00E93E40" w:rsidRPr="00D91DA9">
        <w:rPr>
          <w:rFonts w:ascii="Arial" w:hAnsi="Arial" w:cs="Arial"/>
          <w:sz w:val="28"/>
          <w:szCs w:val="28"/>
        </w:rPr>
        <w:t xml:space="preserve"> </w:t>
      </w:r>
      <w:r w:rsidRPr="00D91DA9">
        <w:rPr>
          <w:rFonts w:ascii="Arial" w:hAnsi="Arial" w:cs="Arial"/>
          <w:sz w:val="28"/>
          <w:szCs w:val="28"/>
        </w:rPr>
        <w:t>одной</w:t>
      </w:r>
      <w:r w:rsidR="00E93E40" w:rsidRPr="00D91DA9">
        <w:rPr>
          <w:rFonts w:ascii="Arial" w:hAnsi="Arial" w:cs="Arial"/>
          <w:sz w:val="28"/>
          <w:szCs w:val="28"/>
        </w:rPr>
        <w:t xml:space="preserve"> </w:t>
      </w:r>
      <w:r w:rsidRPr="00D91DA9">
        <w:rPr>
          <w:rFonts w:ascii="Arial" w:hAnsi="Arial" w:cs="Arial"/>
          <w:sz w:val="28"/>
          <w:szCs w:val="28"/>
        </w:rPr>
        <w:t>организации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отношении</w:t>
      </w:r>
      <w:r w:rsidR="00E93E40" w:rsidRPr="00D91DA9">
        <w:rPr>
          <w:rFonts w:ascii="Arial" w:hAnsi="Arial" w:cs="Arial"/>
          <w:sz w:val="28"/>
          <w:szCs w:val="28"/>
        </w:rPr>
        <w:t xml:space="preserve"> </w:t>
      </w:r>
      <w:r w:rsidRPr="00D91DA9">
        <w:rPr>
          <w:rFonts w:ascii="Arial" w:hAnsi="Arial" w:cs="Arial"/>
          <w:sz w:val="28"/>
          <w:szCs w:val="28"/>
        </w:rPr>
        <w:t>способов</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подходов</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саморегулированию</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p>
    <w:p w14:paraId="2FAB3C33" w14:textId="77777777" w:rsidR="000C6863" w:rsidRDefault="000C6863" w:rsidP="00D91DA9">
      <w:pPr>
        <w:shd w:val="clear" w:color="auto" w:fill="FFFFFF"/>
        <w:spacing w:after="0" w:line="240" w:lineRule="auto"/>
        <w:jc w:val="both"/>
        <w:rPr>
          <w:rFonts w:ascii="Arial" w:hAnsi="Arial" w:cs="Arial"/>
          <w:sz w:val="28"/>
          <w:szCs w:val="28"/>
        </w:rPr>
      </w:pPr>
    </w:p>
    <w:p w14:paraId="4286D033" w14:textId="77777777" w:rsidR="00301632"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Одним</w:t>
      </w:r>
      <w:r w:rsidR="00E93E40" w:rsidRPr="00D91DA9">
        <w:rPr>
          <w:rFonts w:ascii="Arial" w:hAnsi="Arial" w:cs="Arial"/>
          <w:sz w:val="28"/>
          <w:szCs w:val="28"/>
        </w:rPr>
        <w:t xml:space="preserve"> </w:t>
      </w:r>
      <w:r w:rsidRPr="00D91DA9">
        <w:rPr>
          <w:rFonts w:ascii="Arial" w:hAnsi="Arial" w:cs="Arial"/>
          <w:sz w:val="28"/>
          <w:szCs w:val="28"/>
        </w:rPr>
        <w:t>из</w:t>
      </w:r>
      <w:r w:rsidR="00E93E40" w:rsidRPr="00D91DA9">
        <w:rPr>
          <w:rFonts w:ascii="Arial" w:hAnsi="Arial" w:cs="Arial"/>
          <w:sz w:val="28"/>
          <w:szCs w:val="28"/>
        </w:rPr>
        <w:t xml:space="preserve"> </w:t>
      </w:r>
      <w:r w:rsidRPr="00D91DA9">
        <w:rPr>
          <w:rFonts w:ascii="Arial" w:hAnsi="Arial" w:cs="Arial"/>
          <w:sz w:val="28"/>
          <w:szCs w:val="28"/>
        </w:rPr>
        <w:t>таких</w:t>
      </w:r>
      <w:r w:rsidR="00E93E40" w:rsidRPr="00D91DA9">
        <w:rPr>
          <w:rFonts w:ascii="Arial" w:hAnsi="Arial" w:cs="Arial"/>
          <w:sz w:val="28"/>
          <w:szCs w:val="28"/>
        </w:rPr>
        <w:t xml:space="preserve"> </w:t>
      </w:r>
      <w:r w:rsidRPr="00D91DA9">
        <w:rPr>
          <w:rFonts w:ascii="Arial" w:hAnsi="Arial" w:cs="Arial"/>
          <w:sz w:val="28"/>
          <w:szCs w:val="28"/>
        </w:rPr>
        <w:t>примеров</w:t>
      </w:r>
      <w:r w:rsidR="00E93E40" w:rsidRPr="00D91DA9">
        <w:rPr>
          <w:rFonts w:ascii="Arial" w:hAnsi="Arial" w:cs="Arial"/>
          <w:sz w:val="28"/>
          <w:szCs w:val="28"/>
        </w:rPr>
        <w:t xml:space="preserve"> </w:t>
      </w:r>
      <w:r w:rsidRPr="00D91DA9">
        <w:rPr>
          <w:rFonts w:ascii="Arial" w:hAnsi="Arial" w:cs="Arial"/>
          <w:sz w:val="28"/>
          <w:szCs w:val="28"/>
        </w:rPr>
        <w:t>является</w:t>
      </w:r>
      <w:r w:rsidR="00E93E40" w:rsidRPr="00D91DA9">
        <w:rPr>
          <w:rFonts w:ascii="Arial" w:hAnsi="Arial" w:cs="Arial"/>
          <w:sz w:val="28"/>
          <w:szCs w:val="28"/>
        </w:rPr>
        <w:t xml:space="preserve"> </w:t>
      </w:r>
      <w:r w:rsidRPr="00D91DA9">
        <w:rPr>
          <w:rFonts w:ascii="Arial" w:hAnsi="Arial" w:cs="Arial"/>
          <w:sz w:val="28"/>
          <w:szCs w:val="28"/>
        </w:rPr>
        <w:t>ситуация,</w:t>
      </w:r>
      <w:r w:rsidR="00E93E40" w:rsidRPr="00D91DA9">
        <w:rPr>
          <w:rFonts w:ascii="Arial" w:hAnsi="Arial" w:cs="Arial"/>
          <w:sz w:val="28"/>
          <w:szCs w:val="28"/>
        </w:rPr>
        <w:t xml:space="preserve"> </w:t>
      </w:r>
      <w:r w:rsidRPr="00D91DA9">
        <w:rPr>
          <w:rFonts w:ascii="Arial" w:hAnsi="Arial" w:cs="Arial"/>
          <w:sz w:val="28"/>
          <w:szCs w:val="28"/>
        </w:rPr>
        <w:t>сложившаяся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Эстонии.</w:t>
      </w:r>
      <w:r w:rsidR="00E93E40" w:rsidRPr="00D91DA9">
        <w:rPr>
          <w:rFonts w:ascii="Arial" w:hAnsi="Arial" w:cs="Arial"/>
          <w:sz w:val="28"/>
          <w:szCs w:val="28"/>
        </w:rPr>
        <w:t xml:space="preserve"> </w:t>
      </w:r>
      <w:r w:rsidRPr="00D91DA9">
        <w:rPr>
          <w:rFonts w:ascii="Arial" w:hAnsi="Arial" w:cs="Arial"/>
          <w:sz w:val="28"/>
          <w:szCs w:val="28"/>
        </w:rPr>
        <w:t>Создание</w:t>
      </w:r>
      <w:r w:rsidR="00E93E40" w:rsidRPr="00D91DA9">
        <w:rPr>
          <w:rFonts w:ascii="Arial" w:hAnsi="Arial" w:cs="Arial"/>
          <w:sz w:val="28"/>
          <w:szCs w:val="28"/>
        </w:rPr>
        <w:t xml:space="preserve"> </w:t>
      </w:r>
      <w:r w:rsidRPr="00D91DA9">
        <w:rPr>
          <w:rFonts w:ascii="Arial" w:hAnsi="Arial" w:cs="Arial"/>
          <w:sz w:val="28"/>
          <w:szCs w:val="28"/>
        </w:rPr>
        <w:t>первого</w:t>
      </w:r>
      <w:r w:rsidR="00E93E40" w:rsidRPr="00D91DA9">
        <w:rPr>
          <w:rFonts w:ascii="Arial" w:hAnsi="Arial" w:cs="Arial"/>
          <w:sz w:val="28"/>
          <w:szCs w:val="28"/>
        </w:rPr>
        <w:t xml:space="preserve"> </w:t>
      </w:r>
      <w:r w:rsidRPr="00D91DA9">
        <w:rPr>
          <w:rFonts w:ascii="Arial" w:hAnsi="Arial" w:cs="Arial"/>
          <w:sz w:val="28"/>
          <w:szCs w:val="28"/>
        </w:rPr>
        <w:t>совета</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Эстонии</w:t>
      </w:r>
      <w:r w:rsidR="00E93E40" w:rsidRPr="00D91DA9">
        <w:rPr>
          <w:rFonts w:ascii="Arial" w:hAnsi="Arial" w:cs="Arial"/>
          <w:sz w:val="28"/>
          <w:szCs w:val="28"/>
        </w:rPr>
        <w:t xml:space="preserve"> </w:t>
      </w:r>
      <w:r w:rsidRPr="00D91DA9">
        <w:rPr>
          <w:rFonts w:ascii="Arial" w:hAnsi="Arial" w:cs="Arial"/>
          <w:sz w:val="28"/>
          <w:szCs w:val="28"/>
        </w:rPr>
        <w:t>было</w:t>
      </w:r>
      <w:r w:rsidR="00E93E40" w:rsidRPr="00D91DA9">
        <w:rPr>
          <w:rFonts w:ascii="Arial" w:hAnsi="Arial" w:cs="Arial"/>
          <w:sz w:val="28"/>
          <w:szCs w:val="28"/>
        </w:rPr>
        <w:t xml:space="preserve"> </w:t>
      </w:r>
      <w:r w:rsidRPr="00D91DA9">
        <w:rPr>
          <w:rFonts w:ascii="Arial" w:hAnsi="Arial" w:cs="Arial"/>
          <w:sz w:val="28"/>
          <w:szCs w:val="28"/>
        </w:rPr>
        <w:t>инициировано</w:t>
      </w:r>
      <w:r w:rsidR="00E93E40" w:rsidRPr="00D91DA9">
        <w:rPr>
          <w:rFonts w:ascii="Arial" w:hAnsi="Arial" w:cs="Arial"/>
          <w:sz w:val="28"/>
          <w:szCs w:val="28"/>
        </w:rPr>
        <w:t xml:space="preserve"> </w:t>
      </w:r>
      <w:r w:rsidRPr="00D91DA9">
        <w:rPr>
          <w:rFonts w:ascii="Arial" w:hAnsi="Arial" w:cs="Arial"/>
          <w:sz w:val="28"/>
          <w:szCs w:val="28"/>
        </w:rPr>
        <w:t>Ассоциацией</w:t>
      </w:r>
      <w:r w:rsidR="00E93E40" w:rsidRPr="00D91DA9">
        <w:rPr>
          <w:rFonts w:ascii="Arial" w:hAnsi="Arial" w:cs="Arial"/>
          <w:sz w:val="28"/>
          <w:szCs w:val="28"/>
        </w:rPr>
        <w:t xml:space="preserve"> </w:t>
      </w:r>
      <w:r w:rsidRPr="00D91DA9">
        <w:rPr>
          <w:rFonts w:ascii="Arial" w:hAnsi="Arial" w:cs="Arial"/>
          <w:sz w:val="28"/>
          <w:szCs w:val="28"/>
        </w:rPr>
        <w:t>газет</w:t>
      </w:r>
      <w:r w:rsidR="00E93E40" w:rsidRPr="00D91DA9">
        <w:rPr>
          <w:rFonts w:ascii="Arial" w:hAnsi="Arial" w:cs="Arial"/>
          <w:sz w:val="28"/>
          <w:szCs w:val="28"/>
        </w:rPr>
        <w:t xml:space="preserve"> </w:t>
      </w:r>
      <w:r w:rsidRPr="00D91DA9">
        <w:rPr>
          <w:rFonts w:ascii="Arial" w:hAnsi="Arial" w:cs="Arial"/>
          <w:sz w:val="28"/>
          <w:szCs w:val="28"/>
        </w:rPr>
        <w:t>Эстонии,</w:t>
      </w:r>
      <w:r w:rsidR="00E93E40" w:rsidRPr="00D91DA9">
        <w:rPr>
          <w:rFonts w:ascii="Arial" w:hAnsi="Arial" w:cs="Arial"/>
          <w:sz w:val="28"/>
          <w:szCs w:val="28"/>
        </w:rPr>
        <w:t xml:space="preserve"> </w:t>
      </w:r>
      <w:r w:rsidRPr="00D91DA9">
        <w:rPr>
          <w:rFonts w:ascii="Arial" w:hAnsi="Arial" w:cs="Arial"/>
          <w:sz w:val="28"/>
          <w:szCs w:val="28"/>
        </w:rPr>
        <w:t>объединяющей</w:t>
      </w:r>
      <w:r w:rsidR="00E93E40" w:rsidRPr="00D91DA9">
        <w:rPr>
          <w:rFonts w:ascii="Arial" w:hAnsi="Arial" w:cs="Arial"/>
          <w:sz w:val="28"/>
          <w:szCs w:val="28"/>
        </w:rPr>
        <w:t xml:space="preserve"> </w:t>
      </w:r>
      <w:r w:rsidRPr="00D91DA9">
        <w:rPr>
          <w:rFonts w:ascii="Arial" w:hAnsi="Arial" w:cs="Arial"/>
          <w:sz w:val="28"/>
          <w:szCs w:val="28"/>
        </w:rPr>
        <w:t>крупнейших</w:t>
      </w:r>
      <w:r w:rsidR="00E93E40" w:rsidRPr="00D91DA9">
        <w:rPr>
          <w:rFonts w:ascii="Arial" w:hAnsi="Arial" w:cs="Arial"/>
          <w:sz w:val="28"/>
          <w:szCs w:val="28"/>
        </w:rPr>
        <w:t xml:space="preserve"> </w:t>
      </w:r>
      <w:r w:rsidRPr="00D91DA9">
        <w:rPr>
          <w:rFonts w:ascii="Arial" w:hAnsi="Arial" w:cs="Arial"/>
          <w:sz w:val="28"/>
          <w:szCs w:val="28"/>
        </w:rPr>
        <w:t>газетных</w:t>
      </w:r>
      <w:r w:rsidR="00E93E40" w:rsidRPr="00D91DA9">
        <w:rPr>
          <w:rFonts w:ascii="Arial" w:hAnsi="Arial" w:cs="Arial"/>
          <w:sz w:val="28"/>
          <w:szCs w:val="28"/>
        </w:rPr>
        <w:t xml:space="preserve"> </w:t>
      </w:r>
      <w:r w:rsidRPr="00D91DA9">
        <w:rPr>
          <w:rFonts w:ascii="Arial" w:hAnsi="Arial" w:cs="Arial"/>
          <w:sz w:val="28"/>
          <w:szCs w:val="28"/>
        </w:rPr>
        <w:t>издателей</w:t>
      </w:r>
      <w:r w:rsidR="00E93E40" w:rsidRPr="00D91DA9">
        <w:rPr>
          <w:rFonts w:ascii="Arial" w:hAnsi="Arial" w:cs="Arial"/>
          <w:sz w:val="28"/>
          <w:szCs w:val="28"/>
        </w:rPr>
        <w:t xml:space="preserve"> </w:t>
      </w:r>
      <w:r w:rsidRPr="00D91DA9">
        <w:rPr>
          <w:rFonts w:ascii="Arial" w:hAnsi="Arial" w:cs="Arial"/>
          <w:sz w:val="28"/>
          <w:szCs w:val="28"/>
        </w:rPr>
        <w:t>страны,</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1991</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1997</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совет</w:t>
      </w:r>
      <w:r w:rsidR="00E93E40" w:rsidRPr="00D91DA9">
        <w:rPr>
          <w:rFonts w:ascii="Arial" w:hAnsi="Arial" w:cs="Arial"/>
          <w:sz w:val="28"/>
          <w:szCs w:val="28"/>
        </w:rPr>
        <w:t xml:space="preserve"> </w:t>
      </w:r>
      <w:r w:rsidRPr="00D91DA9">
        <w:rPr>
          <w:rFonts w:ascii="Arial" w:hAnsi="Arial" w:cs="Arial"/>
          <w:sz w:val="28"/>
          <w:szCs w:val="28"/>
        </w:rPr>
        <w:t>пополнился</w:t>
      </w:r>
      <w:r w:rsidR="00E93E40" w:rsidRPr="00D91DA9">
        <w:rPr>
          <w:rFonts w:ascii="Arial" w:hAnsi="Arial" w:cs="Arial"/>
          <w:sz w:val="28"/>
          <w:szCs w:val="28"/>
        </w:rPr>
        <w:t xml:space="preserve"> </w:t>
      </w:r>
      <w:r w:rsidRPr="00D91DA9">
        <w:rPr>
          <w:rFonts w:ascii="Arial" w:hAnsi="Arial" w:cs="Arial"/>
          <w:sz w:val="28"/>
          <w:szCs w:val="28"/>
        </w:rPr>
        <w:t>профессиональными</w:t>
      </w:r>
      <w:r w:rsidR="00E93E40" w:rsidRPr="00D91DA9">
        <w:rPr>
          <w:rFonts w:ascii="Arial" w:hAnsi="Arial" w:cs="Arial"/>
          <w:sz w:val="28"/>
          <w:szCs w:val="28"/>
        </w:rPr>
        <w:t xml:space="preserve"> </w:t>
      </w:r>
      <w:r w:rsidRPr="00D91DA9">
        <w:rPr>
          <w:rFonts w:ascii="Arial" w:hAnsi="Arial" w:cs="Arial"/>
          <w:sz w:val="28"/>
          <w:szCs w:val="28"/>
        </w:rPr>
        <w:t>организациями</w:t>
      </w:r>
      <w:r w:rsidR="00E93E40" w:rsidRPr="00D91DA9">
        <w:rPr>
          <w:rFonts w:ascii="Arial" w:hAnsi="Arial" w:cs="Arial"/>
          <w:sz w:val="28"/>
          <w:szCs w:val="28"/>
        </w:rPr>
        <w:t xml:space="preserve"> </w:t>
      </w:r>
      <w:r w:rsidRPr="00D91DA9">
        <w:rPr>
          <w:rFonts w:ascii="Arial" w:hAnsi="Arial" w:cs="Arial"/>
          <w:sz w:val="28"/>
          <w:szCs w:val="28"/>
        </w:rPr>
        <w:t>журналистов</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общественными</w:t>
      </w:r>
      <w:r w:rsidR="00E93E40" w:rsidRPr="00D91DA9">
        <w:rPr>
          <w:rFonts w:ascii="Arial" w:hAnsi="Arial" w:cs="Arial"/>
          <w:sz w:val="28"/>
          <w:szCs w:val="28"/>
        </w:rPr>
        <w:t xml:space="preserve"> </w:t>
      </w:r>
      <w:r w:rsidRPr="00D91DA9">
        <w:rPr>
          <w:rFonts w:ascii="Arial" w:hAnsi="Arial" w:cs="Arial"/>
          <w:sz w:val="28"/>
          <w:szCs w:val="28"/>
        </w:rPr>
        <w:t>объединениями.</w:t>
      </w:r>
      <w:r w:rsidR="00E93E40" w:rsidRPr="00D91DA9">
        <w:rPr>
          <w:rFonts w:ascii="Arial" w:hAnsi="Arial" w:cs="Arial"/>
          <w:sz w:val="28"/>
          <w:szCs w:val="28"/>
        </w:rPr>
        <w:t xml:space="preserve"> </w:t>
      </w:r>
      <w:r w:rsidRPr="00D91DA9">
        <w:rPr>
          <w:rFonts w:ascii="Arial" w:hAnsi="Arial" w:cs="Arial"/>
          <w:sz w:val="28"/>
          <w:szCs w:val="28"/>
        </w:rPr>
        <w:t>Это</w:t>
      </w:r>
      <w:r w:rsidR="00E93E40" w:rsidRPr="00D91DA9">
        <w:rPr>
          <w:rFonts w:ascii="Arial" w:hAnsi="Arial" w:cs="Arial"/>
          <w:sz w:val="28"/>
          <w:szCs w:val="28"/>
        </w:rPr>
        <w:t xml:space="preserve"> </w:t>
      </w:r>
      <w:r w:rsidRPr="00D91DA9">
        <w:rPr>
          <w:rFonts w:ascii="Arial" w:hAnsi="Arial" w:cs="Arial"/>
          <w:sz w:val="28"/>
          <w:szCs w:val="28"/>
        </w:rPr>
        <w:t>расширение</w:t>
      </w:r>
      <w:r w:rsidR="00E93E40" w:rsidRPr="00D91DA9">
        <w:rPr>
          <w:rFonts w:ascii="Arial" w:hAnsi="Arial" w:cs="Arial"/>
          <w:sz w:val="28"/>
          <w:szCs w:val="28"/>
        </w:rPr>
        <w:t xml:space="preserve"> </w:t>
      </w:r>
      <w:r w:rsidRPr="00D91DA9">
        <w:rPr>
          <w:rFonts w:ascii="Arial" w:hAnsi="Arial" w:cs="Arial"/>
          <w:sz w:val="28"/>
          <w:szCs w:val="28"/>
        </w:rPr>
        <w:t>эстонского</w:t>
      </w:r>
      <w:r w:rsidR="00E93E40" w:rsidRPr="00D91DA9">
        <w:rPr>
          <w:rFonts w:ascii="Arial" w:hAnsi="Arial" w:cs="Arial"/>
          <w:sz w:val="28"/>
          <w:szCs w:val="28"/>
        </w:rPr>
        <w:t xml:space="preserve"> </w:t>
      </w:r>
      <w:r w:rsidRPr="00D91DA9">
        <w:rPr>
          <w:rFonts w:ascii="Arial" w:hAnsi="Arial" w:cs="Arial"/>
          <w:sz w:val="28"/>
          <w:szCs w:val="28"/>
        </w:rPr>
        <w:t>совета</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перевело</w:t>
      </w:r>
      <w:r w:rsidR="00E93E40" w:rsidRPr="00D91DA9">
        <w:rPr>
          <w:rFonts w:ascii="Arial" w:hAnsi="Arial" w:cs="Arial"/>
          <w:sz w:val="28"/>
          <w:szCs w:val="28"/>
        </w:rPr>
        <w:t xml:space="preserve"> </w:t>
      </w:r>
      <w:r w:rsidRPr="00D91DA9">
        <w:rPr>
          <w:rFonts w:ascii="Arial" w:hAnsi="Arial" w:cs="Arial"/>
          <w:sz w:val="28"/>
          <w:szCs w:val="28"/>
        </w:rPr>
        <w:t>его</w:t>
      </w:r>
      <w:r w:rsidR="00E93E40" w:rsidRPr="00D91DA9">
        <w:rPr>
          <w:rFonts w:ascii="Arial" w:hAnsi="Arial" w:cs="Arial"/>
          <w:sz w:val="28"/>
          <w:szCs w:val="28"/>
        </w:rPr>
        <w:t xml:space="preserve"> </w:t>
      </w:r>
      <w:r w:rsidRPr="00D91DA9">
        <w:rPr>
          <w:rFonts w:ascii="Arial" w:hAnsi="Arial" w:cs="Arial"/>
          <w:sz w:val="28"/>
          <w:szCs w:val="28"/>
        </w:rPr>
        <w:t>из</w:t>
      </w:r>
      <w:r w:rsidR="00E93E40" w:rsidRPr="00D91DA9">
        <w:rPr>
          <w:rFonts w:ascii="Arial" w:hAnsi="Arial" w:cs="Arial"/>
          <w:sz w:val="28"/>
          <w:szCs w:val="28"/>
        </w:rPr>
        <w:t xml:space="preserve"> </w:t>
      </w:r>
      <w:r w:rsidRPr="00D91DA9">
        <w:rPr>
          <w:rFonts w:ascii="Arial" w:hAnsi="Arial" w:cs="Arial"/>
          <w:sz w:val="28"/>
          <w:szCs w:val="28"/>
        </w:rPr>
        <w:t>внутрикорпоративного</w:t>
      </w:r>
      <w:r w:rsidR="00E93E40" w:rsidRPr="00D91DA9">
        <w:rPr>
          <w:rFonts w:ascii="Arial" w:hAnsi="Arial" w:cs="Arial"/>
          <w:sz w:val="28"/>
          <w:szCs w:val="28"/>
        </w:rPr>
        <w:t xml:space="preserve"> </w:t>
      </w:r>
      <w:r w:rsidRPr="00D91DA9">
        <w:rPr>
          <w:rFonts w:ascii="Arial" w:hAnsi="Arial" w:cs="Arial"/>
          <w:sz w:val="28"/>
          <w:szCs w:val="28"/>
        </w:rPr>
        <w:t>института</w:t>
      </w:r>
      <w:r w:rsidR="00E93E40" w:rsidRPr="00D91DA9">
        <w:rPr>
          <w:rFonts w:ascii="Arial" w:hAnsi="Arial" w:cs="Arial"/>
          <w:sz w:val="28"/>
          <w:szCs w:val="28"/>
        </w:rPr>
        <w:t xml:space="preserve"> </w:t>
      </w:r>
      <w:r w:rsidRPr="00D91DA9">
        <w:rPr>
          <w:rFonts w:ascii="Arial" w:hAnsi="Arial" w:cs="Arial"/>
          <w:sz w:val="28"/>
          <w:szCs w:val="28"/>
        </w:rPr>
        <w:t>саморегулирования</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организацию</w:t>
      </w:r>
      <w:r w:rsidR="00E93E40" w:rsidRPr="00D91DA9">
        <w:rPr>
          <w:rFonts w:ascii="Arial" w:hAnsi="Arial" w:cs="Arial"/>
          <w:sz w:val="28"/>
          <w:szCs w:val="28"/>
        </w:rPr>
        <w:t xml:space="preserve"> </w:t>
      </w:r>
      <w:r w:rsidRPr="00D91DA9">
        <w:rPr>
          <w:rFonts w:ascii="Arial" w:hAnsi="Arial" w:cs="Arial"/>
          <w:sz w:val="28"/>
          <w:szCs w:val="28"/>
        </w:rPr>
        <w:t>открытого</w:t>
      </w:r>
      <w:r w:rsidR="00E93E40" w:rsidRPr="00D91DA9">
        <w:rPr>
          <w:rFonts w:ascii="Arial" w:hAnsi="Arial" w:cs="Arial"/>
          <w:sz w:val="28"/>
          <w:szCs w:val="28"/>
        </w:rPr>
        <w:t xml:space="preserve"> </w:t>
      </w:r>
      <w:r w:rsidRPr="00D91DA9">
        <w:rPr>
          <w:rFonts w:ascii="Arial" w:hAnsi="Arial" w:cs="Arial"/>
          <w:sz w:val="28"/>
          <w:szCs w:val="28"/>
        </w:rPr>
        <w:t>типа.</w:t>
      </w:r>
      <w:r w:rsidR="00E93E40" w:rsidRPr="00D91DA9">
        <w:rPr>
          <w:rFonts w:ascii="Arial" w:hAnsi="Arial" w:cs="Arial"/>
          <w:sz w:val="28"/>
          <w:szCs w:val="28"/>
        </w:rPr>
        <w:t xml:space="preserve"> </w:t>
      </w:r>
      <w:r w:rsidRPr="00D91DA9">
        <w:rPr>
          <w:rFonts w:ascii="Arial" w:hAnsi="Arial" w:cs="Arial"/>
          <w:sz w:val="28"/>
          <w:szCs w:val="28"/>
        </w:rPr>
        <w:t>Данное</w:t>
      </w:r>
      <w:r w:rsidR="00E93E40" w:rsidRPr="00D91DA9">
        <w:rPr>
          <w:rFonts w:ascii="Arial" w:hAnsi="Arial" w:cs="Arial"/>
          <w:sz w:val="28"/>
          <w:szCs w:val="28"/>
        </w:rPr>
        <w:t xml:space="preserve"> </w:t>
      </w:r>
      <w:r w:rsidRPr="00D91DA9">
        <w:rPr>
          <w:rFonts w:ascii="Arial" w:hAnsi="Arial" w:cs="Arial"/>
          <w:sz w:val="28"/>
          <w:szCs w:val="28"/>
        </w:rPr>
        <w:t>изменение</w:t>
      </w:r>
      <w:r w:rsidR="00E93E40" w:rsidRPr="00D91DA9">
        <w:rPr>
          <w:rFonts w:ascii="Arial" w:hAnsi="Arial" w:cs="Arial"/>
          <w:sz w:val="28"/>
          <w:szCs w:val="28"/>
        </w:rPr>
        <w:t xml:space="preserve"> </w:t>
      </w:r>
      <w:r w:rsidRPr="00D91DA9">
        <w:rPr>
          <w:rFonts w:ascii="Arial" w:hAnsi="Arial" w:cs="Arial"/>
          <w:sz w:val="28"/>
          <w:szCs w:val="28"/>
        </w:rPr>
        <w:t>вывело</w:t>
      </w:r>
      <w:r w:rsidR="00E93E40" w:rsidRPr="00D91DA9">
        <w:rPr>
          <w:rFonts w:ascii="Arial" w:hAnsi="Arial" w:cs="Arial"/>
          <w:sz w:val="28"/>
          <w:szCs w:val="28"/>
        </w:rPr>
        <w:t xml:space="preserve"> </w:t>
      </w:r>
      <w:r w:rsidRPr="00D91DA9">
        <w:rPr>
          <w:rFonts w:ascii="Arial" w:hAnsi="Arial" w:cs="Arial"/>
          <w:sz w:val="28"/>
          <w:szCs w:val="28"/>
        </w:rPr>
        <w:t>эстонское</w:t>
      </w:r>
      <w:r w:rsidR="00E93E40" w:rsidRPr="00D91DA9">
        <w:rPr>
          <w:rFonts w:ascii="Arial" w:hAnsi="Arial" w:cs="Arial"/>
          <w:sz w:val="28"/>
          <w:szCs w:val="28"/>
        </w:rPr>
        <w:t xml:space="preserve"> </w:t>
      </w:r>
      <w:r w:rsidRPr="00D91DA9">
        <w:rPr>
          <w:rFonts w:ascii="Arial" w:hAnsi="Arial" w:cs="Arial"/>
          <w:sz w:val="28"/>
          <w:szCs w:val="28"/>
        </w:rPr>
        <w:t>саморегулирование</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новый</w:t>
      </w:r>
      <w:r w:rsidR="00E93E40" w:rsidRPr="00D91DA9">
        <w:rPr>
          <w:rFonts w:ascii="Arial" w:hAnsi="Arial" w:cs="Arial"/>
          <w:sz w:val="28"/>
          <w:szCs w:val="28"/>
        </w:rPr>
        <w:t xml:space="preserve"> </w:t>
      </w:r>
      <w:r w:rsidRPr="00D91DA9">
        <w:rPr>
          <w:rFonts w:ascii="Arial" w:hAnsi="Arial" w:cs="Arial"/>
          <w:sz w:val="28"/>
          <w:szCs w:val="28"/>
        </w:rPr>
        <w:t>уровень.</w:t>
      </w:r>
      <w:r w:rsidR="00E93E40" w:rsidRPr="00D91DA9">
        <w:rPr>
          <w:rFonts w:ascii="Arial" w:hAnsi="Arial" w:cs="Arial"/>
          <w:sz w:val="28"/>
          <w:szCs w:val="28"/>
        </w:rPr>
        <w:t xml:space="preserve"> </w:t>
      </w:r>
      <w:r w:rsidRPr="00D91DA9">
        <w:rPr>
          <w:rFonts w:ascii="Arial" w:hAnsi="Arial" w:cs="Arial"/>
          <w:sz w:val="28"/>
          <w:szCs w:val="28"/>
        </w:rPr>
        <w:t>Как</w:t>
      </w:r>
      <w:r w:rsidR="00E93E40" w:rsidRPr="00D91DA9">
        <w:rPr>
          <w:rFonts w:ascii="Arial" w:hAnsi="Arial" w:cs="Arial"/>
          <w:sz w:val="28"/>
          <w:szCs w:val="28"/>
        </w:rPr>
        <w:t xml:space="preserve"> </w:t>
      </w:r>
      <w:r w:rsidRPr="00D91DA9">
        <w:rPr>
          <w:rFonts w:ascii="Arial" w:hAnsi="Arial" w:cs="Arial"/>
          <w:sz w:val="28"/>
          <w:szCs w:val="28"/>
        </w:rPr>
        <w:t>сообщали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совете,</w:t>
      </w:r>
      <w:r w:rsidR="00E93E40" w:rsidRPr="00D91DA9">
        <w:rPr>
          <w:rFonts w:ascii="Arial" w:hAnsi="Arial" w:cs="Arial"/>
          <w:sz w:val="28"/>
          <w:szCs w:val="28"/>
        </w:rPr>
        <w:t xml:space="preserve"> </w:t>
      </w:r>
      <w:r w:rsidRPr="00D91DA9">
        <w:rPr>
          <w:rFonts w:ascii="Arial" w:hAnsi="Arial" w:cs="Arial"/>
          <w:sz w:val="28"/>
          <w:szCs w:val="28"/>
        </w:rPr>
        <w:t>данные</w:t>
      </w:r>
      <w:r w:rsidR="00E93E40" w:rsidRPr="00D91DA9">
        <w:rPr>
          <w:rFonts w:ascii="Arial" w:hAnsi="Arial" w:cs="Arial"/>
          <w:sz w:val="28"/>
          <w:szCs w:val="28"/>
        </w:rPr>
        <w:t xml:space="preserve"> </w:t>
      </w:r>
      <w:r w:rsidRPr="00D91DA9">
        <w:rPr>
          <w:rFonts w:ascii="Arial" w:hAnsi="Arial" w:cs="Arial"/>
          <w:sz w:val="28"/>
          <w:szCs w:val="28"/>
        </w:rPr>
        <w:t>перемены</w:t>
      </w:r>
      <w:r w:rsidR="00E93E40" w:rsidRPr="00D91DA9">
        <w:rPr>
          <w:rFonts w:ascii="Arial" w:hAnsi="Arial" w:cs="Arial"/>
          <w:sz w:val="28"/>
          <w:szCs w:val="28"/>
        </w:rPr>
        <w:t xml:space="preserve"> </w:t>
      </w:r>
      <w:r w:rsidRPr="00D91DA9">
        <w:rPr>
          <w:rFonts w:ascii="Arial" w:hAnsi="Arial" w:cs="Arial"/>
          <w:sz w:val="28"/>
          <w:szCs w:val="28"/>
        </w:rPr>
        <w:t>позволили</w:t>
      </w:r>
      <w:r w:rsidR="00E93E40" w:rsidRPr="00D91DA9">
        <w:rPr>
          <w:rFonts w:ascii="Arial" w:hAnsi="Arial" w:cs="Arial"/>
          <w:sz w:val="28"/>
          <w:szCs w:val="28"/>
        </w:rPr>
        <w:t xml:space="preserve"> </w:t>
      </w:r>
      <w:r w:rsidRPr="00D91DA9">
        <w:rPr>
          <w:rFonts w:ascii="Arial" w:hAnsi="Arial" w:cs="Arial"/>
          <w:sz w:val="28"/>
          <w:szCs w:val="28"/>
        </w:rPr>
        <w:t>увеличить</w:t>
      </w:r>
      <w:r w:rsidR="00E93E40" w:rsidRPr="00D91DA9">
        <w:rPr>
          <w:rFonts w:ascii="Arial" w:hAnsi="Arial" w:cs="Arial"/>
          <w:sz w:val="28"/>
          <w:szCs w:val="28"/>
        </w:rPr>
        <w:t xml:space="preserve"> </w:t>
      </w:r>
      <w:r w:rsidRPr="00D91DA9">
        <w:rPr>
          <w:rFonts w:ascii="Arial" w:hAnsi="Arial" w:cs="Arial"/>
          <w:sz w:val="28"/>
          <w:szCs w:val="28"/>
        </w:rPr>
        <w:t>число</w:t>
      </w:r>
      <w:r w:rsidR="00E93E40" w:rsidRPr="00D91DA9">
        <w:rPr>
          <w:rFonts w:ascii="Arial" w:hAnsi="Arial" w:cs="Arial"/>
          <w:sz w:val="28"/>
          <w:szCs w:val="28"/>
        </w:rPr>
        <w:t xml:space="preserve"> </w:t>
      </w:r>
      <w:r w:rsidRPr="00D91DA9">
        <w:rPr>
          <w:rFonts w:ascii="Arial" w:hAnsi="Arial" w:cs="Arial"/>
          <w:sz w:val="28"/>
          <w:szCs w:val="28"/>
        </w:rPr>
        <w:t>поступающих</w:t>
      </w:r>
      <w:r w:rsidR="00E93E40" w:rsidRPr="00D91DA9">
        <w:rPr>
          <w:rFonts w:ascii="Arial" w:hAnsi="Arial" w:cs="Arial"/>
          <w:sz w:val="28"/>
          <w:szCs w:val="28"/>
        </w:rPr>
        <w:t xml:space="preserve"> </w:t>
      </w:r>
      <w:r w:rsidRPr="00D91DA9">
        <w:rPr>
          <w:rFonts w:ascii="Arial" w:hAnsi="Arial" w:cs="Arial"/>
          <w:sz w:val="28"/>
          <w:szCs w:val="28"/>
        </w:rPr>
        <w:t>жалоб</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три</w:t>
      </w:r>
      <w:r w:rsidR="00E93E40" w:rsidRPr="00D91DA9">
        <w:rPr>
          <w:rFonts w:ascii="Arial" w:hAnsi="Arial" w:cs="Arial"/>
          <w:sz w:val="28"/>
          <w:szCs w:val="28"/>
        </w:rPr>
        <w:t xml:space="preserve"> </w:t>
      </w:r>
      <w:r w:rsidRPr="00D91DA9">
        <w:rPr>
          <w:rFonts w:ascii="Arial" w:hAnsi="Arial" w:cs="Arial"/>
          <w:sz w:val="28"/>
          <w:szCs w:val="28"/>
        </w:rPr>
        <w:t>раза.</w:t>
      </w:r>
      <w:r w:rsidR="00E93E40" w:rsidRPr="00D91DA9">
        <w:rPr>
          <w:rFonts w:ascii="Arial" w:hAnsi="Arial" w:cs="Arial"/>
          <w:sz w:val="28"/>
          <w:szCs w:val="28"/>
        </w:rPr>
        <w:t xml:space="preserve"> </w:t>
      </w:r>
      <w:r w:rsidRPr="00D91DA9">
        <w:rPr>
          <w:rFonts w:ascii="Arial" w:hAnsi="Arial" w:cs="Arial"/>
          <w:sz w:val="28"/>
          <w:szCs w:val="28"/>
        </w:rPr>
        <w:t>Такое</w:t>
      </w:r>
      <w:r w:rsidR="00E93E40" w:rsidRPr="00D91DA9">
        <w:rPr>
          <w:rFonts w:ascii="Arial" w:hAnsi="Arial" w:cs="Arial"/>
          <w:sz w:val="28"/>
          <w:szCs w:val="28"/>
        </w:rPr>
        <w:t xml:space="preserve"> </w:t>
      </w:r>
      <w:r w:rsidRPr="00D91DA9">
        <w:rPr>
          <w:rFonts w:ascii="Arial" w:hAnsi="Arial" w:cs="Arial"/>
          <w:sz w:val="28"/>
          <w:szCs w:val="28"/>
        </w:rPr>
        <w:t>увеличение</w:t>
      </w:r>
      <w:r w:rsidR="00E93E40" w:rsidRPr="00D91DA9">
        <w:rPr>
          <w:rFonts w:ascii="Arial" w:hAnsi="Arial" w:cs="Arial"/>
          <w:sz w:val="28"/>
          <w:szCs w:val="28"/>
        </w:rPr>
        <w:t xml:space="preserve"> </w:t>
      </w:r>
      <w:r w:rsidRPr="00D91DA9">
        <w:rPr>
          <w:rFonts w:ascii="Arial" w:hAnsi="Arial" w:cs="Arial"/>
          <w:sz w:val="28"/>
          <w:szCs w:val="28"/>
        </w:rPr>
        <w:t>представители</w:t>
      </w:r>
      <w:r w:rsidR="00E93E40" w:rsidRPr="00D91DA9">
        <w:rPr>
          <w:rFonts w:ascii="Arial" w:hAnsi="Arial" w:cs="Arial"/>
          <w:sz w:val="28"/>
          <w:szCs w:val="28"/>
        </w:rPr>
        <w:t xml:space="preserve"> </w:t>
      </w:r>
      <w:r w:rsidRPr="00D91DA9">
        <w:rPr>
          <w:rFonts w:ascii="Arial" w:hAnsi="Arial" w:cs="Arial"/>
          <w:sz w:val="28"/>
          <w:szCs w:val="28"/>
        </w:rPr>
        <w:t>совета</w:t>
      </w:r>
      <w:r w:rsidR="00E93E40" w:rsidRPr="00D91DA9">
        <w:rPr>
          <w:rFonts w:ascii="Arial" w:hAnsi="Arial" w:cs="Arial"/>
          <w:sz w:val="28"/>
          <w:szCs w:val="28"/>
        </w:rPr>
        <w:t xml:space="preserve"> </w:t>
      </w:r>
      <w:r w:rsidRPr="00D91DA9">
        <w:rPr>
          <w:rFonts w:ascii="Arial" w:hAnsi="Arial" w:cs="Arial"/>
          <w:sz w:val="28"/>
          <w:szCs w:val="28"/>
        </w:rPr>
        <w:t>связывали</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усилением</w:t>
      </w:r>
      <w:r w:rsidR="00E93E40" w:rsidRPr="00D91DA9">
        <w:rPr>
          <w:rFonts w:ascii="Arial" w:hAnsi="Arial" w:cs="Arial"/>
          <w:sz w:val="28"/>
          <w:szCs w:val="28"/>
        </w:rPr>
        <w:t xml:space="preserve"> </w:t>
      </w:r>
      <w:r w:rsidRPr="00D91DA9">
        <w:rPr>
          <w:rFonts w:ascii="Arial" w:hAnsi="Arial" w:cs="Arial"/>
          <w:sz w:val="28"/>
          <w:szCs w:val="28"/>
        </w:rPr>
        <w:t>связей</w:t>
      </w:r>
      <w:r w:rsidR="00E93E40" w:rsidRPr="00D91DA9">
        <w:rPr>
          <w:rFonts w:ascii="Arial" w:hAnsi="Arial" w:cs="Arial"/>
          <w:sz w:val="28"/>
          <w:szCs w:val="28"/>
        </w:rPr>
        <w:t xml:space="preserve"> </w:t>
      </w:r>
      <w:r w:rsidRPr="00D91DA9">
        <w:rPr>
          <w:rFonts w:ascii="Arial" w:hAnsi="Arial" w:cs="Arial"/>
          <w:sz w:val="28"/>
          <w:szCs w:val="28"/>
        </w:rPr>
        <w:t>между</w:t>
      </w:r>
      <w:r w:rsidR="00E93E40" w:rsidRPr="00D91DA9">
        <w:rPr>
          <w:rFonts w:ascii="Arial" w:hAnsi="Arial" w:cs="Arial"/>
          <w:sz w:val="28"/>
          <w:szCs w:val="28"/>
        </w:rPr>
        <w:t xml:space="preserve"> </w:t>
      </w:r>
      <w:proofErr w:type="spellStart"/>
      <w:r w:rsidRPr="00D91DA9">
        <w:rPr>
          <w:rFonts w:ascii="Arial" w:hAnsi="Arial" w:cs="Arial"/>
          <w:sz w:val="28"/>
          <w:szCs w:val="28"/>
        </w:rPr>
        <w:t>медиаиндустрией</w:t>
      </w:r>
      <w:proofErr w:type="spellEnd"/>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гражданским</w:t>
      </w:r>
      <w:r w:rsidR="00E93E40" w:rsidRPr="00D91DA9">
        <w:rPr>
          <w:rFonts w:ascii="Arial" w:hAnsi="Arial" w:cs="Arial"/>
          <w:sz w:val="28"/>
          <w:szCs w:val="28"/>
        </w:rPr>
        <w:t xml:space="preserve"> </w:t>
      </w:r>
      <w:r w:rsidRPr="00D91DA9">
        <w:rPr>
          <w:rFonts w:ascii="Arial" w:hAnsi="Arial" w:cs="Arial"/>
          <w:sz w:val="28"/>
          <w:szCs w:val="28"/>
        </w:rPr>
        <w:t>обществом</w:t>
      </w:r>
      <w:r w:rsidR="00E93E40" w:rsidRPr="00D91DA9">
        <w:rPr>
          <w:rFonts w:ascii="Arial" w:hAnsi="Arial" w:cs="Arial"/>
          <w:sz w:val="28"/>
          <w:szCs w:val="28"/>
        </w:rPr>
        <w:t xml:space="preserve"> </w:t>
      </w:r>
      <w:r w:rsidRPr="00D91DA9">
        <w:rPr>
          <w:rFonts w:ascii="Arial" w:hAnsi="Arial" w:cs="Arial"/>
          <w:sz w:val="28"/>
          <w:szCs w:val="28"/>
        </w:rPr>
        <w:t>(Мамонтова,</w:t>
      </w:r>
      <w:r w:rsidR="00E93E40" w:rsidRPr="00D91DA9">
        <w:rPr>
          <w:rFonts w:ascii="Arial" w:hAnsi="Arial" w:cs="Arial"/>
          <w:sz w:val="28"/>
          <w:szCs w:val="28"/>
        </w:rPr>
        <w:t xml:space="preserve"> </w:t>
      </w:r>
      <w:r w:rsidRPr="00D91DA9">
        <w:rPr>
          <w:rFonts w:ascii="Arial" w:hAnsi="Arial" w:cs="Arial"/>
          <w:sz w:val="28"/>
          <w:szCs w:val="28"/>
        </w:rPr>
        <w:t>2011).</w:t>
      </w:r>
      <w:r w:rsidR="00E93E40" w:rsidRPr="00D91DA9">
        <w:rPr>
          <w:rFonts w:ascii="Arial" w:hAnsi="Arial" w:cs="Arial"/>
          <w:sz w:val="28"/>
          <w:szCs w:val="28"/>
        </w:rPr>
        <w:t xml:space="preserve"> </w:t>
      </w:r>
    </w:p>
    <w:p w14:paraId="71508ACF" w14:textId="77777777" w:rsidR="00301632" w:rsidRDefault="00301632" w:rsidP="00D91DA9">
      <w:pPr>
        <w:shd w:val="clear" w:color="auto" w:fill="FFFFFF"/>
        <w:spacing w:after="0" w:line="240" w:lineRule="auto"/>
        <w:jc w:val="both"/>
        <w:rPr>
          <w:rFonts w:ascii="Arial" w:hAnsi="Arial" w:cs="Arial"/>
          <w:sz w:val="28"/>
          <w:szCs w:val="28"/>
        </w:rPr>
      </w:pPr>
    </w:p>
    <w:p w14:paraId="39EA089B" w14:textId="77777777" w:rsidR="00301632"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Данный</w:t>
      </w:r>
      <w:r w:rsidR="00E93E40" w:rsidRPr="00D91DA9">
        <w:rPr>
          <w:rFonts w:ascii="Arial" w:hAnsi="Arial" w:cs="Arial"/>
          <w:sz w:val="28"/>
          <w:szCs w:val="28"/>
        </w:rPr>
        <w:t xml:space="preserve"> </w:t>
      </w:r>
      <w:r w:rsidRPr="00D91DA9">
        <w:rPr>
          <w:rFonts w:ascii="Arial" w:hAnsi="Arial" w:cs="Arial"/>
          <w:sz w:val="28"/>
          <w:szCs w:val="28"/>
        </w:rPr>
        <w:t>этап</w:t>
      </w:r>
      <w:r w:rsidR="00E93E40" w:rsidRPr="00D91DA9">
        <w:rPr>
          <w:rFonts w:ascii="Arial" w:hAnsi="Arial" w:cs="Arial"/>
          <w:sz w:val="28"/>
          <w:szCs w:val="28"/>
        </w:rPr>
        <w:t xml:space="preserve"> </w:t>
      </w:r>
      <w:r w:rsidRPr="00D91DA9">
        <w:rPr>
          <w:rFonts w:ascii="Arial" w:hAnsi="Arial" w:cs="Arial"/>
          <w:sz w:val="28"/>
          <w:szCs w:val="28"/>
        </w:rPr>
        <w:t>саморегулирования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Эстонии</w:t>
      </w:r>
      <w:r w:rsidR="00E93E40" w:rsidRPr="00D91DA9">
        <w:rPr>
          <w:rFonts w:ascii="Arial" w:hAnsi="Arial" w:cs="Arial"/>
          <w:sz w:val="28"/>
          <w:szCs w:val="28"/>
        </w:rPr>
        <w:t xml:space="preserve"> </w:t>
      </w:r>
      <w:r w:rsidRPr="00D91DA9">
        <w:rPr>
          <w:rFonts w:ascii="Arial" w:hAnsi="Arial" w:cs="Arial"/>
          <w:sz w:val="28"/>
          <w:szCs w:val="28"/>
        </w:rPr>
        <w:t>продолжался</w:t>
      </w:r>
      <w:r w:rsidR="00E93E40" w:rsidRPr="00D91DA9">
        <w:rPr>
          <w:rFonts w:ascii="Arial" w:hAnsi="Arial" w:cs="Arial"/>
          <w:sz w:val="28"/>
          <w:szCs w:val="28"/>
        </w:rPr>
        <w:t xml:space="preserve"> </w:t>
      </w:r>
      <w:r w:rsidRPr="00D91DA9">
        <w:rPr>
          <w:rFonts w:ascii="Arial" w:hAnsi="Arial" w:cs="Arial"/>
          <w:sz w:val="28"/>
          <w:szCs w:val="28"/>
        </w:rPr>
        <w:t>до</w:t>
      </w:r>
      <w:r w:rsidR="00E93E40" w:rsidRPr="00D91DA9">
        <w:rPr>
          <w:rFonts w:ascii="Arial" w:hAnsi="Arial" w:cs="Arial"/>
          <w:sz w:val="28"/>
          <w:szCs w:val="28"/>
        </w:rPr>
        <w:t xml:space="preserve"> </w:t>
      </w:r>
      <w:r w:rsidRPr="00D91DA9">
        <w:rPr>
          <w:rFonts w:ascii="Arial" w:hAnsi="Arial" w:cs="Arial"/>
          <w:sz w:val="28"/>
          <w:szCs w:val="28"/>
        </w:rPr>
        <w:t>начала</w:t>
      </w:r>
      <w:r w:rsidR="00E93E40" w:rsidRPr="00D91DA9">
        <w:rPr>
          <w:rFonts w:ascii="Arial" w:hAnsi="Arial" w:cs="Arial"/>
          <w:sz w:val="28"/>
          <w:szCs w:val="28"/>
        </w:rPr>
        <w:t xml:space="preserve"> </w:t>
      </w:r>
      <w:r w:rsidRPr="00D91DA9">
        <w:rPr>
          <w:rFonts w:ascii="Arial" w:hAnsi="Arial" w:cs="Arial"/>
          <w:sz w:val="28"/>
          <w:szCs w:val="28"/>
        </w:rPr>
        <w:t>2000-х</w:t>
      </w:r>
      <w:r w:rsidR="00E93E40" w:rsidRPr="00D91DA9">
        <w:rPr>
          <w:rFonts w:ascii="Arial" w:hAnsi="Arial" w:cs="Arial"/>
          <w:sz w:val="28"/>
          <w:szCs w:val="28"/>
        </w:rPr>
        <w:t xml:space="preserve"> </w:t>
      </w:r>
      <w:r w:rsidRPr="00D91DA9">
        <w:rPr>
          <w:rFonts w:ascii="Arial" w:hAnsi="Arial" w:cs="Arial"/>
          <w:sz w:val="28"/>
          <w:szCs w:val="28"/>
        </w:rPr>
        <w:t>гг.</w:t>
      </w:r>
      <w:r w:rsidR="00E93E40" w:rsidRPr="00D91DA9">
        <w:rPr>
          <w:rFonts w:ascii="Arial" w:hAnsi="Arial" w:cs="Arial"/>
          <w:sz w:val="28"/>
          <w:szCs w:val="28"/>
        </w:rPr>
        <w:t xml:space="preserve"> </w:t>
      </w:r>
      <w:r w:rsidRPr="00D91DA9">
        <w:rPr>
          <w:rFonts w:ascii="Arial" w:hAnsi="Arial" w:cs="Arial"/>
          <w:sz w:val="28"/>
          <w:szCs w:val="28"/>
        </w:rPr>
        <w:t>Несколько</w:t>
      </w:r>
      <w:r w:rsidR="00E93E40" w:rsidRPr="00D91DA9">
        <w:rPr>
          <w:rFonts w:ascii="Arial" w:hAnsi="Arial" w:cs="Arial"/>
          <w:sz w:val="28"/>
          <w:szCs w:val="28"/>
        </w:rPr>
        <w:t xml:space="preserve"> </w:t>
      </w:r>
      <w:r w:rsidRPr="00D91DA9">
        <w:rPr>
          <w:rFonts w:ascii="Arial" w:hAnsi="Arial" w:cs="Arial"/>
          <w:sz w:val="28"/>
          <w:szCs w:val="28"/>
        </w:rPr>
        <w:t>влиятельных</w:t>
      </w:r>
      <w:r w:rsidR="00E93E40" w:rsidRPr="00D91DA9">
        <w:rPr>
          <w:rFonts w:ascii="Arial" w:hAnsi="Arial" w:cs="Arial"/>
          <w:sz w:val="28"/>
          <w:szCs w:val="28"/>
        </w:rPr>
        <w:t xml:space="preserve"> </w:t>
      </w:r>
      <w:r w:rsidRPr="00D91DA9">
        <w:rPr>
          <w:rFonts w:ascii="Arial" w:hAnsi="Arial" w:cs="Arial"/>
          <w:sz w:val="28"/>
          <w:szCs w:val="28"/>
        </w:rPr>
        <w:t>печатных</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отказались</w:t>
      </w:r>
      <w:r w:rsidR="00E93E40" w:rsidRPr="00D91DA9">
        <w:rPr>
          <w:rFonts w:ascii="Arial" w:hAnsi="Arial" w:cs="Arial"/>
          <w:sz w:val="28"/>
          <w:szCs w:val="28"/>
        </w:rPr>
        <w:t xml:space="preserve"> </w:t>
      </w:r>
      <w:r w:rsidRPr="00D91DA9">
        <w:rPr>
          <w:rFonts w:ascii="Arial" w:hAnsi="Arial" w:cs="Arial"/>
          <w:sz w:val="28"/>
          <w:szCs w:val="28"/>
        </w:rPr>
        <w:t>печатать</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публиковать</w:t>
      </w:r>
      <w:r w:rsidR="00E93E40" w:rsidRPr="00D91DA9">
        <w:rPr>
          <w:rFonts w:ascii="Arial" w:hAnsi="Arial" w:cs="Arial"/>
          <w:sz w:val="28"/>
          <w:szCs w:val="28"/>
        </w:rPr>
        <w:t xml:space="preserve"> </w:t>
      </w:r>
      <w:r w:rsidRPr="00D91DA9">
        <w:rPr>
          <w:rFonts w:ascii="Arial" w:hAnsi="Arial" w:cs="Arial"/>
          <w:sz w:val="28"/>
          <w:szCs w:val="28"/>
        </w:rPr>
        <w:t>обвинительные</w:t>
      </w:r>
      <w:r w:rsidR="00E93E40" w:rsidRPr="00D91DA9">
        <w:rPr>
          <w:rFonts w:ascii="Arial" w:hAnsi="Arial" w:cs="Arial"/>
          <w:sz w:val="28"/>
          <w:szCs w:val="28"/>
        </w:rPr>
        <w:t xml:space="preserve"> </w:t>
      </w:r>
      <w:r w:rsidRPr="00D91DA9">
        <w:rPr>
          <w:rFonts w:ascii="Arial" w:hAnsi="Arial" w:cs="Arial"/>
          <w:sz w:val="28"/>
          <w:szCs w:val="28"/>
        </w:rPr>
        <w:t>решения</w:t>
      </w:r>
      <w:r w:rsidR="00E93E40" w:rsidRPr="00D91DA9">
        <w:rPr>
          <w:rFonts w:ascii="Arial" w:hAnsi="Arial" w:cs="Arial"/>
          <w:sz w:val="28"/>
          <w:szCs w:val="28"/>
        </w:rPr>
        <w:t xml:space="preserve"> </w:t>
      </w:r>
      <w:r w:rsidRPr="00D91DA9">
        <w:rPr>
          <w:rFonts w:ascii="Arial" w:hAnsi="Arial" w:cs="Arial"/>
          <w:sz w:val="28"/>
          <w:szCs w:val="28"/>
        </w:rPr>
        <w:t>совета</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вынесенные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их</w:t>
      </w:r>
      <w:r w:rsidR="00E93E40" w:rsidRPr="00D91DA9">
        <w:rPr>
          <w:rFonts w:ascii="Arial" w:hAnsi="Arial" w:cs="Arial"/>
          <w:sz w:val="28"/>
          <w:szCs w:val="28"/>
        </w:rPr>
        <w:t xml:space="preserve"> </w:t>
      </w:r>
      <w:r w:rsidRPr="00D91DA9">
        <w:rPr>
          <w:rFonts w:ascii="Arial" w:hAnsi="Arial" w:cs="Arial"/>
          <w:sz w:val="28"/>
          <w:szCs w:val="28"/>
        </w:rPr>
        <w:t>адрес.</w:t>
      </w:r>
      <w:r w:rsidR="00E93E40" w:rsidRPr="00D91DA9">
        <w:rPr>
          <w:rFonts w:ascii="Arial" w:hAnsi="Arial" w:cs="Arial"/>
          <w:sz w:val="28"/>
          <w:szCs w:val="28"/>
        </w:rPr>
        <w:t xml:space="preserve"> </w:t>
      </w:r>
    </w:p>
    <w:p w14:paraId="68E8B546" w14:textId="77777777" w:rsidR="00301632"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lastRenderedPageBreak/>
        <w:t>В</w:t>
      </w:r>
      <w:r w:rsidR="00E93E40" w:rsidRPr="00D91DA9">
        <w:rPr>
          <w:rFonts w:ascii="Arial" w:hAnsi="Arial" w:cs="Arial"/>
          <w:sz w:val="28"/>
          <w:szCs w:val="28"/>
        </w:rPr>
        <w:t xml:space="preserve"> </w:t>
      </w:r>
      <w:r w:rsidRPr="00D91DA9">
        <w:rPr>
          <w:rFonts w:ascii="Arial" w:hAnsi="Arial" w:cs="Arial"/>
          <w:sz w:val="28"/>
          <w:szCs w:val="28"/>
        </w:rPr>
        <w:t>2001</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Ассоциация</w:t>
      </w:r>
      <w:r w:rsidR="00E93E40" w:rsidRPr="00D91DA9">
        <w:rPr>
          <w:rFonts w:ascii="Arial" w:hAnsi="Arial" w:cs="Arial"/>
          <w:sz w:val="28"/>
          <w:szCs w:val="28"/>
        </w:rPr>
        <w:t xml:space="preserve"> </w:t>
      </w:r>
      <w:r w:rsidRPr="00D91DA9">
        <w:rPr>
          <w:rFonts w:ascii="Arial" w:hAnsi="Arial" w:cs="Arial"/>
          <w:sz w:val="28"/>
          <w:szCs w:val="28"/>
        </w:rPr>
        <w:t>газет</w:t>
      </w:r>
      <w:r w:rsidR="00E93E40" w:rsidRPr="00D91DA9">
        <w:rPr>
          <w:rFonts w:ascii="Arial" w:hAnsi="Arial" w:cs="Arial"/>
          <w:sz w:val="28"/>
          <w:szCs w:val="28"/>
        </w:rPr>
        <w:t xml:space="preserve"> </w:t>
      </w:r>
      <w:r w:rsidRPr="00D91DA9">
        <w:rPr>
          <w:rFonts w:ascii="Arial" w:hAnsi="Arial" w:cs="Arial"/>
          <w:sz w:val="28"/>
          <w:szCs w:val="28"/>
        </w:rPr>
        <w:t>Эстонии,</w:t>
      </w:r>
      <w:r w:rsidR="00E93E40" w:rsidRPr="00D91DA9">
        <w:rPr>
          <w:rFonts w:ascii="Arial" w:hAnsi="Arial" w:cs="Arial"/>
          <w:sz w:val="28"/>
          <w:szCs w:val="28"/>
        </w:rPr>
        <w:t xml:space="preserve"> </w:t>
      </w:r>
      <w:r w:rsidRPr="00D91DA9">
        <w:rPr>
          <w:rFonts w:ascii="Arial" w:hAnsi="Arial" w:cs="Arial"/>
          <w:sz w:val="28"/>
          <w:szCs w:val="28"/>
        </w:rPr>
        <w:t>которая</w:t>
      </w:r>
      <w:r w:rsidR="00E93E40" w:rsidRPr="00D91DA9">
        <w:rPr>
          <w:rFonts w:ascii="Arial" w:hAnsi="Arial" w:cs="Arial"/>
          <w:sz w:val="28"/>
          <w:szCs w:val="28"/>
        </w:rPr>
        <w:t xml:space="preserve"> </w:t>
      </w:r>
      <w:r w:rsidRPr="00D91DA9">
        <w:rPr>
          <w:rFonts w:ascii="Arial" w:hAnsi="Arial" w:cs="Arial"/>
          <w:sz w:val="28"/>
          <w:szCs w:val="28"/>
        </w:rPr>
        <w:t>стояла</w:t>
      </w:r>
      <w:r w:rsidR="00E93E40" w:rsidRPr="00D91DA9">
        <w:rPr>
          <w:rFonts w:ascii="Arial" w:hAnsi="Arial" w:cs="Arial"/>
          <w:sz w:val="28"/>
          <w:szCs w:val="28"/>
        </w:rPr>
        <w:t xml:space="preserve"> </w:t>
      </w:r>
      <w:r w:rsidRPr="00D91DA9">
        <w:rPr>
          <w:rFonts w:ascii="Arial" w:hAnsi="Arial" w:cs="Arial"/>
          <w:sz w:val="28"/>
          <w:szCs w:val="28"/>
        </w:rPr>
        <w:t>у</w:t>
      </w:r>
      <w:r w:rsidR="00E93E40" w:rsidRPr="00D91DA9">
        <w:rPr>
          <w:rFonts w:ascii="Arial" w:hAnsi="Arial" w:cs="Arial"/>
          <w:sz w:val="28"/>
          <w:szCs w:val="28"/>
        </w:rPr>
        <w:t xml:space="preserve"> </w:t>
      </w:r>
      <w:r w:rsidRPr="00D91DA9">
        <w:rPr>
          <w:rFonts w:ascii="Arial" w:hAnsi="Arial" w:cs="Arial"/>
          <w:sz w:val="28"/>
          <w:szCs w:val="28"/>
        </w:rPr>
        <w:t>истоков</w:t>
      </w:r>
      <w:r w:rsidR="00E93E40" w:rsidRPr="00D91DA9">
        <w:rPr>
          <w:rFonts w:ascii="Arial" w:hAnsi="Arial" w:cs="Arial"/>
          <w:sz w:val="28"/>
          <w:szCs w:val="28"/>
        </w:rPr>
        <w:t xml:space="preserve"> </w:t>
      </w:r>
      <w:r w:rsidRPr="00D91DA9">
        <w:rPr>
          <w:rFonts w:ascii="Arial" w:hAnsi="Arial" w:cs="Arial"/>
          <w:sz w:val="28"/>
          <w:szCs w:val="28"/>
        </w:rPr>
        <w:t>совета</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вышла</w:t>
      </w:r>
      <w:r w:rsidR="00E93E40" w:rsidRPr="00D91DA9">
        <w:rPr>
          <w:rFonts w:ascii="Arial" w:hAnsi="Arial" w:cs="Arial"/>
          <w:sz w:val="28"/>
          <w:szCs w:val="28"/>
        </w:rPr>
        <w:t xml:space="preserve"> </w:t>
      </w:r>
      <w:r w:rsidRPr="00D91DA9">
        <w:rPr>
          <w:rFonts w:ascii="Arial" w:hAnsi="Arial" w:cs="Arial"/>
          <w:sz w:val="28"/>
          <w:szCs w:val="28"/>
        </w:rPr>
        <w:t>из</w:t>
      </w:r>
      <w:r w:rsidR="00E93E40" w:rsidRPr="00D91DA9">
        <w:rPr>
          <w:rFonts w:ascii="Arial" w:hAnsi="Arial" w:cs="Arial"/>
          <w:sz w:val="28"/>
          <w:szCs w:val="28"/>
        </w:rPr>
        <w:t xml:space="preserve"> </w:t>
      </w:r>
      <w:r w:rsidRPr="00D91DA9">
        <w:rPr>
          <w:rFonts w:ascii="Arial" w:hAnsi="Arial" w:cs="Arial"/>
          <w:sz w:val="28"/>
          <w:szCs w:val="28"/>
        </w:rPr>
        <w:t>состава</w:t>
      </w:r>
      <w:r w:rsidR="00E93E40" w:rsidRPr="00D91DA9">
        <w:rPr>
          <w:rFonts w:ascii="Arial" w:hAnsi="Arial" w:cs="Arial"/>
          <w:sz w:val="28"/>
          <w:szCs w:val="28"/>
        </w:rPr>
        <w:t xml:space="preserve"> </w:t>
      </w:r>
      <w:r w:rsidRPr="00D91DA9">
        <w:rPr>
          <w:rFonts w:ascii="Arial" w:hAnsi="Arial" w:cs="Arial"/>
          <w:sz w:val="28"/>
          <w:szCs w:val="28"/>
        </w:rPr>
        <w:t>совета.</w:t>
      </w:r>
      <w:r w:rsidR="00E93E40" w:rsidRPr="00D91DA9">
        <w:rPr>
          <w:rFonts w:ascii="Arial" w:hAnsi="Arial" w:cs="Arial"/>
          <w:sz w:val="28"/>
          <w:szCs w:val="28"/>
        </w:rPr>
        <w:t xml:space="preserve"> </w:t>
      </w:r>
      <w:r w:rsidRPr="00D91DA9">
        <w:rPr>
          <w:rFonts w:ascii="Arial" w:hAnsi="Arial" w:cs="Arial"/>
          <w:sz w:val="28"/>
          <w:szCs w:val="28"/>
        </w:rPr>
        <w:t>Объяснялось</w:t>
      </w:r>
      <w:r w:rsidR="00E93E40" w:rsidRPr="00D91DA9">
        <w:rPr>
          <w:rFonts w:ascii="Arial" w:hAnsi="Arial" w:cs="Arial"/>
          <w:sz w:val="28"/>
          <w:szCs w:val="28"/>
        </w:rPr>
        <w:t xml:space="preserve"> </w:t>
      </w:r>
      <w:r w:rsidRPr="00D91DA9">
        <w:rPr>
          <w:rFonts w:ascii="Arial" w:hAnsi="Arial" w:cs="Arial"/>
          <w:sz w:val="28"/>
          <w:szCs w:val="28"/>
        </w:rPr>
        <w:t>это</w:t>
      </w:r>
      <w:r w:rsidR="00E93E40" w:rsidRPr="00D91DA9">
        <w:rPr>
          <w:rFonts w:ascii="Arial" w:hAnsi="Arial" w:cs="Arial"/>
          <w:sz w:val="28"/>
          <w:szCs w:val="28"/>
        </w:rPr>
        <w:t xml:space="preserve"> </w:t>
      </w:r>
      <w:r w:rsidRPr="00D91DA9">
        <w:rPr>
          <w:rFonts w:ascii="Arial" w:hAnsi="Arial" w:cs="Arial"/>
          <w:sz w:val="28"/>
          <w:szCs w:val="28"/>
        </w:rPr>
        <w:t>желанием</w:t>
      </w:r>
      <w:r w:rsidR="00E93E40" w:rsidRPr="00D91DA9">
        <w:rPr>
          <w:rFonts w:ascii="Arial" w:hAnsi="Arial" w:cs="Arial"/>
          <w:sz w:val="28"/>
          <w:szCs w:val="28"/>
        </w:rPr>
        <w:t xml:space="preserve"> </w:t>
      </w:r>
      <w:r w:rsidRPr="00D91DA9">
        <w:rPr>
          <w:rFonts w:ascii="Arial" w:hAnsi="Arial" w:cs="Arial"/>
          <w:sz w:val="28"/>
          <w:szCs w:val="28"/>
        </w:rPr>
        <w:t>создать</w:t>
      </w:r>
      <w:r w:rsidR="00E93E40" w:rsidRPr="00D91DA9">
        <w:rPr>
          <w:rFonts w:ascii="Arial" w:hAnsi="Arial" w:cs="Arial"/>
          <w:sz w:val="28"/>
          <w:szCs w:val="28"/>
        </w:rPr>
        <w:t xml:space="preserve"> </w:t>
      </w:r>
      <w:r w:rsidRPr="00D91DA9">
        <w:rPr>
          <w:rFonts w:ascii="Arial" w:hAnsi="Arial" w:cs="Arial"/>
          <w:sz w:val="28"/>
          <w:szCs w:val="28"/>
        </w:rPr>
        <w:t>альтернативный</w:t>
      </w:r>
      <w:r w:rsidR="00E93E40" w:rsidRPr="00D91DA9">
        <w:rPr>
          <w:rFonts w:ascii="Arial" w:hAnsi="Arial" w:cs="Arial"/>
          <w:sz w:val="28"/>
          <w:szCs w:val="28"/>
        </w:rPr>
        <w:t xml:space="preserve"> </w:t>
      </w:r>
      <w:r w:rsidRPr="00D91DA9">
        <w:rPr>
          <w:rFonts w:ascii="Arial" w:hAnsi="Arial" w:cs="Arial"/>
          <w:sz w:val="28"/>
          <w:szCs w:val="28"/>
        </w:rPr>
        <w:t>саморегулирующий</w:t>
      </w:r>
      <w:r w:rsidR="00E93E40" w:rsidRPr="00D91DA9">
        <w:rPr>
          <w:rFonts w:ascii="Arial" w:hAnsi="Arial" w:cs="Arial"/>
          <w:sz w:val="28"/>
          <w:szCs w:val="28"/>
        </w:rPr>
        <w:t xml:space="preserve"> </w:t>
      </w:r>
      <w:r w:rsidRPr="00D91DA9">
        <w:rPr>
          <w:rFonts w:ascii="Arial" w:hAnsi="Arial" w:cs="Arial"/>
          <w:sz w:val="28"/>
          <w:szCs w:val="28"/>
        </w:rPr>
        <w:t>орган</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произошло</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том</w:t>
      </w:r>
      <w:r w:rsidR="00E93E40" w:rsidRPr="00D91DA9">
        <w:rPr>
          <w:rFonts w:ascii="Arial" w:hAnsi="Arial" w:cs="Arial"/>
          <w:sz w:val="28"/>
          <w:szCs w:val="28"/>
        </w:rPr>
        <w:t xml:space="preserve"> </w:t>
      </w:r>
      <w:r w:rsidRPr="00D91DA9">
        <w:rPr>
          <w:rFonts w:ascii="Arial" w:hAnsi="Arial" w:cs="Arial"/>
          <w:sz w:val="28"/>
          <w:szCs w:val="28"/>
        </w:rPr>
        <w:t>же</w:t>
      </w:r>
      <w:r w:rsidR="00E93E40" w:rsidRPr="00D91DA9">
        <w:rPr>
          <w:rFonts w:ascii="Arial" w:hAnsi="Arial" w:cs="Arial"/>
          <w:sz w:val="28"/>
          <w:szCs w:val="28"/>
        </w:rPr>
        <w:t xml:space="preserve"> </w:t>
      </w:r>
      <w:r w:rsidRPr="00D91DA9">
        <w:rPr>
          <w:rFonts w:ascii="Arial" w:hAnsi="Arial" w:cs="Arial"/>
          <w:sz w:val="28"/>
          <w:szCs w:val="28"/>
        </w:rPr>
        <w:t>году.</w:t>
      </w:r>
      <w:r w:rsidR="00E93E40" w:rsidRPr="00D91DA9">
        <w:rPr>
          <w:rFonts w:ascii="Arial" w:hAnsi="Arial" w:cs="Arial"/>
          <w:sz w:val="28"/>
          <w:szCs w:val="28"/>
        </w:rPr>
        <w:t xml:space="preserve"> </w:t>
      </w:r>
      <w:r w:rsidRPr="00D91DA9">
        <w:rPr>
          <w:rFonts w:ascii="Arial" w:hAnsi="Arial" w:cs="Arial"/>
          <w:sz w:val="28"/>
          <w:szCs w:val="28"/>
        </w:rPr>
        <w:t>Такое</w:t>
      </w:r>
      <w:r w:rsidR="00E93E40" w:rsidRPr="00D91DA9">
        <w:rPr>
          <w:rFonts w:ascii="Arial" w:hAnsi="Arial" w:cs="Arial"/>
          <w:sz w:val="28"/>
          <w:szCs w:val="28"/>
        </w:rPr>
        <w:t xml:space="preserve"> </w:t>
      </w:r>
      <w:r w:rsidRPr="00D91DA9">
        <w:rPr>
          <w:rFonts w:ascii="Arial" w:hAnsi="Arial" w:cs="Arial"/>
          <w:sz w:val="28"/>
          <w:szCs w:val="28"/>
        </w:rPr>
        <w:t>неоднозначное</w:t>
      </w:r>
      <w:r w:rsidR="00E93E40" w:rsidRPr="00D91DA9">
        <w:rPr>
          <w:rFonts w:ascii="Arial" w:hAnsi="Arial" w:cs="Arial"/>
          <w:sz w:val="28"/>
          <w:szCs w:val="28"/>
        </w:rPr>
        <w:t xml:space="preserve"> </w:t>
      </w:r>
      <w:r w:rsidRPr="00D91DA9">
        <w:rPr>
          <w:rFonts w:ascii="Arial" w:hAnsi="Arial" w:cs="Arial"/>
          <w:sz w:val="28"/>
          <w:szCs w:val="28"/>
        </w:rPr>
        <w:t>решение</w:t>
      </w:r>
      <w:r w:rsidR="00E93E40" w:rsidRPr="00D91DA9">
        <w:rPr>
          <w:rFonts w:ascii="Arial" w:hAnsi="Arial" w:cs="Arial"/>
          <w:sz w:val="28"/>
          <w:szCs w:val="28"/>
        </w:rPr>
        <w:t xml:space="preserve"> </w:t>
      </w:r>
      <w:r w:rsidRPr="00D91DA9">
        <w:rPr>
          <w:rFonts w:ascii="Arial" w:hAnsi="Arial" w:cs="Arial"/>
          <w:sz w:val="28"/>
          <w:szCs w:val="28"/>
        </w:rPr>
        <w:t>было</w:t>
      </w:r>
      <w:r w:rsidR="00E93E40" w:rsidRPr="00D91DA9">
        <w:rPr>
          <w:rFonts w:ascii="Arial" w:hAnsi="Arial" w:cs="Arial"/>
          <w:sz w:val="28"/>
          <w:szCs w:val="28"/>
        </w:rPr>
        <w:t xml:space="preserve"> </w:t>
      </w:r>
      <w:r w:rsidRPr="00D91DA9">
        <w:rPr>
          <w:rFonts w:ascii="Arial" w:hAnsi="Arial" w:cs="Arial"/>
          <w:sz w:val="28"/>
          <w:szCs w:val="28"/>
        </w:rPr>
        <w:t>аргументировано</w:t>
      </w:r>
      <w:r w:rsidR="00E93E40" w:rsidRPr="00D91DA9">
        <w:rPr>
          <w:rFonts w:ascii="Arial" w:hAnsi="Arial" w:cs="Arial"/>
          <w:sz w:val="28"/>
          <w:szCs w:val="28"/>
        </w:rPr>
        <w:t xml:space="preserve"> </w:t>
      </w:r>
      <w:r w:rsidRPr="00D91DA9">
        <w:rPr>
          <w:rFonts w:ascii="Arial" w:hAnsi="Arial" w:cs="Arial"/>
          <w:sz w:val="28"/>
          <w:szCs w:val="28"/>
        </w:rPr>
        <w:t>некомпетентностью</w:t>
      </w:r>
      <w:r w:rsidR="00E93E40" w:rsidRPr="00D91DA9">
        <w:rPr>
          <w:rFonts w:ascii="Arial" w:hAnsi="Arial" w:cs="Arial"/>
          <w:sz w:val="28"/>
          <w:szCs w:val="28"/>
        </w:rPr>
        <w:t xml:space="preserve"> </w:t>
      </w:r>
      <w:r w:rsidRPr="00D91DA9">
        <w:rPr>
          <w:rFonts w:ascii="Arial" w:hAnsi="Arial" w:cs="Arial"/>
          <w:sz w:val="28"/>
          <w:szCs w:val="28"/>
        </w:rPr>
        <w:t>существующего</w:t>
      </w:r>
      <w:r w:rsidR="00E93E40" w:rsidRPr="00D91DA9">
        <w:rPr>
          <w:rFonts w:ascii="Arial" w:hAnsi="Arial" w:cs="Arial"/>
          <w:sz w:val="28"/>
          <w:szCs w:val="28"/>
        </w:rPr>
        <w:t xml:space="preserve"> </w:t>
      </w:r>
      <w:r w:rsidRPr="00D91DA9">
        <w:rPr>
          <w:rFonts w:ascii="Arial" w:hAnsi="Arial" w:cs="Arial"/>
          <w:sz w:val="28"/>
          <w:szCs w:val="28"/>
        </w:rPr>
        <w:t>совета.</w:t>
      </w:r>
      <w:r w:rsidR="00E93E40" w:rsidRPr="00D91DA9">
        <w:rPr>
          <w:rFonts w:ascii="Arial" w:hAnsi="Arial" w:cs="Arial"/>
          <w:sz w:val="28"/>
          <w:szCs w:val="28"/>
        </w:rPr>
        <w:t xml:space="preserve"> </w:t>
      </w:r>
    </w:p>
    <w:p w14:paraId="22E6A8D1" w14:textId="77777777" w:rsidR="00301632" w:rsidRDefault="00301632" w:rsidP="00D91DA9">
      <w:pPr>
        <w:shd w:val="clear" w:color="auto" w:fill="FFFFFF"/>
        <w:spacing w:after="0" w:line="240" w:lineRule="auto"/>
        <w:jc w:val="both"/>
        <w:rPr>
          <w:rFonts w:ascii="Arial" w:hAnsi="Arial" w:cs="Arial"/>
          <w:sz w:val="28"/>
          <w:szCs w:val="28"/>
        </w:rPr>
      </w:pPr>
    </w:p>
    <w:p w14:paraId="05E711D3" w14:textId="77777777" w:rsidR="00301632"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мнению</w:t>
      </w:r>
      <w:r w:rsidR="00E93E40" w:rsidRPr="00D91DA9">
        <w:rPr>
          <w:rFonts w:ascii="Arial" w:hAnsi="Arial" w:cs="Arial"/>
          <w:sz w:val="28"/>
          <w:szCs w:val="28"/>
        </w:rPr>
        <w:t xml:space="preserve"> </w:t>
      </w:r>
      <w:r w:rsidRPr="00D91DA9">
        <w:rPr>
          <w:rFonts w:ascii="Arial" w:hAnsi="Arial" w:cs="Arial"/>
          <w:sz w:val="28"/>
          <w:szCs w:val="28"/>
        </w:rPr>
        <w:t>Ассоциации</w:t>
      </w:r>
      <w:r w:rsidR="00E93E40" w:rsidRPr="00D91DA9">
        <w:rPr>
          <w:rFonts w:ascii="Arial" w:hAnsi="Arial" w:cs="Arial"/>
          <w:sz w:val="28"/>
          <w:szCs w:val="28"/>
        </w:rPr>
        <w:t xml:space="preserve"> </w:t>
      </w:r>
      <w:r w:rsidRPr="00D91DA9">
        <w:rPr>
          <w:rFonts w:ascii="Arial" w:hAnsi="Arial" w:cs="Arial"/>
          <w:sz w:val="28"/>
          <w:szCs w:val="28"/>
        </w:rPr>
        <w:t>газет</w:t>
      </w:r>
      <w:r w:rsidR="00E93E40" w:rsidRPr="00D91DA9">
        <w:rPr>
          <w:rFonts w:ascii="Arial" w:hAnsi="Arial" w:cs="Arial"/>
          <w:sz w:val="28"/>
          <w:szCs w:val="28"/>
        </w:rPr>
        <w:t xml:space="preserve"> </w:t>
      </w:r>
      <w:r w:rsidRPr="00D91DA9">
        <w:rPr>
          <w:rFonts w:ascii="Arial" w:hAnsi="Arial" w:cs="Arial"/>
          <w:sz w:val="28"/>
          <w:szCs w:val="28"/>
        </w:rPr>
        <w:t>Эстонии,</w:t>
      </w:r>
      <w:r w:rsidR="00E93E40" w:rsidRPr="00D91DA9">
        <w:rPr>
          <w:rFonts w:ascii="Arial" w:hAnsi="Arial" w:cs="Arial"/>
          <w:sz w:val="28"/>
          <w:szCs w:val="28"/>
        </w:rPr>
        <w:t xml:space="preserve"> </w:t>
      </w:r>
      <w:r w:rsidRPr="00D91DA9">
        <w:rPr>
          <w:rFonts w:ascii="Arial" w:hAnsi="Arial" w:cs="Arial"/>
          <w:sz w:val="28"/>
          <w:szCs w:val="28"/>
        </w:rPr>
        <w:t>которая</w:t>
      </w:r>
      <w:r w:rsidR="00E93E40" w:rsidRPr="00D91DA9">
        <w:rPr>
          <w:rFonts w:ascii="Arial" w:hAnsi="Arial" w:cs="Arial"/>
          <w:sz w:val="28"/>
          <w:szCs w:val="28"/>
        </w:rPr>
        <w:t xml:space="preserve"> </w:t>
      </w:r>
      <w:r w:rsidRPr="00D91DA9">
        <w:rPr>
          <w:rFonts w:ascii="Arial" w:hAnsi="Arial" w:cs="Arial"/>
          <w:sz w:val="28"/>
          <w:szCs w:val="28"/>
        </w:rPr>
        <w:t>была</w:t>
      </w:r>
      <w:r w:rsidR="00E93E40" w:rsidRPr="00D91DA9">
        <w:rPr>
          <w:rFonts w:ascii="Arial" w:hAnsi="Arial" w:cs="Arial"/>
          <w:sz w:val="28"/>
          <w:szCs w:val="28"/>
        </w:rPr>
        <w:t xml:space="preserve"> </w:t>
      </w:r>
      <w:r w:rsidRPr="00D91DA9">
        <w:rPr>
          <w:rFonts w:ascii="Arial" w:hAnsi="Arial" w:cs="Arial"/>
          <w:sz w:val="28"/>
          <w:szCs w:val="28"/>
        </w:rPr>
        <w:t>представлена</w:t>
      </w:r>
      <w:r w:rsidR="00E93E40" w:rsidRPr="00D91DA9">
        <w:rPr>
          <w:rFonts w:ascii="Arial" w:hAnsi="Arial" w:cs="Arial"/>
          <w:sz w:val="28"/>
          <w:szCs w:val="28"/>
        </w:rPr>
        <w:t xml:space="preserve"> </w:t>
      </w:r>
      <w:r w:rsidRPr="00D91DA9">
        <w:rPr>
          <w:rFonts w:ascii="Arial" w:hAnsi="Arial" w:cs="Arial"/>
          <w:sz w:val="28"/>
          <w:szCs w:val="28"/>
        </w:rPr>
        <w:t>издателями,</w:t>
      </w:r>
      <w:r w:rsidR="00E93E40" w:rsidRPr="00D91DA9">
        <w:rPr>
          <w:rFonts w:ascii="Arial" w:hAnsi="Arial" w:cs="Arial"/>
          <w:sz w:val="28"/>
          <w:szCs w:val="28"/>
        </w:rPr>
        <w:t xml:space="preserve"> </w:t>
      </w:r>
      <w:r w:rsidRPr="00D91DA9">
        <w:rPr>
          <w:rFonts w:ascii="Arial" w:hAnsi="Arial" w:cs="Arial"/>
          <w:sz w:val="28"/>
          <w:szCs w:val="28"/>
        </w:rPr>
        <w:t>члены</w:t>
      </w:r>
      <w:r w:rsidR="00E93E40" w:rsidRPr="00D91DA9">
        <w:rPr>
          <w:rFonts w:ascii="Arial" w:hAnsi="Arial" w:cs="Arial"/>
          <w:sz w:val="28"/>
          <w:szCs w:val="28"/>
        </w:rPr>
        <w:t xml:space="preserve"> </w:t>
      </w:r>
      <w:r w:rsidRPr="00D91DA9">
        <w:rPr>
          <w:rFonts w:ascii="Arial" w:hAnsi="Arial" w:cs="Arial"/>
          <w:sz w:val="28"/>
          <w:szCs w:val="28"/>
        </w:rPr>
        <w:t>«старого»</w:t>
      </w:r>
      <w:r w:rsidR="00E93E40" w:rsidRPr="00D91DA9">
        <w:rPr>
          <w:rFonts w:ascii="Arial" w:hAnsi="Arial" w:cs="Arial"/>
          <w:sz w:val="28"/>
          <w:szCs w:val="28"/>
        </w:rPr>
        <w:t xml:space="preserve"> </w:t>
      </w:r>
      <w:r w:rsidRPr="00D91DA9">
        <w:rPr>
          <w:rFonts w:ascii="Arial" w:hAnsi="Arial" w:cs="Arial"/>
          <w:sz w:val="28"/>
          <w:szCs w:val="28"/>
        </w:rPr>
        <w:t>совета:</w:t>
      </w:r>
      <w:r w:rsidR="00E93E40" w:rsidRPr="00D91DA9">
        <w:rPr>
          <w:rFonts w:ascii="Arial" w:hAnsi="Arial" w:cs="Arial"/>
          <w:sz w:val="28"/>
          <w:szCs w:val="28"/>
        </w:rPr>
        <w:t xml:space="preserve"> </w:t>
      </w:r>
      <w:r w:rsidRPr="00D91DA9">
        <w:rPr>
          <w:rFonts w:ascii="Arial" w:hAnsi="Arial" w:cs="Arial"/>
          <w:sz w:val="28"/>
          <w:szCs w:val="28"/>
        </w:rPr>
        <w:t>представители</w:t>
      </w:r>
      <w:r w:rsidR="00E93E40" w:rsidRPr="00D91DA9">
        <w:rPr>
          <w:rFonts w:ascii="Arial" w:hAnsi="Arial" w:cs="Arial"/>
          <w:sz w:val="28"/>
          <w:szCs w:val="28"/>
        </w:rPr>
        <w:t xml:space="preserve"> </w:t>
      </w:r>
      <w:r w:rsidRPr="00D91DA9">
        <w:rPr>
          <w:rFonts w:ascii="Arial" w:hAnsi="Arial" w:cs="Arial"/>
          <w:sz w:val="28"/>
          <w:szCs w:val="28"/>
        </w:rPr>
        <w:t>гражданского</w:t>
      </w:r>
      <w:r w:rsidR="00E93E40" w:rsidRPr="00D91DA9">
        <w:rPr>
          <w:rFonts w:ascii="Arial" w:hAnsi="Arial" w:cs="Arial"/>
          <w:sz w:val="28"/>
          <w:szCs w:val="28"/>
        </w:rPr>
        <w:t xml:space="preserve"> </w:t>
      </w:r>
      <w:r w:rsidRPr="00D91DA9">
        <w:rPr>
          <w:rFonts w:ascii="Arial" w:hAnsi="Arial" w:cs="Arial"/>
          <w:sz w:val="28"/>
          <w:szCs w:val="28"/>
        </w:rPr>
        <w:t>общества</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вещательные</w:t>
      </w:r>
      <w:r w:rsidR="00E93E40" w:rsidRPr="00D91DA9">
        <w:rPr>
          <w:rFonts w:ascii="Arial" w:hAnsi="Arial" w:cs="Arial"/>
          <w:sz w:val="28"/>
          <w:szCs w:val="28"/>
        </w:rPr>
        <w:t xml:space="preserve"> </w:t>
      </w:r>
      <w:r w:rsidRPr="00D91DA9">
        <w:rPr>
          <w:rFonts w:ascii="Arial" w:hAnsi="Arial" w:cs="Arial"/>
          <w:sz w:val="28"/>
          <w:szCs w:val="28"/>
        </w:rPr>
        <w:t>компании</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осознают</w:t>
      </w:r>
      <w:r w:rsidR="00E93E40" w:rsidRPr="00D91DA9">
        <w:rPr>
          <w:rFonts w:ascii="Arial" w:hAnsi="Arial" w:cs="Arial"/>
          <w:sz w:val="28"/>
          <w:szCs w:val="28"/>
        </w:rPr>
        <w:t xml:space="preserve"> </w:t>
      </w:r>
      <w:r w:rsidRPr="00D91DA9">
        <w:rPr>
          <w:rFonts w:ascii="Arial" w:hAnsi="Arial" w:cs="Arial"/>
          <w:sz w:val="28"/>
          <w:szCs w:val="28"/>
        </w:rPr>
        <w:t>актуальные</w:t>
      </w:r>
      <w:r w:rsidR="00E93E40" w:rsidRPr="00D91DA9">
        <w:rPr>
          <w:rFonts w:ascii="Arial" w:hAnsi="Arial" w:cs="Arial"/>
          <w:sz w:val="28"/>
          <w:szCs w:val="28"/>
        </w:rPr>
        <w:t xml:space="preserve"> </w:t>
      </w:r>
      <w:r w:rsidRPr="00D91DA9">
        <w:rPr>
          <w:rFonts w:ascii="Arial" w:hAnsi="Arial" w:cs="Arial"/>
          <w:sz w:val="28"/>
          <w:szCs w:val="28"/>
        </w:rPr>
        <w:t>задачи</w:t>
      </w:r>
      <w:r w:rsidR="00E93E40" w:rsidRPr="00D91DA9">
        <w:rPr>
          <w:rFonts w:ascii="Arial" w:hAnsi="Arial" w:cs="Arial"/>
          <w:sz w:val="28"/>
          <w:szCs w:val="28"/>
        </w:rPr>
        <w:t xml:space="preserve"> </w:t>
      </w:r>
      <w:r w:rsidRPr="00D91DA9">
        <w:rPr>
          <w:rFonts w:ascii="Arial" w:hAnsi="Arial" w:cs="Arial"/>
          <w:sz w:val="28"/>
          <w:szCs w:val="28"/>
        </w:rPr>
        <w:t>газетной</w:t>
      </w:r>
      <w:r w:rsidR="00E93E40" w:rsidRPr="00D91DA9">
        <w:rPr>
          <w:rFonts w:ascii="Arial" w:hAnsi="Arial" w:cs="Arial"/>
          <w:sz w:val="28"/>
          <w:szCs w:val="28"/>
        </w:rPr>
        <w:t xml:space="preserve"> </w:t>
      </w:r>
      <w:r w:rsidRPr="00D91DA9">
        <w:rPr>
          <w:rFonts w:ascii="Arial" w:hAnsi="Arial" w:cs="Arial"/>
          <w:sz w:val="28"/>
          <w:szCs w:val="28"/>
        </w:rPr>
        <w:t>индустрии.</w:t>
      </w:r>
      <w:r w:rsidR="00E93E40" w:rsidRPr="00D91DA9">
        <w:rPr>
          <w:rFonts w:ascii="Arial" w:hAnsi="Arial" w:cs="Arial"/>
          <w:sz w:val="28"/>
          <w:szCs w:val="28"/>
        </w:rPr>
        <w:t xml:space="preserve"> </w:t>
      </w:r>
      <w:r w:rsidRPr="00D91DA9">
        <w:rPr>
          <w:rFonts w:ascii="Arial" w:hAnsi="Arial" w:cs="Arial"/>
          <w:sz w:val="28"/>
          <w:szCs w:val="28"/>
        </w:rPr>
        <w:t>Противоположная</w:t>
      </w:r>
      <w:r w:rsidR="00E93E40" w:rsidRPr="00D91DA9">
        <w:rPr>
          <w:rFonts w:ascii="Arial" w:hAnsi="Arial" w:cs="Arial"/>
          <w:sz w:val="28"/>
          <w:szCs w:val="28"/>
        </w:rPr>
        <w:t xml:space="preserve"> </w:t>
      </w:r>
      <w:r w:rsidRPr="00D91DA9">
        <w:rPr>
          <w:rFonts w:ascii="Arial" w:hAnsi="Arial" w:cs="Arial"/>
          <w:sz w:val="28"/>
          <w:szCs w:val="28"/>
        </w:rPr>
        <w:t>сторона</w:t>
      </w:r>
      <w:r w:rsidR="00E93E40" w:rsidRPr="00D91DA9">
        <w:rPr>
          <w:rFonts w:ascii="Arial" w:hAnsi="Arial" w:cs="Arial"/>
          <w:sz w:val="28"/>
          <w:szCs w:val="28"/>
        </w:rPr>
        <w:t xml:space="preserve"> </w:t>
      </w:r>
      <w:r w:rsidRPr="00D91DA9">
        <w:rPr>
          <w:rFonts w:ascii="Arial" w:hAnsi="Arial" w:cs="Arial"/>
          <w:sz w:val="28"/>
          <w:szCs w:val="28"/>
        </w:rPr>
        <w:t>конфликта</w:t>
      </w:r>
      <w:r w:rsidR="00E93E40" w:rsidRPr="00D91DA9">
        <w:rPr>
          <w:rFonts w:ascii="Arial" w:hAnsi="Arial" w:cs="Arial"/>
          <w:sz w:val="28"/>
          <w:szCs w:val="28"/>
        </w:rPr>
        <w:t xml:space="preserve"> </w:t>
      </w:r>
      <w:r w:rsidRPr="00D91DA9">
        <w:rPr>
          <w:rFonts w:ascii="Arial" w:hAnsi="Arial" w:cs="Arial"/>
          <w:sz w:val="28"/>
          <w:szCs w:val="28"/>
        </w:rPr>
        <w:t>объясняла</w:t>
      </w:r>
      <w:r w:rsidR="00E93E40" w:rsidRPr="00D91DA9">
        <w:rPr>
          <w:rFonts w:ascii="Arial" w:hAnsi="Arial" w:cs="Arial"/>
          <w:sz w:val="28"/>
          <w:szCs w:val="28"/>
        </w:rPr>
        <w:t xml:space="preserve"> </w:t>
      </w:r>
      <w:r w:rsidRPr="00D91DA9">
        <w:rPr>
          <w:rFonts w:ascii="Arial" w:hAnsi="Arial" w:cs="Arial"/>
          <w:sz w:val="28"/>
          <w:szCs w:val="28"/>
        </w:rPr>
        <w:t>такой</w:t>
      </w:r>
      <w:r w:rsidR="00E93E40" w:rsidRPr="00D91DA9">
        <w:rPr>
          <w:rFonts w:ascii="Arial" w:hAnsi="Arial" w:cs="Arial"/>
          <w:sz w:val="28"/>
          <w:szCs w:val="28"/>
        </w:rPr>
        <w:t xml:space="preserve"> </w:t>
      </w:r>
      <w:r w:rsidRPr="00D91DA9">
        <w:rPr>
          <w:rFonts w:ascii="Arial" w:hAnsi="Arial" w:cs="Arial"/>
          <w:sz w:val="28"/>
          <w:szCs w:val="28"/>
        </w:rPr>
        <w:t>демарш</w:t>
      </w:r>
      <w:r w:rsidR="00E93E40" w:rsidRPr="00D91DA9">
        <w:rPr>
          <w:rFonts w:ascii="Arial" w:hAnsi="Arial" w:cs="Arial"/>
          <w:sz w:val="28"/>
          <w:szCs w:val="28"/>
        </w:rPr>
        <w:t xml:space="preserve"> </w:t>
      </w:r>
      <w:r w:rsidRPr="00D91DA9">
        <w:rPr>
          <w:rFonts w:ascii="Arial" w:hAnsi="Arial" w:cs="Arial"/>
          <w:sz w:val="28"/>
          <w:szCs w:val="28"/>
        </w:rPr>
        <w:t>совершенно</w:t>
      </w:r>
      <w:r w:rsidR="00E93E40" w:rsidRPr="00D91DA9">
        <w:rPr>
          <w:rFonts w:ascii="Arial" w:hAnsi="Arial" w:cs="Arial"/>
          <w:sz w:val="28"/>
          <w:szCs w:val="28"/>
        </w:rPr>
        <w:t xml:space="preserve"> </w:t>
      </w:r>
      <w:r w:rsidRPr="00D91DA9">
        <w:rPr>
          <w:rFonts w:ascii="Arial" w:hAnsi="Arial" w:cs="Arial"/>
          <w:sz w:val="28"/>
          <w:szCs w:val="28"/>
        </w:rPr>
        <w:t>другими</w:t>
      </w:r>
      <w:r w:rsidR="00E93E40" w:rsidRPr="00D91DA9">
        <w:rPr>
          <w:rFonts w:ascii="Arial" w:hAnsi="Arial" w:cs="Arial"/>
          <w:sz w:val="28"/>
          <w:szCs w:val="28"/>
        </w:rPr>
        <w:t xml:space="preserve"> </w:t>
      </w:r>
      <w:r w:rsidRPr="00D91DA9">
        <w:rPr>
          <w:rFonts w:ascii="Arial" w:hAnsi="Arial" w:cs="Arial"/>
          <w:sz w:val="28"/>
          <w:szCs w:val="28"/>
        </w:rPr>
        <w:t>мотивами:</w:t>
      </w:r>
      <w:r w:rsidR="00E93E40" w:rsidRPr="00D91DA9">
        <w:rPr>
          <w:rFonts w:ascii="Arial" w:hAnsi="Arial" w:cs="Arial"/>
          <w:sz w:val="28"/>
          <w:szCs w:val="28"/>
        </w:rPr>
        <w:t xml:space="preserve"> </w:t>
      </w:r>
      <w:r w:rsidRPr="00D91DA9">
        <w:rPr>
          <w:rFonts w:ascii="Arial" w:hAnsi="Arial" w:cs="Arial"/>
          <w:sz w:val="28"/>
          <w:szCs w:val="28"/>
        </w:rPr>
        <w:t>«заполучить</w:t>
      </w:r>
      <w:r w:rsidR="00E93E40" w:rsidRPr="00D91DA9">
        <w:rPr>
          <w:rFonts w:ascii="Arial" w:hAnsi="Arial" w:cs="Arial"/>
          <w:sz w:val="28"/>
          <w:szCs w:val="28"/>
        </w:rPr>
        <w:t xml:space="preserve"> </w:t>
      </w:r>
      <w:r w:rsidRPr="00D91DA9">
        <w:rPr>
          <w:rFonts w:ascii="Arial" w:hAnsi="Arial" w:cs="Arial"/>
          <w:sz w:val="28"/>
          <w:szCs w:val="28"/>
        </w:rPr>
        <w:t>контроль</w:t>
      </w:r>
      <w:r w:rsidR="00E93E40" w:rsidRPr="00D91DA9">
        <w:rPr>
          <w:rFonts w:ascii="Arial" w:hAnsi="Arial" w:cs="Arial"/>
          <w:sz w:val="28"/>
          <w:szCs w:val="28"/>
        </w:rPr>
        <w:t xml:space="preserve"> </w:t>
      </w:r>
      <w:r w:rsidRPr="00D91DA9">
        <w:rPr>
          <w:rFonts w:ascii="Arial" w:hAnsi="Arial" w:cs="Arial"/>
          <w:sz w:val="28"/>
          <w:szCs w:val="28"/>
        </w:rPr>
        <w:t>над</w:t>
      </w:r>
      <w:r w:rsidR="00E93E40" w:rsidRPr="00D91DA9">
        <w:rPr>
          <w:rFonts w:ascii="Arial" w:hAnsi="Arial" w:cs="Arial"/>
          <w:sz w:val="28"/>
          <w:szCs w:val="28"/>
        </w:rPr>
        <w:t xml:space="preserve"> </w:t>
      </w:r>
      <w:r w:rsidRPr="00D91DA9">
        <w:rPr>
          <w:rFonts w:ascii="Arial" w:hAnsi="Arial" w:cs="Arial"/>
          <w:sz w:val="28"/>
          <w:szCs w:val="28"/>
        </w:rPr>
        <w:t>вынесением</w:t>
      </w:r>
      <w:r w:rsidR="00E93E40" w:rsidRPr="00D91DA9">
        <w:rPr>
          <w:rFonts w:ascii="Arial" w:hAnsi="Arial" w:cs="Arial"/>
          <w:sz w:val="28"/>
          <w:szCs w:val="28"/>
        </w:rPr>
        <w:t xml:space="preserve"> </w:t>
      </w:r>
      <w:r w:rsidRPr="00D91DA9">
        <w:rPr>
          <w:rFonts w:ascii="Arial" w:hAnsi="Arial" w:cs="Arial"/>
          <w:sz w:val="28"/>
          <w:szCs w:val="28"/>
        </w:rPr>
        <w:t>решений</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жалобам</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интерпретировать</w:t>
      </w:r>
      <w:r w:rsidR="00E93E40" w:rsidRPr="00D91DA9">
        <w:rPr>
          <w:rFonts w:ascii="Arial" w:hAnsi="Arial" w:cs="Arial"/>
          <w:sz w:val="28"/>
          <w:szCs w:val="28"/>
        </w:rPr>
        <w:t xml:space="preserve"> </w:t>
      </w:r>
      <w:r w:rsidRPr="00D91DA9">
        <w:rPr>
          <w:rFonts w:ascii="Arial" w:hAnsi="Arial" w:cs="Arial"/>
          <w:sz w:val="28"/>
          <w:szCs w:val="28"/>
        </w:rPr>
        <w:t>казусы</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собственному</w:t>
      </w:r>
      <w:r w:rsidR="00E93E40" w:rsidRPr="00D91DA9">
        <w:rPr>
          <w:rFonts w:ascii="Arial" w:hAnsi="Arial" w:cs="Arial"/>
          <w:sz w:val="28"/>
          <w:szCs w:val="28"/>
        </w:rPr>
        <w:t xml:space="preserve"> </w:t>
      </w:r>
      <w:r w:rsidRPr="00D91DA9">
        <w:rPr>
          <w:rFonts w:ascii="Arial" w:hAnsi="Arial" w:cs="Arial"/>
          <w:sz w:val="28"/>
          <w:szCs w:val="28"/>
        </w:rPr>
        <w:t>усмотрению».</w:t>
      </w:r>
      <w:r w:rsidR="00E93E40" w:rsidRPr="00D91DA9">
        <w:rPr>
          <w:rFonts w:ascii="Arial" w:hAnsi="Arial" w:cs="Arial"/>
          <w:sz w:val="28"/>
          <w:szCs w:val="28"/>
        </w:rPr>
        <w:t xml:space="preserve"> </w:t>
      </w:r>
    </w:p>
    <w:p w14:paraId="7A36854A" w14:textId="77777777" w:rsidR="00301632" w:rsidRDefault="00301632" w:rsidP="00D91DA9">
      <w:pPr>
        <w:shd w:val="clear" w:color="auto" w:fill="FFFFFF"/>
        <w:spacing w:after="0" w:line="240" w:lineRule="auto"/>
        <w:jc w:val="both"/>
        <w:rPr>
          <w:rFonts w:ascii="Arial" w:hAnsi="Arial" w:cs="Arial"/>
          <w:sz w:val="28"/>
          <w:szCs w:val="28"/>
        </w:rPr>
      </w:pPr>
    </w:p>
    <w:p w14:paraId="7934D8D8" w14:textId="0CA39277" w:rsidR="00FE492C"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результате</w:t>
      </w:r>
      <w:r w:rsidR="00E93E40" w:rsidRPr="00D91DA9">
        <w:rPr>
          <w:rFonts w:ascii="Arial" w:hAnsi="Arial" w:cs="Arial"/>
          <w:sz w:val="28"/>
          <w:szCs w:val="28"/>
        </w:rPr>
        <w:t xml:space="preserve"> </w:t>
      </w:r>
      <w:r w:rsidRPr="00D91DA9">
        <w:rPr>
          <w:rFonts w:ascii="Arial" w:hAnsi="Arial" w:cs="Arial"/>
          <w:sz w:val="28"/>
          <w:szCs w:val="28"/>
        </w:rPr>
        <w:t>такого</w:t>
      </w:r>
      <w:r w:rsidR="00E93E40" w:rsidRPr="00D91DA9">
        <w:rPr>
          <w:rFonts w:ascii="Arial" w:hAnsi="Arial" w:cs="Arial"/>
          <w:sz w:val="28"/>
          <w:szCs w:val="28"/>
        </w:rPr>
        <w:t xml:space="preserve"> </w:t>
      </w:r>
      <w:r w:rsidRPr="00D91DA9">
        <w:rPr>
          <w:rFonts w:ascii="Arial" w:hAnsi="Arial" w:cs="Arial"/>
          <w:sz w:val="28"/>
          <w:szCs w:val="28"/>
        </w:rPr>
        <w:t>разделения</w:t>
      </w:r>
      <w:r w:rsidR="00E93E40" w:rsidRPr="00D91DA9">
        <w:rPr>
          <w:rFonts w:ascii="Arial" w:hAnsi="Arial" w:cs="Arial"/>
          <w:sz w:val="28"/>
          <w:szCs w:val="28"/>
        </w:rPr>
        <w:t xml:space="preserve"> </w:t>
      </w:r>
      <w:r w:rsidRPr="00D91DA9">
        <w:rPr>
          <w:rFonts w:ascii="Arial" w:hAnsi="Arial" w:cs="Arial"/>
          <w:sz w:val="28"/>
          <w:szCs w:val="28"/>
        </w:rPr>
        <w:t>интересов</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Эстонии</w:t>
      </w:r>
      <w:r w:rsidR="00E93E40" w:rsidRPr="00D91DA9">
        <w:rPr>
          <w:rFonts w:ascii="Arial" w:hAnsi="Arial" w:cs="Arial"/>
          <w:sz w:val="28"/>
          <w:szCs w:val="28"/>
        </w:rPr>
        <w:t xml:space="preserve"> </w:t>
      </w:r>
      <w:r w:rsidRPr="00D91DA9">
        <w:rPr>
          <w:rFonts w:ascii="Arial" w:hAnsi="Arial" w:cs="Arial"/>
          <w:sz w:val="28"/>
          <w:szCs w:val="28"/>
        </w:rPr>
        <w:t>образовалось</w:t>
      </w:r>
      <w:r w:rsidR="00E93E40" w:rsidRPr="00D91DA9">
        <w:rPr>
          <w:rFonts w:ascii="Arial" w:hAnsi="Arial" w:cs="Arial"/>
          <w:sz w:val="28"/>
          <w:szCs w:val="28"/>
        </w:rPr>
        <w:t xml:space="preserve"> </w:t>
      </w:r>
      <w:r w:rsidRPr="00D91DA9">
        <w:rPr>
          <w:rFonts w:ascii="Arial" w:hAnsi="Arial" w:cs="Arial"/>
          <w:sz w:val="28"/>
          <w:szCs w:val="28"/>
        </w:rPr>
        <w:t>два</w:t>
      </w:r>
      <w:r w:rsidR="00E93E40" w:rsidRPr="00D91DA9">
        <w:rPr>
          <w:rFonts w:ascii="Arial" w:hAnsi="Arial" w:cs="Arial"/>
          <w:sz w:val="28"/>
          <w:szCs w:val="28"/>
        </w:rPr>
        <w:t xml:space="preserve"> </w:t>
      </w:r>
      <w:r w:rsidRPr="00D91DA9">
        <w:rPr>
          <w:rFonts w:ascii="Arial" w:hAnsi="Arial" w:cs="Arial"/>
          <w:sz w:val="28"/>
          <w:szCs w:val="28"/>
        </w:rPr>
        <w:t>совета</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Оба</w:t>
      </w:r>
      <w:r w:rsidR="00E93E40" w:rsidRPr="00D91DA9">
        <w:rPr>
          <w:rFonts w:ascii="Arial" w:hAnsi="Arial" w:cs="Arial"/>
          <w:sz w:val="28"/>
          <w:szCs w:val="28"/>
        </w:rPr>
        <w:t xml:space="preserve"> </w:t>
      </w:r>
      <w:r w:rsidRPr="00D91DA9">
        <w:rPr>
          <w:rFonts w:ascii="Arial" w:hAnsi="Arial" w:cs="Arial"/>
          <w:sz w:val="28"/>
          <w:szCs w:val="28"/>
        </w:rPr>
        <w:t>они</w:t>
      </w:r>
      <w:r w:rsidR="00E93E40" w:rsidRPr="00D91DA9">
        <w:rPr>
          <w:rFonts w:ascii="Arial" w:hAnsi="Arial" w:cs="Arial"/>
          <w:sz w:val="28"/>
          <w:szCs w:val="28"/>
        </w:rPr>
        <w:t xml:space="preserve"> </w:t>
      </w:r>
      <w:r w:rsidRPr="00D91DA9">
        <w:rPr>
          <w:rFonts w:ascii="Arial" w:hAnsi="Arial" w:cs="Arial"/>
          <w:sz w:val="28"/>
          <w:szCs w:val="28"/>
        </w:rPr>
        <w:t>созданы</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классической</w:t>
      </w:r>
      <w:r w:rsidR="00E93E40" w:rsidRPr="00D91DA9">
        <w:rPr>
          <w:rFonts w:ascii="Arial" w:hAnsi="Arial" w:cs="Arial"/>
          <w:sz w:val="28"/>
          <w:szCs w:val="28"/>
        </w:rPr>
        <w:t xml:space="preserve"> </w:t>
      </w:r>
      <w:r w:rsidRPr="00D91DA9">
        <w:rPr>
          <w:rFonts w:ascii="Arial" w:hAnsi="Arial" w:cs="Arial"/>
          <w:sz w:val="28"/>
          <w:szCs w:val="28"/>
        </w:rPr>
        <w:t>модели.</w:t>
      </w:r>
      <w:r w:rsidR="00E93E40" w:rsidRPr="00D91DA9">
        <w:rPr>
          <w:rFonts w:ascii="Arial" w:hAnsi="Arial" w:cs="Arial"/>
          <w:sz w:val="28"/>
          <w:szCs w:val="28"/>
        </w:rPr>
        <w:t xml:space="preserve"> </w:t>
      </w:r>
      <w:r w:rsidRPr="00D91DA9">
        <w:rPr>
          <w:rFonts w:ascii="Arial" w:hAnsi="Arial" w:cs="Arial"/>
          <w:sz w:val="28"/>
          <w:szCs w:val="28"/>
        </w:rPr>
        <w:t>Первый</w:t>
      </w:r>
      <w:r w:rsidR="00E93E40" w:rsidRPr="00D91DA9">
        <w:rPr>
          <w:rFonts w:ascii="Arial" w:hAnsi="Arial" w:cs="Arial"/>
          <w:sz w:val="28"/>
          <w:szCs w:val="28"/>
        </w:rPr>
        <w:t xml:space="preserve"> </w:t>
      </w:r>
      <w:r w:rsidRPr="00D91DA9">
        <w:rPr>
          <w:rFonts w:ascii="Arial" w:hAnsi="Arial" w:cs="Arial"/>
          <w:sz w:val="28"/>
          <w:szCs w:val="28"/>
        </w:rPr>
        <w:t>опирается</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эстонский</w:t>
      </w:r>
      <w:r w:rsidR="00E93E40" w:rsidRPr="00D91DA9">
        <w:rPr>
          <w:rFonts w:ascii="Arial" w:hAnsi="Arial" w:cs="Arial"/>
          <w:sz w:val="28"/>
          <w:szCs w:val="28"/>
        </w:rPr>
        <w:t xml:space="preserve"> </w:t>
      </w:r>
      <w:r w:rsidRPr="00D91DA9">
        <w:rPr>
          <w:rFonts w:ascii="Arial" w:hAnsi="Arial" w:cs="Arial"/>
          <w:sz w:val="28"/>
          <w:szCs w:val="28"/>
        </w:rPr>
        <w:t>Союз</w:t>
      </w:r>
      <w:r w:rsidR="00E93E40" w:rsidRPr="00D91DA9">
        <w:rPr>
          <w:rFonts w:ascii="Arial" w:hAnsi="Arial" w:cs="Arial"/>
          <w:sz w:val="28"/>
          <w:szCs w:val="28"/>
        </w:rPr>
        <w:t xml:space="preserve"> </w:t>
      </w:r>
      <w:r w:rsidRPr="00D91DA9">
        <w:rPr>
          <w:rFonts w:ascii="Arial" w:hAnsi="Arial" w:cs="Arial"/>
          <w:sz w:val="28"/>
          <w:szCs w:val="28"/>
        </w:rPr>
        <w:t>журналистов,</w:t>
      </w:r>
      <w:r w:rsidR="00E93E40" w:rsidRPr="00D91DA9">
        <w:rPr>
          <w:rFonts w:ascii="Arial" w:hAnsi="Arial" w:cs="Arial"/>
          <w:sz w:val="28"/>
          <w:szCs w:val="28"/>
        </w:rPr>
        <w:t xml:space="preserve"> </w:t>
      </w:r>
      <w:r w:rsidRPr="00D91DA9">
        <w:rPr>
          <w:rFonts w:ascii="Arial" w:hAnsi="Arial" w:cs="Arial"/>
          <w:sz w:val="28"/>
          <w:szCs w:val="28"/>
        </w:rPr>
        <w:t>второй</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Ассоциацию</w:t>
      </w:r>
      <w:r w:rsidR="00E93E40" w:rsidRPr="00D91DA9">
        <w:rPr>
          <w:rFonts w:ascii="Arial" w:hAnsi="Arial" w:cs="Arial"/>
          <w:sz w:val="28"/>
          <w:szCs w:val="28"/>
        </w:rPr>
        <w:t xml:space="preserve"> </w:t>
      </w:r>
      <w:r w:rsidRPr="00D91DA9">
        <w:rPr>
          <w:rFonts w:ascii="Arial" w:hAnsi="Arial" w:cs="Arial"/>
          <w:sz w:val="28"/>
          <w:szCs w:val="28"/>
        </w:rPr>
        <w:t>газет</w:t>
      </w:r>
      <w:r w:rsidR="00E93E40" w:rsidRPr="00D91DA9">
        <w:rPr>
          <w:rFonts w:ascii="Arial" w:hAnsi="Arial" w:cs="Arial"/>
          <w:sz w:val="28"/>
          <w:szCs w:val="28"/>
        </w:rPr>
        <w:t xml:space="preserve"> </w:t>
      </w:r>
      <w:r w:rsidRPr="00D91DA9">
        <w:rPr>
          <w:rFonts w:ascii="Arial" w:hAnsi="Arial" w:cs="Arial"/>
          <w:sz w:val="28"/>
          <w:szCs w:val="28"/>
        </w:rPr>
        <w:t>Эстонии.</w:t>
      </w:r>
      <w:r w:rsidR="00E93E40" w:rsidRPr="00D91DA9">
        <w:rPr>
          <w:rFonts w:ascii="Arial" w:hAnsi="Arial" w:cs="Arial"/>
          <w:sz w:val="28"/>
          <w:szCs w:val="28"/>
        </w:rPr>
        <w:t xml:space="preserve"> </w:t>
      </w:r>
      <w:r w:rsidRPr="00D91DA9">
        <w:rPr>
          <w:rFonts w:ascii="Arial" w:hAnsi="Arial" w:cs="Arial"/>
          <w:sz w:val="28"/>
          <w:szCs w:val="28"/>
        </w:rPr>
        <w:t>Необходимо</w:t>
      </w:r>
      <w:r w:rsidR="00E93E40" w:rsidRPr="00D91DA9">
        <w:rPr>
          <w:rFonts w:ascii="Arial" w:hAnsi="Arial" w:cs="Arial"/>
          <w:sz w:val="28"/>
          <w:szCs w:val="28"/>
        </w:rPr>
        <w:t xml:space="preserve"> </w:t>
      </w:r>
      <w:r w:rsidRPr="00D91DA9">
        <w:rPr>
          <w:rFonts w:ascii="Arial" w:hAnsi="Arial" w:cs="Arial"/>
          <w:sz w:val="28"/>
          <w:szCs w:val="28"/>
        </w:rPr>
        <w:t>отметить,</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несмотря</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общие</w:t>
      </w:r>
      <w:r w:rsidR="00E93E40" w:rsidRPr="00D91DA9">
        <w:rPr>
          <w:rFonts w:ascii="Arial" w:hAnsi="Arial" w:cs="Arial"/>
          <w:sz w:val="28"/>
          <w:szCs w:val="28"/>
        </w:rPr>
        <w:t xml:space="preserve"> </w:t>
      </w:r>
      <w:r w:rsidRPr="00D91DA9">
        <w:rPr>
          <w:rFonts w:ascii="Arial" w:hAnsi="Arial" w:cs="Arial"/>
          <w:sz w:val="28"/>
          <w:szCs w:val="28"/>
        </w:rPr>
        <w:t>глобальные</w:t>
      </w:r>
      <w:r w:rsidR="00E93E40" w:rsidRPr="00D91DA9">
        <w:rPr>
          <w:rFonts w:ascii="Arial" w:hAnsi="Arial" w:cs="Arial"/>
          <w:sz w:val="28"/>
          <w:szCs w:val="28"/>
        </w:rPr>
        <w:t xml:space="preserve"> </w:t>
      </w:r>
      <w:r w:rsidRPr="00D91DA9">
        <w:rPr>
          <w:rFonts w:ascii="Arial" w:hAnsi="Arial" w:cs="Arial"/>
          <w:sz w:val="28"/>
          <w:szCs w:val="28"/>
        </w:rPr>
        <w:t>цели,</w:t>
      </w:r>
      <w:r w:rsidR="00E93E40" w:rsidRPr="00D91DA9">
        <w:rPr>
          <w:rFonts w:ascii="Arial" w:hAnsi="Arial" w:cs="Arial"/>
          <w:sz w:val="28"/>
          <w:szCs w:val="28"/>
        </w:rPr>
        <w:t xml:space="preserve"> </w:t>
      </w:r>
      <w:r w:rsidRPr="00D91DA9">
        <w:rPr>
          <w:rFonts w:ascii="Arial" w:hAnsi="Arial" w:cs="Arial"/>
          <w:sz w:val="28"/>
          <w:szCs w:val="28"/>
        </w:rPr>
        <w:t>деятельность</w:t>
      </w:r>
      <w:r w:rsidR="00E93E40" w:rsidRPr="00D91DA9">
        <w:rPr>
          <w:rFonts w:ascii="Arial" w:hAnsi="Arial" w:cs="Arial"/>
          <w:sz w:val="28"/>
          <w:szCs w:val="28"/>
        </w:rPr>
        <w:t xml:space="preserve"> </w:t>
      </w:r>
      <w:r w:rsidRPr="00D91DA9">
        <w:rPr>
          <w:rFonts w:ascii="Arial" w:hAnsi="Arial" w:cs="Arial"/>
          <w:sz w:val="28"/>
          <w:szCs w:val="28"/>
        </w:rPr>
        <w:t>советов</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дублируется.</w:t>
      </w:r>
      <w:r w:rsidR="00E93E40" w:rsidRPr="00D91DA9">
        <w:rPr>
          <w:rFonts w:ascii="Arial" w:hAnsi="Arial" w:cs="Arial"/>
          <w:sz w:val="28"/>
          <w:szCs w:val="28"/>
        </w:rPr>
        <w:t xml:space="preserve"> </w:t>
      </w:r>
      <w:r w:rsidRPr="00D91DA9">
        <w:rPr>
          <w:rFonts w:ascii="Arial" w:hAnsi="Arial" w:cs="Arial"/>
          <w:sz w:val="28"/>
          <w:szCs w:val="28"/>
        </w:rPr>
        <w:t>Так</w:t>
      </w:r>
      <w:r w:rsidR="00E93E40" w:rsidRPr="00D91DA9">
        <w:rPr>
          <w:rFonts w:ascii="Arial" w:hAnsi="Arial" w:cs="Arial"/>
          <w:sz w:val="28"/>
          <w:szCs w:val="28"/>
        </w:rPr>
        <w:t xml:space="preserve"> </w:t>
      </w:r>
      <w:r w:rsidRPr="00D91DA9">
        <w:rPr>
          <w:rFonts w:ascii="Arial" w:hAnsi="Arial" w:cs="Arial"/>
          <w:sz w:val="28"/>
          <w:szCs w:val="28"/>
        </w:rPr>
        <w:t>«Совет-2»</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большей</w:t>
      </w:r>
      <w:r w:rsidR="00E93E40" w:rsidRPr="00D91DA9">
        <w:rPr>
          <w:rFonts w:ascii="Arial" w:hAnsi="Arial" w:cs="Arial"/>
          <w:sz w:val="28"/>
          <w:szCs w:val="28"/>
        </w:rPr>
        <w:t xml:space="preserve"> </w:t>
      </w:r>
      <w:r w:rsidRPr="00D91DA9">
        <w:rPr>
          <w:rFonts w:ascii="Arial" w:hAnsi="Arial" w:cs="Arial"/>
          <w:sz w:val="28"/>
          <w:szCs w:val="28"/>
        </w:rPr>
        <w:t>степени</w:t>
      </w:r>
      <w:r w:rsidR="00E93E40" w:rsidRPr="00D91DA9">
        <w:rPr>
          <w:rFonts w:ascii="Arial" w:hAnsi="Arial" w:cs="Arial"/>
          <w:sz w:val="28"/>
          <w:szCs w:val="28"/>
        </w:rPr>
        <w:t xml:space="preserve"> </w:t>
      </w:r>
      <w:r w:rsidRPr="00D91DA9">
        <w:rPr>
          <w:rFonts w:ascii="Arial" w:hAnsi="Arial" w:cs="Arial"/>
          <w:sz w:val="28"/>
          <w:szCs w:val="28"/>
        </w:rPr>
        <w:t>корпоративно</w:t>
      </w:r>
      <w:r w:rsidR="00E93E40" w:rsidRPr="00D91DA9">
        <w:rPr>
          <w:rFonts w:ascii="Arial" w:hAnsi="Arial" w:cs="Arial"/>
          <w:sz w:val="28"/>
          <w:szCs w:val="28"/>
        </w:rPr>
        <w:t xml:space="preserve"> </w:t>
      </w:r>
      <w:r w:rsidRPr="00D91DA9">
        <w:rPr>
          <w:rFonts w:ascii="Arial" w:hAnsi="Arial" w:cs="Arial"/>
          <w:sz w:val="28"/>
          <w:szCs w:val="28"/>
        </w:rPr>
        <w:t>ориентированная</w:t>
      </w:r>
      <w:r w:rsidR="00E93E40" w:rsidRPr="00D91DA9">
        <w:rPr>
          <w:rFonts w:ascii="Arial" w:hAnsi="Arial" w:cs="Arial"/>
          <w:sz w:val="28"/>
          <w:szCs w:val="28"/>
        </w:rPr>
        <w:t xml:space="preserve"> </w:t>
      </w:r>
      <w:r w:rsidRPr="00D91DA9">
        <w:rPr>
          <w:rFonts w:ascii="Arial" w:hAnsi="Arial" w:cs="Arial"/>
          <w:sz w:val="28"/>
          <w:szCs w:val="28"/>
        </w:rPr>
        <w:t>организация,</w:t>
      </w:r>
      <w:r w:rsidR="00E93E40" w:rsidRPr="00D91DA9">
        <w:rPr>
          <w:rFonts w:ascii="Arial" w:hAnsi="Arial" w:cs="Arial"/>
          <w:sz w:val="28"/>
          <w:szCs w:val="28"/>
        </w:rPr>
        <w:t xml:space="preserve"> </w:t>
      </w:r>
      <w:r w:rsidRPr="00D91DA9">
        <w:rPr>
          <w:rFonts w:ascii="Arial" w:hAnsi="Arial" w:cs="Arial"/>
          <w:sz w:val="28"/>
          <w:szCs w:val="28"/>
        </w:rPr>
        <w:t>хотя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ее</w:t>
      </w:r>
      <w:r w:rsidR="00E93E40" w:rsidRPr="00D91DA9">
        <w:rPr>
          <w:rFonts w:ascii="Arial" w:hAnsi="Arial" w:cs="Arial"/>
          <w:sz w:val="28"/>
          <w:szCs w:val="28"/>
        </w:rPr>
        <w:t xml:space="preserve"> </w:t>
      </w:r>
      <w:r w:rsidRPr="00D91DA9">
        <w:rPr>
          <w:rFonts w:ascii="Arial" w:hAnsi="Arial" w:cs="Arial"/>
          <w:sz w:val="28"/>
          <w:szCs w:val="28"/>
        </w:rPr>
        <w:t>составе</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присутствуют</w:t>
      </w:r>
      <w:r w:rsidR="00E93E40" w:rsidRPr="00D91DA9">
        <w:rPr>
          <w:rFonts w:ascii="Arial" w:hAnsi="Arial" w:cs="Arial"/>
          <w:sz w:val="28"/>
          <w:szCs w:val="28"/>
        </w:rPr>
        <w:t xml:space="preserve"> </w:t>
      </w:r>
      <w:r w:rsidRPr="00D91DA9">
        <w:rPr>
          <w:rFonts w:ascii="Arial" w:hAnsi="Arial" w:cs="Arial"/>
          <w:sz w:val="28"/>
          <w:szCs w:val="28"/>
        </w:rPr>
        <w:t>представители</w:t>
      </w:r>
      <w:r w:rsidR="00E93E40" w:rsidRPr="00D91DA9">
        <w:rPr>
          <w:rFonts w:ascii="Arial" w:hAnsi="Arial" w:cs="Arial"/>
          <w:sz w:val="28"/>
          <w:szCs w:val="28"/>
        </w:rPr>
        <w:t xml:space="preserve"> </w:t>
      </w:r>
      <w:r w:rsidRPr="00D91DA9">
        <w:rPr>
          <w:rFonts w:ascii="Arial" w:hAnsi="Arial" w:cs="Arial"/>
          <w:sz w:val="28"/>
          <w:szCs w:val="28"/>
        </w:rPr>
        <w:t>гражданского</w:t>
      </w:r>
      <w:r w:rsidR="00E93E40" w:rsidRPr="00D91DA9">
        <w:rPr>
          <w:rFonts w:ascii="Arial" w:hAnsi="Arial" w:cs="Arial"/>
          <w:sz w:val="28"/>
          <w:szCs w:val="28"/>
        </w:rPr>
        <w:t xml:space="preserve"> </w:t>
      </w:r>
      <w:r w:rsidRPr="00D91DA9">
        <w:rPr>
          <w:rFonts w:ascii="Arial" w:hAnsi="Arial" w:cs="Arial"/>
          <w:sz w:val="28"/>
          <w:szCs w:val="28"/>
        </w:rPr>
        <w:t>общества</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Epp</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lauk</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2008).</w:t>
      </w:r>
      <w:r w:rsidR="00E93E40" w:rsidRPr="00D91DA9">
        <w:rPr>
          <w:rFonts w:ascii="Arial" w:hAnsi="Arial" w:cs="Arial"/>
          <w:sz w:val="28"/>
          <w:szCs w:val="28"/>
        </w:rPr>
        <w:t xml:space="preserve"> </w:t>
      </w:r>
    </w:p>
    <w:p w14:paraId="18A47294" w14:textId="77777777" w:rsidR="00301632" w:rsidRDefault="00FE492C"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74B14CB5" w14:textId="3A119B4C" w:rsidR="00301632" w:rsidRPr="00301632" w:rsidRDefault="009D1399" w:rsidP="00D91DA9">
      <w:pPr>
        <w:shd w:val="clear" w:color="auto" w:fill="FFFFFF"/>
        <w:spacing w:after="0" w:line="240" w:lineRule="auto"/>
        <w:jc w:val="both"/>
        <w:rPr>
          <w:rFonts w:ascii="Arial" w:hAnsi="Arial" w:cs="Arial"/>
          <w:i/>
          <w:sz w:val="28"/>
          <w:szCs w:val="28"/>
        </w:rPr>
      </w:pPr>
      <w:r w:rsidRPr="00301632">
        <w:rPr>
          <w:rFonts w:ascii="Arial" w:hAnsi="Arial" w:cs="Arial"/>
          <w:i/>
          <w:sz w:val="28"/>
          <w:szCs w:val="28"/>
        </w:rPr>
        <w:t>Регулирование</w:t>
      </w:r>
      <w:r w:rsidR="00E93E40" w:rsidRPr="00301632">
        <w:rPr>
          <w:rFonts w:ascii="Arial" w:hAnsi="Arial" w:cs="Arial"/>
          <w:i/>
          <w:sz w:val="28"/>
          <w:szCs w:val="28"/>
        </w:rPr>
        <w:t xml:space="preserve"> </w:t>
      </w:r>
      <w:proofErr w:type="spellStart"/>
      <w:r w:rsidRPr="00301632">
        <w:rPr>
          <w:rFonts w:ascii="Arial" w:hAnsi="Arial" w:cs="Arial"/>
          <w:i/>
          <w:sz w:val="28"/>
          <w:szCs w:val="28"/>
        </w:rPr>
        <w:t>медиаконтента</w:t>
      </w:r>
      <w:proofErr w:type="spellEnd"/>
      <w:r w:rsidR="00E93E40" w:rsidRPr="00301632">
        <w:rPr>
          <w:rFonts w:ascii="Arial" w:hAnsi="Arial" w:cs="Arial"/>
          <w:i/>
          <w:sz w:val="28"/>
          <w:szCs w:val="28"/>
        </w:rPr>
        <w:t xml:space="preserve"> </w:t>
      </w:r>
      <w:r w:rsidRPr="00301632">
        <w:rPr>
          <w:rFonts w:ascii="Arial" w:hAnsi="Arial" w:cs="Arial"/>
          <w:i/>
          <w:sz w:val="28"/>
          <w:szCs w:val="28"/>
        </w:rPr>
        <w:t>в</w:t>
      </w:r>
      <w:r w:rsidR="00E93E40" w:rsidRPr="00301632">
        <w:rPr>
          <w:rFonts w:ascii="Arial" w:hAnsi="Arial" w:cs="Arial"/>
          <w:i/>
          <w:sz w:val="28"/>
          <w:szCs w:val="28"/>
        </w:rPr>
        <w:t xml:space="preserve"> </w:t>
      </w:r>
      <w:r w:rsidRPr="00301632">
        <w:rPr>
          <w:rFonts w:ascii="Arial" w:hAnsi="Arial" w:cs="Arial"/>
          <w:i/>
          <w:sz w:val="28"/>
          <w:szCs w:val="28"/>
        </w:rPr>
        <w:t>интересах</w:t>
      </w:r>
      <w:r w:rsidR="00E93E40" w:rsidRPr="00301632">
        <w:rPr>
          <w:rFonts w:ascii="Arial" w:hAnsi="Arial" w:cs="Arial"/>
          <w:i/>
          <w:sz w:val="28"/>
          <w:szCs w:val="28"/>
        </w:rPr>
        <w:t xml:space="preserve"> </w:t>
      </w:r>
      <w:r w:rsidRPr="00301632">
        <w:rPr>
          <w:rFonts w:ascii="Arial" w:hAnsi="Arial" w:cs="Arial"/>
          <w:i/>
          <w:sz w:val="28"/>
          <w:szCs w:val="28"/>
        </w:rPr>
        <w:t>защиты</w:t>
      </w:r>
      <w:r w:rsidR="00E93E40" w:rsidRPr="00301632">
        <w:rPr>
          <w:rFonts w:ascii="Arial" w:hAnsi="Arial" w:cs="Arial"/>
          <w:i/>
          <w:sz w:val="28"/>
          <w:szCs w:val="28"/>
        </w:rPr>
        <w:t xml:space="preserve"> </w:t>
      </w:r>
      <w:r w:rsidRPr="00301632">
        <w:rPr>
          <w:rFonts w:ascii="Arial" w:hAnsi="Arial" w:cs="Arial"/>
          <w:i/>
          <w:sz w:val="28"/>
          <w:szCs w:val="28"/>
        </w:rPr>
        <w:t>детей</w:t>
      </w:r>
      <w:r w:rsidR="00E93E40" w:rsidRPr="00301632">
        <w:rPr>
          <w:rFonts w:ascii="Arial" w:hAnsi="Arial" w:cs="Arial"/>
          <w:i/>
          <w:sz w:val="28"/>
          <w:szCs w:val="28"/>
        </w:rPr>
        <w:t xml:space="preserve"> </w:t>
      </w:r>
      <w:r w:rsidRPr="00301632">
        <w:rPr>
          <w:rFonts w:ascii="Arial" w:hAnsi="Arial" w:cs="Arial"/>
          <w:i/>
          <w:sz w:val="28"/>
          <w:szCs w:val="28"/>
        </w:rPr>
        <w:t>от</w:t>
      </w:r>
      <w:r w:rsidR="00E93E40" w:rsidRPr="00301632">
        <w:rPr>
          <w:rFonts w:ascii="Arial" w:hAnsi="Arial" w:cs="Arial"/>
          <w:i/>
          <w:sz w:val="28"/>
          <w:szCs w:val="28"/>
        </w:rPr>
        <w:t xml:space="preserve"> </w:t>
      </w:r>
      <w:r w:rsidRPr="00301632">
        <w:rPr>
          <w:rFonts w:ascii="Arial" w:hAnsi="Arial" w:cs="Arial"/>
          <w:i/>
          <w:sz w:val="28"/>
          <w:szCs w:val="28"/>
        </w:rPr>
        <w:t>вредной</w:t>
      </w:r>
      <w:r w:rsidR="00E93E40" w:rsidRPr="00301632">
        <w:rPr>
          <w:rFonts w:ascii="Arial" w:hAnsi="Arial" w:cs="Arial"/>
          <w:i/>
          <w:sz w:val="28"/>
          <w:szCs w:val="28"/>
        </w:rPr>
        <w:t xml:space="preserve"> </w:t>
      </w:r>
      <w:r w:rsidRPr="00301632">
        <w:rPr>
          <w:rFonts w:ascii="Arial" w:hAnsi="Arial" w:cs="Arial"/>
          <w:i/>
          <w:sz w:val="28"/>
          <w:szCs w:val="28"/>
        </w:rPr>
        <w:t>информации</w:t>
      </w:r>
      <w:r w:rsidR="00E93E40" w:rsidRPr="00301632">
        <w:rPr>
          <w:rFonts w:ascii="Arial" w:hAnsi="Arial" w:cs="Arial"/>
          <w:i/>
          <w:sz w:val="28"/>
          <w:szCs w:val="28"/>
        </w:rPr>
        <w:t xml:space="preserve"> </w:t>
      </w:r>
    </w:p>
    <w:p w14:paraId="2575FA57" w14:textId="77777777" w:rsidR="00301632" w:rsidRDefault="00301632" w:rsidP="00D91DA9">
      <w:pPr>
        <w:shd w:val="clear" w:color="auto" w:fill="FFFFFF"/>
        <w:spacing w:after="0" w:line="240" w:lineRule="auto"/>
        <w:jc w:val="both"/>
        <w:rPr>
          <w:rFonts w:ascii="Arial" w:hAnsi="Arial" w:cs="Arial"/>
          <w:sz w:val="28"/>
          <w:szCs w:val="28"/>
        </w:rPr>
      </w:pPr>
    </w:p>
    <w:p w14:paraId="7B6FD911" w14:textId="50D8BA75" w:rsidR="00FE492C"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Основным</w:t>
      </w:r>
      <w:r w:rsidR="00E93E40" w:rsidRPr="00D91DA9">
        <w:rPr>
          <w:rFonts w:ascii="Arial" w:hAnsi="Arial" w:cs="Arial"/>
          <w:sz w:val="28"/>
          <w:szCs w:val="28"/>
        </w:rPr>
        <w:t xml:space="preserve"> </w:t>
      </w:r>
      <w:r w:rsidRPr="00D91DA9">
        <w:rPr>
          <w:rFonts w:ascii="Arial" w:hAnsi="Arial" w:cs="Arial"/>
          <w:sz w:val="28"/>
          <w:szCs w:val="28"/>
        </w:rPr>
        <w:t>документом,</w:t>
      </w:r>
      <w:r w:rsidR="00E93E40" w:rsidRPr="00D91DA9">
        <w:rPr>
          <w:rFonts w:ascii="Arial" w:hAnsi="Arial" w:cs="Arial"/>
          <w:sz w:val="28"/>
          <w:szCs w:val="28"/>
        </w:rPr>
        <w:t xml:space="preserve"> </w:t>
      </w:r>
      <w:r w:rsidR="00FE492C" w:rsidRPr="00D91DA9">
        <w:rPr>
          <w:rFonts w:ascii="Arial" w:hAnsi="Arial" w:cs="Arial"/>
          <w:sz w:val="28"/>
          <w:szCs w:val="28"/>
        </w:rPr>
        <w:t>устанавли</w:t>
      </w:r>
      <w:r w:rsidRPr="00D91DA9">
        <w:rPr>
          <w:rFonts w:ascii="Arial" w:hAnsi="Arial" w:cs="Arial"/>
          <w:sz w:val="28"/>
          <w:szCs w:val="28"/>
        </w:rPr>
        <w:t>вающи</w:t>
      </w:r>
      <w:r w:rsidR="00FE492C" w:rsidRPr="00D91DA9">
        <w:rPr>
          <w:rFonts w:ascii="Arial" w:hAnsi="Arial" w:cs="Arial"/>
          <w:sz w:val="28"/>
          <w:szCs w:val="28"/>
        </w:rPr>
        <w:t>м</w:t>
      </w:r>
      <w:r w:rsidR="00E93E40" w:rsidRPr="00D91DA9">
        <w:rPr>
          <w:rFonts w:ascii="Arial" w:hAnsi="Arial" w:cs="Arial"/>
          <w:sz w:val="28"/>
          <w:szCs w:val="28"/>
        </w:rPr>
        <w:t xml:space="preserve"> </w:t>
      </w:r>
      <w:r w:rsidRPr="00D91DA9">
        <w:rPr>
          <w:rFonts w:ascii="Arial" w:hAnsi="Arial" w:cs="Arial"/>
          <w:sz w:val="28"/>
          <w:szCs w:val="28"/>
        </w:rPr>
        <w:t>нормы</w:t>
      </w:r>
      <w:r w:rsidR="00E93E40" w:rsidRPr="00D91DA9">
        <w:rPr>
          <w:rFonts w:ascii="Arial" w:hAnsi="Arial" w:cs="Arial"/>
          <w:sz w:val="28"/>
          <w:szCs w:val="28"/>
        </w:rPr>
        <w:t xml:space="preserve"> </w:t>
      </w:r>
      <w:r w:rsidRPr="00D91DA9">
        <w:rPr>
          <w:rFonts w:ascii="Arial" w:hAnsi="Arial" w:cs="Arial"/>
          <w:sz w:val="28"/>
          <w:szCs w:val="28"/>
        </w:rPr>
        <w:t>контроля</w:t>
      </w:r>
      <w:r w:rsidR="00E93E40" w:rsidRPr="00D91DA9">
        <w:rPr>
          <w:rFonts w:ascii="Arial" w:hAnsi="Arial" w:cs="Arial"/>
          <w:sz w:val="28"/>
          <w:szCs w:val="28"/>
        </w:rPr>
        <w:t xml:space="preserve"> </w:t>
      </w:r>
      <w:r w:rsidRPr="00D91DA9">
        <w:rPr>
          <w:rFonts w:ascii="Arial" w:hAnsi="Arial" w:cs="Arial"/>
          <w:sz w:val="28"/>
          <w:szCs w:val="28"/>
        </w:rPr>
        <w:t>за</w:t>
      </w:r>
      <w:r w:rsidR="00E93E40" w:rsidRPr="00D91DA9">
        <w:rPr>
          <w:rFonts w:ascii="Arial" w:hAnsi="Arial" w:cs="Arial"/>
          <w:sz w:val="28"/>
          <w:szCs w:val="28"/>
        </w:rPr>
        <w:t xml:space="preserve"> </w:t>
      </w:r>
      <w:r w:rsidRPr="00D91DA9">
        <w:rPr>
          <w:rFonts w:ascii="Arial" w:hAnsi="Arial" w:cs="Arial"/>
          <w:sz w:val="28"/>
          <w:szCs w:val="28"/>
        </w:rPr>
        <w:t>информацией,</w:t>
      </w:r>
      <w:r w:rsidR="00E93E40" w:rsidRPr="00D91DA9">
        <w:rPr>
          <w:rFonts w:ascii="Arial" w:hAnsi="Arial" w:cs="Arial"/>
          <w:sz w:val="28"/>
          <w:szCs w:val="28"/>
        </w:rPr>
        <w:t xml:space="preserve"> </w:t>
      </w:r>
      <w:r w:rsidRPr="00D91DA9">
        <w:rPr>
          <w:rFonts w:ascii="Arial" w:hAnsi="Arial" w:cs="Arial"/>
          <w:sz w:val="28"/>
          <w:szCs w:val="28"/>
        </w:rPr>
        <w:t>которая</w:t>
      </w:r>
      <w:r w:rsidR="00E93E40" w:rsidRPr="00D91DA9">
        <w:rPr>
          <w:rFonts w:ascii="Arial" w:hAnsi="Arial" w:cs="Arial"/>
          <w:sz w:val="28"/>
          <w:szCs w:val="28"/>
        </w:rPr>
        <w:t xml:space="preserve"> </w:t>
      </w:r>
      <w:r w:rsidRPr="00D91DA9">
        <w:rPr>
          <w:rFonts w:ascii="Arial" w:hAnsi="Arial" w:cs="Arial"/>
          <w:sz w:val="28"/>
          <w:szCs w:val="28"/>
        </w:rPr>
        <w:t>может</w:t>
      </w:r>
      <w:r w:rsidR="00E93E40" w:rsidRPr="00D91DA9">
        <w:rPr>
          <w:rFonts w:ascii="Arial" w:hAnsi="Arial" w:cs="Arial"/>
          <w:sz w:val="28"/>
          <w:szCs w:val="28"/>
        </w:rPr>
        <w:t xml:space="preserve"> </w:t>
      </w:r>
      <w:r w:rsidRPr="00D91DA9">
        <w:rPr>
          <w:rFonts w:ascii="Arial" w:hAnsi="Arial" w:cs="Arial"/>
          <w:sz w:val="28"/>
          <w:szCs w:val="28"/>
        </w:rPr>
        <w:t>навредить</w:t>
      </w:r>
      <w:r w:rsidR="00E93E40" w:rsidRPr="00D91DA9">
        <w:rPr>
          <w:rFonts w:ascii="Arial" w:hAnsi="Arial" w:cs="Arial"/>
          <w:sz w:val="28"/>
          <w:szCs w:val="28"/>
        </w:rPr>
        <w:t xml:space="preserve"> </w:t>
      </w:r>
      <w:r w:rsidRPr="00D91DA9">
        <w:rPr>
          <w:rFonts w:ascii="Arial" w:hAnsi="Arial" w:cs="Arial"/>
          <w:sz w:val="28"/>
          <w:szCs w:val="28"/>
        </w:rPr>
        <w:t>ребенку,</w:t>
      </w:r>
      <w:r w:rsidR="00E93E40" w:rsidRPr="00D91DA9">
        <w:rPr>
          <w:rFonts w:ascii="Arial" w:hAnsi="Arial" w:cs="Arial"/>
          <w:sz w:val="28"/>
          <w:szCs w:val="28"/>
        </w:rPr>
        <w:t xml:space="preserve"> </w:t>
      </w:r>
      <w:r w:rsidRPr="00D91DA9">
        <w:rPr>
          <w:rFonts w:ascii="Arial" w:hAnsi="Arial" w:cs="Arial"/>
          <w:sz w:val="28"/>
          <w:szCs w:val="28"/>
        </w:rPr>
        <w:t>является</w:t>
      </w:r>
      <w:r w:rsidR="00E93E40" w:rsidRPr="00D91DA9">
        <w:rPr>
          <w:rFonts w:ascii="Arial" w:hAnsi="Arial" w:cs="Arial"/>
          <w:sz w:val="28"/>
          <w:szCs w:val="28"/>
        </w:rPr>
        <w:t xml:space="preserve"> </w:t>
      </w:r>
      <w:r w:rsidRPr="00D91DA9">
        <w:rPr>
          <w:rFonts w:ascii="Arial" w:hAnsi="Arial" w:cs="Arial"/>
          <w:sz w:val="28"/>
          <w:szCs w:val="28"/>
        </w:rPr>
        <w:t>закон</w:t>
      </w:r>
      <w:r w:rsidR="00E93E40" w:rsidRPr="00D91DA9">
        <w:rPr>
          <w:rFonts w:ascii="Arial" w:hAnsi="Arial" w:cs="Arial"/>
          <w:sz w:val="28"/>
          <w:szCs w:val="28"/>
        </w:rPr>
        <w:t xml:space="preserve"> </w:t>
      </w:r>
      <w:r w:rsidRPr="00D91DA9">
        <w:rPr>
          <w:rFonts w:ascii="Arial" w:hAnsi="Arial" w:cs="Arial"/>
          <w:sz w:val="28"/>
          <w:szCs w:val="28"/>
        </w:rPr>
        <w:t>Эстонской</w:t>
      </w:r>
      <w:r w:rsidR="00E93E40" w:rsidRPr="00D91DA9">
        <w:rPr>
          <w:rFonts w:ascii="Arial" w:hAnsi="Arial" w:cs="Arial"/>
          <w:sz w:val="28"/>
          <w:szCs w:val="28"/>
        </w:rPr>
        <w:t xml:space="preserve"> </w:t>
      </w:r>
      <w:r w:rsidRPr="00D91DA9">
        <w:rPr>
          <w:rFonts w:ascii="Arial" w:hAnsi="Arial" w:cs="Arial"/>
          <w:sz w:val="28"/>
          <w:szCs w:val="28"/>
        </w:rPr>
        <w:t>Республики</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телерадиовещании»,</w:t>
      </w:r>
      <w:r w:rsidR="00E93E40" w:rsidRPr="00D91DA9">
        <w:rPr>
          <w:rFonts w:ascii="Arial" w:hAnsi="Arial" w:cs="Arial"/>
          <w:sz w:val="28"/>
          <w:szCs w:val="28"/>
        </w:rPr>
        <w:t xml:space="preserve"> </w:t>
      </w:r>
      <w:r w:rsidRPr="00D91DA9">
        <w:rPr>
          <w:rFonts w:ascii="Arial" w:hAnsi="Arial" w:cs="Arial"/>
          <w:sz w:val="28"/>
          <w:szCs w:val="28"/>
        </w:rPr>
        <w:t>изданный</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1994</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измененный</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дополненный</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2006.</w:t>
      </w:r>
      <w:r w:rsidR="00E93E40" w:rsidRPr="00D91DA9">
        <w:rPr>
          <w:rFonts w:ascii="Arial" w:hAnsi="Arial" w:cs="Arial"/>
          <w:sz w:val="28"/>
          <w:szCs w:val="28"/>
        </w:rPr>
        <w:t xml:space="preserve"> </w:t>
      </w:r>
      <w:r w:rsidRPr="00D91DA9">
        <w:rPr>
          <w:rFonts w:ascii="Arial" w:hAnsi="Arial" w:cs="Arial"/>
          <w:sz w:val="28"/>
          <w:szCs w:val="28"/>
        </w:rPr>
        <w:t>Закон</w:t>
      </w:r>
      <w:r w:rsidR="00E93E40" w:rsidRPr="00D91DA9">
        <w:rPr>
          <w:rFonts w:ascii="Arial" w:hAnsi="Arial" w:cs="Arial"/>
          <w:sz w:val="28"/>
          <w:szCs w:val="28"/>
        </w:rPr>
        <w:t xml:space="preserve"> </w:t>
      </w:r>
      <w:r w:rsidRPr="00D91DA9">
        <w:rPr>
          <w:rFonts w:ascii="Arial" w:hAnsi="Arial" w:cs="Arial"/>
          <w:sz w:val="28"/>
          <w:szCs w:val="28"/>
        </w:rPr>
        <w:t>указывает</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то,</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телерадиовещательные</w:t>
      </w:r>
      <w:r w:rsidR="00E93E40" w:rsidRPr="00D91DA9">
        <w:rPr>
          <w:rFonts w:ascii="Arial" w:hAnsi="Arial" w:cs="Arial"/>
          <w:sz w:val="28"/>
          <w:szCs w:val="28"/>
        </w:rPr>
        <w:t xml:space="preserve"> </w:t>
      </w:r>
      <w:r w:rsidRPr="00D91DA9">
        <w:rPr>
          <w:rFonts w:ascii="Arial" w:hAnsi="Arial" w:cs="Arial"/>
          <w:sz w:val="28"/>
          <w:szCs w:val="28"/>
        </w:rPr>
        <w:t>организации</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должны</w:t>
      </w:r>
      <w:r w:rsidR="00E93E40" w:rsidRPr="00D91DA9">
        <w:rPr>
          <w:rFonts w:ascii="Arial" w:hAnsi="Arial" w:cs="Arial"/>
          <w:sz w:val="28"/>
          <w:szCs w:val="28"/>
        </w:rPr>
        <w:t xml:space="preserve"> </w:t>
      </w:r>
      <w:r w:rsidRPr="00D91DA9">
        <w:rPr>
          <w:rFonts w:ascii="Arial" w:hAnsi="Arial" w:cs="Arial"/>
          <w:sz w:val="28"/>
          <w:szCs w:val="28"/>
        </w:rPr>
        <w:t>размещать</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эфире</w:t>
      </w:r>
      <w:r w:rsidR="00E93E40" w:rsidRPr="00D91DA9">
        <w:rPr>
          <w:rFonts w:ascii="Arial" w:hAnsi="Arial" w:cs="Arial"/>
          <w:sz w:val="28"/>
          <w:szCs w:val="28"/>
        </w:rPr>
        <w:t xml:space="preserve"> </w:t>
      </w:r>
      <w:r w:rsidRPr="00D91DA9">
        <w:rPr>
          <w:rFonts w:ascii="Arial" w:hAnsi="Arial" w:cs="Arial"/>
          <w:sz w:val="28"/>
          <w:szCs w:val="28"/>
        </w:rPr>
        <w:t>информацию,</w:t>
      </w:r>
      <w:r w:rsidR="00E93E40" w:rsidRPr="00D91DA9">
        <w:rPr>
          <w:rFonts w:ascii="Arial" w:hAnsi="Arial" w:cs="Arial"/>
          <w:sz w:val="28"/>
          <w:szCs w:val="28"/>
        </w:rPr>
        <w:t xml:space="preserve"> </w:t>
      </w:r>
      <w:r w:rsidRPr="00D91DA9">
        <w:rPr>
          <w:rFonts w:ascii="Arial" w:hAnsi="Arial" w:cs="Arial"/>
          <w:sz w:val="28"/>
          <w:szCs w:val="28"/>
        </w:rPr>
        <w:t>которая</w:t>
      </w:r>
      <w:r w:rsidR="00E93E40" w:rsidRPr="00D91DA9">
        <w:rPr>
          <w:rFonts w:ascii="Arial" w:hAnsi="Arial" w:cs="Arial"/>
          <w:sz w:val="28"/>
          <w:szCs w:val="28"/>
        </w:rPr>
        <w:t xml:space="preserve"> </w:t>
      </w:r>
      <w:r w:rsidRPr="00D91DA9">
        <w:rPr>
          <w:rFonts w:ascii="Arial" w:hAnsi="Arial" w:cs="Arial"/>
          <w:sz w:val="28"/>
          <w:szCs w:val="28"/>
        </w:rPr>
        <w:t>является</w:t>
      </w:r>
      <w:r w:rsidR="00E93E40" w:rsidRPr="00D91DA9">
        <w:rPr>
          <w:rFonts w:ascii="Arial" w:hAnsi="Arial" w:cs="Arial"/>
          <w:sz w:val="28"/>
          <w:szCs w:val="28"/>
        </w:rPr>
        <w:t xml:space="preserve"> </w:t>
      </w:r>
      <w:r w:rsidRPr="00D91DA9">
        <w:rPr>
          <w:rFonts w:ascii="Arial" w:hAnsi="Arial" w:cs="Arial"/>
          <w:sz w:val="28"/>
          <w:szCs w:val="28"/>
        </w:rPr>
        <w:t>безнравственной</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противоречит</w:t>
      </w:r>
      <w:r w:rsidR="00E93E40" w:rsidRPr="00D91DA9">
        <w:rPr>
          <w:rFonts w:ascii="Arial" w:hAnsi="Arial" w:cs="Arial"/>
          <w:sz w:val="28"/>
          <w:szCs w:val="28"/>
        </w:rPr>
        <w:t xml:space="preserve"> </w:t>
      </w:r>
      <w:r w:rsidRPr="00D91DA9">
        <w:rPr>
          <w:rFonts w:ascii="Arial" w:hAnsi="Arial" w:cs="Arial"/>
          <w:sz w:val="28"/>
          <w:szCs w:val="28"/>
        </w:rPr>
        <w:t>действующей</w:t>
      </w:r>
      <w:r w:rsidR="00E93E40" w:rsidRPr="00D91DA9">
        <w:rPr>
          <w:rFonts w:ascii="Arial" w:hAnsi="Arial" w:cs="Arial"/>
          <w:sz w:val="28"/>
          <w:szCs w:val="28"/>
        </w:rPr>
        <w:t xml:space="preserve"> </w:t>
      </w:r>
      <w:r w:rsidRPr="00D91DA9">
        <w:rPr>
          <w:rFonts w:ascii="Arial" w:hAnsi="Arial" w:cs="Arial"/>
          <w:sz w:val="28"/>
          <w:szCs w:val="28"/>
        </w:rPr>
        <w:t>Конституции.</w:t>
      </w:r>
      <w:r w:rsidR="00E93E40" w:rsidRPr="00D91DA9">
        <w:rPr>
          <w:rFonts w:ascii="Arial" w:hAnsi="Arial" w:cs="Arial"/>
          <w:sz w:val="28"/>
          <w:szCs w:val="28"/>
        </w:rPr>
        <w:t xml:space="preserve"> </w:t>
      </w:r>
    </w:p>
    <w:p w14:paraId="507F7538" w14:textId="77777777" w:rsidR="00301632" w:rsidRDefault="00FE492C"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r w:rsidR="00E93E40" w:rsidRPr="00D91DA9">
        <w:rPr>
          <w:rFonts w:ascii="Arial" w:hAnsi="Arial" w:cs="Arial"/>
          <w:sz w:val="28"/>
          <w:szCs w:val="28"/>
        </w:rPr>
        <w:t xml:space="preserve"> </w:t>
      </w:r>
    </w:p>
    <w:p w14:paraId="34338010" w14:textId="77777777" w:rsidR="00301632"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телевизионные</w:t>
      </w:r>
      <w:r w:rsidR="00E93E40" w:rsidRPr="00D91DA9">
        <w:rPr>
          <w:rFonts w:ascii="Arial" w:hAnsi="Arial" w:cs="Arial"/>
          <w:sz w:val="28"/>
          <w:szCs w:val="28"/>
        </w:rPr>
        <w:t xml:space="preserve"> </w:t>
      </w:r>
      <w:r w:rsidRPr="00D91DA9">
        <w:rPr>
          <w:rFonts w:ascii="Arial" w:hAnsi="Arial" w:cs="Arial"/>
          <w:sz w:val="28"/>
          <w:szCs w:val="28"/>
        </w:rPr>
        <w:t>программы,</w:t>
      </w:r>
      <w:r w:rsidR="00E93E40" w:rsidRPr="00D91DA9">
        <w:rPr>
          <w:rFonts w:ascii="Arial" w:hAnsi="Arial" w:cs="Arial"/>
          <w:sz w:val="28"/>
          <w:szCs w:val="28"/>
        </w:rPr>
        <w:t xml:space="preserve"> </w:t>
      </w:r>
      <w:r w:rsidRPr="00D91DA9">
        <w:rPr>
          <w:rFonts w:ascii="Arial" w:hAnsi="Arial" w:cs="Arial"/>
          <w:sz w:val="28"/>
          <w:szCs w:val="28"/>
        </w:rPr>
        <w:t>которые,</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всей</w:t>
      </w:r>
      <w:r w:rsidR="00E93E40" w:rsidRPr="00D91DA9">
        <w:rPr>
          <w:rFonts w:ascii="Arial" w:hAnsi="Arial" w:cs="Arial"/>
          <w:sz w:val="28"/>
          <w:szCs w:val="28"/>
        </w:rPr>
        <w:t xml:space="preserve"> </w:t>
      </w:r>
      <w:r w:rsidRPr="00D91DA9">
        <w:rPr>
          <w:rFonts w:ascii="Arial" w:hAnsi="Arial" w:cs="Arial"/>
          <w:sz w:val="28"/>
          <w:szCs w:val="28"/>
        </w:rPr>
        <w:t>вероятности,</w:t>
      </w:r>
      <w:r w:rsidR="00E93E40" w:rsidRPr="00D91DA9">
        <w:rPr>
          <w:rFonts w:ascii="Arial" w:hAnsi="Arial" w:cs="Arial"/>
          <w:sz w:val="28"/>
          <w:szCs w:val="28"/>
        </w:rPr>
        <w:t xml:space="preserve"> </w:t>
      </w:r>
      <w:r w:rsidRPr="00D91DA9">
        <w:rPr>
          <w:rFonts w:ascii="Arial" w:hAnsi="Arial" w:cs="Arial"/>
          <w:sz w:val="28"/>
          <w:szCs w:val="28"/>
        </w:rPr>
        <w:t>могут</w:t>
      </w:r>
      <w:r w:rsidR="00E93E40" w:rsidRPr="00D91DA9">
        <w:rPr>
          <w:rFonts w:ascii="Arial" w:hAnsi="Arial" w:cs="Arial"/>
          <w:sz w:val="28"/>
          <w:szCs w:val="28"/>
        </w:rPr>
        <w:t xml:space="preserve"> </w:t>
      </w:r>
      <w:r w:rsidRPr="00D91DA9">
        <w:rPr>
          <w:rFonts w:ascii="Arial" w:hAnsi="Arial" w:cs="Arial"/>
          <w:sz w:val="28"/>
          <w:szCs w:val="28"/>
        </w:rPr>
        <w:t>причинить</w:t>
      </w:r>
      <w:r w:rsidR="00E93E40" w:rsidRPr="00D91DA9">
        <w:rPr>
          <w:rFonts w:ascii="Arial" w:hAnsi="Arial" w:cs="Arial"/>
          <w:sz w:val="28"/>
          <w:szCs w:val="28"/>
        </w:rPr>
        <w:t xml:space="preserve"> </w:t>
      </w:r>
      <w:r w:rsidRPr="00D91DA9">
        <w:rPr>
          <w:rFonts w:ascii="Arial" w:hAnsi="Arial" w:cs="Arial"/>
          <w:sz w:val="28"/>
          <w:szCs w:val="28"/>
        </w:rPr>
        <w:t>вред</w:t>
      </w:r>
      <w:r w:rsidR="00E93E40" w:rsidRPr="00D91DA9">
        <w:rPr>
          <w:rFonts w:ascii="Arial" w:hAnsi="Arial" w:cs="Arial"/>
          <w:sz w:val="28"/>
          <w:szCs w:val="28"/>
        </w:rPr>
        <w:t xml:space="preserve"> </w:t>
      </w:r>
      <w:r w:rsidRPr="00D91DA9">
        <w:rPr>
          <w:rFonts w:ascii="Arial" w:hAnsi="Arial" w:cs="Arial"/>
          <w:sz w:val="28"/>
          <w:szCs w:val="28"/>
        </w:rPr>
        <w:t>физическому,</w:t>
      </w:r>
      <w:r w:rsidR="00E93E40" w:rsidRPr="00D91DA9">
        <w:rPr>
          <w:rFonts w:ascii="Arial" w:hAnsi="Arial" w:cs="Arial"/>
          <w:sz w:val="28"/>
          <w:szCs w:val="28"/>
        </w:rPr>
        <w:t xml:space="preserve"> </w:t>
      </w:r>
      <w:r w:rsidRPr="00D91DA9">
        <w:rPr>
          <w:rFonts w:ascii="Arial" w:hAnsi="Arial" w:cs="Arial"/>
          <w:sz w:val="28"/>
          <w:szCs w:val="28"/>
        </w:rPr>
        <w:t>психическому</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моральному</w:t>
      </w:r>
      <w:r w:rsidR="00E93E40" w:rsidRPr="00D91DA9">
        <w:rPr>
          <w:rFonts w:ascii="Arial" w:hAnsi="Arial" w:cs="Arial"/>
          <w:sz w:val="28"/>
          <w:szCs w:val="28"/>
        </w:rPr>
        <w:t xml:space="preserve"> </w:t>
      </w:r>
      <w:r w:rsidRPr="00D91DA9">
        <w:rPr>
          <w:rFonts w:ascii="Arial" w:hAnsi="Arial" w:cs="Arial"/>
          <w:sz w:val="28"/>
          <w:szCs w:val="28"/>
        </w:rPr>
        <w:t>развитию</w:t>
      </w:r>
      <w:r w:rsidR="00E93E40" w:rsidRPr="00D91DA9">
        <w:rPr>
          <w:rFonts w:ascii="Arial" w:hAnsi="Arial" w:cs="Arial"/>
          <w:sz w:val="28"/>
          <w:szCs w:val="28"/>
        </w:rPr>
        <w:t xml:space="preserve"> </w:t>
      </w:r>
      <w:r w:rsidRPr="00D91DA9">
        <w:rPr>
          <w:rFonts w:ascii="Arial" w:hAnsi="Arial" w:cs="Arial"/>
          <w:sz w:val="28"/>
          <w:szCs w:val="28"/>
        </w:rPr>
        <w:t>несовершеннолетних,</w:t>
      </w:r>
      <w:r w:rsidR="00E93E40" w:rsidRPr="00D91DA9">
        <w:rPr>
          <w:rFonts w:ascii="Arial" w:hAnsi="Arial" w:cs="Arial"/>
          <w:sz w:val="28"/>
          <w:szCs w:val="28"/>
        </w:rPr>
        <w:t xml:space="preserve"> </w:t>
      </w:r>
      <w:r w:rsidRPr="00D91DA9">
        <w:rPr>
          <w:rFonts w:ascii="Arial" w:hAnsi="Arial" w:cs="Arial"/>
          <w:sz w:val="28"/>
          <w:szCs w:val="28"/>
        </w:rPr>
        <w:t>распространяются</w:t>
      </w:r>
      <w:r w:rsidR="00E93E40" w:rsidRPr="00D91DA9">
        <w:rPr>
          <w:rFonts w:ascii="Arial" w:hAnsi="Arial" w:cs="Arial"/>
          <w:sz w:val="28"/>
          <w:szCs w:val="28"/>
        </w:rPr>
        <w:t xml:space="preserve"> </w:t>
      </w:r>
      <w:r w:rsidRPr="00D91DA9">
        <w:rPr>
          <w:rFonts w:ascii="Arial" w:hAnsi="Arial" w:cs="Arial"/>
          <w:sz w:val="28"/>
          <w:szCs w:val="28"/>
        </w:rPr>
        <w:t>требования</w:t>
      </w:r>
      <w:r w:rsidR="00E93E40" w:rsidRPr="00D91DA9">
        <w:rPr>
          <w:rFonts w:ascii="Arial" w:hAnsi="Arial" w:cs="Arial"/>
          <w:sz w:val="28"/>
          <w:szCs w:val="28"/>
        </w:rPr>
        <w:t xml:space="preserve"> </w:t>
      </w:r>
      <w:r w:rsidRPr="00D91DA9">
        <w:rPr>
          <w:rFonts w:ascii="Arial" w:hAnsi="Arial" w:cs="Arial"/>
          <w:sz w:val="28"/>
          <w:szCs w:val="28"/>
        </w:rPr>
        <w:t>данного</w:t>
      </w:r>
      <w:r w:rsidR="00E93E40" w:rsidRPr="00D91DA9">
        <w:rPr>
          <w:rFonts w:ascii="Arial" w:hAnsi="Arial" w:cs="Arial"/>
          <w:sz w:val="28"/>
          <w:szCs w:val="28"/>
        </w:rPr>
        <w:t xml:space="preserve"> </w:t>
      </w:r>
      <w:r w:rsidRPr="00D91DA9">
        <w:rPr>
          <w:rFonts w:ascii="Arial" w:hAnsi="Arial" w:cs="Arial"/>
          <w:sz w:val="28"/>
          <w:szCs w:val="28"/>
        </w:rPr>
        <w:t>закона,</w:t>
      </w:r>
      <w:r w:rsidR="00E93E40" w:rsidRPr="00D91DA9">
        <w:rPr>
          <w:rFonts w:ascii="Arial" w:hAnsi="Arial" w:cs="Arial"/>
          <w:sz w:val="28"/>
          <w:szCs w:val="28"/>
        </w:rPr>
        <w:t xml:space="preserve"> </w:t>
      </w:r>
      <w:r w:rsidRPr="00D91DA9">
        <w:rPr>
          <w:rFonts w:ascii="Arial" w:hAnsi="Arial" w:cs="Arial"/>
          <w:sz w:val="28"/>
          <w:szCs w:val="28"/>
        </w:rPr>
        <w:t>за</w:t>
      </w:r>
      <w:r w:rsidR="00E93E40" w:rsidRPr="00D91DA9">
        <w:rPr>
          <w:rFonts w:ascii="Arial" w:hAnsi="Arial" w:cs="Arial"/>
          <w:sz w:val="28"/>
          <w:szCs w:val="28"/>
        </w:rPr>
        <w:t xml:space="preserve"> </w:t>
      </w:r>
      <w:r w:rsidRPr="00D91DA9">
        <w:rPr>
          <w:rFonts w:ascii="Arial" w:hAnsi="Arial" w:cs="Arial"/>
          <w:sz w:val="28"/>
          <w:szCs w:val="28"/>
        </w:rPr>
        <w:t>исключением</w:t>
      </w:r>
      <w:r w:rsidR="00E93E40" w:rsidRPr="00D91DA9">
        <w:rPr>
          <w:rFonts w:ascii="Arial" w:hAnsi="Arial" w:cs="Arial"/>
          <w:sz w:val="28"/>
          <w:szCs w:val="28"/>
        </w:rPr>
        <w:t xml:space="preserve"> </w:t>
      </w:r>
      <w:r w:rsidRPr="00D91DA9">
        <w:rPr>
          <w:rFonts w:ascii="Arial" w:hAnsi="Arial" w:cs="Arial"/>
          <w:sz w:val="28"/>
          <w:szCs w:val="28"/>
        </w:rPr>
        <w:t>случаев,</w:t>
      </w:r>
      <w:r w:rsidR="00E93E40" w:rsidRPr="00D91DA9">
        <w:rPr>
          <w:rFonts w:ascii="Arial" w:hAnsi="Arial" w:cs="Arial"/>
          <w:sz w:val="28"/>
          <w:szCs w:val="28"/>
        </w:rPr>
        <w:t xml:space="preserve"> </w:t>
      </w:r>
      <w:r w:rsidRPr="00D91DA9">
        <w:rPr>
          <w:rFonts w:ascii="Arial" w:hAnsi="Arial" w:cs="Arial"/>
          <w:sz w:val="28"/>
          <w:szCs w:val="28"/>
        </w:rPr>
        <w:t>когда</w:t>
      </w:r>
      <w:r w:rsidR="00E93E40" w:rsidRPr="00D91DA9">
        <w:rPr>
          <w:rFonts w:ascii="Arial" w:hAnsi="Arial" w:cs="Arial"/>
          <w:sz w:val="28"/>
          <w:szCs w:val="28"/>
        </w:rPr>
        <w:t xml:space="preserve"> </w:t>
      </w:r>
      <w:r w:rsidRPr="00D91DA9">
        <w:rPr>
          <w:rFonts w:ascii="Arial" w:hAnsi="Arial" w:cs="Arial"/>
          <w:sz w:val="28"/>
          <w:szCs w:val="28"/>
        </w:rPr>
        <w:t>путем</w:t>
      </w:r>
      <w:r w:rsidR="00E93E40" w:rsidRPr="00D91DA9">
        <w:rPr>
          <w:rFonts w:ascii="Arial" w:hAnsi="Arial" w:cs="Arial"/>
          <w:sz w:val="28"/>
          <w:szCs w:val="28"/>
        </w:rPr>
        <w:t xml:space="preserve"> </w:t>
      </w:r>
      <w:r w:rsidRPr="00D91DA9">
        <w:rPr>
          <w:rFonts w:ascii="Arial" w:hAnsi="Arial" w:cs="Arial"/>
          <w:sz w:val="28"/>
          <w:szCs w:val="28"/>
        </w:rPr>
        <w:t>выбора</w:t>
      </w:r>
      <w:r w:rsidR="00E93E40" w:rsidRPr="00D91DA9">
        <w:rPr>
          <w:rFonts w:ascii="Arial" w:hAnsi="Arial" w:cs="Arial"/>
          <w:sz w:val="28"/>
          <w:szCs w:val="28"/>
        </w:rPr>
        <w:t xml:space="preserve"> </w:t>
      </w:r>
      <w:r w:rsidRPr="00D91DA9">
        <w:rPr>
          <w:rFonts w:ascii="Arial" w:hAnsi="Arial" w:cs="Arial"/>
          <w:sz w:val="28"/>
          <w:szCs w:val="28"/>
        </w:rPr>
        <w:t>эфирного</w:t>
      </w:r>
      <w:r w:rsidR="00E93E40" w:rsidRPr="00D91DA9">
        <w:rPr>
          <w:rFonts w:ascii="Arial" w:hAnsi="Arial" w:cs="Arial"/>
          <w:sz w:val="28"/>
          <w:szCs w:val="28"/>
        </w:rPr>
        <w:t xml:space="preserve"> </w:t>
      </w:r>
      <w:r w:rsidRPr="00D91DA9">
        <w:rPr>
          <w:rFonts w:ascii="Arial" w:hAnsi="Arial" w:cs="Arial"/>
          <w:sz w:val="28"/>
          <w:szCs w:val="28"/>
        </w:rPr>
        <w:t>времени</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принятия</w:t>
      </w:r>
      <w:r w:rsidR="00E93E40" w:rsidRPr="00D91DA9">
        <w:rPr>
          <w:rFonts w:ascii="Arial" w:hAnsi="Arial" w:cs="Arial"/>
          <w:sz w:val="28"/>
          <w:szCs w:val="28"/>
        </w:rPr>
        <w:t xml:space="preserve"> </w:t>
      </w:r>
      <w:r w:rsidRPr="00D91DA9">
        <w:rPr>
          <w:rFonts w:ascii="Arial" w:hAnsi="Arial" w:cs="Arial"/>
          <w:sz w:val="28"/>
          <w:szCs w:val="28"/>
        </w:rPr>
        <w:t>соответствующих</w:t>
      </w:r>
      <w:r w:rsidR="00E93E40" w:rsidRPr="00D91DA9">
        <w:rPr>
          <w:rFonts w:ascii="Arial" w:hAnsi="Arial" w:cs="Arial"/>
          <w:sz w:val="28"/>
          <w:szCs w:val="28"/>
        </w:rPr>
        <w:t xml:space="preserve"> </w:t>
      </w:r>
      <w:r w:rsidRPr="00D91DA9">
        <w:rPr>
          <w:rFonts w:ascii="Arial" w:hAnsi="Arial" w:cs="Arial"/>
          <w:sz w:val="28"/>
          <w:szCs w:val="28"/>
        </w:rPr>
        <w:t>технических</w:t>
      </w:r>
      <w:r w:rsidR="00E93E40" w:rsidRPr="00D91DA9">
        <w:rPr>
          <w:rFonts w:ascii="Arial" w:hAnsi="Arial" w:cs="Arial"/>
          <w:sz w:val="28"/>
          <w:szCs w:val="28"/>
        </w:rPr>
        <w:t xml:space="preserve"> </w:t>
      </w:r>
      <w:r w:rsidRPr="00D91DA9">
        <w:rPr>
          <w:rFonts w:ascii="Arial" w:hAnsi="Arial" w:cs="Arial"/>
          <w:sz w:val="28"/>
          <w:szCs w:val="28"/>
        </w:rPr>
        <w:t>мер</w:t>
      </w:r>
      <w:r w:rsidR="00E93E40" w:rsidRPr="00D91DA9">
        <w:rPr>
          <w:rFonts w:ascii="Arial" w:hAnsi="Arial" w:cs="Arial"/>
          <w:sz w:val="28"/>
          <w:szCs w:val="28"/>
        </w:rPr>
        <w:t xml:space="preserve"> </w:t>
      </w:r>
      <w:r w:rsidRPr="00D91DA9">
        <w:rPr>
          <w:rFonts w:ascii="Arial" w:hAnsi="Arial" w:cs="Arial"/>
          <w:sz w:val="28"/>
          <w:szCs w:val="28"/>
        </w:rPr>
        <w:t>исключается</w:t>
      </w:r>
      <w:r w:rsidR="00E93E40" w:rsidRPr="00D91DA9">
        <w:rPr>
          <w:rFonts w:ascii="Arial" w:hAnsi="Arial" w:cs="Arial"/>
          <w:sz w:val="28"/>
          <w:szCs w:val="28"/>
        </w:rPr>
        <w:t xml:space="preserve"> </w:t>
      </w:r>
      <w:r w:rsidRPr="00D91DA9">
        <w:rPr>
          <w:rFonts w:ascii="Arial" w:hAnsi="Arial" w:cs="Arial"/>
          <w:sz w:val="28"/>
          <w:szCs w:val="28"/>
        </w:rPr>
        <w:t>возможность</w:t>
      </w:r>
      <w:r w:rsidR="00E93E40" w:rsidRPr="00D91DA9">
        <w:rPr>
          <w:rFonts w:ascii="Arial" w:hAnsi="Arial" w:cs="Arial"/>
          <w:sz w:val="28"/>
          <w:szCs w:val="28"/>
        </w:rPr>
        <w:t xml:space="preserve"> </w:t>
      </w:r>
      <w:r w:rsidRPr="00D91DA9">
        <w:rPr>
          <w:rFonts w:ascii="Arial" w:hAnsi="Arial" w:cs="Arial"/>
          <w:sz w:val="28"/>
          <w:szCs w:val="28"/>
        </w:rPr>
        <w:t>просмотра</w:t>
      </w:r>
      <w:r w:rsidR="00E93E40" w:rsidRPr="00D91DA9">
        <w:rPr>
          <w:rFonts w:ascii="Arial" w:hAnsi="Arial" w:cs="Arial"/>
          <w:sz w:val="28"/>
          <w:szCs w:val="28"/>
        </w:rPr>
        <w:t xml:space="preserve"> </w:t>
      </w:r>
      <w:r w:rsidRPr="00D91DA9">
        <w:rPr>
          <w:rFonts w:ascii="Arial" w:hAnsi="Arial" w:cs="Arial"/>
          <w:sz w:val="28"/>
          <w:szCs w:val="28"/>
        </w:rPr>
        <w:t>несовершеннолетними</w:t>
      </w:r>
      <w:r w:rsidR="00E93E40" w:rsidRPr="00D91DA9">
        <w:rPr>
          <w:rFonts w:ascii="Arial" w:hAnsi="Arial" w:cs="Arial"/>
          <w:sz w:val="28"/>
          <w:szCs w:val="28"/>
        </w:rPr>
        <w:t xml:space="preserve"> </w:t>
      </w:r>
      <w:r w:rsidRPr="00D91DA9">
        <w:rPr>
          <w:rFonts w:ascii="Arial" w:hAnsi="Arial" w:cs="Arial"/>
          <w:sz w:val="28"/>
          <w:szCs w:val="28"/>
        </w:rPr>
        <w:t>указанных</w:t>
      </w:r>
      <w:r w:rsidR="00E93E40" w:rsidRPr="00D91DA9">
        <w:rPr>
          <w:rFonts w:ascii="Arial" w:hAnsi="Arial" w:cs="Arial"/>
          <w:sz w:val="28"/>
          <w:szCs w:val="28"/>
        </w:rPr>
        <w:t xml:space="preserve"> </w:t>
      </w:r>
      <w:r w:rsidRPr="00D91DA9">
        <w:rPr>
          <w:rFonts w:ascii="Arial" w:hAnsi="Arial" w:cs="Arial"/>
          <w:sz w:val="28"/>
          <w:szCs w:val="28"/>
        </w:rPr>
        <w:t>передач</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программ</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обычных</w:t>
      </w:r>
      <w:r w:rsidR="00E93E40" w:rsidRPr="00D91DA9">
        <w:rPr>
          <w:rFonts w:ascii="Arial" w:hAnsi="Arial" w:cs="Arial"/>
          <w:sz w:val="28"/>
          <w:szCs w:val="28"/>
        </w:rPr>
        <w:t xml:space="preserve"> </w:t>
      </w:r>
      <w:r w:rsidRPr="00D91DA9">
        <w:rPr>
          <w:rFonts w:ascii="Arial" w:hAnsi="Arial" w:cs="Arial"/>
          <w:sz w:val="28"/>
          <w:szCs w:val="28"/>
        </w:rPr>
        <w:t>условиях.</w:t>
      </w:r>
      <w:r w:rsidR="00E93E40" w:rsidRPr="00D91DA9">
        <w:rPr>
          <w:rFonts w:ascii="Arial" w:hAnsi="Arial" w:cs="Arial"/>
          <w:sz w:val="28"/>
          <w:szCs w:val="28"/>
        </w:rPr>
        <w:t xml:space="preserve"> </w:t>
      </w:r>
    </w:p>
    <w:p w14:paraId="33137132" w14:textId="77777777" w:rsidR="00301632" w:rsidRDefault="00301632" w:rsidP="00D91DA9">
      <w:pPr>
        <w:shd w:val="clear" w:color="auto" w:fill="FFFFFF"/>
        <w:spacing w:after="0" w:line="240" w:lineRule="auto"/>
        <w:jc w:val="both"/>
        <w:rPr>
          <w:rFonts w:ascii="Arial" w:hAnsi="Arial" w:cs="Arial"/>
          <w:sz w:val="28"/>
          <w:szCs w:val="28"/>
        </w:rPr>
      </w:pPr>
    </w:p>
    <w:p w14:paraId="0BEA6A7A" w14:textId="77777777" w:rsidR="00301632"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случае</w:t>
      </w:r>
      <w:r w:rsidR="00E93E40" w:rsidRPr="00D91DA9">
        <w:rPr>
          <w:rFonts w:ascii="Arial" w:hAnsi="Arial" w:cs="Arial"/>
          <w:sz w:val="28"/>
          <w:szCs w:val="28"/>
        </w:rPr>
        <w:t xml:space="preserve"> </w:t>
      </w:r>
      <w:r w:rsidRPr="00D91DA9">
        <w:rPr>
          <w:rFonts w:ascii="Arial" w:hAnsi="Arial" w:cs="Arial"/>
          <w:sz w:val="28"/>
          <w:szCs w:val="28"/>
        </w:rPr>
        <w:t>выпуска</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эфир</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proofErr w:type="spellStart"/>
      <w:r w:rsidRPr="00D91DA9">
        <w:rPr>
          <w:rFonts w:ascii="Arial" w:hAnsi="Arial" w:cs="Arial"/>
          <w:sz w:val="28"/>
          <w:szCs w:val="28"/>
        </w:rPr>
        <w:t>некодированном</w:t>
      </w:r>
      <w:proofErr w:type="spellEnd"/>
      <w:r w:rsidR="00E93E40" w:rsidRPr="00D91DA9">
        <w:rPr>
          <w:rFonts w:ascii="Arial" w:hAnsi="Arial" w:cs="Arial"/>
          <w:sz w:val="28"/>
          <w:szCs w:val="28"/>
        </w:rPr>
        <w:t xml:space="preserve"> </w:t>
      </w:r>
      <w:r w:rsidRPr="00D91DA9">
        <w:rPr>
          <w:rFonts w:ascii="Arial" w:hAnsi="Arial" w:cs="Arial"/>
          <w:sz w:val="28"/>
          <w:szCs w:val="28"/>
        </w:rPr>
        <w:t>виде</w:t>
      </w:r>
      <w:r w:rsidR="00E93E40" w:rsidRPr="00D91DA9">
        <w:rPr>
          <w:rFonts w:ascii="Arial" w:hAnsi="Arial" w:cs="Arial"/>
          <w:sz w:val="28"/>
          <w:szCs w:val="28"/>
        </w:rPr>
        <w:t xml:space="preserve"> </w:t>
      </w:r>
      <w:r w:rsidRPr="00D91DA9">
        <w:rPr>
          <w:rFonts w:ascii="Arial" w:hAnsi="Arial" w:cs="Arial"/>
          <w:sz w:val="28"/>
          <w:szCs w:val="28"/>
        </w:rPr>
        <w:t>вышеуказанных</w:t>
      </w:r>
      <w:r w:rsidR="00E93E40" w:rsidRPr="00D91DA9">
        <w:rPr>
          <w:rFonts w:ascii="Arial" w:hAnsi="Arial" w:cs="Arial"/>
          <w:sz w:val="28"/>
          <w:szCs w:val="28"/>
        </w:rPr>
        <w:t xml:space="preserve"> </w:t>
      </w:r>
      <w:r w:rsidRPr="00D91DA9">
        <w:rPr>
          <w:rFonts w:ascii="Arial" w:hAnsi="Arial" w:cs="Arial"/>
          <w:sz w:val="28"/>
          <w:szCs w:val="28"/>
        </w:rPr>
        <w:t>передач,</w:t>
      </w:r>
      <w:r w:rsidR="00E93E40" w:rsidRPr="00D91DA9">
        <w:rPr>
          <w:rFonts w:ascii="Arial" w:hAnsi="Arial" w:cs="Arial"/>
          <w:sz w:val="28"/>
          <w:szCs w:val="28"/>
        </w:rPr>
        <w:t xml:space="preserve"> </w:t>
      </w:r>
      <w:r w:rsidRPr="00D91DA9">
        <w:rPr>
          <w:rFonts w:ascii="Arial" w:hAnsi="Arial" w:cs="Arial"/>
          <w:sz w:val="28"/>
          <w:szCs w:val="28"/>
        </w:rPr>
        <w:t>перед</w:t>
      </w:r>
      <w:r w:rsidR="00E93E40" w:rsidRPr="00D91DA9">
        <w:rPr>
          <w:rFonts w:ascii="Arial" w:hAnsi="Arial" w:cs="Arial"/>
          <w:sz w:val="28"/>
          <w:szCs w:val="28"/>
        </w:rPr>
        <w:t xml:space="preserve"> </w:t>
      </w:r>
      <w:r w:rsidRPr="00D91DA9">
        <w:rPr>
          <w:rFonts w:ascii="Arial" w:hAnsi="Arial" w:cs="Arial"/>
          <w:sz w:val="28"/>
          <w:szCs w:val="28"/>
        </w:rPr>
        <w:t>началом</w:t>
      </w:r>
      <w:r w:rsidR="00E93E40" w:rsidRPr="00D91DA9">
        <w:rPr>
          <w:rFonts w:ascii="Arial" w:hAnsi="Arial" w:cs="Arial"/>
          <w:sz w:val="28"/>
          <w:szCs w:val="28"/>
        </w:rPr>
        <w:t xml:space="preserve"> </w:t>
      </w:r>
      <w:r w:rsidRPr="00D91DA9">
        <w:rPr>
          <w:rFonts w:ascii="Arial" w:hAnsi="Arial" w:cs="Arial"/>
          <w:sz w:val="28"/>
          <w:szCs w:val="28"/>
        </w:rPr>
        <w:t>трансляции</w:t>
      </w:r>
      <w:r w:rsidR="00E93E40" w:rsidRPr="00D91DA9">
        <w:rPr>
          <w:rFonts w:ascii="Arial" w:hAnsi="Arial" w:cs="Arial"/>
          <w:sz w:val="28"/>
          <w:szCs w:val="28"/>
        </w:rPr>
        <w:t xml:space="preserve"> </w:t>
      </w:r>
      <w:r w:rsidRPr="00D91DA9">
        <w:rPr>
          <w:rFonts w:ascii="Arial" w:hAnsi="Arial" w:cs="Arial"/>
          <w:sz w:val="28"/>
          <w:szCs w:val="28"/>
        </w:rPr>
        <w:t>должно</w:t>
      </w:r>
      <w:r w:rsidR="00E93E40" w:rsidRPr="00D91DA9">
        <w:rPr>
          <w:rFonts w:ascii="Arial" w:hAnsi="Arial" w:cs="Arial"/>
          <w:sz w:val="28"/>
          <w:szCs w:val="28"/>
        </w:rPr>
        <w:t xml:space="preserve"> </w:t>
      </w:r>
      <w:r w:rsidRPr="00D91DA9">
        <w:rPr>
          <w:rFonts w:ascii="Arial" w:hAnsi="Arial" w:cs="Arial"/>
          <w:sz w:val="28"/>
          <w:szCs w:val="28"/>
        </w:rPr>
        <w:t>быть</w:t>
      </w:r>
      <w:r w:rsidR="00E93E40" w:rsidRPr="00D91DA9">
        <w:rPr>
          <w:rFonts w:ascii="Arial" w:hAnsi="Arial" w:cs="Arial"/>
          <w:sz w:val="28"/>
          <w:szCs w:val="28"/>
        </w:rPr>
        <w:t xml:space="preserve"> </w:t>
      </w:r>
      <w:r w:rsidRPr="00D91DA9">
        <w:rPr>
          <w:rFonts w:ascii="Arial" w:hAnsi="Arial" w:cs="Arial"/>
          <w:sz w:val="28"/>
          <w:szCs w:val="28"/>
        </w:rPr>
        <w:t>запущено</w:t>
      </w:r>
      <w:r w:rsidR="00E93E40" w:rsidRPr="00D91DA9">
        <w:rPr>
          <w:rFonts w:ascii="Arial" w:hAnsi="Arial" w:cs="Arial"/>
          <w:sz w:val="28"/>
          <w:szCs w:val="28"/>
        </w:rPr>
        <w:t xml:space="preserve"> </w:t>
      </w:r>
      <w:r w:rsidRPr="00D91DA9">
        <w:rPr>
          <w:rFonts w:ascii="Arial" w:hAnsi="Arial" w:cs="Arial"/>
          <w:sz w:val="28"/>
          <w:szCs w:val="28"/>
        </w:rPr>
        <w:t>соответствующее</w:t>
      </w:r>
      <w:r w:rsidR="00E93E40" w:rsidRPr="00D91DA9">
        <w:rPr>
          <w:rFonts w:ascii="Arial" w:hAnsi="Arial" w:cs="Arial"/>
          <w:sz w:val="28"/>
          <w:szCs w:val="28"/>
        </w:rPr>
        <w:t xml:space="preserve"> </w:t>
      </w:r>
      <w:r w:rsidRPr="00D91DA9">
        <w:rPr>
          <w:rFonts w:ascii="Arial" w:hAnsi="Arial" w:cs="Arial"/>
          <w:sz w:val="28"/>
          <w:szCs w:val="28"/>
        </w:rPr>
        <w:t>предупреждение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виде</w:t>
      </w:r>
      <w:r w:rsidR="00E93E40" w:rsidRPr="00D91DA9">
        <w:rPr>
          <w:rFonts w:ascii="Arial" w:hAnsi="Arial" w:cs="Arial"/>
          <w:sz w:val="28"/>
          <w:szCs w:val="28"/>
        </w:rPr>
        <w:t xml:space="preserve"> </w:t>
      </w:r>
      <w:r w:rsidRPr="00D91DA9">
        <w:rPr>
          <w:rFonts w:ascii="Arial" w:hAnsi="Arial" w:cs="Arial"/>
          <w:sz w:val="28"/>
          <w:szCs w:val="28"/>
        </w:rPr>
        <w:t>звукового</w:t>
      </w:r>
      <w:r w:rsidR="00E93E40" w:rsidRPr="00D91DA9">
        <w:rPr>
          <w:rFonts w:ascii="Arial" w:hAnsi="Arial" w:cs="Arial"/>
          <w:sz w:val="28"/>
          <w:szCs w:val="28"/>
        </w:rPr>
        <w:t xml:space="preserve"> </w:t>
      </w:r>
      <w:r w:rsidRPr="00D91DA9">
        <w:rPr>
          <w:rFonts w:ascii="Arial" w:hAnsi="Arial" w:cs="Arial"/>
          <w:sz w:val="28"/>
          <w:szCs w:val="28"/>
        </w:rPr>
        <w:t>сигнала.</w:t>
      </w:r>
      <w:r w:rsidR="00E93E40" w:rsidRPr="00D91DA9">
        <w:rPr>
          <w:rFonts w:ascii="Arial" w:hAnsi="Arial" w:cs="Arial"/>
          <w:sz w:val="28"/>
          <w:szCs w:val="28"/>
        </w:rPr>
        <w:t xml:space="preserve"> </w:t>
      </w:r>
      <w:r w:rsidRPr="00D91DA9">
        <w:rPr>
          <w:rFonts w:ascii="Arial" w:hAnsi="Arial" w:cs="Arial"/>
          <w:sz w:val="28"/>
          <w:szCs w:val="28"/>
        </w:rPr>
        <w:t>Кроме</w:t>
      </w:r>
      <w:r w:rsidR="00E93E40" w:rsidRPr="00D91DA9">
        <w:rPr>
          <w:rFonts w:ascii="Arial" w:hAnsi="Arial" w:cs="Arial"/>
          <w:sz w:val="28"/>
          <w:szCs w:val="28"/>
        </w:rPr>
        <w:t xml:space="preserve"> </w:t>
      </w:r>
      <w:r w:rsidRPr="00D91DA9">
        <w:rPr>
          <w:rFonts w:ascii="Arial" w:hAnsi="Arial" w:cs="Arial"/>
          <w:sz w:val="28"/>
          <w:szCs w:val="28"/>
        </w:rPr>
        <w:lastRenderedPageBreak/>
        <w:t>того,</w:t>
      </w:r>
      <w:r w:rsidR="00E93E40" w:rsidRPr="00D91DA9">
        <w:rPr>
          <w:rFonts w:ascii="Arial" w:hAnsi="Arial" w:cs="Arial"/>
          <w:sz w:val="28"/>
          <w:szCs w:val="28"/>
        </w:rPr>
        <w:t xml:space="preserve"> </w:t>
      </w:r>
      <w:r w:rsidRPr="00D91DA9">
        <w:rPr>
          <w:rFonts w:ascii="Arial" w:hAnsi="Arial" w:cs="Arial"/>
          <w:sz w:val="28"/>
          <w:szCs w:val="28"/>
        </w:rPr>
        <w:t>такая</w:t>
      </w:r>
      <w:r w:rsidR="00E93E40" w:rsidRPr="00D91DA9">
        <w:rPr>
          <w:rFonts w:ascii="Arial" w:hAnsi="Arial" w:cs="Arial"/>
          <w:sz w:val="28"/>
          <w:szCs w:val="28"/>
        </w:rPr>
        <w:t xml:space="preserve"> </w:t>
      </w:r>
      <w:r w:rsidRPr="00D91DA9">
        <w:rPr>
          <w:rFonts w:ascii="Arial" w:hAnsi="Arial" w:cs="Arial"/>
          <w:sz w:val="28"/>
          <w:szCs w:val="28"/>
        </w:rPr>
        <w:t>передача</w:t>
      </w:r>
      <w:r w:rsidR="00E93E40" w:rsidRPr="00D91DA9">
        <w:rPr>
          <w:rFonts w:ascii="Arial" w:hAnsi="Arial" w:cs="Arial"/>
          <w:sz w:val="28"/>
          <w:szCs w:val="28"/>
        </w:rPr>
        <w:t xml:space="preserve"> </w:t>
      </w:r>
      <w:r w:rsidRPr="00D91DA9">
        <w:rPr>
          <w:rFonts w:ascii="Arial" w:hAnsi="Arial" w:cs="Arial"/>
          <w:sz w:val="28"/>
          <w:szCs w:val="28"/>
        </w:rPr>
        <w:t>может</w:t>
      </w:r>
      <w:r w:rsidR="00E93E40" w:rsidRPr="00D91DA9">
        <w:rPr>
          <w:rFonts w:ascii="Arial" w:hAnsi="Arial" w:cs="Arial"/>
          <w:sz w:val="28"/>
          <w:szCs w:val="28"/>
        </w:rPr>
        <w:t xml:space="preserve"> </w:t>
      </w:r>
      <w:r w:rsidRPr="00D91DA9">
        <w:rPr>
          <w:rFonts w:ascii="Arial" w:hAnsi="Arial" w:cs="Arial"/>
          <w:sz w:val="28"/>
          <w:szCs w:val="28"/>
        </w:rPr>
        <w:t>быть</w:t>
      </w:r>
      <w:r w:rsidR="00E93E40" w:rsidRPr="00D91DA9">
        <w:rPr>
          <w:rFonts w:ascii="Arial" w:hAnsi="Arial" w:cs="Arial"/>
          <w:sz w:val="28"/>
          <w:szCs w:val="28"/>
        </w:rPr>
        <w:t xml:space="preserve"> </w:t>
      </w:r>
      <w:r w:rsidRPr="00D91DA9">
        <w:rPr>
          <w:rFonts w:ascii="Arial" w:hAnsi="Arial" w:cs="Arial"/>
          <w:sz w:val="28"/>
          <w:szCs w:val="28"/>
        </w:rPr>
        <w:t>промаркирована</w:t>
      </w:r>
      <w:r w:rsidR="00E93E40" w:rsidRPr="00D91DA9">
        <w:rPr>
          <w:rFonts w:ascii="Arial" w:hAnsi="Arial" w:cs="Arial"/>
          <w:sz w:val="28"/>
          <w:szCs w:val="28"/>
        </w:rPr>
        <w:t xml:space="preserve"> </w:t>
      </w:r>
      <w:r w:rsidRPr="00D91DA9">
        <w:rPr>
          <w:rFonts w:ascii="Arial" w:hAnsi="Arial" w:cs="Arial"/>
          <w:sz w:val="28"/>
          <w:szCs w:val="28"/>
        </w:rPr>
        <w:t>специальным</w:t>
      </w:r>
      <w:r w:rsidR="00E93E40" w:rsidRPr="00D91DA9">
        <w:rPr>
          <w:rFonts w:ascii="Arial" w:hAnsi="Arial" w:cs="Arial"/>
          <w:sz w:val="28"/>
          <w:szCs w:val="28"/>
        </w:rPr>
        <w:t xml:space="preserve"> </w:t>
      </w:r>
      <w:r w:rsidRPr="00D91DA9">
        <w:rPr>
          <w:rFonts w:ascii="Arial" w:hAnsi="Arial" w:cs="Arial"/>
          <w:sz w:val="28"/>
          <w:szCs w:val="28"/>
        </w:rPr>
        <w:t>символом,</w:t>
      </w:r>
      <w:r w:rsidR="00E93E40" w:rsidRPr="00D91DA9">
        <w:rPr>
          <w:rFonts w:ascii="Arial" w:hAnsi="Arial" w:cs="Arial"/>
          <w:sz w:val="28"/>
          <w:szCs w:val="28"/>
        </w:rPr>
        <w:t xml:space="preserve"> </w:t>
      </w:r>
      <w:r w:rsidRPr="00D91DA9">
        <w:rPr>
          <w:rFonts w:ascii="Arial" w:hAnsi="Arial" w:cs="Arial"/>
          <w:sz w:val="28"/>
          <w:szCs w:val="28"/>
        </w:rPr>
        <w:t>который</w:t>
      </w:r>
      <w:r w:rsidR="00E93E40" w:rsidRPr="00D91DA9">
        <w:rPr>
          <w:rFonts w:ascii="Arial" w:hAnsi="Arial" w:cs="Arial"/>
          <w:sz w:val="28"/>
          <w:szCs w:val="28"/>
        </w:rPr>
        <w:t xml:space="preserve"> </w:t>
      </w:r>
      <w:r w:rsidRPr="00D91DA9">
        <w:rPr>
          <w:rFonts w:ascii="Arial" w:hAnsi="Arial" w:cs="Arial"/>
          <w:sz w:val="28"/>
          <w:szCs w:val="28"/>
        </w:rPr>
        <w:t>ясно</w:t>
      </w:r>
      <w:r w:rsidR="00E93E40" w:rsidRPr="00D91DA9">
        <w:rPr>
          <w:rFonts w:ascii="Arial" w:hAnsi="Arial" w:cs="Arial"/>
          <w:sz w:val="28"/>
          <w:szCs w:val="28"/>
        </w:rPr>
        <w:t xml:space="preserve"> </w:t>
      </w:r>
      <w:r w:rsidRPr="00D91DA9">
        <w:rPr>
          <w:rFonts w:ascii="Arial" w:hAnsi="Arial" w:cs="Arial"/>
          <w:sz w:val="28"/>
          <w:szCs w:val="28"/>
        </w:rPr>
        <w:t>виден</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течение</w:t>
      </w:r>
      <w:r w:rsidR="00E93E40" w:rsidRPr="00D91DA9">
        <w:rPr>
          <w:rFonts w:ascii="Arial" w:hAnsi="Arial" w:cs="Arial"/>
          <w:sz w:val="28"/>
          <w:szCs w:val="28"/>
        </w:rPr>
        <w:t xml:space="preserve"> </w:t>
      </w:r>
      <w:r w:rsidRPr="00D91DA9">
        <w:rPr>
          <w:rFonts w:ascii="Arial" w:hAnsi="Arial" w:cs="Arial"/>
          <w:sz w:val="28"/>
          <w:szCs w:val="28"/>
        </w:rPr>
        <w:t>всего</w:t>
      </w:r>
      <w:r w:rsidR="00E93E40" w:rsidRPr="00D91DA9">
        <w:rPr>
          <w:rFonts w:ascii="Arial" w:hAnsi="Arial" w:cs="Arial"/>
          <w:sz w:val="28"/>
          <w:szCs w:val="28"/>
        </w:rPr>
        <w:t xml:space="preserve"> </w:t>
      </w:r>
      <w:r w:rsidRPr="00D91DA9">
        <w:rPr>
          <w:rFonts w:ascii="Arial" w:hAnsi="Arial" w:cs="Arial"/>
          <w:sz w:val="28"/>
          <w:szCs w:val="28"/>
        </w:rPr>
        <w:t>показа.</w:t>
      </w:r>
      <w:r w:rsidR="00E93E40" w:rsidRPr="00D91DA9">
        <w:rPr>
          <w:rFonts w:ascii="Arial" w:hAnsi="Arial" w:cs="Arial"/>
          <w:sz w:val="28"/>
          <w:szCs w:val="28"/>
        </w:rPr>
        <w:t xml:space="preserve"> </w:t>
      </w:r>
      <w:r w:rsidRPr="00D91DA9">
        <w:rPr>
          <w:rFonts w:ascii="Arial" w:hAnsi="Arial" w:cs="Arial"/>
          <w:sz w:val="28"/>
          <w:szCs w:val="28"/>
        </w:rPr>
        <w:t>Телевизионная</w:t>
      </w:r>
      <w:r w:rsidR="00E93E40" w:rsidRPr="00D91DA9">
        <w:rPr>
          <w:rFonts w:ascii="Arial" w:hAnsi="Arial" w:cs="Arial"/>
          <w:sz w:val="28"/>
          <w:szCs w:val="28"/>
        </w:rPr>
        <w:t xml:space="preserve"> </w:t>
      </w:r>
      <w:r w:rsidRPr="00D91DA9">
        <w:rPr>
          <w:rFonts w:ascii="Arial" w:hAnsi="Arial" w:cs="Arial"/>
          <w:sz w:val="28"/>
          <w:szCs w:val="28"/>
        </w:rPr>
        <w:t>реклама</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предложения,</w:t>
      </w:r>
      <w:r w:rsidR="00E93E40" w:rsidRPr="00D91DA9">
        <w:rPr>
          <w:rFonts w:ascii="Arial" w:hAnsi="Arial" w:cs="Arial"/>
          <w:sz w:val="28"/>
          <w:szCs w:val="28"/>
        </w:rPr>
        <w:t xml:space="preserve"> </w:t>
      </w:r>
      <w:r w:rsidRPr="00D91DA9">
        <w:rPr>
          <w:rFonts w:ascii="Arial" w:hAnsi="Arial" w:cs="Arial"/>
          <w:sz w:val="28"/>
          <w:szCs w:val="28"/>
        </w:rPr>
        <w:t>связанные</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proofErr w:type="spellStart"/>
      <w:r w:rsidRPr="00D91DA9">
        <w:rPr>
          <w:rFonts w:ascii="Arial" w:hAnsi="Arial" w:cs="Arial"/>
          <w:sz w:val="28"/>
          <w:szCs w:val="28"/>
        </w:rPr>
        <w:t>телеторговлей</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должны</w:t>
      </w:r>
      <w:r w:rsidR="00E93E40" w:rsidRPr="00D91DA9">
        <w:rPr>
          <w:rFonts w:ascii="Arial" w:hAnsi="Arial" w:cs="Arial"/>
          <w:sz w:val="28"/>
          <w:szCs w:val="28"/>
        </w:rPr>
        <w:t xml:space="preserve"> </w:t>
      </w:r>
      <w:r w:rsidRPr="00D91DA9">
        <w:rPr>
          <w:rFonts w:ascii="Arial" w:hAnsi="Arial" w:cs="Arial"/>
          <w:sz w:val="28"/>
          <w:szCs w:val="28"/>
        </w:rPr>
        <w:t>причинять</w:t>
      </w:r>
      <w:r w:rsidR="00E93E40" w:rsidRPr="00D91DA9">
        <w:rPr>
          <w:rFonts w:ascii="Arial" w:hAnsi="Arial" w:cs="Arial"/>
          <w:sz w:val="28"/>
          <w:szCs w:val="28"/>
        </w:rPr>
        <w:t xml:space="preserve"> </w:t>
      </w:r>
      <w:r w:rsidRPr="00D91DA9">
        <w:rPr>
          <w:rFonts w:ascii="Arial" w:hAnsi="Arial" w:cs="Arial"/>
          <w:sz w:val="28"/>
          <w:szCs w:val="28"/>
        </w:rPr>
        <w:t>несовершеннолетним</w:t>
      </w:r>
      <w:r w:rsidR="00E93E40" w:rsidRPr="00D91DA9">
        <w:rPr>
          <w:rFonts w:ascii="Arial" w:hAnsi="Arial" w:cs="Arial"/>
          <w:sz w:val="28"/>
          <w:szCs w:val="28"/>
        </w:rPr>
        <w:t xml:space="preserve"> </w:t>
      </w:r>
      <w:r w:rsidRPr="00D91DA9">
        <w:rPr>
          <w:rFonts w:ascii="Arial" w:hAnsi="Arial" w:cs="Arial"/>
          <w:sz w:val="28"/>
          <w:szCs w:val="28"/>
        </w:rPr>
        <w:t>моральный</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физический</w:t>
      </w:r>
      <w:r w:rsidR="00E93E40" w:rsidRPr="00D91DA9">
        <w:rPr>
          <w:rFonts w:ascii="Arial" w:hAnsi="Arial" w:cs="Arial"/>
          <w:sz w:val="28"/>
          <w:szCs w:val="28"/>
        </w:rPr>
        <w:t xml:space="preserve"> </w:t>
      </w:r>
      <w:r w:rsidRPr="00D91DA9">
        <w:rPr>
          <w:rFonts w:ascii="Arial" w:hAnsi="Arial" w:cs="Arial"/>
          <w:sz w:val="28"/>
          <w:szCs w:val="28"/>
        </w:rPr>
        <w:t>вред,</w:t>
      </w:r>
      <w:r w:rsidR="00E93E40" w:rsidRPr="00D91DA9">
        <w:rPr>
          <w:rFonts w:ascii="Arial" w:hAnsi="Arial" w:cs="Arial"/>
          <w:sz w:val="28"/>
          <w:szCs w:val="28"/>
        </w:rPr>
        <w:t xml:space="preserve"> </w:t>
      </w:r>
      <w:r w:rsidRPr="00D91DA9">
        <w:rPr>
          <w:rFonts w:ascii="Arial" w:hAnsi="Arial" w:cs="Arial"/>
          <w:sz w:val="28"/>
          <w:szCs w:val="28"/>
        </w:rPr>
        <w:t>поэтому</w:t>
      </w:r>
      <w:r w:rsidR="00E93E40" w:rsidRPr="00D91DA9">
        <w:rPr>
          <w:rFonts w:ascii="Arial" w:hAnsi="Arial" w:cs="Arial"/>
          <w:sz w:val="28"/>
          <w:szCs w:val="28"/>
        </w:rPr>
        <w:t xml:space="preserve"> </w:t>
      </w:r>
      <w:r w:rsidRPr="00D91DA9">
        <w:rPr>
          <w:rFonts w:ascii="Arial" w:hAnsi="Arial" w:cs="Arial"/>
          <w:sz w:val="28"/>
          <w:szCs w:val="28"/>
        </w:rPr>
        <w:t>им</w:t>
      </w:r>
      <w:r w:rsidR="00E93E40" w:rsidRPr="00D91DA9">
        <w:rPr>
          <w:rFonts w:ascii="Arial" w:hAnsi="Arial" w:cs="Arial"/>
          <w:sz w:val="28"/>
          <w:szCs w:val="28"/>
        </w:rPr>
        <w:t xml:space="preserve"> </w:t>
      </w:r>
      <w:r w:rsidRPr="00D91DA9">
        <w:rPr>
          <w:rFonts w:ascii="Arial" w:hAnsi="Arial" w:cs="Arial"/>
          <w:sz w:val="28"/>
          <w:szCs w:val="28"/>
        </w:rPr>
        <w:t>необходимо</w:t>
      </w:r>
      <w:r w:rsidR="00E93E40" w:rsidRPr="00D91DA9">
        <w:rPr>
          <w:rFonts w:ascii="Arial" w:hAnsi="Arial" w:cs="Arial"/>
          <w:sz w:val="28"/>
          <w:szCs w:val="28"/>
        </w:rPr>
        <w:t xml:space="preserve"> </w:t>
      </w:r>
      <w:r w:rsidRPr="00D91DA9">
        <w:rPr>
          <w:rFonts w:ascii="Arial" w:hAnsi="Arial" w:cs="Arial"/>
          <w:sz w:val="28"/>
          <w:szCs w:val="28"/>
        </w:rPr>
        <w:t>соответствовать</w:t>
      </w:r>
      <w:r w:rsidR="00E93E40" w:rsidRPr="00D91DA9">
        <w:rPr>
          <w:rFonts w:ascii="Arial" w:hAnsi="Arial" w:cs="Arial"/>
          <w:sz w:val="28"/>
          <w:szCs w:val="28"/>
        </w:rPr>
        <w:t xml:space="preserve"> </w:t>
      </w:r>
      <w:r w:rsidRPr="00D91DA9">
        <w:rPr>
          <w:rFonts w:ascii="Arial" w:hAnsi="Arial" w:cs="Arial"/>
          <w:sz w:val="28"/>
          <w:szCs w:val="28"/>
        </w:rPr>
        <w:t>следующим</w:t>
      </w:r>
      <w:r w:rsidR="00E93E40" w:rsidRPr="00D91DA9">
        <w:rPr>
          <w:rFonts w:ascii="Arial" w:hAnsi="Arial" w:cs="Arial"/>
          <w:sz w:val="28"/>
          <w:szCs w:val="28"/>
        </w:rPr>
        <w:t xml:space="preserve"> </w:t>
      </w:r>
      <w:r w:rsidRPr="00D91DA9">
        <w:rPr>
          <w:rFonts w:ascii="Arial" w:hAnsi="Arial" w:cs="Arial"/>
          <w:sz w:val="28"/>
          <w:szCs w:val="28"/>
        </w:rPr>
        <w:t>требованиям:</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злоупотреблять</w:t>
      </w:r>
      <w:r w:rsidR="00E93E40" w:rsidRPr="00D91DA9">
        <w:rPr>
          <w:rFonts w:ascii="Arial" w:hAnsi="Arial" w:cs="Arial"/>
          <w:sz w:val="28"/>
          <w:szCs w:val="28"/>
        </w:rPr>
        <w:t xml:space="preserve"> </w:t>
      </w:r>
      <w:r w:rsidRPr="00D91DA9">
        <w:rPr>
          <w:rFonts w:ascii="Arial" w:hAnsi="Arial" w:cs="Arial"/>
          <w:sz w:val="28"/>
          <w:szCs w:val="28"/>
        </w:rPr>
        <w:t>доверием</w:t>
      </w:r>
      <w:r w:rsidR="00E93E40" w:rsidRPr="00D91DA9">
        <w:rPr>
          <w:rFonts w:ascii="Arial" w:hAnsi="Arial" w:cs="Arial"/>
          <w:sz w:val="28"/>
          <w:szCs w:val="28"/>
        </w:rPr>
        <w:t xml:space="preserve"> </w:t>
      </w:r>
      <w:r w:rsidRPr="00D91DA9">
        <w:rPr>
          <w:rFonts w:ascii="Arial" w:hAnsi="Arial" w:cs="Arial"/>
          <w:sz w:val="28"/>
          <w:szCs w:val="28"/>
        </w:rPr>
        <w:t>несовершеннолетних</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их</w:t>
      </w:r>
      <w:r w:rsidR="00E93E40" w:rsidRPr="00D91DA9">
        <w:rPr>
          <w:rFonts w:ascii="Arial" w:hAnsi="Arial" w:cs="Arial"/>
          <w:sz w:val="28"/>
          <w:szCs w:val="28"/>
        </w:rPr>
        <w:t xml:space="preserve"> </w:t>
      </w:r>
      <w:r w:rsidRPr="00D91DA9">
        <w:rPr>
          <w:rFonts w:ascii="Arial" w:hAnsi="Arial" w:cs="Arial"/>
          <w:sz w:val="28"/>
          <w:szCs w:val="28"/>
        </w:rPr>
        <w:t>родителям,</w:t>
      </w:r>
      <w:r w:rsidR="00E93E40" w:rsidRPr="00D91DA9">
        <w:rPr>
          <w:rFonts w:ascii="Arial" w:hAnsi="Arial" w:cs="Arial"/>
          <w:sz w:val="28"/>
          <w:szCs w:val="28"/>
        </w:rPr>
        <w:t xml:space="preserve"> </w:t>
      </w:r>
      <w:r w:rsidRPr="00D91DA9">
        <w:rPr>
          <w:rFonts w:ascii="Arial" w:hAnsi="Arial" w:cs="Arial"/>
          <w:sz w:val="28"/>
          <w:szCs w:val="28"/>
        </w:rPr>
        <w:t>учителям</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другим</w:t>
      </w:r>
      <w:r w:rsidR="00E93E40" w:rsidRPr="00D91DA9">
        <w:rPr>
          <w:rFonts w:ascii="Arial" w:hAnsi="Arial" w:cs="Arial"/>
          <w:sz w:val="28"/>
          <w:szCs w:val="28"/>
        </w:rPr>
        <w:t xml:space="preserve"> </w:t>
      </w:r>
      <w:r w:rsidRPr="00D91DA9">
        <w:rPr>
          <w:rFonts w:ascii="Arial" w:hAnsi="Arial" w:cs="Arial"/>
          <w:sz w:val="28"/>
          <w:szCs w:val="28"/>
        </w:rPr>
        <w:t>лицам;</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изображать</w:t>
      </w:r>
      <w:r w:rsidR="00E93E40" w:rsidRPr="00D91DA9">
        <w:rPr>
          <w:rFonts w:ascii="Arial" w:hAnsi="Arial" w:cs="Arial"/>
          <w:sz w:val="28"/>
          <w:szCs w:val="28"/>
        </w:rPr>
        <w:t xml:space="preserve"> </w:t>
      </w:r>
      <w:r w:rsidRPr="00D91DA9">
        <w:rPr>
          <w:rFonts w:ascii="Arial" w:hAnsi="Arial" w:cs="Arial"/>
          <w:sz w:val="28"/>
          <w:szCs w:val="28"/>
        </w:rPr>
        <w:t>несовершеннолетних</w:t>
      </w:r>
      <w:r w:rsidR="00E93E40" w:rsidRPr="00D91DA9">
        <w:rPr>
          <w:rFonts w:ascii="Arial" w:hAnsi="Arial" w:cs="Arial"/>
          <w:sz w:val="28"/>
          <w:szCs w:val="28"/>
        </w:rPr>
        <w:t xml:space="preserve"> </w:t>
      </w:r>
      <w:r w:rsidRPr="00D91DA9">
        <w:rPr>
          <w:rFonts w:ascii="Arial" w:hAnsi="Arial" w:cs="Arial"/>
          <w:sz w:val="28"/>
          <w:szCs w:val="28"/>
        </w:rPr>
        <w:t>безосновательно</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опасных</w:t>
      </w:r>
      <w:r w:rsidR="00E93E40" w:rsidRPr="00D91DA9">
        <w:rPr>
          <w:rFonts w:ascii="Arial" w:hAnsi="Arial" w:cs="Arial"/>
          <w:sz w:val="28"/>
          <w:szCs w:val="28"/>
        </w:rPr>
        <w:t xml:space="preserve"> </w:t>
      </w:r>
      <w:r w:rsidRPr="00D91DA9">
        <w:rPr>
          <w:rFonts w:ascii="Arial" w:hAnsi="Arial" w:cs="Arial"/>
          <w:sz w:val="28"/>
          <w:szCs w:val="28"/>
        </w:rPr>
        <w:t>ситуациях;</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побуждать</w:t>
      </w:r>
      <w:r w:rsidR="00E93E40" w:rsidRPr="00D91DA9">
        <w:rPr>
          <w:rFonts w:ascii="Arial" w:hAnsi="Arial" w:cs="Arial"/>
          <w:sz w:val="28"/>
          <w:szCs w:val="28"/>
        </w:rPr>
        <w:t xml:space="preserve"> </w:t>
      </w:r>
      <w:r w:rsidRPr="00D91DA9">
        <w:rPr>
          <w:rFonts w:ascii="Arial" w:hAnsi="Arial" w:cs="Arial"/>
          <w:sz w:val="28"/>
          <w:szCs w:val="28"/>
        </w:rPr>
        <w:t>несовершеннолетних</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заключению</w:t>
      </w:r>
      <w:r w:rsidR="00E93E40" w:rsidRPr="00D91DA9">
        <w:rPr>
          <w:rFonts w:ascii="Arial" w:hAnsi="Arial" w:cs="Arial"/>
          <w:sz w:val="28"/>
          <w:szCs w:val="28"/>
        </w:rPr>
        <w:t xml:space="preserve"> </w:t>
      </w:r>
      <w:r w:rsidRPr="00D91DA9">
        <w:rPr>
          <w:rFonts w:ascii="Arial" w:hAnsi="Arial" w:cs="Arial"/>
          <w:sz w:val="28"/>
          <w:szCs w:val="28"/>
        </w:rPr>
        <w:t>договоров</w:t>
      </w:r>
      <w:r w:rsidR="00E93E40" w:rsidRPr="00D91DA9">
        <w:rPr>
          <w:rFonts w:ascii="Arial" w:hAnsi="Arial" w:cs="Arial"/>
          <w:sz w:val="28"/>
          <w:szCs w:val="28"/>
        </w:rPr>
        <w:t xml:space="preserve"> </w:t>
      </w:r>
      <w:r w:rsidRPr="00D91DA9">
        <w:rPr>
          <w:rFonts w:ascii="Arial" w:hAnsi="Arial" w:cs="Arial"/>
          <w:sz w:val="28"/>
          <w:szCs w:val="28"/>
        </w:rPr>
        <w:t>продажи</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аренды</w:t>
      </w:r>
      <w:r w:rsidR="00E93E40" w:rsidRPr="00D91DA9">
        <w:rPr>
          <w:rFonts w:ascii="Arial" w:hAnsi="Arial" w:cs="Arial"/>
          <w:sz w:val="28"/>
          <w:szCs w:val="28"/>
        </w:rPr>
        <w:t xml:space="preserve"> </w:t>
      </w:r>
      <w:r w:rsidRPr="00D91DA9">
        <w:rPr>
          <w:rFonts w:ascii="Arial" w:hAnsi="Arial" w:cs="Arial"/>
          <w:sz w:val="28"/>
          <w:szCs w:val="28"/>
        </w:rPr>
        <w:t>товаров</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услуг.</w:t>
      </w:r>
      <w:r w:rsidR="00E93E40" w:rsidRPr="00D91DA9">
        <w:rPr>
          <w:rFonts w:ascii="Arial" w:hAnsi="Arial" w:cs="Arial"/>
          <w:sz w:val="28"/>
          <w:szCs w:val="28"/>
        </w:rPr>
        <w:t xml:space="preserve"> </w:t>
      </w:r>
    </w:p>
    <w:p w14:paraId="1042C9AE" w14:textId="77777777" w:rsidR="00301632" w:rsidRDefault="00301632" w:rsidP="00D91DA9">
      <w:pPr>
        <w:shd w:val="clear" w:color="auto" w:fill="FFFFFF"/>
        <w:spacing w:after="0" w:line="240" w:lineRule="auto"/>
        <w:jc w:val="both"/>
        <w:rPr>
          <w:rFonts w:ascii="Arial" w:hAnsi="Arial" w:cs="Arial"/>
          <w:sz w:val="28"/>
          <w:szCs w:val="28"/>
        </w:rPr>
      </w:pPr>
    </w:p>
    <w:p w14:paraId="6D3FDB6B" w14:textId="77777777" w:rsidR="00301632" w:rsidRDefault="009D1399" w:rsidP="00D91DA9">
      <w:pPr>
        <w:shd w:val="clear" w:color="auto" w:fill="FFFFFF"/>
        <w:spacing w:after="0" w:line="240" w:lineRule="auto"/>
        <w:jc w:val="both"/>
        <w:rPr>
          <w:rFonts w:ascii="Arial" w:hAnsi="Arial" w:cs="Arial"/>
          <w:sz w:val="28"/>
          <w:szCs w:val="28"/>
        </w:rPr>
      </w:pPr>
      <w:r w:rsidRPr="00301632">
        <w:rPr>
          <w:rFonts w:ascii="Arial" w:hAnsi="Arial" w:cs="Arial"/>
          <w:i/>
          <w:sz w:val="28"/>
          <w:szCs w:val="28"/>
        </w:rPr>
        <w:t>Интернет</w:t>
      </w:r>
      <w:r w:rsidR="00E93E40" w:rsidRPr="00D91DA9">
        <w:rPr>
          <w:rFonts w:ascii="Arial" w:hAnsi="Arial" w:cs="Arial"/>
          <w:sz w:val="28"/>
          <w:szCs w:val="28"/>
        </w:rPr>
        <w:t xml:space="preserve"> </w:t>
      </w:r>
    </w:p>
    <w:p w14:paraId="145F471B" w14:textId="77777777" w:rsidR="00301632" w:rsidRDefault="00301632" w:rsidP="00D91DA9">
      <w:pPr>
        <w:shd w:val="clear" w:color="auto" w:fill="FFFFFF"/>
        <w:spacing w:after="0" w:line="240" w:lineRule="auto"/>
        <w:jc w:val="both"/>
        <w:rPr>
          <w:rFonts w:ascii="Arial" w:hAnsi="Arial" w:cs="Arial"/>
          <w:sz w:val="28"/>
          <w:szCs w:val="28"/>
        </w:rPr>
      </w:pPr>
    </w:p>
    <w:p w14:paraId="2637809F" w14:textId="77777777" w:rsidR="00301632"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2010</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Эстонии</w:t>
      </w:r>
      <w:r w:rsidR="00E93E40" w:rsidRPr="00D91DA9">
        <w:rPr>
          <w:rFonts w:ascii="Arial" w:hAnsi="Arial" w:cs="Arial"/>
          <w:sz w:val="28"/>
          <w:szCs w:val="28"/>
        </w:rPr>
        <w:t xml:space="preserve"> </w:t>
      </w:r>
      <w:r w:rsidRPr="00D91DA9">
        <w:rPr>
          <w:rFonts w:ascii="Arial" w:hAnsi="Arial" w:cs="Arial"/>
          <w:sz w:val="28"/>
          <w:szCs w:val="28"/>
        </w:rPr>
        <w:t>был</w:t>
      </w:r>
      <w:r w:rsidR="00E93E40" w:rsidRPr="00D91DA9">
        <w:rPr>
          <w:rFonts w:ascii="Arial" w:hAnsi="Arial" w:cs="Arial"/>
          <w:sz w:val="28"/>
          <w:szCs w:val="28"/>
        </w:rPr>
        <w:t xml:space="preserve"> </w:t>
      </w:r>
      <w:r w:rsidRPr="00D91DA9">
        <w:rPr>
          <w:rFonts w:ascii="Arial" w:hAnsi="Arial" w:cs="Arial"/>
          <w:sz w:val="28"/>
          <w:szCs w:val="28"/>
        </w:rPr>
        <w:t>запущен</w:t>
      </w:r>
      <w:r w:rsidR="00E93E40" w:rsidRPr="00D91DA9">
        <w:rPr>
          <w:rFonts w:ascii="Arial" w:hAnsi="Arial" w:cs="Arial"/>
          <w:sz w:val="28"/>
          <w:szCs w:val="28"/>
        </w:rPr>
        <w:t xml:space="preserve"> </w:t>
      </w:r>
      <w:r w:rsidRPr="00D91DA9">
        <w:rPr>
          <w:rFonts w:ascii="Arial" w:hAnsi="Arial" w:cs="Arial"/>
          <w:sz w:val="28"/>
          <w:szCs w:val="28"/>
        </w:rPr>
        <w:t>проект</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Targalt</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Internetis</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Интернете</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умом»).</w:t>
      </w:r>
      <w:r w:rsidR="00E93E40" w:rsidRPr="00D91DA9">
        <w:rPr>
          <w:rFonts w:ascii="Arial" w:hAnsi="Arial" w:cs="Arial"/>
          <w:sz w:val="28"/>
          <w:szCs w:val="28"/>
        </w:rPr>
        <w:t xml:space="preserve"> </w:t>
      </w:r>
      <w:r w:rsidRPr="00D91DA9">
        <w:rPr>
          <w:rFonts w:ascii="Arial" w:hAnsi="Arial" w:cs="Arial"/>
          <w:sz w:val="28"/>
          <w:szCs w:val="28"/>
        </w:rPr>
        <w:t>Данная</w:t>
      </w:r>
      <w:r w:rsidR="00E93E40" w:rsidRPr="00D91DA9">
        <w:rPr>
          <w:rFonts w:ascii="Arial" w:hAnsi="Arial" w:cs="Arial"/>
          <w:sz w:val="28"/>
          <w:szCs w:val="28"/>
        </w:rPr>
        <w:t xml:space="preserve"> </w:t>
      </w:r>
      <w:r w:rsidRPr="00D91DA9">
        <w:rPr>
          <w:rFonts w:ascii="Arial" w:hAnsi="Arial" w:cs="Arial"/>
          <w:sz w:val="28"/>
          <w:szCs w:val="28"/>
        </w:rPr>
        <w:t>инициатива</w:t>
      </w:r>
      <w:r w:rsidR="00E93E40" w:rsidRPr="00D91DA9">
        <w:rPr>
          <w:rFonts w:ascii="Arial" w:hAnsi="Arial" w:cs="Arial"/>
          <w:sz w:val="28"/>
          <w:szCs w:val="28"/>
        </w:rPr>
        <w:t xml:space="preserve"> </w:t>
      </w:r>
      <w:r w:rsidRPr="00D91DA9">
        <w:rPr>
          <w:rFonts w:ascii="Arial" w:hAnsi="Arial" w:cs="Arial"/>
          <w:sz w:val="28"/>
          <w:szCs w:val="28"/>
        </w:rPr>
        <w:t>нацелена</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то,</w:t>
      </w:r>
      <w:r w:rsidR="00E93E40" w:rsidRPr="00D91DA9">
        <w:rPr>
          <w:rFonts w:ascii="Arial" w:hAnsi="Arial" w:cs="Arial"/>
          <w:sz w:val="28"/>
          <w:szCs w:val="28"/>
        </w:rPr>
        <w:t xml:space="preserve"> </w:t>
      </w:r>
      <w:r w:rsidRPr="00D91DA9">
        <w:rPr>
          <w:rFonts w:ascii="Arial" w:hAnsi="Arial" w:cs="Arial"/>
          <w:sz w:val="28"/>
          <w:szCs w:val="28"/>
        </w:rPr>
        <w:t>чтобы</w:t>
      </w:r>
      <w:r w:rsidR="00E93E40" w:rsidRPr="00D91DA9">
        <w:rPr>
          <w:rFonts w:ascii="Arial" w:hAnsi="Arial" w:cs="Arial"/>
          <w:sz w:val="28"/>
          <w:szCs w:val="28"/>
        </w:rPr>
        <w:t xml:space="preserve"> </w:t>
      </w:r>
      <w:r w:rsidRPr="00D91DA9">
        <w:rPr>
          <w:rFonts w:ascii="Arial" w:hAnsi="Arial" w:cs="Arial"/>
          <w:sz w:val="28"/>
          <w:szCs w:val="28"/>
        </w:rPr>
        <w:t>научить</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а</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родителей</w:t>
      </w:r>
      <w:r w:rsidR="00E93E40" w:rsidRPr="00D91DA9">
        <w:rPr>
          <w:rFonts w:ascii="Arial" w:hAnsi="Arial" w:cs="Arial"/>
          <w:sz w:val="28"/>
          <w:szCs w:val="28"/>
        </w:rPr>
        <w:t xml:space="preserve"> </w:t>
      </w:r>
      <w:r w:rsidRPr="00D91DA9">
        <w:rPr>
          <w:rFonts w:ascii="Arial" w:hAnsi="Arial" w:cs="Arial"/>
          <w:sz w:val="28"/>
          <w:szCs w:val="28"/>
        </w:rPr>
        <w:t>грамотному</w:t>
      </w:r>
      <w:r w:rsidR="00E93E40" w:rsidRPr="00D91DA9">
        <w:rPr>
          <w:rFonts w:ascii="Arial" w:hAnsi="Arial" w:cs="Arial"/>
          <w:sz w:val="28"/>
          <w:szCs w:val="28"/>
        </w:rPr>
        <w:t xml:space="preserve"> </w:t>
      </w:r>
      <w:r w:rsidRPr="00D91DA9">
        <w:rPr>
          <w:rFonts w:ascii="Arial" w:hAnsi="Arial" w:cs="Arial"/>
          <w:sz w:val="28"/>
          <w:szCs w:val="28"/>
        </w:rPr>
        <w:t>использованию</w:t>
      </w:r>
      <w:r w:rsidR="00E93E40" w:rsidRPr="00D91DA9">
        <w:rPr>
          <w:rFonts w:ascii="Arial" w:hAnsi="Arial" w:cs="Arial"/>
          <w:sz w:val="28"/>
          <w:szCs w:val="28"/>
        </w:rPr>
        <w:t xml:space="preserve"> </w:t>
      </w:r>
      <w:r w:rsidRPr="00D91DA9">
        <w:rPr>
          <w:rFonts w:ascii="Arial" w:hAnsi="Arial" w:cs="Arial"/>
          <w:sz w:val="28"/>
          <w:szCs w:val="28"/>
        </w:rPr>
        <w:t>сети</w:t>
      </w:r>
      <w:r w:rsidR="00E93E40" w:rsidRPr="00D91DA9">
        <w:rPr>
          <w:rFonts w:ascii="Arial" w:hAnsi="Arial" w:cs="Arial"/>
          <w:sz w:val="28"/>
          <w:szCs w:val="28"/>
        </w:rPr>
        <w:t xml:space="preserve"> </w:t>
      </w:r>
      <w:r w:rsidRPr="00D91DA9">
        <w:rPr>
          <w:rFonts w:ascii="Arial" w:hAnsi="Arial" w:cs="Arial"/>
          <w:sz w:val="28"/>
          <w:szCs w:val="28"/>
        </w:rPr>
        <w:t>Интернет,</w:t>
      </w:r>
      <w:r w:rsidR="00E93E40" w:rsidRPr="00D91DA9">
        <w:rPr>
          <w:rFonts w:ascii="Arial" w:hAnsi="Arial" w:cs="Arial"/>
          <w:sz w:val="28"/>
          <w:szCs w:val="28"/>
        </w:rPr>
        <w:t xml:space="preserve"> </w:t>
      </w:r>
      <w:r w:rsidRPr="00D91DA9">
        <w:rPr>
          <w:rFonts w:ascii="Arial" w:hAnsi="Arial" w:cs="Arial"/>
          <w:sz w:val="28"/>
          <w:szCs w:val="28"/>
        </w:rPr>
        <w:t>препятствовать</w:t>
      </w:r>
      <w:r w:rsidR="00E93E40" w:rsidRPr="00D91DA9">
        <w:rPr>
          <w:rFonts w:ascii="Arial" w:hAnsi="Arial" w:cs="Arial"/>
          <w:sz w:val="28"/>
          <w:szCs w:val="28"/>
        </w:rPr>
        <w:t xml:space="preserve"> </w:t>
      </w:r>
      <w:r w:rsidRPr="00D91DA9">
        <w:rPr>
          <w:rFonts w:ascii="Arial" w:hAnsi="Arial" w:cs="Arial"/>
          <w:sz w:val="28"/>
          <w:szCs w:val="28"/>
        </w:rPr>
        <w:t>проникновению</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глобальную</w:t>
      </w:r>
      <w:r w:rsidR="00E93E40" w:rsidRPr="00D91DA9">
        <w:rPr>
          <w:rFonts w:ascii="Arial" w:hAnsi="Arial" w:cs="Arial"/>
          <w:sz w:val="28"/>
          <w:szCs w:val="28"/>
        </w:rPr>
        <w:t xml:space="preserve"> </w:t>
      </w:r>
      <w:r w:rsidRPr="00D91DA9">
        <w:rPr>
          <w:rFonts w:ascii="Arial" w:hAnsi="Arial" w:cs="Arial"/>
          <w:sz w:val="28"/>
          <w:szCs w:val="28"/>
        </w:rPr>
        <w:t>сеть</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которая</w:t>
      </w:r>
      <w:r w:rsidR="00E93E40" w:rsidRPr="00D91DA9">
        <w:rPr>
          <w:rFonts w:ascii="Arial" w:hAnsi="Arial" w:cs="Arial"/>
          <w:sz w:val="28"/>
          <w:szCs w:val="28"/>
        </w:rPr>
        <w:t xml:space="preserve"> </w:t>
      </w:r>
      <w:r w:rsidRPr="00D91DA9">
        <w:rPr>
          <w:rFonts w:ascii="Arial" w:hAnsi="Arial" w:cs="Arial"/>
          <w:sz w:val="28"/>
          <w:szCs w:val="28"/>
        </w:rPr>
        <w:t>может</w:t>
      </w:r>
      <w:r w:rsidR="00E93E40" w:rsidRPr="00D91DA9">
        <w:rPr>
          <w:rFonts w:ascii="Arial" w:hAnsi="Arial" w:cs="Arial"/>
          <w:sz w:val="28"/>
          <w:szCs w:val="28"/>
        </w:rPr>
        <w:t xml:space="preserve"> </w:t>
      </w:r>
      <w:r w:rsidRPr="00D91DA9">
        <w:rPr>
          <w:rFonts w:ascii="Arial" w:hAnsi="Arial" w:cs="Arial"/>
          <w:sz w:val="28"/>
          <w:szCs w:val="28"/>
        </w:rPr>
        <w:t>навредить</w:t>
      </w:r>
      <w:r w:rsidR="00E93E40" w:rsidRPr="00D91DA9">
        <w:rPr>
          <w:rFonts w:ascii="Arial" w:hAnsi="Arial" w:cs="Arial"/>
          <w:sz w:val="28"/>
          <w:szCs w:val="28"/>
        </w:rPr>
        <w:t xml:space="preserve"> </w:t>
      </w:r>
      <w:r w:rsidRPr="00D91DA9">
        <w:rPr>
          <w:rFonts w:ascii="Arial" w:hAnsi="Arial" w:cs="Arial"/>
          <w:sz w:val="28"/>
          <w:szCs w:val="28"/>
        </w:rPr>
        <w:t>несовершеннолетним,</w:t>
      </w:r>
      <w:r w:rsidR="00E93E40" w:rsidRPr="00D91DA9">
        <w:rPr>
          <w:rFonts w:ascii="Arial" w:hAnsi="Arial" w:cs="Arial"/>
          <w:sz w:val="28"/>
          <w:szCs w:val="28"/>
        </w:rPr>
        <w:t xml:space="preserve"> </w:t>
      </w:r>
      <w:r w:rsidRPr="00D91DA9">
        <w:rPr>
          <w:rFonts w:ascii="Arial" w:hAnsi="Arial" w:cs="Arial"/>
          <w:sz w:val="28"/>
          <w:szCs w:val="28"/>
        </w:rPr>
        <w:t>ограничивать</w:t>
      </w:r>
      <w:r w:rsidR="00E93E40" w:rsidRPr="00D91DA9">
        <w:rPr>
          <w:rFonts w:ascii="Arial" w:hAnsi="Arial" w:cs="Arial"/>
          <w:sz w:val="28"/>
          <w:szCs w:val="28"/>
        </w:rPr>
        <w:t xml:space="preserve"> </w:t>
      </w:r>
      <w:r w:rsidRPr="00D91DA9">
        <w:rPr>
          <w:rFonts w:ascii="Arial" w:hAnsi="Arial" w:cs="Arial"/>
          <w:sz w:val="28"/>
          <w:szCs w:val="28"/>
        </w:rPr>
        <w:t>распространение</w:t>
      </w:r>
      <w:r w:rsidR="00E93E40" w:rsidRPr="00D91DA9">
        <w:rPr>
          <w:rFonts w:ascii="Arial" w:hAnsi="Arial" w:cs="Arial"/>
          <w:sz w:val="28"/>
          <w:szCs w:val="28"/>
        </w:rPr>
        <w:t xml:space="preserve"> </w:t>
      </w:r>
      <w:r w:rsidRPr="00D91DA9">
        <w:rPr>
          <w:rFonts w:ascii="Arial" w:hAnsi="Arial" w:cs="Arial"/>
          <w:sz w:val="28"/>
          <w:szCs w:val="28"/>
        </w:rPr>
        <w:t>незаконных</w:t>
      </w:r>
      <w:r w:rsidR="00E93E40" w:rsidRPr="00D91DA9">
        <w:rPr>
          <w:rFonts w:ascii="Arial" w:hAnsi="Arial" w:cs="Arial"/>
          <w:sz w:val="28"/>
          <w:szCs w:val="28"/>
        </w:rPr>
        <w:t xml:space="preserve"> </w:t>
      </w:r>
      <w:r w:rsidRPr="00D91DA9">
        <w:rPr>
          <w:rFonts w:ascii="Arial" w:hAnsi="Arial" w:cs="Arial"/>
          <w:sz w:val="28"/>
          <w:szCs w:val="28"/>
        </w:rPr>
        <w:t>материалов.</w:t>
      </w:r>
      <w:r w:rsidR="00E93E40" w:rsidRPr="00D91DA9">
        <w:rPr>
          <w:rFonts w:ascii="Arial" w:hAnsi="Arial" w:cs="Arial"/>
          <w:sz w:val="28"/>
          <w:szCs w:val="28"/>
        </w:rPr>
        <w:t xml:space="preserve"> </w:t>
      </w:r>
      <w:r w:rsidRPr="00D91DA9">
        <w:rPr>
          <w:rFonts w:ascii="Arial" w:hAnsi="Arial" w:cs="Arial"/>
          <w:sz w:val="28"/>
          <w:szCs w:val="28"/>
        </w:rPr>
        <w:t>Основной</w:t>
      </w:r>
      <w:r w:rsidR="00E93E40" w:rsidRPr="00D91DA9">
        <w:rPr>
          <w:rFonts w:ascii="Arial" w:hAnsi="Arial" w:cs="Arial"/>
          <w:sz w:val="28"/>
          <w:szCs w:val="28"/>
        </w:rPr>
        <w:t xml:space="preserve"> </w:t>
      </w:r>
      <w:r w:rsidRPr="00D91DA9">
        <w:rPr>
          <w:rFonts w:ascii="Arial" w:hAnsi="Arial" w:cs="Arial"/>
          <w:sz w:val="28"/>
          <w:szCs w:val="28"/>
        </w:rPr>
        <w:t>объем</w:t>
      </w:r>
      <w:r w:rsidR="00E93E40" w:rsidRPr="00D91DA9">
        <w:rPr>
          <w:rFonts w:ascii="Arial" w:hAnsi="Arial" w:cs="Arial"/>
          <w:sz w:val="28"/>
          <w:szCs w:val="28"/>
        </w:rPr>
        <w:t xml:space="preserve"> </w:t>
      </w:r>
      <w:r w:rsidRPr="00D91DA9">
        <w:rPr>
          <w:rFonts w:ascii="Arial" w:hAnsi="Arial" w:cs="Arial"/>
          <w:sz w:val="28"/>
          <w:szCs w:val="28"/>
        </w:rPr>
        <w:t>финансирования</w:t>
      </w:r>
      <w:r w:rsidR="00E93E40" w:rsidRPr="00D91DA9">
        <w:rPr>
          <w:rFonts w:ascii="Arial" w:hAnsi="Arial" w:cs="Arial"/>
          <w:sz w:val="28"/>
          <w:szCs w:val="28"/>
        </w:rPr>
        <w:t xml:space="preserve"> </w:t>
      </w:r>
      <w:r w:rsidRPr="00D91DA9">
        <w:rPr>
          <w:rFonts w:ascii="Arial" w:hAnsi="Arial" w:cs="Arial"/>
          <w:sz w:val="28"/>
          <w:szCs w:val="28"/>
        </w:rPr>
        <w:t>этого</w:t>
      </w:r>
      <w:r w:rsidR="00E93E40" w:rsidRPr="00D91DA9">
        <w:rPr>
          <w:rFonts w:ascii="Arial" w:hAnsi="Arial" w:cs="Arial"/>
          <w:sz w:val="28"/>
          <w:szCs w:val="28"/>
        </w:rPr>
        <w:t xml:space="preserve"> </w:t>
      </w:r>
      <w:r w:rsidRPr="00D91DA9">
        <w:rPr>
          <w:rFonts w:ascii="Arial" w:hAnsi="Arial" w:cs="Arial"/>
          <w:sz w:val="28"/>
          <w:szCs w:val="28"/>
        </w:rPr>
        <w:t>проекта</w:t>
      </w:r>
      <w:r w:rsidR="00E93E40" w:rsidRPr="00D91DA9">
        <w:rPr>
          <w:rFonts w:ascii="Arial" w:hAnsi="Arial" w:cs="Arial"/>
          <w:sz w:val="28"/>
          <w:szCs w:val="28"/>
        </w:rPr>
        <w:t xml:space="preserve"> </w:t>
      </w:r>
      <w:r w:rsidRPr="00D91DA9">
        <w:rPr>
          <w:rFonts w:ascii="Arial" w:hAnsi="Arial" w:cs="Arial"/>
          <w:sz w:val="28"/>
          <w:szCs w:val="28"/>
        </w:rPr>
        <w:t>(около</w:t>
      </w:r>
      <w:r w:rsidR="00E93E40" w:rsidRPr="00D91DA9">
        <w:rPr>
          <w:rFonts w:ascii="Arial" w:hAnsi="Arial" w:cs="Arial"/>
          <w:sz w:val="28"/>
          <w:szCs w:val="28"/>
        </w:rPr>
        <w:t xml:space="preserve"> </w:t>
      </w:r>
      <w:r w:rsidRPr="00D91DA9">
        <w:rPr>
          <w:rFonts w:ascii="Arial" w:hAnsi="Arial" w:cs="Arial"/>
          <w:sz w:val="28"/>
          <w:szCs w:val="28"/>
        </w:rPr>
        <w:t>75</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средств)</w:t>
      </w:r>
      <w:r w:rsidR="00E93E40" w:rsidRPr="00D91DA9">
        <w:rPr>
          <w:rFonts w:ascii="Arial" w:hAnsi="Arial" w:cs="Arial"/>
          <w:sz w:val="28"/>
          <w:szCs w:val="28"/>
        </w:rPr>
        <w:t xml:space="preserve"> </w:t>
      </w:r>
      <w:r w:rsidRPr="00D91DA9">
        <w:rPr>
          <w:rFonts w:ascii="Arial" w:hAnsi="Arial" w:cs="Arial"/>
          <w:sz w:val="28"/>
          <w:szCs w:val="28"/>
        </w:rPr>
        <w:t>был</w:t>
      </w:r>
      <w:r w:rsidR="00E93E40" w:rsidRPr="00D91DA9">
        <w:rPr>
          <w:rFonts w:ascii="Arial" w:hAnsi="Arial" w:cs="Arial"/>
          <w:sz w:val="28"/>
          <w:szCs w:val="28"/>
        </w:rPr>
        <w:t xml:space="preserve"> </w:t>
      </w:r>
      <w:r w:rsidRPr="00D91DA9">
        <w:rPr>
          <w:rFonts w:ascii="Arial" w:hAnsi="Arial" w:cs="Arial"/>
          <w:sz w:val="28"/>
          <w:szCs w:val="28"/>
        </w:rPr>
        <w:t>получен</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рамках</w:t>
      </w:r>
      <w:r w:rsidR="00E93E40" w:rsidRPr="00D91DA9">
        <w:rPr>
          <w:rFonts w:ascii="Arial" w:hAnsi="Arial" w:cs="Arial"/>
          <w:sz w:val="28"/>
          <w:szCs w:val="28"/>
        </w:rPr>
        <w:t xml:space="preserve"> </w:t>
      </w:r>
      <w:r w:rsidRPr="00D91DA9">
        <w:rPr>
          <w:rFonts w:ascii="Arial" w:hAnsi="Arial" w:cs="Arial"/>
          <w:sz w:val="28"/>
          <w:szCs w:val="28"/>
        </w:rPr>
        <w:t>программы</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Safer</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Internet</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действующей</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странах</w:t>
      </w:r>
      <w:r w:rsidR="00E93E40" w:rsidRPr="00D91DA9">
        <w:rPr>
          <w:rFonts w:ascii="Arial" w:hAnsi="Arial" w:cs="Arial"/>
          <w:sz w:val="28"/>
          <w:szCs w:val="28"/>
        </w:rPr>
        <w:t xml:space="preserve"> </w:t>
      </w:r>
      <w:r w:rsidRPr="00D91DA9">
        <w:rPr>
          <w:rFonts w:ascii="Arial" w:hAnsi="Arial" w:cs="Arial"/>
          <w:sz w:val="28"/>
          <w:szCs w:val="28"/>
        </w:rPr>
        <w:t>Евросоюза.</w:t>
      </w:r>
      <w:r w:rsidR="00E93E40" w:rsidRPr="00D91DA9">
        <w:rPr>
          <w:rFonts w:ascii="Arial" w:hAnsi="Arial" w:cs="Arial"/>
          <w:sz w:val="28"/>
          <w:szCs w:val="28"/>
        </w:rPr>
        <w:t xml:space="preserve"> </w:t>
      </w:r>
      <w:r w:rsidRPr="00D91DA9">
        <w:rPr>
          <w:rFonts w:ascii="Arial" w:hAnsi="Arial" w:cs="Arial"/>
          <w:sz w:val="28"/>
          <w:szCs w:val="28"/>
        </w:rPr>
        <w:t>Координацию</w:t>
      </w:r>
      <w:r w:rsidR="00E93E40" w:rsidRPr="00D91DA9">
        <w:rPr>
          <w:rFonts w:ascii="Arial" w:hAnsi="Arial" w:cs="Arial"/>
          <w:sz w:val="28"/>
          <w:szCs w:val="28"/>
        </w:rPr>
        <w:t xml:space="preserve"> </w:t>
      </w:r>
      <w:r w:rsidRPr="00D91DA9">
        <w:rPr>
          <w:rFonts w:ascii="Arial" w:hAnsi="Arial" w:cs="Arial"/>
          <w:sz w:val="28"/>
          <w:szCs w:val="28"/>
        </w:rPr>
        <w:t>проекта</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территории</w:t>
      </w:r>
      <w:r w:rsidR="00E93E40" w:rsidRPr="00D91DA9">
        <w:rPr>
          <w:rFonts w:ascii="Arial" w:hAnsi="Arial" w:cs="Arial"/>
          <w:sz w:val="28"/>
          <w:szCs w:val="28"/>
        </w:rPr>
        <w:t xml:space="preserve"> </w:t>
      </w:r>
      <w:r w:rsidRPr="00D91DA9">
        <w:rPr>
          <w:rFonts w:ascii="Arial" w:hAnsi="Arial" w:cs="Arial"/>
          <w:sz w:val="28"/>
          <w:szCs w:val="28"/>
        </w:rPr>
        <w:t>Эстонии</w:t>
      </w:r>
      <w:r w:rsidR="00E93E40" w:rsidRPr="00D91DA9">
        <w:rPr>
          <w:rFonts w:ascii="Arial" w:hAnsi="Arial" w:cs="Arial"/>
          <w:sz w:val="28"/>
          <w:szCs w:val="28"/>
        </w:rPr>
        <w:t xml:space="preserve"> </w:t>
      </w:r>
      <w:r w:rsidRPr="00D91DA9">
        <w:rPr>
          <w:rFonts w:ascii="Arial" w:hAnsi="Arial" w:cs="Arial"/>
          <w:sz w:val="28"/>
          <w:szCs w:val="28"/>
        </w:rPr>
        <w:t>приняла</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себя</w:t>
      </w:r>
      <w:r w:rsidR="00E93E40" w:rsidRPr="00D91DA9">
        <w:rPr>
          <w:rFonts w:ascii="Arial" w:hAnsi="Arial" w:cs="Arial"/>
          <w:sz w:val="28"/>
          <w:szCs w:val="28"/>
        </w:rPr>
        <w:t xml:space="preserve"> </w:t>
      </w:r>
      <w:r w:rsidRPr="00D91DA9">
        <w:rPr>
          <w:rFonts w:ascii="Arial" w:hAnsi="Arial" w:cs="Arial"/>
          <w:sz w:val="28"/>
          <w:szCs w:val="28"/>
        </w:rPr>
        <w:t>некоммерческая</w:t>
      </w:r>
      <w:r w:rsidR="00E93E40" w:rsidRPr="00D91DA9">
        <w:rPr>
          <w:rFonts w:ascii="Arial" w:hAnsi="Arial" w:cs="Arial"/>
          <w:sz w:val="28"/>
          <w:szCs w:val="28"/>
        </w:rPr>
        <w:t xml:space="preserve"> </w:t>
      </w:r>
      <w:r w:rsidRPr="00D91DA9">
        <w:rPr>
          <w:rFonts w:ascii="Arial" w:hAnsi="Arial" w:cs="Arial"/>
          <w:sz w:val="28"/>
          <w:szCs w:val="28"/>
        </w:rPr>
        <w:t>организация</w:t>
      </w:r>
      <w:r w:rsidR="00E93E40" w:rsidRPr="00D91DA9">
        <w:rPr>
          <w:rFonts w:ascii="Arial" w:hAnsi="Arial" w:cs="Arial"/>
          <w:sz w:val="28"/>
          <w:szCs w:val="28"/>
        </w:rPr>
        <w:t xml:space="preserve"> </w:t>
      </w:r>
      <w:r w:rsidRPr="00D91DA9">
        <w:rPr>
          <w:rFonts w:ascii="Arial" w:hAnsi="Arial" w:cs="Arial"/>
          <w:sz w:val="28"/>
          <w:szCs w:val="28"/>
        </w:rPr>
        <w:t>«Союз</w:t>
      </w:r>
      <w:r w:rsidR="00E93E40" w:rsidRPr="00D91DA9">
        <w:rPr>
          <w:rFonts w:ascii="Arial" w:hAnsi="Arial" w:cs="Arial"/>
          <w:sz w:val="28"/>
          <w:szCs w:val="28"/>
        </w:rPr>
        <w:t xml:space="preserve"> </w:t>
      </w:r>
      <w:r w:rsidRPr="00D91DA9">
        <w:rPr>
          <w:rFonts w:ascii="Arial" w:hAnsi="Arial" w:cs="Arial"/>
          <w:sz w:val="28"/>
          <w:szCs w:val="28"/>
        </w:rPr>
        <w:t>защиты</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p>
    <w:p w14:paraId="6083A94B" w14:textId="77777777" w:rsidR="00301632" w:rsidRDefault="00301632" w:rsidP="00D91DA9">
      <w:pPr>
        <w:shd w:val="clear" w:color="auto" w:fill="FFFFFF"/>
        <w:spacing w:after="0" w:line="240" w:lineRule="auto"/>
        <w:jc w:val="both"/>
        <w:rPr>
          <w:rFonts w:ascii="Arial" w:hAnsi="Arial" w:cs="Arial"/>
          <w:sz w:val="28"/>
          <w:szCs w:val="28"/>
        </w:rPr>
      </w:pPr>
    </w:p>
    <w:p w14:paraId="0CE75219" w14:textId="3A4E14E0" w:rsidR="005E2D81"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Эстонии</w:t>
      </w:r>
      <w:r w:rsidR="00E93E40" w:rsidRPr="00D91DA9">
        <w:rPr>
          <w:rFonts w:ascii="Arial" w:hAnsi="Arial" w:cs="Arial"/>
          <w:sz w:val="28"/>
          <w:szCs w:val="28"/>
        </w:rPr>
        <w:t xml:space="preserve"> </w:t>
      </w:r>
      <w:r w:rsidRPr="00D91DA9">
        <w:rPr>
          <w:rFonts w:ascii="Arial" w:hAnsi="Arial" w:cs="Arial"/>
          <w:sz w:val="28"/>
          <w:szCs w:val="28"/>
        </w:rPr>
        <w:t>все</w:t>
      </w:r>
      <w:r w:rsidR="00E93E40" w:rsidRPr="00D91DA9">
        <w:rPr>
          <w:rFonts w:ascii="Arial" w:hAnsi="Arial" w:cs="Arial"/>
          <w:sz w:val="28"/>
          <w:szCs w:val="28"/>
        </w:rPr>
        <w:t xml:space="preserve"> </w:t>
      </w:r>
      <w:r w:rsidRPr="00D91DA9">
        <w:rPr>
          <w:rFonts w:ascii="Arial" w:hAnsi="Arial" w:cs="Arial"/>
          <w:sz w:val="28"/>
          <w:szCs w:val="28"/>
        </w:rPr>
        <w:t>большим</w:t>
      </w:r>
      <w:r w:rsidR="00E93E40" w:rsidRPr="00D91DA9">
        <w:rPr>
          <w:rFonts w:ascii="Arial" w:hAnsi="Arial" w:cs="Arial"/>
          <w:sz w:val="28"/>
          <w:szCs w:val="28"/>
        </w:rPr>
        <w:t xml:space="preserve"> </w:t>
      </w:r>
      <w:r w:rsidRPr="00D91DA9">
        <w:rPr>
          <w:rFonts w:ascii="Arial" w:hAnsi="Arial" w:cs="Arial"/>
          <w:sz w:val="28"/>
          <w:szCs w:val="28"/>
        </w:rPr>
        <w:t>спросом</w:t>
      </w:r>
      <w:r w:rsidR="00E93E40" w:rsidRPr="00D91DA9">
        <w:rPr>
          <w:rFonts w:ascii="Arial" w:hAnsi="Arial" w:cs="Arial"/>
          <w:sz w:val="28"/>
          <w:szCs w:val="28"/>
        </w:rPr>
        <w:t xml:space="preserve"> </w:t>
      </w:r>
      <w:r w:rsidRPr="00D91DA9">
        <w:rPr>
          <w:rFonts w:ascii="Arial" w:hAnsi="Arial" w:cs="Arial"/>
          <w:sz w:val="28"/>
          <w:szCs w:val="28"/>
        </w:rPr>
        <w:t>пользуется</w:t>
      </w:r>
      <w:r w:rsidR="00E93E40" w:rsidRPr="00D91DA9">
        <w:rPr>
          <w:rFonts w:ascii="Arial" w:hAnsi="Arial" w:cs="Arial"/>
          <w:sz w:val="28"/>
          <w:szCs w:val="28"/>
        </w:rPr>
        <w:t xml:space="preserve"> </w:t>
      </w:r>
      <w:r w:rsidRPr="00D91DA9">
        <w:rPr>
          <w:rFonts w:ascii="Arial" w:hAnsi="Arial" w:cs="Arial"/>
          <w:sz w:val="28"/>
          <w:szCs w:val="28"/>
        </w:rPr>
        <w:t>сервис</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Vihjeliin</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(«Горячая</w:t>
      </w:r>
      <w:r w:rsidR="00E93E40" w:rsidRPr="00D91DA9">
        <w:rPr>
          <w:rFonts w:ascii="Arial" w:hAnsi="Arial" w:cs="Arial"/>
          <w:sz w:val="28"/>
          <w:szCs w:val="28"/>
        </w:rPr>
        <w:t xml:space="preserve"> </w:t>
      </w:r>
      <w:r w:rsidRPr="00D91DA9">
        <w:rPr>
          <w:rFonts w:ascii="Arial" w:hAnsi="Arial" w:cs="Arial"/>
          <w:sz w:val="28"/>
          <w:szCs w:val="28"/>
        </w:rPr>
        <w:t>линия»).</w:t>
      </w:r>
      <w:r w:rsidR="00E93E40" w:rsidRPr="00D91DA9">
        <w:rPr>
          <w:rFonts w:ascii="Arial" w:hAnsi="Arial" w:cs="Arial"/>
          <w:sz w:val="28"/>
          <w:szCs w:val="28"/>
        </w:rPr>
        <w:t xml:space="preserve"> </w:t>
      </w:r>
      <w:r w:rsidRPr="00D91DA9">
        <w:rPr>
          <w:rFonts w:ascii="Arial" w:hAnsi="Arial" w:cs="Arial"/>
          <w:sz w:val="28"/>
          <w:szCs w:val="28"/>
        </w:rPr>
        <w:t>Проект</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реализован</w:t>
      </w:r>
      <w:r w:rsidR="00E93E40" w:rsidRPr="00D91DA9">
        <w:rPr>
          <w:rFonts w:ascii="Arial" w:hAnsi="Arial" w:cs="Arial"/>
          <w:sz w:val="28"/>
          <w:szCs w:val="28"/>
        </w:rPr>
        <w:t xml:space="preserve"> </w:t>
      </w:r>
      <w:r w:rsidRPr="00D91DA9">
        <w:rPr>
          <w:rFonts w:ascii="Arial" w:hAnsi="Arial" w:cs="Arial"/>
          <w:sz w:val="28"/>
          <w:szCs w:val="28"/>
        </w:rPr>
        <w:t>эстонским</w:t>
      </w:r>
      <w:r w:rsidR="00E93E40" w:rsidRPr="00D91DA9">
        <w:rPr>
          <w:rFonts w:ascii="Arial" w:hAnsi="Arial" w:cs="Arial"/>
          <w:sz w:val="28"/>
          <w:szCs w:val="28"/>
        </w:rPr>
        <w:t xml:space="preserve"> </w:t>
      </w:r>
      <w:r w:rsidRPr="00D91DA9">
        <w:rPr>
          <w:rFonts w:ascii="Arial" w:hAnsi="Arial" w:cs="Arial"/>
          <w:sz w:val="28"/>
          <w:szCs w:val="28"/>
        </w:rPr>
        <w:t>Союзом</w:t>
      </w:r>
      <w:r w:rsidR="00E93E40" w:rsidRPr="00D91DA9">
        <w:rPr>
          <w:rFonts w:ascii="Arial" w:hAnsi="Arial" w:cs="Arial"/>
          <w:sz w:val="28"/>
          <w:szCs w:val="28"/>
        </w:rPr>
        <w:t xml:space="preserve"> </w:t>
      </w:r>
      <w:r w:rsidRPr="00D91DA9">
        <w:rPr>
          <w:rFonts w:ascii="Arial" w:hAnsi="Arial" w:cs="Arial"/>
          <w:sz w:val="28"/>
          <w:szCs w:val="28"/>
        </w:rPr>
        <w:t>защиты</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помощь</w:t>
      </w:r>
      <w:r w:rsidR="00E93E40" w:rsidRPr="00D91DA9">
        <w:rPr>
          <w:rFonts w:ascii="Arial" w:hAnsi="Arial" w:cs="Arial"/>
          <w:sz w:val="28"/>
          <w:szCs w:val="28"/>
        </w:rPr>
        <w:t xml:space="preserve"> </w:t>
      </w:r>
      <w:r w:rsidRPr="00D91DA9">
        <w:rPr>
          <w:rFonts w:ascii="Arial" w:hAnsi="Arial" w:cs="Arial"/>
          <w:sz w:val="28"/>
          <w:szCs w:val="28"/>
        </w:rPr>
        <w:t>данного</w:t>
      </w:r>
      <w:r w:rsidR="00E93E40" w:rsidRPr="00D91DA9">
        <w:rPr>
          <w:rFonts w:ascii="Arial" w:hAnsi="Arial" w:cs="Arial"/>
          <w:sz w:val="28"/>
          <w:szCs w:val="28"/>
        </w:rPr>
        <w:t xml:space="preserve"> </w:t>
      </w:r>
      <w:r w:rsidRPr="00D91DA9">
        <w:rPr>
          <w:rFonts w:ascii="Arial" w:hAnsi="Arial" w:cs="Arial"/>
          <w:sz w:val="28"/>
          <w:szCs w:val="28"/>
        </w:rPr>
        <w:t>сервиса</w:t>
      </w:r>
      <w:r w:rsidR="00E93E40" w:rsidRPr="00D91DA9">
        <w:rPr>
          <w:rFonts w:ascii="Arial" w:hAnsi="Arial" w:cs="Arial"/>
          <w:sz w:val="28"/>
          <w:szCs w:val="28"/>
        </w:rPr>
        <w:t xml:space="preserve"> </w:t>
      </w:r>
      <w:r w:rsidRPr="00D91DA9">
        <w:rPr>
          <w:rFonts w:ascii="Arial" w:hAnsi="Arial" w:cs="Arial"/>
          <w:sz w:val="28"/>
          <w:szCs w:val="28"/>
        </w:rPr>
        <w:t>пользователь</w:t>
      </w:r>
      <w:r w:rsidR="00E93E40" w:rsidRPr="00D91DA9">
        <w:rPr>
          <w:rFonts w:ascii="Arial" w:hAnsi="Arial" w:cs="Arial"/>
          <w:sz w:val="28"/>
          <w:szCs w:val="28"/>
        </w:rPr>
        <w:t xml:space="preserve"> </w:t>
      </w:r>
      <w:r w:rsidRPr="00D91DA9">
        <w:rPr>
          <w:rFonts w:ascii="Arial" w:hAnsi="Arial" w:cs="Arial"/>
          <w:sz w:val="28"/>
          <w:szCs w:val="28"/>
        </w:rPr>
        <w:t>Интернета</w:t>
      </w:r>
      <w:r w:rsidR="00E93E40" w:rsidRPr="00D91DA9">
        <w:rPr>
          <w:rFonts w:ascii="Arial" w:hAnsi="Arial" w:cs="Arial"/>
          <w:sz w:val="28"/>
          <w:szCs w:val="28"/>
        </w:rPr>
        <w:t xml:space="preserve"> </w:t>
      </w:r>
      <w:r w:rsidRPr="00D91DA9">
        <w:rPr>
          <w:rFonts w:ascii="Arial" w:hAnsi="Arial" w:cs="Arial"/>
          <w:sz w:val="28"/>
          <w:szCs w:val="28"/>
        </w:rPr>
        <w:t>может</w:t>
      </w:r>
      <w:r w:rsidR="00E93E40" w:rsidRPr="00D91DA9">
        <w:rPr>
          <w:rFonts w:ascii="Arial" w:hAnsi="Arial" w:cs="Arial"/>
          <w:sz w:val="28"/>
          <w:szCs w:val="28"/>
        </w:rPr>
        <w:t xml:space="preserve"> </w:t>
      </w:r>
      <w:r w:rsidRPr="00D91DA9">
        <w:rPr>
          <w:rFonts w:ascii="Arial" w:hAnsi="Arial" w:cs="Arial"/>
          <w:sz w:val="28"/>
          <w:szCs w:val="28"/>
        </w:rPr>
        <w:t>передать</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правоохранительные</w:t>
      </w:r>
      <w:r w:rsidR="00E93E40" w:rsidRPr="00D91DA9">
        <w:rPr>
          <w:rFonts w:ascii="Arial" w:hAnsi="Arial" w:cs="Arial"/>
          <w:sz w:val="28"/>
          <w:szCs w:val="28"/>
        </w:rPr>
        <w:t xml:space="preserve"> </w:t>
      </w:r>
      <w:r w:rsidRPr="00D91DA9">
        <w:rPr>
          <w:rFonts w:ascii="Arial" w:hAnsi="Arial" w:cs="Arial"/>
          <w:sz w:val="28"/>
          <w:szCs w:val="28"/>
        </w:rPr>
        <w:t>органы</w:t>
      </w:r>
      <w:r w:rsidR="00E93E40" w:rsidRPr="00D91DA9">
        <w:rPr>
          <w:rFonts w:ascii="Arial" w:hAnsi="Arial" w:cs="Arial"/>
          <w:sz w:val="28"/>
          <w:szCs w:val="28"/>
        </w:rPr>
        <w:t xml:space="preserve"> </w:t>
      </w:r>
      <w:r w:rsidRPr="00D91DA9">
        <w:rPr>
          <w:rFonts w:ascii="Arial" w:hAnsi="Arial" w:cs="Arial"/>
          <w:sz w:val="28"/>
          <w:szCs w:val="28"/>
        </w:rPr>
        <w:t>информацию</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сайтах</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материалах</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вредным</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незаконным</w:t>
      </w:r>
      <w:r w:rsidR="00E93E40" w:rsidRPr="00D91DA9">
        <w:rPr>
          <w:rFonts w:ascii="Arial" w:hAnsi="Arial" w:cs="Arial"/>
          <w:sz w:val="28"/>
          <w:szCs w:val="28"/>
        </w:rPr>
        <w:t xml:space="preserve"> </w:t>
      </w:r>
      <w:r w:rsidRPr="00D91DA9">
        <w:rPr>
          <w:rFonts w:ascii="Arial" w:hAnsi="Arial" w:cs="Arial"/>
          <w:sz w:val="28"/>
          <w:szCs w:val="28"/>
        </w:rPr>
        <w:t>содержанием.</w:t>
      </w:r>
      <w:r w:rsidR="00E93E40" w:rsidRPr="00D91DA9">
        <w:rPr>
          <w:rFonts w:ascii="Arial" w:hAnsi="Arial" w:cs="Arial"/>
          <w:sz w:val="28"/>
          <w:szCs w:val="28"/>
        </w:rPr>
        <w:t xml:space="preserve"> </w:t>
      </w:r>
      <w:r w:rsidRPr="00D91DA9">
        <w:rPr>
          <w:rFonts w:ascii="Arial" w:hAnsi="Arial" w:cs="Arial"/>
          <w:sz w:val="28"/>
          <w:szCs w:val="28"/>
        </w:rPr>
        <w:t>Информация</w:t>
      </w:r>
      <w:r w:rsidR="00E93E40" w:rsidRPr="00D91DA9">
        <w:rPr>
          <w:rFonts w:ascii="Arial" w:hAnsi="Arial" w:cs="Arial"/>
          <w:sz w:val="28"/>
          <w:szCs w:val="28"/>
        </w:rPr>
        <w:t xml:space="preserve"> </w:t>
      </w:r>
      <w:r w:rsidRPr="00D91DA9">
        <w:rPr>
          <w:rFonts w:ascii="Arial" w:hAnsi="Arial" w:cs="Arial"/>
          <w:sz w:val="28"/>
          <w:szCs w:val="28"/>
        </w:rPr>
        <w:t>передается</w:t>
      </w:r>
      <w:r w:rsidR="00E93E40" w:rsidRPr="00D91DA9">
        <w:rPr>
          <w:rFonts w:ascii="Arial" w:hAnsi="Arial" w:cs="Arial"/>
          <w:sz w:val="28"/>
          <w:szCs w:val="28"/>
        </w:rPr>
        <w:t xml:space="preserve"> </w:t>
      </w:r>
      <w:r w:rsidRPr="00D91DA9">
        <w:rPr>
          <w:rFonts w:ascii="Arial" w:hAnsi="Arial" w:cs="Arial"/>
          <w:sz w:val="28"/>
          <w:szCs w:val="28"/>
        </w:rPr>
        <w:t>анонимно,</w:t>
      </w:r>
      <w:r w:rsidR="00E93E40" w:rsidRPr="00D91DA9">
        <w:rPr>
          <w:rFonts w:ascii="Arial" w:hAnsi="Arial" w:cs="Arial"/>
          <w:sz w:val="28"/>
          <w:szCs w:val="28"/>
        </w:rPr>
        <w:t xml:space="preserve"> </w:t>
      </w:r>
      <w:r w:rsidRPr="00D91DA9">
        <w:rPr>
          <w:rFonts w:ascii="Arial" w:hAnsi="Arial" w:cs="Arial"/>
          <w:sz w:val="28"/>
          <w:szCs w:val="28"/>
        </w:rPr>
        <w:t>данные</w:t>
      </w:r>
      <w:r w:rsidR="00E93E40" w:rsidRPr="00D91DA9">
        <w:rPr>
          <w:rFonts w:ascii="Arial" w:hAnsi="Arial" w:cs="Arial"/>
          <w:sz w:val="28"/>
          <w:szCs w:val="28"/>
        </w:rPr>
        <w:t xml:space="preserve"> </w:t>
      </w:r>
      <w:r w:rsidRPr="00D91DA9">
        <w:rPr>
          <w:rFonts w:ascii="Arial" w:hAnsi="Arial" w:cs="Arial"/>
          <w:sz w:val="28"/>
          <w:szCs w:val="28"/>
        </w:rPr>
        <w:t>отправившего</w:t>
      </w:r>
      <w:r w:rsidR="00E93E40" w:rsidRPr="00D91DA9">
        <w:rPr>
          <w:rFonts w:ascii="Arial" w:hAnsi="Arial" w:cs="Arial"/>
          <w:sz w:val="28"/>
          <w:szCs w:val="28"/>
        </w:rPr>
        <w:t xml:space="preserve"> </w:t>
      </w:r>
      <w:r w:rsidRPr="00D91DA9">
        <w:rPr>
          <w:rFonts w:ascii="Arial" w:hAnsi="Arial" w:cs="Arial"/>
          <w:sz w:val="28"/>
          <w:szCs w:val="28"/>
        </w:rPr>
        <w:t>обращение</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сохраняются.</w:t>
      </w:r>
      <w:r w:rsidR="00E93E40" w:rsidRPr="00D91DA9">
        <w:rPr>
          <w:rFonts w:ascii="Arial" w:hAnsi="Arial" w:cs="Arial"/>
          <w:sz w:val="28"/>
          <w:szCs w:val="28"/>
        </w:rPr>
        <w:t xml:space="preserve"> </w:t>
      </w:r>
    </w:p>
    <w:p w14:paraId="36028CDF" w14:textId="77777777" w:rsidR="00301632" w:rsidRDefault="005E2D81"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2145325F" w14:textId="1AE30CB3" w:rsidR="005E2D81"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киноиндустрии</w:t>
      </w:r>
      <w:r w:rsidR="00E93E40" w:rsidRPr="00D91DA9">
        <w:rPr>
          <w:rFonts w:ascii="Arial" w:hAnsi="Arial" w:cs="Arial"/>
          <w:sz w:val="28"/>
          <w:szCs w:val="28"/>
        </w:rPr>
        <w:t xml:space="preserve"> </w:t>
      </w:r>
      <w:r w:rsidRPr="00D91DA9">
        <w:rPr>
          <w:rFonts w:ascii="Arial" w:hAnsi="Arial" w:cs="Arial"/>
          <w:sz w:val="28"/>
          <w:szCs w:val="28"/>
        </w:rPr>
        <w:t>Эстонии</w:t>
      </w:r>
      <w:r w:rsidR="00E93E40" w:rsidRPr="00D91DA9">
        <w:rPr>
          <w:rFonts w:ascii="Arial" w:hAnsi="Arial" w:cs="Arial"/>
          <w:sz w:val="28"/>
          <w:szCs w:val="28"/>
        </w:rPr>
        <w:t xml:space="preserve"> </w:t>
      </w:r>
      <w:r w:rsidRPr="00D91DA9">
        <w:rPr>
          <w:rFonts w:ascii="Arial" w:hAnsi="Arial" w:cs="Arial"/>
          <w:sz w:val="28"/>
          <w:szCs w:val="28"/>
        </w:rPr>
        <w:t>действуют</w:t>
      </w:r>
      <w:r w:rsidR="00E93E40" w:rsidRPr="00D91DA9">
        <w:rPr>
          <w:rFonts w:ascii="Arial" w:hAnsi="Arial" w:cs="Arial"/>
          <w:sz w:val="28"/>
          <w:szCs w:val="28"/>
        </w:rPr>
        <w:t xml:space="preserve"> </w:t>
      </w:r>
      <w:r w:rsidRPr="00D91DA9">
        <w:rPr>
          <w:rFonts w:ascii="Arial" w:hAnsi="Arial" w:cs="Arial"/>
          <w:sz w:val="28"/>
          <w:szCs w:val="28"/>
        </w:rPr>
        <w:t>те</w:t>
      </w:r>
      <w:r w:rsidR="00E93E40" w:rsidRPr="00D91DA9">
        <w:rPr>
          <w:rFonts w:ascii="Arial" w:hAnsi="Arial" w:cs="Arial"/>
          <w:sz w:val="28"/>
          <w:szCs w:val="28"/>
        </w:rPr>
        <w:t xml:space="preserve"> </w:t>
      </w:r>
      <w:r w:rsidRPr="00D91DA9">
        <w:rPr>
          <w:rFonts w:ascii="Arial" w:hAnsi="Arial" w:cs="Arial"/>
          <w:sz w:val="28"/>
          <w:szCs w:val="28"/>
        </w:rPr>
        <w:t>же</w:t>
      </w:r>
      <w:r w:rsidR="00E93E40" w:rsidRPr="00D91DA9">
        <w:rPr>
          <w:rFonts w:ascii="Arial" w:hAnsi="Arial" w:cs="Arial"/>
          <w:sz w:val="28"/>
          <w:szCs w:val="28"/>
        </w:rPr>
        <w:t xml:space="preserve"> </w:t>
      </w:r>
      <w:r w:rsidRPr="00D91DA9">
        <w:rPr>
          <w:rFonts w:ascii="Arial" w:hAnsi="Arial" w:cs="Arial"/>
          <w:sz w:val="28"/>
          <w:szCs w:val="28"/>
        </w:rPr>
        <w:t>нормы,</w:t>
      </w:r>
      <w:r w:rsidR="00E93E40" w:rsidRPr="00D91DA9">
        <w:rPr>
          <w:rFonts w:ascii="Arial" w:hAnsi="Arial" w:cs="Arial"/>
          <w:sz w:val="28"/>
          <w:szCs w:val="28"/>
        </w:rPr>
        <w:t xml:space="preserve"> </w:t>
      </w:r>
      <w:r w:rsidRPr="00D91DA9">
        <w:rPr>
          <w:rFonts w:ascii="Arial" w:hAnsi="Arial" w:cs="Arial"/>
          <w:sz w:val="28"/>
          <w:szCs w:val="28"/>
        </w:rPr>
        <w:t>направленные</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защиту</w:t>
      </w:r>
      <w:r w:rsidR="00E93E40" w:rsidRPr="00D91DA9">
        <w:rPr>
          <w:rFonts w:ascii="Arial" w:hAnsi="Arial" w:cs="Arial"/>
          <w:sz w:val="28"/>
          <w:szCs w:val="28"/>
        </w:rPr>
        <w:t xml:space="preserve"> </w:t>
      </w:r>
      <w:r w:rsidRPr="00D91DA9">
        <w:rPr>
          <w:rFonts w:ascii="Arial" w:hAnsi="Arial" w:cs="Arial"/>
          <w:sz w:val="28"/>
          <w:szCs w:val="28"/>
        </w:rPr>
        <w:t>несовершеннолетних,</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других</w:t>
      </w:r>
      <w:r w:rsidR="00E93E40" w:rsidRPr="00D91DA9">
        <w:rPr>
          <w:rFonts w:ascii="Arial" w:hAnsi="Arial" w:cs="Arial"/>
          <w:sz w:val="28"/>
          <w:szCs w:val="28"/>
        </w:rPr>
        <w:t xml:space="preserve"> </w:t>
      </w:r>
      <w:r w:rsidRPr="00D91DA9">
        <w:rPr>
          <w:rFonts w:ascii="Arial" w:hAnsi="Arial" w:cs="Arial"/>
          <w:sz w:val="28"/>
          <w:szCs w:val="28"/>
        </w:rPr>
        <w:t>странах</w:t>
      </w:r>
      <w:r w:rsidR="00E93E40" w:rsidRPr="00D91DA9">
        <w:rPr>
          <w:rFonts w:ascii="Arial" w:hAnsi="Arial" w:cs="Arial"/>
          <w:sz w:val="28"/>
          <w:szCs w:val="28"/>
        </w:rPr>
        <w:t xml:space="preserve"> </w:t>
      </w:r>
      <w:r w:rsidRPr="00D91DA9">
        <w:rPr>
          <w:rFonts w:ascii="Arial" w:hAnsi="Arial" w:cs="Arial"/>
          <w:sz w:val="28"/>
          <w:szCs w:val="28"/>
        </w:rPr>
        <w:t>Европейского</w:t>
      </w:r>
      <w:r w:rsidR="00E93E40" w:rsidRPr="00D91DA9">
        <w:rPr>
          <w:rFonts w:ascii="Arial" w:hAnsi="Arial" w:cs="Arial"/>
          <w:sz w:val="28"/>
          <w:szCs w:val="28"/>
        </w:rPr>
        <w:t xml:space="preserve"> </w:t>
      </w:r>
      <w:r w:rsidRPr="00D91DA9">
        <w:rPr>
          <w:rFonts w:ascii="Arial" w:hAnsi="Arial" w:cs="Arial"/>
          <w:sz w:val="28"/>
          <w:szCs w:val="28"/>
        </w:rPr>
        <w:t>Союза.</w:t>
      </w:r>
      <w:r w:rsidR="00E93E40" w:rsidRPr="00D91DA9">
        <w:rPr>
          <w:rFonts w:ascii="Arial" w:hAnsi="Arial" w:cs="Arial"/>
          <w:sz w:val="28"/>
          <w:szCs w:val="28"/>
        </w:rPr>
        <w:t xml:space="preserve"> </w:t>
      </w:r>
      <w:r w:rsidRPr="00D91DA9">
        <w:rPr>
          <w:rFonts w:ascii="Arial" w:hAnsi="Arial" w:cs="Arial"/>
          <w:sz w:val="28"/>
          <w:szCs w:val="28"/>
        </w:rPr>
        <w:t>Производители</w:t>
      </w:r>
      <w:r w:rsidR="00E93E40" w:rsidRPr="00D91DA9">
        <w:rPr>
          <w:rFonts w:ascii="Arial" w:hAnsi="Arial" w:cs="Arial"/>
          <w:sz w:val="28"/>
          <w:szCs w:val="28"/>
        </w:rPr>
        <w:t xml:space="preserve"> </w:t>
      </w:r>
      <w:r w:rsidRPr="00D91DA9">
        <w:rPr>
          <w:rFonts w:ascii="Arial" w:hAnsi="Arial" w:cs="Arial"/>
          <w:sz w:val="28"/>
          <w:szCs w:val="28"/>
        </w:rPr>
        <w:t>фильмов</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кинотеатры</w:t>
      </w:r>
      <w:r w:rsidR="00E93E40" w:rsidRPr="00D91DA9">
        <w:rPr>
          <w:rFonts w:ascii="Arial" w:hAnsi="Arial" w:cs="Arial"/>
          <w:sz w:val="28"/>
          <w:szCs w:val="28"/>
        </w:rPr>
        <w:t xml:space="preserve"> </w:t>
      </w:r>
      <w:r w:rsidRPr="00D91DA9">
        <w:rPr>
          <w:rFonts w:ascii="Arial" w:hAnsi="Arial" w:cs="Arial"/>
          <w:sz w:val="28"/>
          <w:szCs w:val="28"/>
        </w:rPr>
        <w:t>обязаны</w:t>
      </w:r>
      <w:r w:rsidR="00E93E40" w:rsidRPr="00D91DA9">
        <w:rPr>
          <w:rFonts w:ascii="Arial" w:hAnsi="Arial" w:cs="Arial"/>
          <w:sz w:val="28"/>
          <w:szCs w:val="28"/>
        </w:rPr>
        <w:t xml:space="preserve"> </w:t>
      </w:r>
      <w:r w:rsidRPr="00D91DA9">
        <w:rPr>
          <w:rFonts w:ascii="Arial" w:hAnsi="Arial" w:cs="Arial"/>
          <w:sz w:val="28"/>
          <w:szCs w:val="28"/>
        </w:rPr>
        <w:t>выполнять</w:t>
      </w:r>
      <w:r w:rsidR="00E93E40" w:rsidRPr="00D91DA9">
        <w:rPr>
          <w:rFonts w:ascii="Arial" w:hAnsi="Arial" w:cs="Arial"/>
          <w:sz w:val="28"/>
          <w:szCs w:val="28"/>
        </w:rPr>
        <w:t xml:space="preserve"> </w:t>
      </w:r>
      <w:r w:rsidRPr="00D91DA9">
        <w:rPr>
          <w:rFonts w:ascii="Arial" w:hAnsi="Arial" w:cs="Arial"/>
          <w:sz w:val="28"/>
          <w:szCs w:val="28"/>
        </w:rPr>
        <w:t>нормы</w:t>
      </w:r>
      <w:r w:rsidR="00E93E40" w:rsidRPr="00D91DA9">
        <w:rPr>
          <w:rFonts w:ascii="Arial" w:hAnsi="Arial" w:cs="Arial"/>
          <w:sz w:val="28"/>
          <w:szCs w:val="28"/>
        </w:rPr>
        <w:t xml:space="preserve"> </w:t>
      </w:r>
      <w:r w:rsidRPr="00D91DA9">
        <w:rPr>
          <w:rFonts w:ascii="Arial" w:hAnsi="Arial" w:cs="Arial"/>
          <w:sz w:val="28"/>
          <w:szCs w:val="28"/>
        </w:rPr>
        <w:t>закона</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защите</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Существует</w:t>
      </w:r>
      <w:r w:rsidR="00E93E40" w:rsidRPr="00D91DA9">
        <w:rPr>
          <w:rFonts w:ascii="Arial" w:hAnsi="Arial" w:cs="Arial"/>
          <w:sz w:val="28"/>
          <w:szCs w:val="28"/>
        </w:rPr>
        <w:t xml:space="preserve"> </w:t>
      </w:r>
      <w:r w:rsidRPr="00D91DA9">
        <w:rPr>
          <w:rFonts w:ascii="Arial" w:hAnsi="Arial" w:cs="Arial"/>
          <w:sz w:val="28"/>
          <w:szCs w:val="28"/>
        </w:rPr>
        <w:t>три</w:t>
      </w:r>
      <w:r w:rsidR="00E93E40" w:rsidRPr="00D91DA9">
        <w:rPr>
          <w:rFonts w:ascii="Arial" w:hAnsi="Arial" w:cs="Arial"/>
          <w:sz w:val="28"/>
          <w:szCs w:val="28"/>
        </w:rPr>
        <w:t xml:space="preserve"> </w:t>
      </w:r>
      <w:r w:rsidRPr="00D91DA9">
        <w:rPr>
          <w:rFonts w:ascii="Arial" w:hAnsi="Arial" w:cs="Arial"/>
          <w:sz w:val="28"/>
          <w:szCs w:val="28"/>
        </w:rPr>
        <w:t>основных</w:t>
      </w:r>
      <w:r w:rsidR="00E93E40" w:rsidRPr="00D91DA9">
        <w:rPr>
          <w:rFonts w:ascii="Arial" w:hAnsi="Arial" w:cs="Arial"/>
          <w:sz w:val="28"/>
          <w:szCs w:val="28"/>
        </w:rPr>
        <w:t xml:space="preserve"> </w:t>
      </w:r>
      <w:r w:rsidRPr="00D91DA9">
        <w:rPr>
          <w:rFonts w:ascii="Arial" w:hAnsi="Arial" w:cs="Arial"/>
          <w:sz w:val="28"/>
          <w:szCs w:val="28"/>
        </w:rPr>
        <w:t>критерия</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ограничения</w:t>
      </w:r>
      <w:r w:rsidR="00E93E40" w:rsidRPr="00D91DA9">
        <w:rPr>
          <w:rFonts w:ascii="Arial" w:hAnsi="Arial" w:cs="Arial"/>
          <w:sz w:val="28"/>
          <w:szCs w:val="28"/>
        </w:rPr>
        <w:t xml:space="preserve"> </w:t>
      </w:r>
      <w:r w:rsidRPr="00D91DA9">
        <w:rPr>
          <w:rFonts w:ascii="Arial" w:hAnsi="Arial" w:cs="Arial"/>
          <w:sz w:val="28"/>
          <w:szCs w:val="28"/>
        </w:rPr>
        <w:t>зрителей:</w:t>
      </w:r>
      <w:r w:rsidR="00E93E40" w:rsidRPr="00D91DA9">
        <w:rPr>
          <w:rFonts w:ascii="Arial" w:hAnsi="Arial" w:cs="Arial"/>
          <w:sz w:val="28"/>
          <w:szCs w:val="28"/>
        </w:rPr>
        <w:t xml:space="preserve"> </w:t>
      </w:r>
      <w:r w:rsidRPr="00D91DA9">
        <w:rPr>
          <w:rFonts w:ascii="Arial" w:hAnsi="Arial" w:cs="Arial"/>
          <w:sz w:val="28"/>
          <w:szCs w:val="28"/>
        </w:rPr>
        <w:t>«до</w:t>
      </w:r>
      <w:r w:rsidR="00E93E40" w:rsidRPr="00D91DA9">
        <w:rPr>
          <w:rFonts w:ascii="Arial" w:hAnsi="Arial" w:cs="Arial"/>
          <w:sz w:val="28"/>
          <w:szCs w:val="28"/>
        </w:rPr>
        <w:t xml:space="preserve"> </w:t>
      </w:r>
      <w:r w:rsidRPr="00D91DA9">
        <w:rPr>
          <w:rFonts w:ascii="Arial" w:hAnsi="Arial" w:cs="Arial"/>
          <w:sz w:val="28"/>
          <w:szCs w:val="28"/>
        </w:rPr>
        <w:t>12»,</w:t>
      </w:r>
      <w:r w:rsidR="00E93E40" w:rsidRPr="00D91DA9">
        <w:rPr>
          <w:rFonts w:ascii="Arial" w:hAnsi="Arial" w:cs="Arial"/>
          <w:sz w:val="28"/>
          <w:szCs w:val="28"/>
        </w:rPr>
        <w:t xml:space="preserve"> </w:t>
      </w:r>
      <w:r w:rsidRPr="00D91DA9">
        <w:rPr>
          <w:rFonts w:ascii="Arial" w:hAnsi="Arial" w:cs="Arial"/>
          <w:sz w:val="28"/>
          <w:szCs w:val="28"/>
        </w:rPr>
        <w:t>«до</w:t>
      </w:r>
      <w:r w:rsidR="00E93E40" w:rsidRPr="00D91DA9">
        <w:rPr>
          <w:rFonts w:ascii="Arial" w:hAnsi="Arial" w:cs="Arial"/>
          <w:sz w:val="28"/>
          <w:szCs w:val="28"/>
        </w:rPr>
        <w:t xml:space="preserve"> </w:t>
      </w:r>
      <w:r w:rsidRPr="00D91DA9">
        <w:rPr>
          <w:rFonts w:ascii="Arial" w:hAnsi="Arial" w:cs="Arial"/>
          <w:sz w:val="28"/>
          <w:szCs w:val="28"/>
        </w:rPr>
        <w:t>14»,</w:t>
      </w:r>
      <w:r w:rsidR="00E93E40" w:rsidRPr="00D91DA9">
        <w:rPr>
          <w:rFonts w:ascii="Arial" w:hAnsi="Arial" w:cs="Arial"/>
          <w:sz w:val="28"/>
          <w:szCs w:val="28"/>
        </w:rPr>
        <w:t xml:space="preserve"> </w:t>
      </w:r>
      <w:r w:rsidRPr="00D91DA9">
        <w:rPr>
          <w:rFonts w:ascii="Arial" w:hAnsi="Arial" w:cs="Arial"/>
          <w:sz w:val="28"/>
          <w:szCs w:val="28"/>
        </w:rPr>
        <w:t>«до</w:t>
      </w:r>
      <w:r w:rsidR="00E93E40" w:rsidRPr="00D91DA9">
        <w:rPr>
          <w:rFonts w:ascii="Arial" w:hAnsi="Arial" w:cs="Arial"/>
          <w:sz w:val="28"/>
          <w:szCs w:val="28"/>
        </w:rPr>
        <w:t xml:space="preserve"> </w:t>
      </w:r>
      <w:r w:rsidRPr="00D91DA9">
        <w:rPr>
          <w:rFonts w:ascii="Arial" w:hAnsi="Arial" w:cs="Arial"/>
          <w:sz w:val="28"/>
          <w:szCs w:val="28"/>
        </w:rPr>
        <w:t>16».</w:t>
      </w:r>
      <w:r w:rsidR="00E93E40" w:rsidRPr="00D91DA9">
        <w:rPr>
          <w:rFonts w:ascii="Arial" w:hAnsi="Arial" w:cs="Arial"/>
          <w:sz w:val="28"/>
          <w:szCs w:val="28"/>
        </w:rPr>
        <w:t xml:space="preserve"> </w:t>
      </w:r>
    </w:p>
    <w:p w14:paraId="22C4E951" w14:textId="77777777" w:rsidR="00301632" w:rsidRDefault="005E2D81"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4A083747" w14:textId="77777777" w:rsidR="00301632" w:rsidRPr="00C95373" w:rsidRDefault="009D1399" w:rsidP="00D91DA9">
      <w:pPr>
        <w:shd w:val="clear" w:color="auto" w:fill="FFFFFF"/>
        <w:spacing w:after="0" w:line="240" w:lineRule="auto"/>
        <w:jc w:val="both"/>
        <w:rPr>
          <w:rFonts w:ascii="Arial" w:hAnsi="Arial" w:cs="Arial"/>
          <w:i/>
          <w:sz w:val="28"/>
          <w:szCs w:val="28"/>
        </w:rPr>
      </w:pPr>
      <w:r w:rsidRPr="00C95373">
        <w:rPr>
          <w:rFonts w:ascii="Arial" w:hAnsi="Arial" w:cs="Arial"/>
          <w:i/>
          <w:sz w:val="28"/>
          <w:szCs w:val="28"/>
        </w:rPr>
        <w:t>Саморегулирование</w:t>
      </w:r>
      <w:r w:rsidR="00E93E40" w:rsidRPr="00C95373">
        <w:rPr>
          <w:rFonts w:ascii="Arial" w:hAnsi="Arial" w:cs="Arial"/>
          <w:i/>
          <w:sz w:val="28"/>
          <w:szCs w:val="28"/>
        </w:rPr>
        <w:t xml:space="preserve"> </w:t>
      </w:r>
      <w:r w:rsidRPr="00C95373">
        <w:rPr>
          <w:rFonts w:ascii="Arial" w:hAnsi="Arial" w:cs="Arial"/>
          <w:i/>
          <w:sz w:val="28"/>
          <w:szCs w:val="28"/>
        </w:rPr>
        <w:t>СМИ</w:t>
      </w:r>
      <w:r w:rsidR="00301632" w:rsidRPr="00C95373">
        <w:rPr>
          <w:rFonts w:ascii="Arial" w:hAnsi="Arial" w:cs="Arial"/>
          <w:i/>
          <w:sz w:val="28"/>
          <w:szCs w:val="28"/>
        </w:rPr>
        <w:t xml:space="preserve"> в Литве</w:t>
      </w:r>
    </w:p>
    <w:p w14:paraId="2874FA18" w14:textId="77777777" w:rsidR="00301632" w:rsidRDefault="00301632" w:rsidP="00D91DA9">
      <w:pPr>
        <w:shd w:val="clear" w:color="auto" w:fill="FFFFFF"/>
        <w:spacing w:after="0" w:line="240" w:lineRule="auto"/>
        <w:jc w:val="both"/>
        <w:rPr>
          <w:rFonts w:ascii="Arial" w:hAnsi="Arial" w:cs="Arial"/>
          <w:sz w:val="28"/>
          <w:szCs w:val="28"/>
        </w:rPr>
      </w:pPr>
    </w:p>
    <w:p w14:paraId="0715F7C3" w14:textId="77777777" w:rsidR="00301632"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Регулирование</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Литве</w:t>
      </w:r>
      <w:r w:rsidR="00E93E40" w:rsidRPr="00D91DA9">
        <w:rPr>
          <w:rFonts w:ascii="Arial" w:hAnsi="Arial" w:cs="Arial"/>
          <w:sz w:val="28"/>
          <w:szCs w:val="28"/>
        </w:rPr>
        <w:t xml:space="preserve"> </w:t>
      </w:r>
      <w:r w:rsidRPr="00D91DA9">
        <w:rPr>
          <w:rFonts w:ascii="Arial" w:hAnsi="Arial" w:cs="Arial"/>
          <w:sz w:val="28"/>
          <w:szCs w:val="28"/>
        </w:rPr>
        <w:t>представлено</w:t>
      </w:r>
      <w:r w:rsidR="00E93E40" w:rsidRPr="00D91DA9">
        <w:rPr>
          <w:rFonts w:ascii="Arial" w:hAnsi="Arial" w:cs="Arial"/>
          <w:sz w:val="28"/>
          <w:szCs w:val="28"/>
        </w:rPr>
        <w:t xml:space="preserve"> </w:t>
      </w:r>
      <w:r w:rsidRPr="00D91DA9">
        <w:rPr>
          <w:rFonts w:ascii="Arial" w:hAnsi="Arial" w:cs="Arial"/>
          <w:sz w:val="28"/>
          <w:szCs w:val="28"/>
        </w:rPr>
        <w:t>Комиссией</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этике</w:t>
      </w:r>
      <w:r w:rsidR="00E93E40" w:rsidRPr="00D91DA9">
        <w:rPr>
          <w:rFonts w:ascii="Arial" w:hAnsi="Arial" w:cs="Arial"/>
          <w:sz w:val="28"/>
          <w:szCs w:val="28"/>
        </w:rPr>
        <w:t xml:space="preserve"> </w:t>
      </w:r>
      <w:r w:rsidRPr="00D91DA9">
        <w:rPr>
          <w:rFonts w:ascii="Arial" w:hAnsi="Arial" w:cs="Arial"/>
          <w:sz w:val="28"/>
          <w:szCs w:val="28"/>
        </w:rPr>
        <w:t>журналистов</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издателей.</w:t>
      </w:r>
      <w:r w:rsidR="00E93E40" w:rsidRPr="00D91DA9">
        <w:rPr>
          <w:rFonts w:ascii="Arial" w:hAnsi="Arial" w:cs="Arial"/>
          <w:sz w:val="28"/>
          <w:szCs w:val="28"/>
        </w:rPr>
        <w:t xml:space="preserve"> </w:t>
      </w:r>
      <w:r w:rsidRPr="00D91DA9">
        <w:rPr>
          <w:rFonts w:ascii="Arial" w:hAnsi="Arial" w:cs="Arial"/>
          <w:sz w:val="28"/>
          <w:szCs w:val="28"/>
        </w:rPr>
        <w:t>Орган</w:t>
      </w:r>
      <w:r w:rsidR="00E93E40" w:rsidRPr="00D91DA9">
        <w:rPr>
          <w:rFonts w:ascii="Arial" w:hAnsi="Arial" w:cs="Arial"/>
          <w:sz w:val="28"/>
          <w:szCs w:val="28"/>
        </w:rPr>
        <w:t xml:space="preserve"> </w:t>
      </w:r>
      <w:r w:rsidRPr="00D91DA9">
        <w:rPr>
          <w:rFonts w:ascii="Arial" w:hAnsi="Arial" w:cs="Arial"/>
          <w:sz w:val="28"/>
          <w:szCs w:val="28"/>
        </w:rPr>
        <w:t>создан</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1996</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относится</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советам,</w:t>
      </w:r>
      <w:r w:rsidR="00E93E40" w:rsidRPr="00D91DA9">
        <w:rPr>
          <w:rFonts w:ascii="Arial" w:hAnsi="Arial" w:cs="Arial"/>
          <w:sz w:val="28"/>
          <w:szCs w:val="28"/>
        </w:rPr>
        <w:t xml:space="preserve"> </w:t>
      </w:r>
      <w:r w:rsidRPr="00D91DA9">
        <w:rPr>
          <w:rFonts w:ascii="Arial" w:hAnsi="Arial" w:cs="Arial"/>
          <w:sz w:val="28"/>
          <w:szCs w:val="28"/>
        </w:rPr>
        <w:t>которые</w:t>
      </w:r>
      <w:r w:rsidR="00E93E40" w:rsidRPr="00D91DA9">
        <w:rPr>
          <w:rFonts w:ascii="Arial" w:hAnsi="Arial" w:cs="Arial"/>
          <w:sz w:val="28"/>
          <w:szCs w:val="28"/>
        </w:rPr>
        <w:t xml:space="preserve"> </w:t>
      </w:r>
      <w:r w:rsidRPr="00D91DA9">
        <w:rPr>
          <w:rFonts w:ascii="Arial" w:hAnsi="Arial" w:cs="Arial"/>
          <w:sz w:val="28"/>
          <w:szCs w:val="28"/>
        </w:rPr>
        <w:t>созданы</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основании</w:t>
      </w:r>
      <w:r w:rsidR="00E93E40" w:rsidRPr="00D91DA9">
        <w:rPr>
          <w:rFonts w:ascii="Arial" w:hAnsi="Arial" w:cs="Arial"/>
          <w:sz w:val="28"/>
          <w:szCs w:val="28"/>
        </w:rPr>
        <w:t xml:space="preserve"> </w:t>
      </w:r>
      <w:r w:rsidRPr="00D91DA9">
        <w:rPr>
          <w:rFonts w:ascii="Arial" w:hAnsi="Arial" w:cs="Arial"/>
          <w:sz w:val="28"/>
          <w:szCs w:val="28"/>
        </w:rPr>
        <w:t>государственного</w:t>
      </w:r>
      <w:r w:rsidR="00E93E40" w:rsidRPr="00D91DA9">
        <w:rPr>
          <w:rFonts w:ascii="Arial" w:hAnsi="Arial" w:cs="Arial"/>
          <w:sz w:val="28"/>
          <w:szCs w:val="28"/>
        </w:rPr>
        <w:t xml:space="preserve"> </w:t>
      </w:r>
      <w:r w:rsidRPr="00D91DA9">
        <w:rPr>
          <w:rFonts w:ascii="Arial" w:hAnsi="Arial" w:cs="Arial"/>
          <w:sz w:val="28"/>
          <w:szCs w:val="28"/>
        </w:rPr>
        <w:t>законодательства.</w:t>
      </w:r>
      <w:r w:rsidR="00E93E40" w:rsidRPr="00D91DA9">
        <w:rPr>
          <w:rFonts w:ascii="Arial" w:hAnsi="Arial" w:cs="Arial"/>
          <w:sz w:val="28"/>
          <w:szCs w:val="28"/>
        </w:rPr>
        <w:t xml:space="preserve"> </w:t>
      </w:r>
    </w:p>
    <w:p w14:paraId="456843E8" w14:textId="77777777" w:rsidR="00301632"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lastRenderedPageBreak/>
        <w:t>Комиссия</w:t>
      </w:r>
      <w:r w:rsidR="00E93E40" w:rsidRPr="00D91DA9">
        <w:rPr>
          <w:rFonts w:ascii="Arial" w:hAnsi="Arial" w:cs="Arial"/>
          <w:sz w:val="28"/>
          <w:szCs w:val="28"/>
        </w:rPr>
        <w:t xml:space="preserve"> </w:t>
      </w:r>
      <w:r w:rsidRPr="00D91DA9">
        <w:rPr>
          <w:rFonts w:ascii="Arial" w:hAnsi="Arial" w:cs="Arial"/>
          <w:sz w:val="28"/>
          <w:szCs w:val="28"/>
        </w:rPr>
        <w:t>состоит</w:t>
      </w:r>
      <w:r w:rsidR="00E93E40" w:rsidRPr="00D91DA9">
        <w:rPr>
          <w:rFonts w:ascii="Arial" w:hAnsi="Arial" w:cs="Arial"/>
          <w:sz w:val="28"/>
          <w:szCs w:val="28"/>
        </w:rPr>
        <w:t xml:space="preserve"> </w:t>
      </w:r>
      <w:r w:rsidRPr="00D91DA9">
        <w:rPr>
          <w:rFonts w:ascii="Arial" w:hAnsi="Arial" w:cs="Arial"/>
          <w:sz w:val="28"/>
          <w:szCs w:val="28"/>
        </w:rPr>
        <w:t>из</w:t>
      </w:r>
      <w:r w:rsidR="00E93E40" w:rsidRPr="00D91DA9">
        <w:rPr>
          <w:rFonts w:ascii="Arial" w:hAnsi="Arial" w:cs="Arial"/>
          <w:sz w:val="28"/>
          <w:szCs w:val="28"/>
        </w:rPr>
        <w:t xml:space="preserve"> </w:t>
      </w:r>
      <w:r w:rsidRPr="00D91DA9">
        <w:rPr>
          <w:rFonts w:ascii="Arial" w:hAnsi="Arial" w:cs="Arial"/>
          <w:sz w:val="28"/>
          <w:szCs w:val="28"/>
        </w:rPr>
        <w:t>12</w:t>
      </w:r>
      <w:r w:rsidR="00E93E40" w:rsidRPr="00D91DA9">
        <w:rPr>
          <w:rFonts w:ascii="Arial" w:hAnsi="Arial" w:cs="Arial"/>
          <w:sz w:val="28"/>
          <w:szCs w:val="28"/>
        </w:rPr>
        <w:t xml:space="preserve"> </w:t>
      </w:r>
      <w:r w:rsidRPr="00D91DA9">
        <w:rPr>
          <w:rFonts w:ascii="Arial" w:hAnsi="Arial" w:cs="Arial"/>
          <w:sz w:val="28"/>
          <w:szCs w:val="28"/>
        </w:rPr>
        <w:t>членов,</w:t>
      </w:r>
      <w:r w:rsidR="00E93E40" w:rsidRPr="00D91DA9">
        <w:rPr>
          <w:rFonts w:ascii="Arial" w:hAnsi="Arial" w:cs="Arial"/>
          <w:sz w:val="28"/>
          <w:szCs w:val="28"/>
        </w:rPr>
        <w:t xml:space="preserve"> </w:t>
      </w:r>
      <w:r w:rsidRPr="00D91DA9">
        <w:rPr>
          <w:rFonts w:ascii="Arial" w:hAnsi="Arial" w:cs="Arial"/>
          <w:sz w:val="28"/>
          <w:szCs w:val="28"/>
        </w:rPr>
        <w:t>они</w:t>
      </w:r>
      <w:r w:rsidR="00E93E40" w:rsidRPr="00D91DA9">
        <w:rPr>
          <w:rFonts w:ascii="Arial" w:hAnsi="Arial" w:cs="Arial"/>
          <w:sz w:val="28"/>
          <w:szCs w:val="28"/>
        </w:rPr>
        <w:t xml:space="preserve"> </w:t>
      </w:r>
      <w:r w:rsidRPr="00D91DA9">
        <w:rPr>
          <w:rFonts w:ascii="Arial" w:hAnsi="Arial" w:cs="Arial"/>
          <w:sz w:val="28"/>
          <w:szCs w:val="28"/>
        </w:rPr>
        <w:t>представлены</w:t>
      </w:r>
      <w:r w:rsidR="00E93E40" w:rsidRPr="00D91DA9">
        <w:rPr>
          <w:rFonts w:ascii="Arial" w:hAnsi="Arial" w:cs="Arial"/>
          <w:sz w:val="28"/>
          <w:szCs w:val="28"/>
        </w:rPr>
        <w:t xml:space="preserve"> </w:t>
      </w:r>
      <w:r w:rsidRPr="00D91DA9">
        <w:rPr>
          <w:rFonts w:ascii="Arial" w:hAnsi="Arial" w:cs="Arial"/>
          <w:sz w:val="28"/>
          <w:szCs w:val="28"/>
        </w:rPr>
        <w:t>тремя</w:t>
      </w:r>
      <w:r w:rsidR="00E93E40" w:rsidRPr="00D91DA9">
        <w:rPr>
          <w:rFonts w:ascii="Arial" w:hAnsi="Arial" w:cs="Arial"/>
          <w:sz w:val="28"/>
          <w:szCs w:val="28"/>
        </w:rPr>
        <w:t xml:space="preserve"> </w:t>
      </w:r>
      <w:r w:rsidRPr="00D91DA9">
        <w:rPr>
          <w:rFonts w:ascii="Arial" w:hAnsi="Arial" w:cs="Arial"/>
          <w:sz w:val="28"/>
          <w:szCs w:val="28"/>
        </w:rPr>
        <w:t>негосударственными</w:t>
      </w:r>
      <w:r w:rsidR="00E93E40" w:rsidRPr="00D91DA9">
        <w:rPr>
          <w:rFonts w:ascii="Arial" w:hAnsi="Arial" w:cs="Arial"/>
          <w:sz w:val="28"/>
          <w:szCs w:val="28"/>
        </w:rPr>
        <w:t xml:space="preserve"> </w:t>
      </w:r>
      <w:r w:rsidRPr="00D91DA9">
        <w:rPr>
          <w:rFonts w:ascii="Arial" w:hAnsi="Arial" w:cs="Arial"/>
          <w:sz w:val="28"/>
          <w:szCs w:val="28"/>
        </w:rPr>
        <w:t>организациями,</w:t>
      </w:r>
      <w:r w:rsidR="00E93E40" w:rsidRPr="00D91DA9">
        <w:rPr>
          <w:rFonts w:ascii="Arial" w:hAnsi="Arial" w:cs="Arial"/>
          <w:sz w:val="28"/>
          <w:szCs w:val="28"/>
        </w:rPr>
        <w:t xml:space="preserve"> </w:t>
      </w:r>
      <w:r w:rsidRPr="00D91DA9">
        <w:rPr>
          <w:rFonts w:ascii="Arial" w:hAnsi="Arial" w:cs="Arial"/>
          <w:sz w:val="28"/>
          <w:szCs w:val="28"/>
        </w:rPr>
        <w:t>двумя</w:t>
      </w:r>
      <w:r w:rsidR="00E93E40" w:rsidRPr="00D91DA9">
        <w:rPr>
          <w:rFonts w:ascii="Arial" w:hAnsi="Arial" w:cs="Arial"/>
          <w:sz w:val="28"/>
          <w:szCs w:val="28"/>
        </w:rPr>
        <w:t xml:space="preserve"> </w:t>
      </w:r>
      <w:proofErr w:type="spellStart"/>
      <w:r w:rsidRPr="00D91DA9">
        <w:rPr>
          <w:rFonts w:ascii="Arial" w:hAnsi="Arial" w:cs="Arial"/>
          <w:sz w:val="28"/>
          <w:szCs w:val="28"/>
        </w:rPr>
        <w:t>медиаорганизациями</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семью</w:t>
      </w:r>
      <w:r w:rsidR="00E93E40" w:rsidRPr="00D91DA9">
        <w:rPr>
          <w:rFonts w:ascii="Arial" w:hAnsi="Arial" w:cs="Arial"/>
          <w:sz w:val="28"/>
          <w:szCs w:val="28"/>
        </w:rPr>
        <w:t xml:space="preserve"> </w:t>
      </w:r>
      <w:r w:rsidRPr="00D91DA9">
        <w:rPr>
          <w:rFonts w:ascii="Arial" w:hAnsi="Arial" w:cs="Arial"/>
          <w:sz w:val="28"/>
          <w:szCs w:val="28"/>
        </w:rPr>
        <w:t>издательскими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продюсерскими</w:t>
      </w:r>
      <w:r w:rsidR="00E93E40" w:rsidRPr="00D91DA9">
        <w:rPr>
          <w:rFonts w:ascii="Arial" w:hAnsi="Arial" w:cs="Arial"/>
          <w:sz w:val="28"/>
          <w:szCs w:val="28"/>
        </w:rPr>
        <w:t xml:space="preserve"> </w:t>
      </w:r>
      <w:r w:rsidRPr="00D91DA9">
        <w:rPr>
          <w:rFonts w:ascii="Arial" w:hAnsi="Arial" w:cs="Arial"/>
          <w:sz w:val="28"/>
          <w:szCs w:val="28"/>
        </w:rPr>
        <w:t>компаниями.</w:t>
      </w:r>
      <w:r w:rsidR="00E93E40" w:rsidRPr="00D91DA9">
        <w:rPr>
          <w:rFonts w:ascii="Arial" w:hAnsi="Arial" w:cs="Arial"/>
          <w:sz w:val="28"/>
          <w:szCs w:val="28"/>
        </w:rPr>
        <w:t xml:space="preserve"> </w:t>
      </w:r>
      <w:r w:rsidRPr="00D91DA9">
        <w:rPr>
          <w:rFonts w:ascii="Arial" w:hAnsi="Arial" w:cs="Arial"/>
          <w:sz w:val="28"/>
          <w:szCs w:val="28"/>
        </w:rPr>
        <w:t>Литовский</w:t>
      </w:r>
      <w:r w:rsidR="00E93E40" w:rsidRPr="00D91DA9">
        <w:rPr>
          <w:rFonts w:ascii="Arial" w:hAnsi="Arial" w:cs="Arial"/>
          <w:sz w:val="28"/>
          <w:szCs w:val="28"/>
        </w:rPr>
        <w:t xml:space="preserve"> </w:t>
      </w:r>
      <w:r w:rsidRPr="00D91DA9">
        <w:rPr>
          <w:rFonts w:ascii="Arial" w:hAnsi="Arial" w:cs="Arial"/>
          <w:sz w:val="28"/>
          <w:szCs w:val="28"/>
        </w:rPr>
        <w:t>совет</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единственный</w:t>
      </w:r>
      <w:r w:rsidR="00E93E40" w:rsidRPr="00D91DA9">
        <w:rPr>
          <w:rFonts w:ascii="Arial" w:hAnsi="Arial" w:cs="Arial"/>
          <w:sz w:val="28"/>
          <w:szCs w:val="28"/>
        </w:rPr>
        <w:t xml:space="preserve"> </w:t>
      </w:r>
      <w:r w:rsidRPr="00D91DA9">
        <w:rPr>
          <w:rFonts w:ascii="Arial" w:hAnsi="Arial" w:cs="Arial"/>
          <w:sz w:val="28"/>
          <w:szCs w:val="28"/>
        </w:rPr>
        <w:t>из</w:t>
      </w:r>
      <w:r w:rsidR="00E93E40" w:rsidRPr="00D91DA9">
        <w:rPr>
          <w:rFonts w:ascii="Arial" w:hAnsi="Arial" w:cs="Arial"/>
          <w:sz w:val="28"/>
          <w:szCs w:val="28"/>
        </w:rPr>
        <w:t xml:space="preserve"> </w:t>
      </w:r>
      <w:r w:rsidRPr="00D91DA9">
        <w:rPr>
          <w:rFonts w:ascii="Arial" w:hAnsi="Arial" w:cs="Arial"/>
          <w:sz w:val="28"/>
          <w:szCs w:val="28"/>
        </w:rPr>
        <w:t>советов</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европейских</w:t>
      </w:r>
      <w:r w:rsidR="00E93E40" w:rsidRPr="00D91DA9">
        <w:rPr>
          <w:rFonts w:ascii="Arial" w:hAnsi="Arial" w:cs="Arial"/>
          <w:sz w:val="28"/>
          <w:szCs w:val="28"/>
        </w:rPr>
        <w:t xml:space="preserve"> </w:t>
      </w:r>
      <w:r w:rsidRPr="00D91DA9">
        <w:rPr>
          <w:rFonts w:ascii="Arial" w:hAnsi="Arial" w:cs="Arial"/>
          <w:sz w:val="28"/>
          <w:szCs w:val="28"/>
        </w:rPr>
        <w:t>стран,</w:t>
      </w:r>
      <w:r w:rsidR="00E93E40" w:rsidRPr="00D91DA9">
        <w:rPr>
          <w:rFonts w:ascii="Arial" w:hAnsi="Arial" w:cs="Arial"/>
          <w:sz w:val="28"/>
          <w:szCs w:val="28"/>
        </w:rPr>
        <w:t xml:space="preserve"> </w:t>
      </w:r>
      <w:r w:rsidRPr="00D91DA9">
        <w:rPr>
          <w:rFonts w:ascii="Arial" w:hAnsi="Arial" w:cs="Arial"/>
          <w:sz w:val="28"/>
          <w:szCs w:val="28"/>
        </w:rPr>
        <w:t>который</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полной</w:t>
      </w:r>
      <w:r w:rsidR="00E93E40" w:rsidRPr="00D91DA9">
        <w:rPr>
          <w:rFonts w:ascii="Arial" w:hAnsi="Arial" w:cs="Arial"/>
          <w:sz w:val="28"/>
          <w:szCs w:val="28"/>
        </w:rPr>
        <w:t xml:space="preserve"> </w:t>
      </w:r>
      <w:r w:rsidRPr="00D91DA9">
        <w:rPr>
          <w:rFonts w:ascii="Arial" w:hAnsi="Arial" w:cs="Arial"/>
          <w:sz w:val="28"/>
          <w:szCs w:val="28"/>
        </w:rPr>
        <w:t>мере</w:t>
      </w:r>
      <w:r w:rsidR="00E93E40" w:rsidRPr="00D91DA9">
        <w:rPr>
          <w:rFonts w:ascii="Arial" w:hAnsi="Arial" w:cs="Arial"/>
          <w:sz w:val="28"/>
          <w:szCs w:val="28"/>
        </w:rPr>
        <w:t xml:space="preserve"> </w:t>
      </w:r>
      <w:r w:rsidRPr="00D91DA9">
        <w:rPr>
          <w:rFonts w:ascii="Arial" w:hAnsi="Arial" w:cs="Arial"/>
          <w:sz w:val="28"/>
          <w:szCs w:val="28"/>
        </w:rPr>
        <w:t>финансируется</w:t>
      </w:r>
      <w:r w:rsidR="00E93E40" w:rsidRPr="00D91DA9">
        <w:rPr>
          <w:rFonts w:ascii="Arial" w:hAnsi="Arial" w:cs="Arial"/>
          <w:sz w:val="28"/>
          <w:szCs w:val="28"/>
        </w:rPr>
        <w:t xml:space="preserve"> </w:t>
      </w:r>
      <w:r w:rsidRPr="00D91DA9">
        <w:rPr>
          <w:rFonts w:ascii="Arial" w:hAnsi="Arial" w:cs="Arial"/>
          <w:sz w:val="28"/>
          <w:szCs w:val="28"/>
        </w:rPr>
        <w:t>государством.</w:t>
      </w:r>
      <w:r w:rsidR="00E93E40" w:rsidRPr="00D91DA9">
        <w:rPr>
          <w:rFonts w:ascii="Arial" w:hAnsi="Arial" w:cs="Arial"/>
          <w:sz w:val="28"/>
          <w:szCs w:val="28"/>
        </w:rPr>
        <w:t xml:space="preserve"> </w:t>
      </w:r>
      <w:r w:rsidRPr="00D91DA9">
        <w:rPr>
          <w:rFonts w:ascii="Arial" w:hAnsi="Arial" w:cs="Arial"/>
          <w:sz w:val="28"/>
          <w:szCs w:val="28"/>
        </w:rPr>
        <w:t>Соответственно,</w:t>
      </w:r>
      <w:r w:rsidR="00E93E40" w:rsidRPr="00D91DA9">
        <w:rPr>
          <w:rFonts w:ascii="Arial" w:hAnsi="Arial" w:cs="Arial"/>
          <w:sz w:val="28"/>
          <w:szCs w:val="28"/>
        </w:rPr>
        <w:t xml:space="preserve"> </w:t>
      </w:r>
      <w:r w:rsidRPr="00D91DA9">
        <w:rPr>
          <w:rFonts w:ascii="Arial" w:hAnsi="Arial" w:cs="Arial"/>
          <w:sz w:val="28"/>
          <w:szCs w:val="28"/>
        </w:rPr>
        <w:t>существующая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Литве</w:t>
      </w:r>
      <w:r w:rsidR="00E93E40" w:rsidRPr="00D91DA9">
        <w:rPr>
          <w:rFonts w:ascii="Arial" w:hAnsi="Arial" w:cs="Arial"/>
          <w:sz w:val="28"/>
          <w:szCs w:val="28"/>
        </w:rPr>
        <w:t xml:space="preserve"> </w:t>
      </w:r>
      <w:r w:rsidRPr="00D91DA9">
        <w:rPr>
          <w:rFonts w:ascii="Arial" w:hAnsi="Arial" w:cs="Arial"/>
          <w:sz w:val="28"/>
          <w:szCs w:val="28"/>
        </w:rPr>
        <w:t>система</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большей</w:t>
      </w:r>
      <w:r w:rsidR="00E93E40" w:rsidRPr="00D91DA9">
        <w:rPr>
          <w:rFonts w:ascii="Arial" w:hAnsi="Arial" w:cs="Arial"/>
          <w:sz w:val="28"/>
          <w:szCs w:val="28"/>
        </w:rPr>
        <w:t xml:space="preserve"> </w:t>
      </w:r>
      <w:r w:rsidRPr="00D91DA9">
        <w:rPr>
          <w:rFonts w:ascii="Arial" w:hAnsi="Arial" w:cs="Arial"/>
          <w:sz w:val="28"/>
          <w:szCs w:val="28"/>
        </w:rPr>
        <w:t>степени</w:t>
      </w:r>
      <w:r w:rsidR="00E93E40" w:rsidRPr="00D91DA9">
        <w:rPr>
          <w:rFonts w:ascii="Arial" w:hAnsi="Arial" w:cs="Arial"/>
          <w:sz w:val="28"/>
          <w:szCs w:val="28"/>
        </w:rPr>
        <w:t xml:space="preserve"> </w:t>
      </w:r>
      <w:r w:rsidRPr="00D91DA9">
        <w:rPr>
          <w:rFonts w:ascii="Arial" w:hAnsi="Arial" w:cs="Arial"/>
          <w:sz w:val="28"/>
          <w:szCs w:val="28"/>
        </w:rPr>
        <w:t>реализована</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принципу</w:t>
      </w:r>
      <w:r w:rsidR="00E93E40" w:rsidRPr="00D91DA9">
        <w:rPr>
          <w:rFonts w:ascii="Arial" w:hAnsi="Arial" w:cs="Arial"/>
          <w:sz w:val="28"/>
          <w:szCs w:val="28"/>
        </w:rPr>
        <w:t xml:space="preserve"> </w:t>
      </w:r>
      <w:proofErr w:type="spellStart"/>
      <w:r w:rsidRPr="00D91DA9">
        <w:rPr>
          <w:rFonts w:ascii="Arial" w:hAnsi="Arial" w:cs="Arial"/>
          <w:sz w:val="28"/>
          <w:szCs w:val="28"/>
        </w:rPr>
        <w:t>сорегулирования</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нежели</w:t>
      </w:r>
      <w:r w:rsidR="00E93E40" w:rsidRPr="00D91DA9">
        <w:rPr>
          <w:rFonts w:ascii="Arial" w:hAnsi="Arial" w:cs="Arial"/>
          <w:sz w:val="28"/>
          <w:szCs w:val="28"/>
        </w:rPr>
        <w:t xml:space="preserve"> </w:t>
      </w:r>
      <w:r w:rsidRPr="00D91DA9">
        <w:rPr>
          <w:rFonts w:ascii="Arial" w:hAnsi="Arial" w:cs="Arial"/>
          <w:sz w:val="28"/>
          <w:szCs w:val="28"/>
        </w:rPr>
        <w:t>саморегулирования.</w:t>
      </w:r>
      <w:r w:rsidR="00E93E40" w:rsidRPr="00D91DA9">
        <w:rPr>
          <w:rFonts w:ascii="Arial" w:hAnsi="Arial" w:cs="Arial"/>
          <w:sz w:val="28"/>
          <w:szCs w:val="28"/>
        </w:rPr>
        <w:t xml:space="preserve"> </w:t>
      </w:r>
    </w:p>
    <w:p w14:paraId="7FAD1462" w14:textId="77777777" w:rsidR="00301632" w:rsidRDefault="00301632" w:rsidP="00D91DA9">
      <w:pPr>
        <w:shd w:val="clear" w:color="auto" w:fill="FFFFFF"/>
        <w:spacing w:after="0" w:line="240" w:lineRule="auto"/>
        <w:jc w:val="both"/>
        <w:rPr>
          <w:rFonts w:ascii="Arial" w:hAnsi="Arial" w:cs="Arial"/>
          <w:sz w:val="28"/>
          <w:szCs w:val="28"/>
        </w:rPr>
      </w:pPr>
    </w:p>
    <w:p w14:paraId="76AA1D35" w14:textId="4C01E4A3" w:rsidR="005E2D81"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Наряду</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Комиссией</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этике</w:t>
      </w:r>
      <w:r w:rsidR="00E93E40" w:rsidRPr="00D91DA9">
        <w:rPr>
          <w:rFonts w:ascii="Arial" w:hAnsi="Arial" w:cs="Arial"/>
          <w:sz w:val="28"/>
          <w:szCs w:val="28"/>
        </w:rPr>
        <w:t xml:space="preserve"> </w:t>
      </w:r>
      <w:r w:rsidRPr="00D91DA9">
        <w:rPr>
          <w:rFonts w:ascii="Arial" w:hAnsi="Arial" w:cs="Arial"/>
          <w:sz w:val="28"/>
          <w:szCs w:val="28"/>
        </w:rPr>
        <w:t>журналистов,</w:t>
      </w:r>
      <w:r w:rsidR="00E93E40" w:rsidRPr="00D91DA9">
        <w:rPr>
          <w:rFonts w:ascii="Arial" w:hAnsi="Arial" w:cs="Arial"/>
          <w:sz w:val="28"/>
          <w:szCs w:val="28"/>
        </w:rPr>
        <w:t xml:space="preserve"> </w:t>
      </w:r>
      <w:r w:rsidRPr="00D91DA9">
        <w:rPr>
          <w:rFonts w:ascii="Arial" w:hAnsi="Arial" w:cs="Arial"/>
          <w:sz w:val="28"/>
          <w:szCs w:val="28"/>
        </w:rPr>
        <w:t>принципы</w:t>
      </w:r>
      <w:r w:rsidR="00E93E40" w:rsidRPr="00D91DA9">
        <w:rPr>
          <w:rFonts w:ascii="Arial" w:hAnsi="Arial" w:cs="Arial"/>
          <w:sz w:val="28"/>
          <w:szCs w:val="28"/>
        </w:rPr>
        <w:t xml:space="preserve"> </w:t>
      </w:r>
      <w:r w:rsidRPr="00D91DA9">
        <w:rPr>
          <w:rFonts w:ascii="Arial" w:hAnsi="Arial" w:cs="Arial"/>
          <w:sz w:val="28"/>
          <w:szCs w:val="28"/>
        </w:rPr>
        <w:t>регулирования</w:t>
      </w:r>
      <w:r w:rsidR="00E93E40" w:rsidRPr="00D91DA9">
        <w:rPr>
          <w:rFonts w:ascii="Arial" w:hAnsi="Arial" w:cs="Arial"/>
          <w:sz w:val="28"/>
          <w:szCs w:val="28"/>
        </w:rPr>
        <w:t xml:space="preserve"> </w:t>
      </w:r>
      <w:r w:rsidRPr="00D91DA9">
        <w:rPr>
          <w:rFonts w:ascii="Arial" w:hAnsi="Arial" w:cs="Arial"/>
          <w:sz w:val="28"/>
          <w:szCs w:val="28"/>
        </w:rPr>
        <w:t>устанавливаются</w:t>
      </w:r>
      <w:r w:rsidR="00E93E40" w:rsidRPr="00D91DA9">
        <w:rPr>
          <w:rFonts w:ascii="Arial" w:hAnsi="Arial" w:cs="Arial"/>
          <w:sz w:val="28"/>
          <w:szCs w:val="28"/>
        </w:rPr>
        <w:t xml:space="preserve"> </w:t>
      </w:r>
      <w:r w:rsidRPr="00D91DA9">
        <w:rPr>
          <w:rFonts w:ascii="Arial" w:hAnsi="Arial" w:cs="Arial"/>
          <w:sz w:val="28"/>
          <w:szCs w:val="28"/>
        </w:rPr>
        <w:t>Законом</w:t>
      </w:r>
      <w:r w:rsidR="00E93E40" w:rsidRPr="00D91DA9">
        <w:rPr>
          <w:rFonts w:ascii="Arial" w:hAnsi="Arial" w:cs="Arial"/>
          <w:sz w:val="28"/>
          <w:szCs w:val="28"/>
        </w:rPr>
        <w:t xml:space="preserve"> </w:t>
      </w:r>
      <w:r w:rsidRPr="00D91DA9">
        <w:rPr>
          <w:rFonts w:ascii="Arial" w:hAnsi="Arial" w:cs="Arial"/>
          <w:sz w:val="28"/>
          <w:szCs w:val="28"/>
        </w:rPr>
        <w:t>об</w:t>
      </w:r>
      <w:r w:rsidR="00E93E40" w:rsidRPr="00D91DA9">
        <w:rPr>
          <w:rFonts w:ascii="Arial" w:hAnsi="Arial" w:cs="Arial"/>
          <w:sz w:val="28"/>
          <w:szCs w:val="28"/>
        </w:rPr>
        <w:t xml:space="preserve"> </w:t>
      </w:r>
      <w:r w:rsidRPr="00D91DA9">
        <w:rPr>
          <w:rFonts w:ascii="Arial" w:hAnsi="Arial" w:cs="Arial"/>
          <w:sz w:val="28"/>
          <w:szCs w:val="28"/>
        </w:rPr>
        <w:t>общественной</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Этим</w:t>
      </w:r>
      <w:r w:rsidR="00E93E40" w:rsidRPr="00D91DA9">
        <w:rPr>
          <w:rFonts w:ascii="Arial" w:hAnsi="Arial" w:cs="Arial"/>
          <w:sz w:val="28"/>
          <w:szCs w:val="28"/>
        </w:rPr>
        <w:t xml:space="preserve"> </w:t>
      </w:r>
      <w:r w:rsidRPr="00D91DA9">
        <w:rPr>
          <w:rFonts w:ascii="Arial" w:hAnsi="Arial" w:cs="Arial"/>
          <w:sz w:val="28"/>
          <w:szCs w:val="28"/>
        </w:rPr>
        <w:t>же</w:t>
      </w:r>
      <w:r w:rsidR="00E93E40" w:rsidRPr="00D91DA9">
        <w:rPr>
          <w:rFonts w:ascii="Arial" w:hAnsi="Arial" w:cs="Arial"/>
          <w:sz w:val="28"/>
          <w:szCs w:val="28"/>
        </w:rPr>
        <w:t xml:space="preserve"> </w:t>
      </w:r>
      <w:r w:rsidRPr="00D91DA9">
        <w:rPr>
          <w:rFonts w:ascii="Arial" w:hAnsi="Arial" w:cs="Arial"/>
          <w:sz w:val="28"/>
          <w:szCs w:val="28"/>
        </w:rPr>
        <w:t>законом</w:t>
      </w:r>
      <w:r w:rsidR="00E93E40" w:rsidRPr="00D91DA9">
        <w:rPr>
          <w:rFonts w:ascii="Arial" w:hAnsi="Arial" w:cs="Arial"/>
          <w:sz w:val="28"/>
          <w:szCs w:val="28"/>
        </w:rPr>
        <w:t xml:space="preserve"> </w:t>
      </w:r>
      <w:r w:rsidRPr="00D91DA9">
        <w:rPr>
          <w:rFonts w:ascii="Arial" w:hAnsi="Arial" w:cs="Arial"/>
          <w:sz w:val="28"/>
          <w:szCs w:val="28"/>
        </w:rPr>
        <w:t>учреждается</w:t>
      </w:r>
      <w:r w:rsidR="00E93E40" w:rsidRPr="00D91DA9">
        <w:rPr>
          <w:rFonts w:ascii="Arial" w:hAnsi="Arial" w:cs="Arial"/>
          <w:sz w:val="28"/>
          <w:szCs w:val="28"/>
        </w:rPr>
        <w:t xml:space="preserve"> </w:t>
      </w:r>
      <w:r w:rsidRPr="00D91DA9">
        <w:rPr>
          <w:rFonts w:ascii="Arial" w:hAnsi="Arial" w:cs="Arial"/>
          <w:sz w:val="28"/>
          <w:szCs w:val="28"/>
        </w:rPr>
        <w:t>должность</w:t>
      </w:r>
      <w:r w:rsidR="00E93E40" w:rsidRPr="00D91DA9">
        <w:rPr>
          <w:rFonts w:ascii="Arial" w:hAnsi="Arial" w:cs="Arial"/>
          <w:sz w:val="28"/>
          <w:szCs w:val="28"/>
        </w:rPr>
        <w:t xml:space="preserve"> </w:t>
      </w:r>
      <w:r w:rsidRPr="00D91DA9">
        <w:rPr>
          <w:rFonts w:ascii="Arial" w:hAnsi="Arial" w:cs="Arial"/>
          <w:sz w:val="28"/>
          <w:szCs w:val="28"/>
        </w:rPr>
        <w:t>омбудсмена,</w:t>
      </w:r>
      <w:r w:rsidR="00E93E40" w:rsidRPr="00D91DA9">
        <w:rPr>
          <w:rFonts w:ascii="Arial" w:hAnsi="Arial" w:cs="Arial"/>
          <w:sz w:val="28"/>
          <w:szCs w:val="28"/>
        </w:rPr>
        <w:t xml:space="preserve"> </w:t>
      </w:r>
      <w:r w:rsidRPr="00D91DA9">
        <w:rPr>
          <w:rFonts w:ascii="Arial" w:hAnsi="Arial" w:cs="Arial"/>
          <w:sz w:val="28"/>
          <w:szCs w:val="28"/>
        </w:rPr>
        <w:t>который</w:t>
      </w:r>
      <w:r w:rsidR="00E93E40" w:rsidRPr="00D91DA9">
        <w:rPr>
          <w:rFonts w:ascii="Arial" w:hAnsi="Arial" w:cs="Arial"/>
          <w:sz w:val="28"/>
          <w:szCs w:val="28"/>
        </w:rPr>
        <w:t xml:space="preserve"> </w:t>
      </w:r>
      <w:r w:rsidRPr="00D91DA9">
        <w:rPr>
          <w:rFonts w:ascii="Arial" w:hAnsi="Arial" w:cs="Arial"/>
          <w:sz w:val="28"/>
          <w:szCs w:val="28"/>
        </w:rPr>
        <w:t>назначается</w:t>
      </w:r>
      <w:r w:rsidR="00E93E40" w:rsidRPr="00D91DA9">
        <w:rPr>
          <w:rFonts w:ascii="Arial" w:hAnsi="Arial" w:cs="Arial"/>
          <w:sz w:val="28"/>
          <w:szCs w:val="28"/>
        </w:rPr>
        <w:t xml:space="preserve"> </w:t>
      </w:r>
      <w:r w:rsidRPr="00D91DA9">
        <w:rPr>
          <w:rFonts w:ascii="Arial" w:hAnsi="Arial" w:cs="Arial"/>
          <w:sz w:val="28"/>
          <w:szCs w:val="28"/>
        </w:rPr>
        <w:t>парламентом.</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его</w:t>
      </w:r>
      <w:r w:rsidR="00E93E40" w:rsidRPr="00D91DA9">
        <w:rPr>
          <w:rFonts w:ascii="Arial" w:hAnsi="Arial" w:cs="Arial"/>
          <w:sz w:val="28"/>
          <w:szCs w:val="28"/>
        </w:rPr>
        <w:t xml:space="preserve"> </w:t>
      </w:r>
      <w:r w:rsidRPr="00D91DA9">
        <w:rPr>
          <w:rFonts w:ascii="Arial" w:hAnsi="Arial" w:cs="Arial"/>
          <w:sz w:val="28"/>
          <w:szCs w:val="28"/>
        </w:rPr>
        <w:t>обязанности</w:t>
      </w:r>
      <w:r w:rsidR="00E93E40" w:rsidRPr="00D91DA9">
        <w:rPr>
          <w:rFonts w:ascii="Arial" w:hAnsi="Arial" w:cs="Arial"/>
          <w:sz w:val="28"/>
          <w:szCs w:val="28"/>
        </w:rPr>
        <w:t xml:space="preserve"> </w:t>
      </w:r>
      <w:r w:rsidRPr="00D91DA9">
        <w:rPr>
          <w:rFonts w:ascii="Arial" w:hAnsi="Arial" w:cs="Arial"/>
          <w:sz w:val="28"/>
          <w:szCs w:val="28"/>
        </w:rPr>
        <w:t>входит</w:t>
      </w:r>
      <w:r w:rsidR="00E93E40" w:rsidRPr="00D91DA9">
        <w:rPr>
          <w:rFonts w:ascii="Arial" w:hAnsi="Arial" w:cs="Arial"/>
          <w:sz w:val="28"/>
          <w:szCs w:val="28"/>
        </w:rPr>
        <w:t xml:space="preserve"> </w:t>
      </w:r>
      <w:r w:rsidRPr="00D91DA9">
        <w:rPr>
          <w:rFonts w:ascii="Arial" w:hAnsi="Arial" w:cs="Arial"/>
          <w:sz w:val="28"/>
          <w:szCs w:val="28"/>
        </w:rPr>
        <w:t>контроль</w:t>
      </w:r>
      <w:r w:rsidR="00E93E40" w:rsidRPr="00D91DA9">
        <w:rPr>
          <w:rFonts w:ascii="Arial" w:hAnsi="Arial" w:cs="Arial"/>
          <w:sz w:val="28"/>
          <w:szCs w:val="28"/>
        </w:rPr>
        <w:t xml:space="preserve"> </w:t>
      </w:r>
      <w:r w:rsidRPr="00D91DA9">
        <w:rPr>
          <w:rFonts w:ascii="Arial" w:hAnsi="Arial" w:cs="Arial"/>
          <w:sz w:val="28"/>
          <w:szCs w:val="28"/>
        </w:rPr>
        <w:t>за</w:t>
      </w:r>
      <w:r w:rsidR="00E93E40" w:rsidRPr="00D91DA9">
        <w:rPr>
          <w:rFonts w:ascii="Arial" w:hAnsi="Arial" w:cs="Arial"/>
          <w:sz w:val="28"/>
          <w:szCs w:val="28"/>
        </w:rPr>
        <w:t xml:space="preserve"> </w:t>
      </w:r>
      <w:r w:rsidRPr="00D91DA9">
        <w:rPr>
          <w:rFonts w:ascii="Arial" w:hAnsi="Arial" w:cs="Arial"/>
          <w:sz w:val="28"/>
          <w:szCs w:val="28"/>
        </w:rPr>
        <w:t>исполнением</w:t>
      </w:r>
      <w:r w:rsidR="00E93E40" w:rsidRPr="00D91DA9">
        <w:rPr>
          <w:rFonts w:ascii="Arial" w:hAnsi="Arial" w:cs="Arial"/>
          <w:sz w:val="28"/>
          <w:szCs w:val="28"/>
        </w:rPr>
        <w:t xml:space="preserve"> </w:t>
      </w:r>
      <w:r w:rsidRPr="00D91DA9">
        <w:rPr>
          <w:rFonts w:ascii="Arial" w:hAnsi="Arial" w:cs="Arial"/>
          <w:sz w:val="28"/>
          <w:szCs w:val="28"/>
        </w:rPr>
        <w:t>статей</w:t>
      </w:r>
      <w:r w:rsidR="00E93E40" w:rsidRPr="00D91DA9">
        <w:rPr>
          <w:rFonts w:ascii="Arial" w:hAnsi="Arial" w:cs="Arial"/>
          <w:sz w:val="28"/>
          <w:szCs w:val="28"/>
        </w:rPr>
        <w:t xml:space="preserve"> </w:t>
      </w:r>
      <w:r w:rsidRPr="00D91DA9">
        <w:rPr>
          <w:rFonts w:ascii="Arial" w:hAnsi="Arial" w:cs="Arial"/>
          <w:sz w:val="28"/>
          <w:szCs w:val="28"/>
        </w:rPr>
        <w:t>закона,</w:t>
      </w:r>
      <w:r w:rsidR="00E93E40" w:rsidRPr="00D91DA9">
        <w:rPr>
          <w:rFonts w:ascii="Arial" w:hAnsi="Arial" w:cs="Arial"/>
          <w:sz w:val="28"/>
          <w:szCs w:val="28"/>
        </w:rPr>
        <w:t xml:space="preserve"> </w:t>
      </w:r>
      <w:r w:rsidRPr="00D91DA9">
        <w:rPr>
          <w:rFonts w:ascii="Arial" w:hAnsi="Arial" w:cs="Arial"/>
          <w:sz w:val="28"/>
          <w:szCs w:val="28"/>
        </w:rPr>
        <w:t>а</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регулярный</w:t>
      </w:r>
      <w:r w:rsidR="00E93E40" w:rsidRPr="00D91DA9">
        <w:rPr>
          <w:rFonts w:ascii="Arial" w:hAnsi="Arial" w:cs="Arial"/>
          <w:sz w:val="28"/>
          <w:szCs w:val="28"/>
        </w:rPr>
        <w:t xml:space="preserve"> </w:t>
      </w:r>
      <w:r w:rsidRPr="00D91DA9">
        <w:rPr>
          <w:rFonts w:ascii="Arial" w:hAnsi="Arial" w:cs="Arial"/>
          <w:sz w:val="28"/>
          <w:szCs w:val="28"/>
        </w:rPr>
        <w:t>мониторинг</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Оба</w:t>
      </w:r>
      <w:r w:rsidR="00E93E40" w:rsidRPr="00D91DA9">
        <w:rPr>
          <w:rFonts w:ascii="Arial" w:hAnsi="Arial" w:cs="Arial"/>
          <w:sz w:val="28"/>
          <w:szCs w:val="28"/>
        </w:rPr>
        <w:t xml:space="preserve"> </w:t>
      </w:r>
      <w:r w:rsidRPr="00D91DA9">
        <w:rPr>
          <w:rFonts w:ascii="Arial" w:hAnsi="Arial" w:cs="Arial"/>
          <w:sz w:val="28"/>
          <w:szCs w:val="28"/>
        </w:rPr>
        <w:t>органа</w:t>
      </w:r>
      <w:r w:rsidR="00E93E40" w:rsidRPr="00D91DA9">
        <w:rPr>
          <w:rFonts w:ascii="Arial" w:hAnsi="Arial" w:cs="Arial"/>
          <w:sz w:val="28"/>
          <w:szCs w:val="28"/>
        </w:rPr>
        <w:t xml:space="preserve"> </w:t>
      </w:r>
      <w:r w:rsidRPr="00D91DA9">
        <w:rPr>
          <w:rFonts w:ascii="Arial" w:hAnsi="Arial" w:cs="Arial"/>
          <w:sz w:val="28"/>
          <w:szCs w:val="28"/>
        </w:rPr>
        <w:t>(Комиссия</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омбудсмен)</w:t>
      </w:r>
      <w:r w:rsidR="00E93E40" w:rsidRPr="00D91DA9">
        <w:rPr>
          <w:rFonts w:ascii="Arial" w:hAnsi="Arial" w:cs="Arial"/>
          <w:sz w:val="28"/>
          <w:szCs w:val="28"/>
        </w:rPr>
        <w:t xml:space="preserve"> </w:t>
      </w:r>
      <w:r w:rsidRPr="00D91DA9">
        <w:rPr>
          <w:rFonts w:ascii="Arial" w:hAnsi="Arial" w:cs="Arial"/>
          <w:sz w:val="28"/>
          <w:szCs w:val="28"/>
        </w:rPr>
        <w:t>работают</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жалобами</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нарушении</w:t>
      </w:r>
      <w:r w:rsidR="00E93E40" w:rsidRPr="00D91DA9">
        <w:rPr>
          <w:rFonts w:ascii="Arial" w:hAnsi="Arial" w:cs="Arial"/>
          <w:sz w:val="28"/>
          <w:szCs w:val="28"/>
        </w:rPr>
        <w:t xml:space="preserve"> </w:t>
      </w:r>
      <w:r w:rsidRPr="00D91DA9">
        <w:rPr>
          <w:rFonts w:ascii="Arial" w:hAnsi="Arial" w:cs="Arial"/>
          <w:sz w:val="28"/>
          <w:szCs w:val="28"/>
        </w:rPr>
        <w:t>этических</w:t>
      </w:r>
      <w:r w:rsidR="00E93E40" w:rsidRPr="00D91DA9">
        <w:rPr>
          <w:rFonts w:ascii="Arial" w:hAnsi="Arial" w:cs="Arial"/>
          <w:sz w:val="28"/>
          <w:szCs w:val="28"/>
        </w:rPr>
        <w:t xml:space="preserve"> </w:t>
      </w:r>
      <w:r w:rsidRPr="00D91DA9">
        <w:rPr>
          <w:rFonts w:ascii="Arial" w:hAnsi="Arial" w:cs="Arial"/>
          <w:sz w:val="28"/>
          <w:szCs w:val="28"/>
        </w:rPr>
        <w:t>норм</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решают</w:t>
      </w:r>
      <w:r w:rsidR="00E93E40" w:rsidRPr="00D91DA9">
        <w:rPr>
          <w:rFonts w:ascii="Arial" w:hAnsi="Arial" w:cs="Arial"/>
          <w:sz w:val="28"/>
          <w:szCs w:val="28"/>
        </w:rPr>
        <w:t xml:space="preserve"> </w:t>
      </w:r>
      <w:r w:rsidRPr="00D91DA9">
        <w:rPr>
          <w:rFonts w:ascii="Arial" w:hAnsi="Arial" w:cs="Arial"/>
          <w:sz w:val="28"/>
          <w:szCs w:val="28"/>
        </w:rPr>
        <w:t>более</w:t>
      </w:r>
      <w:r w:rsidR="00E93E40" w:rsidRPr="00D91DA9">
        <w:rPr>
          <w:rFonts w:ascii="Arial" w:hAnsi="Arial" w:cs="Arial"/>
          <w:sz w:val="28"/>
          <w:szCs w:val="28"/>
        </w:rPr>
        <w:t xml:space="preserve"> </w:t>
      </w:r>
      <w:r w:rsidRPr="00D91DA9">
        <w:rPr>
          <w:rFonts w:ascii="Arial" w:hAnsi="Arial" w:cs="Arial"/>
          <w:sz w:val="28"/>
          <w:szCs w:val="28"/>
        </w:rPr>
        <w:t>сложные</w:t>
      </w:r>
      <w:r w:rsidR="00E93E40" w:rsidRPr="00D91DA9">
        <w:rPr>
          <w:rFonts w:ascii="Arial" w:hAnsi="Arial" w:cs="Arial"/>
          <w:sz w:val="28"/>
          <w:szCs w:val="28"/>
        </w:rPr>
        <w:t xml:space="preserve"> </w:t>
      </w:r>
      <w:r w:rsidRPr="00D91DA9">
        <w:rPr>
          <w:rFonts w:ascii="Arial" w:hAnsi="Arial" w:cs="Arial"/>
          <w:sz w:val="28"/>
          <w:szCs w:val="28"/>
        </w:rPr>
        <w:t>случаи.</w:t>
      </w:r>
      <w:r w:rsidR="00E93E40" w:rsidRPr="00D91DA9">
        <w:rPr>
          <w:rFonts w:ascii="Arial" w:hAnsi="Arial" w:cs="Arial"/>
          <w:sz w:val="28"/>
          <w:szCs w:val="28"/>
        </w:rPr>
        <w:t xml:space="preserve"> </w:t>
      </w:r>
      <w:r w:rsidRPr="00D91DA9">
        <w:rPr>
          <w:rFonts w:ascii="Arial" w:hAnsi="Arial" w:cs="Arial"/>
          <w:sz w:val="28"/>
          <w:szCs w:val="28"/>
        </w:rPr>
        <w:t>Но,</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отличие</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Комиссии</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этике</w:t>
      </w:r>
      <w:r w:rsidR="00E93E40" w:rsidRPr="00D91DA9">
        <w:rPr>
          <w:rFonts w:ascii="Arial" w:hAnsi="Arial" w:cs="Arial"/>
          <w:sz w:val="28"/>
          <w:szCs w:val="28"/>
        </w:rPr>
        <w:t xml:space="preserve"> </w:t>
      </w:r>
      <w:r w:rsidRPr="00D91DA9">
        <w:rPr>
          <w:rFonts w:ascii="Arial" w:hAnsi="Arial" w:cs="Arial"/>
          <w:sz w:val="28"/>
          <w:szCs w:val="28"/>
        </w:rPr>
        <w:t>журналистов,</w:t>
      </w:r>
      <w:r w:rsidR="00E93E40" w:rsidRPr="00D91DA9">
        <w:rPr>
          <w:rFonts w:ascii="Arial" w:hAnsi="Arial" w:cs="Arial"/>
          <w:sz w:val="28"/>
          <w:szCs w:val="28"/>
        </w:rPr>
        <w:t xml:space="preserve"> </w:t>
      </w:r>
      <w:r w:rsidRPr="00D91DA9">
        <w:rPr>
          <w:rFonts w:ascii="Arial" w:hAnsi="Arial" w:cs="Arial"/>
          <w:sz w:val="28"/>
          <w:szCs w:val="28"/>
        </w:rPr>
        <w:t>омбудсмен</w:t>
      </w:r>
      <w:r w:rsidR="00E93E40" w:rsidRPr="00D91DA9">
        <w:rPr>
          <w:rFonts w:ascii="Arial" w:hAnsi="Arial" w:cs="Arial"/>
          <w:sz w:val="28"/>
          <w:szCs w:val="28"/>
        </w:rPr>
        <w:t xml:space="preserve"> </w:t>
      </w:r>
      <w:r w:rsidRPr="00D91DA9">
        <w:rPr>
          <w:rFonts w:ascii="Arial" w:hAnsi="Arial" w:cs="Arial"/>
          <w:sz w:val="28"/>
          <w:szCs w:val="28"/>
        </w:rPr>
        <w:t>наделен</w:t>
      </w:r>
      <w:r w:rsidR="00E93E40" w:rsidRPr="00D91DA9">
        <w:rPr>
          <w:rFonts w:ascii="Arial" w:hAnsi="Arial" w:cs="Arial"/>
          <w:sz w:val="28"/>
          <w:szCs w:val="28"/>
        </w:rPr>
        <w:t xml:space="preserve"> </w:t>
      </w:r>
      <w:r w:rsidRPr="00D91DA9">
        <w:rPr>
          <w:rFonts w:ascii="Arial" w:hAnsi="Arial" w:cs="Arial"/>
          <w:sz w:val="28"/>
          <w:szCs w:val="28"/>
        </w:rPr>
        <w:t>еще</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карательными</w:t>
      </w:r>
      <w:r w:rsidR="00E93E40" w:rsidRPr="00D91DA9">
        <w:rPr>
          <w:rFonts w:ascii="Arial" w:hAnsi="Arial" w:cs="Arial"/>
          <w:sz w:val="28"/>
          <w:szCs w:val="28"/>
        </w:rPr>
        <w:t xml:space="preserve"> </w:t>
      </w:r>
      <w:r w:rsidRPr="00D91DA9">
        <w:rPr>
          <w:rFonts w:ascii="Arial" w:hAnsi="Arial" w:cs="Arial"/>
          <w:sz w:val="28"/>
          <w:szCs w:val="28"/>
        </w:rPr>
        <w:t>функциями:</w:t>
      </w:r>
      <w:r w:rsidR="00E93E40" w:rsidRPr="00D91DA9">
        <w:rPr>
          <w:rFonts w:ascii="Arial" w:hAnsi="Arial" w:cs="Arial"/>
          <w:sz w:val="28"/>
          <w:szCs w:val="28"/>
        </w:rPr>
        <w:t xml:space="preserve"> </w:t>
      </w:r>
      <w:r w:rsidRPr="00D91DA9">
        <w:rPr>
          <w:rFonts w:ascii="Arial" w:hAnsi="Arial" w:cs="Arial"/>
          <w:sz w:val="28"/>
          <w:szCs w:val="28"/>
        </w:rPr>
        <w:t>он</w:t>
      </w:r>
      <w:r w:rsidR="00E93E40" w:rsidRPr="00D91DA9">
        <w:rPr>
          <w:rFonts w:ascii="Arial" w:hAnsi="Arial" w:cs="Arial"/>
          <w:sz w:val="28"/>
          <w:szCs w:val="28"/>
        </w:rPr>
        <w:t xml:space="preserve"> </w:t>
      </w:r>
      <w:r w:rsidRPr="00D91DA9">
        <w:rPr>
          <w:rFonts w:ascii="Arial" w:hAnsi="Arial" w:cs="Arial"/>
          <w:sz w:val="28"/>
          <w:szCs w:val="28"/>
        </w:rPr>
        <w:t>имеет</w:t>
      </w:r>
      <w:r w:rsidR="00E93E40" w:rsidRPr="00D91DA9">
        <w:rPr>
          <w:rFonts w:ascii="Arial" w:hAnsi="Arial" w:cs="Arial"/>
          <w:sz w:val="28"/>
          <w:szCs w:val="28"/>
        </w:rPr>
        <w:t xml:space="preserve"> </w:t>
      </w:r>
      <w:r w:rsidRPr="00D91DA9">
        <w:rPr>
          <w:rFonts w:ascii="Arial" w:hAnsi="Arial" w:cs="Arial"/>
          <w:sz w:val="28"/>
          <w:szCs w:val="28"/>
        </w:rPr>
        <w:t>право</w:t>
      </w:r>
      <w:r w:rsidR="00E93E40" w:rsidRPr="00D91DA9">
        <w:rPr>
          <w:rFonts w:ascii="Arial" w:hAnsi="Arial" w:cs="Arial"/>
          <w:sz w:val="28"/>
          <w:szCs w:val="28"/>
        </w:rPr>
        <w:t xml:space="preserve"> </w:t>
      </w:r>
      <w:r w:rsidRPr="00D91DA9">
        <w:rPr>
          <w:rFonts w:ascii="Arial" w:hAnsi="Arial" w:cs="Arial"/>
          <w:sz w:val="28"/>
          <w:szCs w:val="28"/>
        </w:rPr>
        <w:t>опубликовать</w:t>
      </w:r>
      <w:r w:rsidR="00E93E40" w:rsidRPr="00D91DA9">
        <w:rPr>
          <w:rFonts w:ascii="Arial" w:hAnsi="Arial" w:cs="Arial"/>
          <w:sz w:val="28"/>
          <w:szCs w:val="28"/>
        </w:rPr>
        <w:t xml:space="preserve"> </w:t>
      </w:r>
      <w:r w:rsidRPr="00D91DA9">
        <w:rPr>
          <w:rFonts w:ascii="Arial" w:hAnsi="Arial" w:cs="Arial"/>
          <w:sz w:val="28"/>
          <w:szCs w:val="28"/>
        </w:rPr>
        <w:t>названия</w:t>
      </w:r>
      <w:r w:rsidR="00E93E40" w:rsidRPr="00D91DA9">
        <w:rPr>
          <w:rFonts w:ascii="Arial" w:hAnsi="Arial" w:cs="Arial"/>
          <w:sz w:val="28"/>
          <w:szCs w:val="28"/>
        </w:rPr>
        <w:t xml:space="preserve"> </w:t>
      </w:r>
      <w:proofErr w:type="spellStart"/>
      <w:r w:rsidRPr="00D91DA9">
        <w:rPr>
          <w:rFonts w:ascii="Arial" w:hAnsi="Arial" w:cs="Arial"/>
          <w:sz w:val="28"/>
          <w:szCs w:val="28"/>
        </w:rPr>
        <w:t>медиакомпаний</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нарушающих</w:t>
      </w:r>
      <w:r w:rsidR="00E93E40" w:rsidRPr="00D91DA9">
        <w:rPr>
          <w:rFonts w:ascii="Arial" w:hAnsi="Arial" w:cs="Arial"/>
          <w:sz w:val="28"/>
          <w:szCs w:val="28"/>
        </w:rPr>
        <w:t xml:space="preserve"> </w:t>
      </w:r>
      <w:r w:rsidRPr="00D91DA9">
        <w:rPr>
          <w:rFonts w:ascii="Arial" w:hAnsi="Arial" w:cs="Arial"/>
          <w:sz w:val="28"/>
          <w:szCs w:val="28"/>
        </w:rPr>
        <w:t>закон.</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после</w:t>
      </w:r>
      <w:r w:rsidR="00E93E40" w:rsidRPr="00D91DA9">
        <w:rPr>
          <w:rFonts w:ascii="Arial" w:hAnsi="Arial" w:cs="Arial"/>
          <w:sz w:val="28"/>
          <w:szCs w:val="28"/>
        </w:rPr>
        <w:t xml:space="preserve"> </w:t>
      </w:r>
      <w:r w:rsidRPr="00D91DA9">
        <w:rPr>
          <w:rFonts w:ascii="Arial" w:hAnsi="Arial" w:cs="Arial"/>
          <w:sz w:val="28"/>
          <w:szCs w:val="28"/>
        </w:rPr>
        <w:t>согласования</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органами</w:t>
      </w:r>
      <w:r w:rsidR="00E93E40" w:rsidRPr="00D91DA9">
        <w:rPr>
          <w:rFonts w:ascii="Arial" w:hAnsi="Arial" w:cs="Arial"/>
          <w:sz w:val="28"/>
          <w:szCs w:val="28"/>
        </w:rPr>
        <w:t xml:space="preserve"> </w:t>
      </w:r>
      <w:r w:rsidRPr="00D91DA9">
        <w:rPr>
          <w:rFonts w:ascii="Arial" w:hAnsi="Arial" w:cs="Arial"/>
          <w:sz w:val="28"/>
          <w:szCs w:val="28"/>
        </w:rPr>
        <w:t>административного</w:t>
      </w:r>
      <w:r w:rsidR="00E93E40" w:rsidRPr="00D91DA9">
        <w:rPr>
          <w:rFonts w:ascii="Arial" w:hAnsi="Arial" w:cs="Arial"/>
          <w:sz w:val="28"/>
          <w:szCs w:val="28"/>
        </w:rPr>
        <w:t xml:space="preserve"> </w:t>
      </w:r>
      <w:r w:rsidRPr="00D91DA9">
        <w:rPr>
          <w:rFonts w:ascii="Arial" w:hAnsi="Arial" w:cs="Arial"/>
          <w:sz w:val="28"/>
          <w:szCs w:val="28"/>
        </w:rPr>
        <w:t>законодательства</w:t>
      </w:r>
      <w:r w:rsidR="00E93E40" w:rsidRPr="00D91DA9">
        <w:rPr>
          <w:rFonts w:ascii="Arial" w:hAnsi="Arial" w:cs="Arial"/>
          <w:sz w:val="28"/>
          <w:szCs w:val="28"/>
        </w:rPr>
        <w:t xml:space="preserve"> </w:t>
      </w:r>
      <w:r w:rsidRPr="00D91DA9">
        <w:rPr>
          <w:rFonts w:ascii="Arial" w:hAnsi="Arial" w:cs="Arial"/>
          <w:sz w:val="28"/>
          <w:szCs w:val="28"/>
        </w:rPr>
        <w:t>он</w:t>
      </w:r>
      <w:r w:rsidR="00E93E40" w:rsidRPr="00D91DA9">
        <w:rPr>
          <w:rFonts w:ascii="Arial" w:hAnsi="Arial" w:cs="Arial"/>
          <w:sz w:val="28"/>
          <w:szCs w:val="28"/>
        </w:rPr>
        <w:t xml:space="preserve"> </w:t>
      </w:r>
      <w:r w:rsidRPr="00D91DA9">
        <w:rPr>
          <w:rFonts w:ascii="Arial" w:hAnsi="Arial" w:cs="Arial"/>
          <w:sz w:val="28"/>
          <w:szCs w:val="28"/>
        </w:rPr>
        <w:t>может</w:t>
      </w:r>
      <w:r w:rsidR="00E93E40" w:rsidRPr="00D91DA9">
        <w:rPr>
          <w:rFonts w:ascii="Arial" w:hAnsi="Arial" w:cs="Arial"/>
          <w:sz w:val="28"/>
          <w:szCs w:val="28"/>
        </w:rPr>
        <w:t xml:space="preserve"> </w:t>
      </w:r>
      <w:r w:rsidRPr="00D91DA9">
        <w:rPr>
          <w:rFonts w:ascii="Arial" w:hAnsi="Arial" w:cs="Arial"/>
          <w:sz w:val="28"/>
          <w:szCs w:val="28"/>
        </w:rPr>
        <w:t>налагать</w:t>
      </w:r>
      <w:r w:rsidR="00E93E40" w:rsidRPr="00D91DA9">
        <w:rPr>
          <w:rFonts w:ascii="Arial" w:hAnsi="Arial" w:cs="Arial"/>
          <w:sz w:val="28"/>
          <w:szCs w:val="28"/>
        </w:rPr>
        <w:t xml:space="preserve"> </w:t>
      </w:r>
      <w:r w:rsidRPr="00D91DA9">
        <w:rPr>
          <w:rFonts w:ascii="Arial" w:hAnsi="Arial" w:cs="Arial"/>
          <w:sz w:val="28"/>
          <w:szCs w:val="28"/>
        </w:rPr>
        <w:t>штрафы</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газеты</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направить</w:t>
      </w:r>
      <w:r w:rsidR="00E93E40" w:rsidRPr="00D91DA9">
        <w:rPr>
          <w:rFonts w:ascii="Arial" w:hAnsi="Arial" w:cs="Arial"/>
          <w:sz w:val="28"/>
          <w:szCs w:val="28"/>
        </w:rPr>
        <w:t xml:space="preserve"> </w:t>
      </w:r>
      <w:r w:rsidRPr="00D91DA9">
        <w:rPr>
          <w:rFonts w:ascii="Arial" w:hAnsi="Arial" w:cs="Arial"/>
          <w:sz w:val="28"/>
          <w:szCs w:val="28"/>
        </w:rPr>
        <w:t>дело</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правоохранительные</w:t>
      </w:r>
      <w:r w:rsidR="00E93E40" w:rsidRPr="00D91DA9">
        <w:rPr>
          <w:rFonts w:ascii="Arial" w:hAnsi="Arial" w:cs="Arial"/>
          <w:sz w:val="28"/>
          <w:szCs w:val="28"/>
        </w:rPr>
        <w:t xml:space="preserve"> </w:t>
      </w:r>
      <w:r w:rsidRPr="00D91DA9">
        <w:rPr>
          <w:rFonts w:ascii="Arial" w:hAnsi="Arial" w:cs="Arial"/>
          <w:sz w:val="28"/>
          <w:szCs w:val="28"/>
        </w:rPr>
        <w:t>органы</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расследование.</w:t>
      </w:r>
      <w:r w:rsidR="00E93E40" w:rsidRPr="00D91DA9">
        <w:rPr>
          <w:rFonts w:ascii="Arial" w:hAnsi="Arial" w:cs="Arial"/>
          <w:sz w:val="28"/>
          <w:szCs w:val="28"/>
        </w:rPr>
        <w:t xml:space="preserve"> </w:t>
      </w:r>
    </w:p>
    <w:p w14:paraId="2DF3E545" w14:textId="77777777" w:rsidR="00301632" w:rsidRDefault="005E2D81"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772F6B05" w14:textId="00AF50AD" w:rsidR="00FE492C"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Необходимо</w:t>
      </w:r>
      <w:r w:rsidR="00E93E40" w:rsidRPr="00D91DA9">
        <w:rPr>
          <w:rFonts w:ascii="Arial" w:hAnsi="Arial" w:cs="Arial"/>
          <w:sz w:val="28"/>
          <w:szCs w:val="28"/>
        </w:rPr>
        <w:t xml:space="preserve"> </w:t>
      </w:r>
      <w:r w:rsidRPr="00D91DA9">
        <w:rPr>
          <w:rFonts w:ascii="Arial" w:hAnsi="Arial" w:cs="Arial"/>
          <w:sz w:val="28"/>
          <w:szCs w:val="28"/>
        </w:rPr>
        <w:t>отметить,</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отличие</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эстонского</w:t>
      </w:r>
      <w:r w:rsidR="00E93E40" w:rsidRPr="00D91DA9">
        <w:rPr>
          <w:rFonts w:ascii="Arial" w:hAnsi="Arial" w:cs="Arial"/>
          <w:sz w:val="28"/>
          <w:szCs w:val="28"/>
        </w:rPr>
        <w:t xml:space="preserve"> </w:t>
      </w:r>
      <w:r w:rsidRPr="00D91DA9">
        <w:rPr>
          <w:rFonts w:ascii="Arial" w:hAnsi="Arial" w:cs="Arial"/>
          <w:sz w:val="28"/>
          <w:szCs w:val="28"/>
        </w:rPr>
        <w:t>Совета</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печати,</w:t>
      </w:r>
      <w:r w:rsidR="00E93E40" w:rsidRPr="00D91DA9">
        <w:rPr>
          <w:rFonts w:ascii="Arial" w:hAnsi="Arial" w:cs="Arial"/>
          <w:sz w:val="28"/>
          <w:szCs w:val="28"/>
        </w:rPr>
        <w:t xml:space="preserve"> </w:t>
      </w:r>
      <w:r w:rsidRPr="00D91DA9">
        <w:rPr>
          <w:rFonts w:ascii="Arial" w:hAnsi="Arial" w:cs="Arial"/>
          <w:sz w:val="28"/>
          <w:szCs w:val="28"/>
        </w:rPr>
        <w:t>литовская</w:t>
      </w:r>
      <w:r w:rsidR="00E93E40" w:rsidRPr="00D91DA9">
        <w:rPr>
          <w:rFonts w:ascii="Arial" w:hAnsi="Arial" w:cs="Arial"/>
          <w:sz w:val="28"/>
          <w:szCs w:val="28"/>
        </w:rPr>
        <w:t xml:space="preserve"> </w:t>
      </w:r>
      <w:r w:rsidRPr="00D91DA9">
        <w:rPr>
          <w:rFonts w:ascii="Arial" w:hAnsi="Arial" w:cs="Arial"/>
          <w:sz w:val="28"/>
          <w:szCs w:val="28"/>
        </w:rPr>
        <w:t>Комиссия</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проводит</w:t>
      </w:r>
      <w:r w:rsidR="00E93E40" w:rsidRPr="00D91DA9">
        <w:rPr>
          <w:rFonts w:ascii="Arial" w:hAnsi="Arial" w:cs="Arial"/>
          <w:sz w:val="28"/>
          <w:szCs w:val="28"/>
        </w:rPr>
        <w:t xml:space="preserve"> </w:t>
      </w:r>
      <w:r w:rsidRPr="00D91DA9">
        <w:rPr>
          <w:rFonts w:ascii="Arial" w:hAnsi="Arial" w:cs="Arial"/>
          <w:sz w:val="28"/>
          <w:szCs w:val="28"/>
        </w:rPr>
        <w:t>мониторинг</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наблюдение</w:t>
      </w:r>
      <w:r w:rsidR="00E93E40" w:rsidRPr="00D91DA9">
        <w:rPr>
          <w:rFonts w:ascii="Arial" w:hAnsi="Arial" w:cs="Arial"/>
          <w:sz w:val="28"/>
          <w:szCs w:val="28"/>
        </w:rPr>
        <w:t xml:space="preserve"> </w:t>
      </w:r>
      <w:r w:rsidRPr="00D91DA9">
        <w:rPr>
          <w:rFonts w:ascii="Arial" w:hAnsi="Arial" w:cs="Arial"/>
          <w:sz w:val="28"/>
          <w:szCs w:val="28"/>
        </w:rPr>
        <w:t>за</w:t>
      </w:r>
      <w:r w:rsidR="00E93E40" w:rsidRPr="00D91DA9">
        <w:rPr>
          <w:rFonts w:ascii="Arial" w:hAnsi="Arial" w:cs="Arial"/>
          <w:sz w:val="28"/>
          <w:szCs w:val="28"/>
        </w:rPr>
        <w:t xml:space="preserve"> </w:t>
      </w:r>
      <w:r w:rsidRPr="00D91DA9">
        <w:rPr>
          <w:rFonts w:ascii="Arial" w:hAnsi="Arial" w:cs="Arial"/>
          <w:sz w:val="28"/>
          <w:szCs w:val="28"/>
        </w:rPr>
        <w:t>тем,</w:t>
      </w:r>
      <w:r w:rsidR="00E93E40" w:rsidRPr="00D91DA9">
        <w:rPr>
          <w:rFonts w:ascii="Arial" w:hAnsi="Arial" w:cs="Arial"/>
          <w:sz w:val="28"/>
          <w:szCs w:val="28"/>
        </w:rPr>
        <w:t xml:space="preserve"> </w:t>
      </w:r>
      <w:r w:rsidRPr="00D91DA9">
        <w:rPr>
          <w:rFonts w:ascii="Arial" w:hAnsi="Arial" w:cs="Arial"/>
          <w:sz w:val="28"/>
          <w:szCs w:val="28"/>
        </w:rPr>
        <w:t>как</w:t>
      </w:r>
      <w:r w:rsidR="00E93E40" w:rsidRPr="00D91DA9">
        <w:rPr>
          <w:rFonts w:ascii="Arial" w:hAnsi="Arial" w:cs="Arial"/>
          <w:sz w:val="28"/>
          <w:szCs w:val="28"/>
        </w:rPr>
        <w:t xml:space="preserve"> </w:t>
      </w:r>
      <w:r w:rsidRPr="00D91DA9">
        <w:rPr>
          <w:rFonts w:ascii="Arial" w:hAnsi="Arial" w:cs="Arial"/>
          <w:sz w:val="28"/>
          <w:szCs w:val="28"/>
        </w:rPr>
        <w:t>производители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распространители</w:t>
      </w:r>
      <w:r w:rsidR="00E93E40" w:rsidRPr="00D91DA9">
        <w:rPr>
          <w:rFonts w:ascii="Arial" w:hAnsi="Arial" w:cs="Arial"/>
          <w:sz w:val="28"/>
          <w:szCs w:val="28"/>
        </w:rPr>
        <w:t xml:space="preserve"> </w:t>
      </w:r>
      <w:r w:rsidRPr="00D91DA9">
        <w:rPr>
          <w:rFonts w:ascii="Arial" w:hAnsi="Arial" w:cs="Arial"/>
          <w:sz w:val="28"/>
          <w:szCs w:val="28"/>
        </w:rPr>
        <w:t>массовой</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выполняют</w:t>
      </w:r>
      <w:r w:rsidR="00E93E40" w:rsidRPr="00D91DA9">
        <w:rPr>
          <w:rFonts w:ascii="Arial" w:hAnsi="Arial" w:cs="Arial"/>
          <w:sz w:val="28"/>
          <w:szCs w:val="28"/>
        </w:rPr>
        <w:t xml:space="preserve"> </w:t>
      </w:r>
      <w:r w:rsidRPr="00D91DA9">
        <w:rPr>
          <w:rFonts w:ascii="Arial" w:hAnsi="Arial" w:cs="Arial"/>
          <w:sz w:val="28"/>
          <w:szCs w:val="28"/>
        </w:rPr>
        <w:t>требования</w:t>
      </w:r>
      <w:r w:rsidR="00E93E40" w:rsidRPr="00D91DA9">
        <w:rPr>
          <w:rFonts w:ascii="Arial" w:hAnsi="Arial" w:cs="Arial"/>
          <w:sz w:val="28"/>
          <w:szCs w:val="28"/>
        </w:rPr>
        <w:t xml:space="preserve"> </w:t>
      </w:r>
      <w:r w:rsidRPr="00D91DA9">
        <w:rPr>
          <w:rFonts w:ascii="Arial" w:hAnsi="Arial" w:cs="Arial"/>
          <w:sz w:val="28"/>
          <w:szCs w:val="28"/>
        </w:rPr>
        <w:t>закона</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другие</w:t>
      </w:r>
      <w:r w:rsidR="00E93E40" w:rsidRPr="00D91DA9">
        <w:rPr>
          <w:rFonts w:ascii="Arial" w:hAnsi="Arial" w:cs="Arial"/>
          <w:sz w:val="28"/>
          <w:szCs w:val="28"/>
        </w:rPr>
        <w:t xml:space="preserve"> </w:t>
      </w:r>
      <w:r w:rsidRPr="00D91DA9">
        <w:rPr>
          <w:rFonts w:ascii="Arial" w:hAnsi="Arial" w:cs="Arial"/>
          <w:sz w:val="28"/>
          <w:szCs w:val="28"/>
        </w:rPr>
        <w:t>нормативные</w:t>
      </w:r>
      <w:r w:rsidR="00E93E40" w:rsidRPr="00D91DA9">
        <w:rPr>
          <w:rFonts w:ascii="Arial" w:hAnsi="Arial" w:cs="Arial"/>
          <w:sz w:val="28"/>
          <w:szCs w:val="28"/>
        </w:rPr>
        <w:t xml:space="preserve"> </w:t>
      </w:r>
      <w:r w:rsidRPr="00D91DA9">
        <w:rPr>
          <w:rFonts w:ascii="Arial" w:hAnsi="Arial" w:cs="Arial"/>
          <w:sz w:val="28"/>
          <w:szCs w:val="28"/>
        </w:rPr>
        <w:t>акты</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отношении</w:t>
      </w:r>
      <w:r w:rsidR="00E93E40" w:rsidRPr="00D91DA9">
        <w:rPr>
          <w:rFonts w:ascii="Arial" w:hAnsi="Arial" w:cs="Arial"/>
          <w:sz w:val="28"/>
          <w:szCs w:val="28"/>
        </w:rPr>
        <w:t xml:space="preserve"> </w:t>
      </w:r>
      <w:r w:rsidRPr="00D91DA9">
        <w:rPr>
          <w:rFonts w:ascii="Arial" w:hAnsi="Arial" w:cs="Arial"/>
          <w:sz w:val="28"/>
          <w:szCs w:val="28"/>
        </w:rPr>
        <w:t>представления</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то</w:t>
      </w:r>
      <w:r w:rsidR="00E93E40" w:rsidRPr="00D91DA9">
        <w:rPr>
          <w:rFonts w:ascii="Arial" w:hAnsi="Arial" w:cs="Arial"/>
          <w:sz w:val="28"/>
          <w:szCs w:val="28"/>
        </w:rPr>
        <w:t xml:space="preserve"> </w:t>
      </w:r>
      <w:r w:rsidRPr="00D91DA9">
        <w:rPr>
          <w:rFonts w:ascii="Arial" w:hAnsi="Arial" w:cs="Arial"/>
          <w:sz w:val="28"/>
          <w:szCs w:val="28"/>
        </w:rPr>
        <w:t>же</w:t>
      </w:r>
      <w:r w:rsidR="00E93E40" w:rsidRPr="00D91DA9">
        <w:rPr>
          <w:rFonts w:ascii="Arial" w:hAnsi="Arial" w:cs="Arial"/>
          <w:sz w:val="28"/>
          <w:szCs w:val="28"/>
        </w:rPr>
        <w:t xml:space="preserve"> </w:t>
      </w:r>
      <w:r w:rsidRPr="00D91DA9">
        <w:rPr>
          <w:rFonts w:ascii="Arial" w:hAnsi="Arial" w:cs="Arial"/>
          <w:sz w:val="28"/>
          <w:szCs w:val="28"/>
        </w:rPr>
        <w:t>время</w:t>
      </w:r>
      <w:r w:rsidR="00E93E40" w:rsidRPr="00D91DA9">
        <w:rPr>
          <w:rFonts w:ascii="Arial" w:hAnsi="Arial" w:cs="Arial"/>
          <w:sz w:val="28"/>
          <w:szCs w:val="28"/>
        </w:rPr>
        <w:t xml:space="preserve"> </w:t>
      </w:r>
      <w:r w:rsidRPr="00D91DA9">
        <w:rPr>
          <w:rFonts w:ascii="Arial" w:hAnsi="Arial" w:cs="Arial"/>
          <w:sz w:val="28"/>
          <w:szCs w:val="28"/>
        </w:rPr>
        <w:t>бывают</w:t>
      </w:r>
      <w:r w:rsidR="00E93E40" w:rsidRPr="00D91DA9">
        <w:rPr>
          <w:rFonts w:ascii="Arial" w:hAnsi="Arial" w:cs="Arial"/>
          <w:sz w:val="28"/>
          <w:szCs w:val="28"/>
        </w:rPr>
        <w:t xml:space="preserve"> </w:t>
      </w:r>
      <w:r w:rsidRPr="00D91DA9">
        <w:rPr>
          <w:rFonts w:ascii="Arial" w:hAnsi="Arial" w:cs="Arial"/>
          <w:sz w:val="28"/>
          <w:szCs w:val="28"/>
        </w:rPr>
        <w:t>ситуации,</w:t>
      </w:r>
      <w:r w:rsidR="00E93E40" w:rsidRPr="00D91DA9">
        <w:rPr>
          <w:rFonts w:ascii="Arial" w:hAnsi="Arial" w:cs="Arial"/>
          <w:sz w:val="28"/>
          <w:szCs w:val="28"/>
        </w:rPr>
        <w:t xml:space="preserve"> </w:t>
      </w:r>
      <w:r w:rsidRPr="00D91DA9">
        <w:rPr>
          <w:rFonts w:ascii="Arial" w:hAnsi="Arial" w:cs="Arial"/>
          <w:sz w:val="28"/>
          <w:szCs w:val="28"/>
        </w:rPr>
        <w:t>когда</w:t>
      </w:r>
      <w:r w:rsidR="00E93E40" w:rsidRPr="00D91DA9">
        <w:rPr>
          <w:rFonts w:ascii="Arial" w:hAnsi="Arial" w:cs="Arial"/>
          <w:sz w:val="28"/>
          <w:szCs w:val="28"/>
        </w:rPr>
        <w:t xml:space="preserve"> </w:t>
      </w:r>
      <w:proofErr w:type="spellStart"/>
      <w:r w:rsidRPr="00D91DA9">
        <w:rPr>
          <w:rFonts w:ascii="Arial" w:hAnsi="Arial" w:cs="Arial"/>
          <w:sz w:val="28"/>
          <w:szCs w:val="28"/>
        </w:rPr>
        <w:t>медиапроизводители</w:t>
      </w:r>
      <w:proofErr w:type="spellEnd"/>
      <w:r w:rsidR="00E93E40" w:rsidRPr="00D91DA9">
        <w:rPr>
          <w:rFonts w:ascii="Arial" w:hAnsi="Arial" w:cs="Arial"/>
          <w:sz w:val="28"/>
          <w:szCs w:val="28"/>
        </w:rPr>
        <w:t xml:space="preserve"> </w:t>
      </w:r>
      <w:r w:rsidRPr="00D91DA9">
        <w:rPr>
          <w:rFonts w:ascii="Arial" w:hAnsi="Arial" w:cs="Arial"/>
          <w:sz w:val="28"/>
          <w:szCs w:val="28"/>
        </w:rPr>
        <w:t>нарушают</w:t>
      </w:r>
      <w:r w:rsidR="00E93E40" w:rsidRPr="00D91DA9">
        <w:rPr>
          <w:rFonts w:ascii="Arial" w:hAnsi="Arial" w:cs="Arial"/>
          <w:sz w:val="28"/>
          <w:szCs w:val="28"/>
        </w:rPr>
        <w:t xml:space="preserve"> </w:t>
      </w:r>
      <w:r w:rsidRPr="00D91DA9">
        <w:rPr>
          <w:rFonts w:ascii="Arial" w:hAnsi="Arial" w:cs="Arial"/>
          <w:sz w:val="28"/>
          <w:szCs w:val="28"/>
        </w:rPr>
        <w:t>закон,</w:t>
      </w:r>
      <w:r w:rsidR="00E93E40" w:rsidRPr="00D91DA9">
        <w:rPr>
          <w:rFonts w:ascii="Arial" w:hAnsi="Arial" w:cs="Arial"/>
          <w:sz w:val="28"/>
          <w:szCs w:val="28"/>
        </w:rPr>
        <w:t xml:space="preserve"> </w:t>
      </w:r>
      <w:r w:rsidRPr="00D91DA9">
        <w:rPr>
          <w:rFonts w:ascii="Arial" w:hAnsi="Arial" w:cs="Arial"/>
          <w:sz w:val="28"/>
          <w:szCs w:val="28"/>
        </w:rPr>
        <w:t>но</w:t>
      </w:r>
      <w:r w:rsidR="00E93E40" w:rsidRPr="00D91DA9">
        <w:rPr>
          <w:rFonts w:ascii="Arial" w:hAnsi="Arial" w:cs="Arial"/>
          <w:sz w:val="28"/>
          <w:szCs w:val="28"/>
        </w:rPr>
        <w:t xml:space="preserve"> </w:t>
      </w:r>
      <w:r w:rsidRPr="00D91DA9">
        <w:rPr>
          <w:rFonts w:ascii="Arial" w:hAnsi="Arial" w:cs="Arial"/>
          <w:sz w:val="28"/>
          <w:szCs w:val="28"/>
        </w:rPr>
        <w:t>их</w:t>
      </w:r>
      <w:r w:rsidR="00E93E40" w:rsidRPr="00D91DA9">
        <w:rPr>
          <w:rFonts w:ascii="Arial" w:hAnsi="Arial" w:cs="Arial"/>
          <w:sz w:val="28"/>
          <w:szCs w:val="28"/>
        </w:rPr>
        <w:t xml:space="preserve"> </w:t>
      </w:r>
      <w:r w:rsidRPr="00D91DA9">
        <w:rPr>
          <w:rFonts w:ascii="Arial" w:hAnsi="Arial" w:cs="Arial"/>
          <w:sz w:val="28"/>
          <w:szCs w:val="28"/>
        </w:rPr>
        <w:t>действия</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влекут</w:t>
      </w:r>
      <w:r w:rsidR="00E93E40" w:rsidRPr="00D91DA9">
        <w:rPr>
          <w:rFonts w:ascii="Arial" w:hAnsi="Arial" w:cs="Arial"/>
          <w:sz w:val="28"/>
          <w:szCs w:val="28"/>
        </w:rPr>
        <w:t xml:space="preserve"> </w:t>
      </w:r>
      <w:r w:rsidRPr="00D91DA9">
        <w:rPr>
          <w:rFonts w:ascii="Arial" w:hAnsi="Arial" w:cs="Arial"/>
          <w:sz w:val="28"/>
          <w:szCs w:val="28"/>
        </w:rPr>
        <w:t>за</w:t>
      </w:r>
      <w:r w:rsidR="00E93E40" w:rsidRPr="00D91DA9">
        <w:rPr>
          <w:rFonts w:ascii="Arial" w:hAnsi="Arial" w:cs="Arial"/>
          <w:sz w:val="28"/>
          <w:szCs w:val="28"/>
        </w:rPr>
        <w:t xml:space="preserve"> </w:t>
      </w:r>
      <w:r w:rsidRPr="00D91DA9">
        <w:rPr>
          <w:rFonts w:ascii="Arial" w:hAnsi="Arial" w:cs="Arial"/>
          <w:sz w:val="28"/>
          <w:szCs w:val="28"/>
        </w:rPr>
        <w:t>собой</w:t>
      </w:r>
      <w:r w:rsidR="00E93E40" w:rsidRPr="00D91DA9">
        <w:rPr>
          <w:rFonts w:ascii="Arial" w:hAnsi="Arial" w:cs="Arial"/>
          <w:sz w:val="28"/>
          <w:szCs w:val="28"/>
        </w:rPr>
        <w:t xml:space="preserve"> </w:t>
      </w:r>
      <w:r w:rsidRPr="00D91DA9">
        <w:rPr>
          <w:rFonts w:ascii="Arial" w:hAnsi="Arial" w:cs="Arial"/>
          <w:sz w:val="28"/>
          <w:szCs w:val="28"/>
        </w:rPr>
        <w:t>никаких</w:t>
      </w:r>
      <w:r w:rsidR="00E93E40" w:rsidRPr="00D91DA9">
        <w:rPr>
          <w:rFonts w:ascii="Arial" w:hAnsi="Arial" w:cs="Arial"/>
          <w:sz w:val="28"/>
          <w:szCs w:val="28"/>
        </w:rPr>
        <w:t xml:space="preserve"> </w:t>
      </w:r>
      <w:r w:rsidRPr="00D91DA9">
        <w:rPr>
          <w:rFonts w:ascii="Arial" w:hAnsi="Arial" w:cs="Arial"/>
          <w:sz w:val="28"/>
          <w:szCs w:val="28"/>
        </w:rPr>
        <w:t>последствий.</w:t>
      </w:r>
      <w:r w:rsidR="00E93E40" w:rsidRPr="00D91DA9">
        <w:rPr>
          <w:rFonts w:ascii="Arial" w:hAnsi="Arial" w:cs="Arial"/>
          <w:sz w:val="28"/>
          <w:szCs w:val="28"/>
        </w:rPr>
        <w:t xml:space="preserve"> </w:t>
      </w:r>
      <w:r w:rsidRPr="00D91DA9">
        <w:rPr>
          <w:rFonts w:ascii="Arial" w:hAnsi="Arial" w:cs="Arial"/>
          <w:sz w:val="28"/>
          <w:szCs w:val="28"/>
        </w:rPr>
        <w:t>Это</w:t>
      </w:r>
      <w:r w:rsidR="00E93E40" w:rsidRPr="00D91DA9">
        <w:rPr>
          <w:rFonts w:ascii="Arial" w:hAnsi="Arial" w:cs="Arial"/>
          <w:sz w:val="28"/>
          <w:szCs w:val="28"/>
        </w:rPr>
        <w:t xml:space="preserve"> </w:t>
      </w:r>
      <w:r w:rsidRPr="00D91DA9">
        <w:rPr>
          <w:rFonts w:ascii="Arial" w:hAnsi="Arial" w:cs="Arial"/>
          <w:sz w:val="28"/>
          <w:szCs w:val="28"/>
        </w:rPr>
        <w:t>связано</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тем,</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ни</w:t>
      </w:r>
      <w:r w:rsidR="00E93E40" w:rsidRPr="00D91DA9">
        <w:rPr>
          <w:rFonts w:ascii="Arial" w:hAnsi="Arial" w:cs="Arial"/>
          <w:sz w:val="28"/>
          <w:szCs w:val="28"/>
        </w:rPr>
        <w:t xml:space="preserve"> </w:t>
      </w:r>
      <w:r w:rsidRPr="00D91DA9">
        <w:rPr>
          <w:rFonts w:ascii="Arial" w:hAnsi="Arial" w:cs="Arial"/>
          <w:sz w:val="28"/>
          <w:szCs w:val="28"/>
        </w:rPr>
        <w:t>Комиссия,</w:t>
      </w:r>
      <w:r w:rsidR="00E93E40" w:rsidRPr="00D91DA9">
        <w:rPr>
          <w:rFonts w:ascii="Arial" w:hAnsi="Arial" w:cs="Arial"/>
          <w:sz w:val="28"/>
          <w:szCs w:val="28"/>
        </w:rPr>
        <w:t xml:space="preserve"> </w:t>
      </w:r>
      <w:r w:rsidRPr="00D91DA9">
        <w:rPr>
          <w:rFonts w:ascii="Arial" w:hAnsi="Arial" w:cs="Arial"/>
          <w:sz w:val="28"/>
          <w:szCs w:val="28"/>
        </w:rPr>
        <w:t>ни</w:t>
      </w:r>
      <w:r w:rsidR="00E93E40" w:rsidRPr="00D91DA9">
        <w:rPr>
          <w:rFonts w:ascii="Arial" w:hAnsi="Arial" w:cs="Arial"/>
          <w:sz w:val="28"/>
          <w:szCs w:val="28"/>
        </w:rPr>
        <w:t xml:space="preserve"> </w:t>
      </w:r>
      <w:r w:rsidRPr="00D91DA9">
        <w:rPr>
          <w:rFonts w:ascii="Arial" w:hAnsi="Arial" w:cs="Arial"/>
          <w:sz w:val="28"/>
          <w:szCs w:val="28"/>
        </w:rPr>
        <w:t>омбудсмен</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проверяют</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своей</w:t>
      </w:r>
      <w:r w:rsidR="00E93E40" w:rsidRPr="00D91DA9">
        <w:rPr>
          <w:rFonts w:ascii="Arial" w:hAnsi="Arial" w:cs="Arial"/>
          <w:sz w:val="28"/>
          <w:szCs w:val="28"/>
        </w:rPr>
        <w:t xml:space="preserve"> </w:t>
      </w:r>
      <w:r w:rsidRPr="00D91DA9">
        <w:rPr>
          <w:rFonts w:ascii="Arial" w:hAnsi="Arial" w:cs="Arial"/>
          <w:sz w:val="28"/>
          <w:szCs w:val="28"/>
        </w:rPr>
        <w:t>собственной</w:t>
      </w:r>
      <w:r w:rsidR="00E93E40" w:rsidRPr="00D91DA9">
        <w:rPr>
          <w:rFonts w:ascii="Arial" w:hAnsi="Arial" w:cs="Arial"/>
          <w:sz w:val="28"/>
          <w:szCs w:val="28"/>
        </w:rPr>
        <w:t xml:space="preserve"> </w:t>
      </w:r>
      <w:r w:rsidRPr="00D91DA9">
        <w:rPr>
          <w:rFonts w:ascii="Arial" w:hAnsi="Arial" w:cs="Arial"/>
          <w:sz w:val="28"/>
          <w:szCs w:val="28"/>
        </w:rPr>
        <w:t>инициативе.</w:t>
      </w:r>
      <w:r w:rsidR="00E93E40" w:rsidRPr="00D91DA9">
        <w:rPr>
          <w:rFonts w:ascii="Arial" w:hAnsi="Arial" w:cs="Arial"/>
          <w:sz w:val="28"/>
          <w:szCs w:val="28"/>
        </w:rPr>
        <w:t xml:space="preserve"> </w:t>
      </w:r>
      <w:r w:rsidRPr="00D91DA9">
        <w:rPr>
          <w:rFonts w:ascii="Arial" w:hAnsi="Arial" w:cs="Arial"/>
          <w:sz w:val="28"/>
          <w:szCs w:val="28"/>
        </w:rPr>
        <w:t>Они</w:t>
      </w:r>
      <w:r w:rsidR="00E93E40" w:rsidRPr="00D91DA9">
        <w:rPr>
          <w:rFonts w:ascii="Arial" w:hAnsi="Arial" w:cs="Arial"/>
          <w:sz w:val="28"/>
          <w:szCs w:val="28"/>
        </w:rPr>
        <w:t xml:space="preserve"> </w:t>
      </w:r>
      <w:r w:rsidRPr="00D91DA9">
        <w:rPr>
          <w:rFonts w:ascii="Arial" w:hAnsi="Arial" w:cs="Arial"/>
          <w:sz w:val="28"/>
          <w:szCs w:val="28"/>
        </w:rPr>
        <w:t>работают</w:t>
      </w:r>
      <w:r w:rsidR="00E93E40" w:rsidRPr="00D91DA9">
        <w:rPr>
          <w:rFonts w:ascii="Arial" w:hAnsi="Arial" w:cs="Arial"/>
          <w:sz w:val="28"/>
          <w:szCs w:val="28"/>
        </w:rPr>
        <w:t xml:space="preserve"> </w:t>
      </w:r>
      <w:r w:rsidRPr="00D91DA9">
        <w:rPr>
          <w:rFonts w:ascii="Arial" w:hAnsi="Arial" w:cs="Arial"/>
          <w:sz w:val="28"/>
          <w:szCs w:val="28"/>
        </w:rPr>
        <w:t>только</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теми</w:t>
      </w:r>
      <w:r w:rsidR="00E93E40" w:rsidRPr="00D91DA9">
        <w:rPr>
          <w:rFonts w:ascii="Arial" w:hAnsi="Arial" w:cs="Arial"/>
          <w:sz w:val="28"/>
          <w:szCs w:val="28"/>
        </w:rPr>
        <w:t xml:space="preserve"> </w:t>
      </w:r>
      <w:r w:rsidRPr="00D91DA9">
        <w:rPr>
          <w:rFonts w:ascii="Arial" w:hAnsi="Arial" w:cs="Arial"/>
          <w:sz w:val="28"/>
          <w:szCs w:val="28"/>
        </w:rPr>
        <w:t>случаями,</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которые</w:t>
      </w:r>
      <w:r w:rsidR="00E93E40" w:rsidRPr="00D91DA9">
        <w:rPr>
          <w:rFonts w:ascii="Arial" w:hAnsi="Arial" w:cs="Arial"/>
          <w:sz w:val="28"/>
          <w:szCs w:val="28"/>
        </w:rPr>
        <w:t xml:space="preserve"> </w:t>
      </w:r>
      <w:r w:rsidRPr="00D91DA9">
        <w:rPr>
          <w:rFonts w:ascii="Arial" w:hAnsi="Arial" w:cs="Arial"/>
          <w:sz w:val="28"/>
          <w:szCs w:val="28"/>
        </w:rPr>
        <w:t>поступают</w:t>
      </w:r>
      <w:r w:rsidR="00E93E40" w:rsidRPr="00D91DA9">
        <w:rPr>
          <w:rFonts w:ascii="Arial" w:hAnsi="Arial" w:cs="Arial"/>
          <w:sz w:val="28"/>
          <w:szCs w:val="28"/>
        </w:rPr>
        <w:t xml:space="preserve"> </w:t>
      </w:r>
      <w:r w:rsidRPr="00D91DA9">
        <w:rPr>
          <w:rFonts w:ascii="Arial" w:hAnsi="Arial" w:cs="Arial"/>
          <w:sz w:val="28"/>
          <w:szCs w:val="28"/>
        </w:rPr>
        <w:t>конкретные</w:t>
      </w:r>
      <w:r w:rsidR="00E93E40" w:rsidRPr="00D91DA9">
        <w:rPr>
          <w:rFonts w:ascii="Arial" w:hAnsi="Arial" w:cs="Arial"/>
          <w:sz w:val="28"/>
          <w:szCs w:val="28"/>
        </w:rPr>
        <w:t xml:space="preserve"> </w:t>
      </w:r>
      <w:r w:rsidRPr="00D91DA9">
        <w:rPr>
          <w:rFonts w:ascii="Arial" w:hAnsi="Arial" w:cs="Arial"/>
          <w:sz w:val="28"/>
          <w:szCs w:val="28"/>
        </w:rPr>
        <w:t>жалобы.</w:t>
      </w:r>
      <w:r w:rsidR="00E93E40" w:rsidRPr="00D91DA9">
        <w:rPr>
          <w:rFonts w:ascii="Arial" w:hAnsi="Arial" w:cs="Arial"/>
          <w:sz w:val="28"/>
          <w:szCs w:val="28"/>
        </w:rPr>
        <w:t xml:space="preserve"> </w:t>
      </w:r>
    </w:p>
    <w:p w14:paraId="60B6B0B2" w14:textId="77777777" w:rsidR="00301632" w:rsidRDefault="00FE492C"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79BF61F5" w14:textId="5E052324" w:rsidR="00301632" w:rsidRPr="00301632" w:rsidRDefault="009D1399" w:rsidP="00D91DA9">
      <w:pPr>
        <w:shd w:val="clear" w:color="auto" w:fill="FFFFFF"/>
        <w:spacing w:after="0" w:line="240" w:lineRule="auto"/>
        <w:jc w:val="both"/>
        <w:rPr>
          <w:rFonts w:ascii="Arial" w:hAnsi="Arial" w:cs="Arial"/>
          <w:i/>
          <w:sz w:val="28"/>
          <w:szCs w:val="28"/>
        </w:rPr>
      </w:pPr>
      <w:r w:rsidRPr="00301632">
        <w:rPr>
          <w:rFonts w:ascii="Arial" w:hAnsi="Arial" w:cs="Arial"/>
          <w:i/>
          <w:sz w:val="28"/>
          <w:szCs w:val="28"/>
        </w:rPr>
        <w:t>Регулирование</w:t>
      </w:r>
      <w:r w:rsidR="00E93E40" w:rsidRPr="00301632">
        <w:rPr>
          <w:rFonts w:ascii="Arial" w:hAnsi="Arial" w:cs="Arial"/>
          <w:i/>
          <w:sz w:val="28"/>
          <w:szCs w:val="28"/>
        </w:rPr>
        <w:t xml:space="preserve"> </w:t>
      </w:r>
      <w:proofErr w:type="spellStart"/>
      <w:r w:rsidRPr="00301632">
        <w:rPr>
          <w:rFonts w:ascii="Arial" w:hAnsi="Arial" w:cs="Arial"/>
          <w:i/>
          <w:sz w:val="28"/>
          <w:szCs w:val="28"/>
        </w:rPr>
        <w:t>медиаконтента</w:t>
      </w:r>
      <w:proofErr w:type="spellEnd"/>
      <w:r w:rsidR="00E93E40" w:rsidRPr="00301632">
        <w:rPr>
          <w:rFonts w:ascii="Arial" w:hAnsi="Arial" w:cs="Arial"/>
          <w:i/>
          <w:sz w:val="28"/>
          <w:szCs w:val="28"/>
        </w:rPr>
        <w:t xml:space="preserve"> </w:t>
      </w:r>
      <w:r w:rsidRPr="00301632">
        <w:rPr>
          <w:rFonts w:ascii="Arial" w:hAnsi="Arial" w:cs="Arial"/>
          <w:i/>
          <w:sz w:val="28"/>
          <w:szCs w:val="28"/>
        </w:rPr>
        <w:t>в</w:t>
      </w:r>
      <w:r w:rsidR="00E93E40" w:rsidRPr="00301632">
        <w:rPr>
          <w:rFonts w:ascii="Arial" w:hAnsi="Arial" w:cs="Arial"/>
          <w:i/>
          <w:sz w:val="28"/>
          <w:szCs w:val="28"/>
        </w:rPr>
        <w:t xml:space="preserve"> </w:t>
      </w:r>
      <w:r w:rsidRPr="00301632">
        <w:rPr>
          <w:rFonts w:ascii="Arial" w:hAnsi="Arial" w:cs="Arial"/>
          <w:i/>
          <w:sz w:val="28"/>
          <w:szCs w:val="28"/>
        </w:rPr>
        <w:t>интересах</w:t>
      </w:r>
      <w:r w:rsidR="00E93E40" w:rsidRPr="00301632">
        <w:rPr>
          <w:rFonts w:ascii="Arial" w:hAnsi="Arial" w:cs="Arial"/>
          <w:i/>
          <w:sz w:val="28"/>
          <w:szCs w:val="28"/>
        </w:rPr>
        <w:t xml:space="preserve"> </w:t>
      </w:r>
      <w:r w:rsidRPr="00301632">
        <w:rPr>
          <w:rFonts w:ascii="Arial" w:hAnsi="Arial" w:cs="Arial"/>
          <w:i/>
          <w:sz w:val="28"/>
          <w:szCs w:val="28"/>
        </w:rPr>
        <w:t>защиты</w:t>
      </w:r>
      <w:r w:rsidR="00E93E40" w:rsidRPr="00301632">
        <w:rPr>
          <w:rFonts w:ascii="Arial" w:hAnsi="Arial" w:cs="Arial"/>
          <w:i/>
          <w:sz w:val="28"/>
          <w:szCs w:val="28"/>
        </w:rPr>
        <w:t xml:space="preserve"> </w:t>
      </w:r>
      <w:r w:rsidRPr="00301632">
        <w:rPr>
          <w:rFonts w:ascii="Arial" w:hAnsi="Arial" w:cs="Arial"/>
          <w:i/>
          <w:sz w:val="28"/>
          <w:szCs w:val="28"/>
        </w:rPr>
        <w:t>детей</w:t>
      </w:r>
      <w:r w:rsidR="00E93E40" w:rsidRPr="00301632">
        <w:rPr>
          <w:rFonts w:ascii="Arial" w:hAnsi="Arial" w:cs="Arial"/>
          <w:i/>
          <w:sz w:val="28"/>
          <w:szCs w:val="28"/>
        </w:rPr>
        <w:t xml:space="preserve"> </w:t>
      </w:r>
      <w:r w:rsidRPr="00301632">
        <w:rPr>
          <w:rFonts w:ascii="Arial" w:hAnsi="Arial" w:cs="Arial"/>
          <w:i/>
          <w:sz w:val="28"/>
          <w:szCs w:val="28"/>
        </w:rPr>
        <w:t>от</w:t>
      </w:r>
      <w:r w:rsidR="00E93E40" w:rsidRPr="00301632">
        <w:rPr>
          <w:rFonts w:ascii="Arial" w:hAnsi="Arial" w:cs="Arial"/>
          <w:i/>
          <w:sz w:val="28"/>
          <w:szCs w:val="28"/>
        </w:rPr>
        <w:t xml:space="preserve"> </w:t>
      </w:r>
      <w:r w:rsidRPr="00301632">
        <w:rPr>
          <w:rFonts w:ascii="Arial" w:hAnsi="Arial" w:cs="Arial"/>
          <w:i/>
          <w:sz w:val="28"/>
          <w:szCs w:val="28"/>
        </w:rPr>
        <w:t>вредной</w:t>
      </w:r>
      <w:r w:rsidR="00E93E40" w:rsidRPr="00301632">
        <w:rPr>
          <w:rFonts w:ascii="Arial" w:hAnsi="Arial" w:cs="Arial"/>
          <w:i/>
          <w:sz w:val="28"/>
          <w:szCs w:val="28"/>
        </w:rPr>
        <w:t xml:space="preserve"> </w:t>
      </w:r>
      <w:r w:rsidRPr="00301632">
        <w:rPr>
          <w:rFonts w:ascii="Arial" w:hAnsi="Arial" w:cs="Arial"/>
          <w:i/>
          <w:sz w:val="28"/>
          <w:szCs w:val="28"/>
        </w:rPr>
        <w:t>информации</w:t>
      </w:r>
      <w:r w:rsidR="00FE492C" w:rsidRPr="00301632">
        <w:rPr>
          <w:rFonts w:ascii="Arial" w:hAnsi="Arial" w:cs="Arial"/>
          <w:i/>
          <w:sz w:val="28"/>
          <w:szCs w:val="28"/>
        </w:rPr>
        <w:t xml:space="preserve"> </w:t>
      </w:r>
    </w:p>
    <w:p w14:paraId="1B8525BA" w14:textId="77777777" w:rsidR="00301632" w:rsidRDefault="00301632" w:rsidP="00D91DA9">
      <w:pPr>
        <w:shd w:val="clear" w:color="auto" w:fill="FFFFFF"/>
        <w:spacing w:after="0" w:line="240" w:lineRule="auto"/>
        <w:jc w:val="both"/>
        <w:rPr>
          <w:rFonts w:ascii="Arial" w:hAnsi="Arial" w:cs="Arial"/>
          <w:sz w:val="28"/>
          <w:szCs w:val="28"/>
        </w:rPr>
      </w:pPr>
    </w:p>
    <w:p w14:paraId="5609B3FB" w14:textId="77777777" w:rsidR="00301632"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Литва</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борьбе</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информацией,</w:t>
      </w:r>
      <w:r w:rsidR="00E93E40" w:rsidRPr="00D91DA9">
        <w:rPr>
          <w:rFonts w:ascii="Arial" w:hAnsi="Arial" w:cs="Arial"/>
          <w:sz w:val="28"/>
          <w:szCs w:val="28"/>
        </w:rPr>
        <w:t xml:space="preserve"> </w:t>
      </w:r>
      <w:r w:rsidRPr="00D91DA9">
        <w:rPr>
          <w:rFonts w:ascii="Arial" w:hAnsi="Arial" w:cs="Arial"/>
          <w:sz w:val="28"/>
          <w:szCs w:val="28"/>
        </w:rPr>
        <w:t>способной</w:t>
      </w:r>
      <w:r w:rsidR="00E93E40" w:rsidRPr="00D91DA9">
        <w:rPr>
          <w:rFonts w:ascii="Arial" w:hAnsi="Arial" w:cs="Arial"/>
          <w:sz w:val="28"/>
          <w:szCs w:val="28"/>
        </w:rPr>
        <w:t xml:space="preserve"> </w:t>
      </w:r>
      <w:r w:rsidRPr="00D91DA9">
        <w:rPr>
          <w:rFonts w:ascii="Arial" w:hAnsi="Arial" w:cs="Arial"/>
          <w:sz w:val="28"/>
          <w:szCs w:val="28"/>
        </w:rPr>
        <w:t>навредить</w:t>
      </w:r>
      <w:r w:rsidR="00E93E40" w:rsidRPr="00D91DA9">
        <w:rPr>
          <w:rFonts w:ascii="Arial" w:hAnsi="Arial" w:cs="Arial"/>
          <w:sz w:val="28"/>
          <w:szCs w:val="28"/>
        </w:rPr>
        <w:t xml:space="preserve"> </w:t>
      </w:r>
      <w:r w:rsidRPr="00D91DA9">
        <w:rPr>
          <w:rFonts w:ascii="Arial" w:hAnsi="Arial" w:cs="Arial"/>
          <w:sz w:val="28"/>
          <w:szCs w:val="28"/>
        </w:rPr>
        <w:t>несовершеннолетним,</w:t>
      </w:r>
      <w:r w:rsidR="00E93E40" w:rsidRPr="00D91DA9">
        <w:rPr>
          <w:rFonts w:ascii="Arial" w:hAnsi="Arial" w:cs="Arial"/>
          <w:sz w:val="28"/>
          <w:szCs w:val="28"/>
        </w:rPr>
        <w:t xml:space="preserve"> </w:t>
      </w:r>
      <w:r w:rsidRPr="00D91DA9">
        <w:rPr>
          <w:rFonts w:ascii="Arial" w:hAnsi="Arial" w:cs="Arial"/>
          <w:sz w:val="28"/>
          <w:szCs w:val="28"/>
        </w:rPr>
        <w:t>последовала</w:t>
      </w:r>
      <w:r w:rsidR="00E93E40" w:rsidRPr="00D91DA9">
        <w:rPr>
          <w:rFonts w:ascii="Arial" w:hAnsi="Arial" w:cs="Arial"/>
          <w:sz w:val="28"/>
          <w:szCs w:val="28"/>
        </w:rPr>
        <w:t xml:space="preserve"> </w:t>
      </w:r>
      <w:r w:rsidRPr="00D91DA9">
        <w:rPr>
          <w:rFonts w:ascii="Arial" w:hAnsi="Arial" w:cs="Arial"/>
          <w:sz w:val="28"/>
          <w:szCs w:val="28"/>
        </w:rPr>
        <w:t>западноевропейскому</w:t>
      </w:r>
      <w:r w:rsidR="00E93E40" w:rsidRPr="00D91DA9">
        <w:rPr>
          <w:rFonts w:ascii="Arial" w:hAnsi="Arial" w:cs="Arial"/>
          <w:sz w:val="28"/>
          <w:szCs w:val="28"/>
        </w:rPr>
        <w:t xml:space="preserve"> </w:t>
      </w:r>
      <w:r w:rsidRPr="00D91DA9">
        <w:rPr>
          <w:rFonts w:ascii="Arial" w:hAnsi="Arial" w:cs="Arial"/>
          <w:sz w:val="28"/>
          <w:szCs w:val="28"/>
        </w:rPr>
        <w:t>примеру:</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стране</w:t>
      </w:r>
      <w:r w:rsidR="00E93E40" w:rsidRPr="00D91DA9">
        <w:rPr>
          <w:rFonts w:ascii="Arial" w:hAnsi="Arial" w:cs="Arial"/>
          <w:sz w:val="28"/>
          <w:szCs w:val="28"/>
        </w:rPr>
        <w:t xml:space="preserve"> </w:t>
      </w:r>
      <w:r w:rsidRPr="00D91DA9">
        <w:rPr>
          <w:rFonts w:ascii="Arial" w:hAnsi="Arial" w:cs="Arial"/>
          <w:sz w:val="28"/>
          <w:szCs w:val="28"/>
        </w:rPr>
        <w:t>были</w:t>
      </w:r>
      <w:r w:rsidR="00E93E40" w:rsidRPr="00D91DA9">
        <w:rPr>
          <w:rFonts w:ascii="Arial" w:hAnsi="Arial" w:cs="Arial"/>
          <w:sz w:val="28"/>
          <w:szCs w:val="28"/>
        </w:rPr>
        <w:t xml:space="preserve"> </w:t>
      </w:r>
      <w:r w:rsidRPr="00D91DA9">
        <w:rPr>
          <w:rFonts w:ascii="Arial" w:hAnsi="Arial" w:cs="Arial"/>
          <w:sz w:val="28"/>
          <w:szCs w:val="28"/>
        </w:rPr>
        <w:t>установлены</w:t>
      </w:r>
      <w:r w:rsidR="00E93E40" w:rsidRPr="00D91DA9">
        <w:rPr>
          <w:rFonts w:ascii="Arial" w:hAnsi="Arial" w:cs="Arial"/>
          <w:sz w:val="28"/>
          <w:szCs w:val="28"/>
        </w:rPr>
        <w:t xml:space="preserve"> </w:t>
      </w:r>
      <w:r w:rsidRPr="00D91DA9">
        <w:rPr>
          <w:rFonts w:ascii="Arial" w:hAnsi="Arial" w:cs="Arial"/>
          <w:sz w:val="28"/>
          <w:szCs w:val="28"/>
        </w:rPr>
        <w:t>практически</w:t>
      </w:r>
      <w:r w:rsidR="00E93E40" w:rsidRPr="00D91DA9">
        <w:rPr>
          <w:rFonts w:ascii="Arial" w:hAnsi="Arial" w:cs="Arial"/>
          <w:sz w:val="28"/>
          <w:szCs w:val="28"/>
        </w:rPr>
        <w:t xml:space="preserve"> </w:t>
      </w:r>
      <w:r w:rsidRPr="00D91DA9">
        <w:rPr>
          <w:rFonts w:ascii="Arial" w:hAnsi="Arial" w:cs="Arial"/>
          <w:sz w:val="28"/>
          <w:szCs w:val="28"/>
        </w:rPr>
        <w:t>применимые</w:t>
      </w:r>
      <w:r w:rsidR="00E93E40" w:rsidRPr="00D91DA9">
        <w:rPr>
          <w:rFonts w:ascii="Arial" w:hAnsi="Arial" w:cs="Arial"/>
          <w:sz w:val="28"/>
          <w:szCs w:val="28"/>
        </w:rPr>
        <w:t xml:space="preserve"> </w:t>
      </w:r>
      <w:r w:rsidRPr="00D91DA9">
        <w:rPr>
          <w:rFonts w:ascii="Arial" w:hAnsi="Arial" w:cs="Arial"/>
          <w:sz w:val="28"/>
          <w:szCs w:val="28"/>
        </w:rPr>
        <w:t>механизмы</w:t>
      </w:r>
      <w:r w:rsidR="00E93E40" w:rsidRPr="00D91DA9">
        <w:rPr>
          <w:rFonts w:ascii="Arial" w:hAnsi="Arial" w:cs="Arial"/>
          <w:sz w:val="28"/>
          <w:szCs w:val="28"/>
        </w:rPr>
        <w:t xml:space="preserve"> </w:t>
      </w:r>
      <w:r w:rsidRPr="00D91DA9">
        <w:rPr>
          <w:rFonts w:ascii="Arial" w:hAnsi="Arial" w:cs="Arial"/>
          <w:sz w:val="28"/>
          <w:szCs w:val="28"/>
        </w:rPr>
        <w:t>правовой</w:t>
      </w:r>
      <w:r w:rsidR="00E93E40" w:rsidRPr="00D91DA9">
        <w:rPr>
          <w:rFonts w:ascii="Arial" w:hAnsi="Arial" w:cs="Arial"/>
          <w:sz w:val="28"/>
          <w:szCs w:val="28"/>
        </w:rPr>
        <w:t xml:space="preserve"> </w:t>
      </w:r>
      <w:r w:rsidRPr="00D91DA9">
        <w:rPr>
          <w:rFonts w:ascii="Arial" w:hAnsi="Arial" w:cs="Arial"/>
          <w:sz w:val="28"/>
          <w:szCs w:val="28"/>
        </w:rPr>
        <w:t>защиты</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информационной</w:t>
      </w:r>
      <w:r w:rsidR="00E93E40" w:rsidRPr="00D91DA9">
        <w:rPr>
          <w:rFonts w:ascii="Arial" w:hAnsi="Arial" w:cs="Arial"/>
          <w:sz w:val="28"/>
          <w:szCs w:val="28"/>
        </w:rPr>
        <w:t xml:space="preserve"> </w:t>
      </w:r>
      <w:r w:rsidRPr="00D91DA9">
        <w:rPr>
          <w:rFonts w:ascii="Arial" w:hAnsi="Arial" w:cs="Arial"/>
          <w:sz w:val="28"/>
          <w:szCs w:val="28"/>
        </w:rPr>
        <w:t>среде.</w:t>
      </w:r>
      <w:r w:rsidR="00E93E40" w:rsidRPr="00D91DA9">
        <w:rPr>
          <w:rFonts w:ascii="Arial" w:hAnsi="Arial" w:cs="Arial"/>
          <w:sz w:val="28"/>
          <w:szCs w:val="28"/>
        </w:rPr>
        <w:t xml:space="preserve"> </w:t>
      </w:r>
      <w:r w:rsidRPr="00D91DA9">
        <w:rPr>
          <w:rFonts w:ascii="Arial" w:hAnsi="Arial" w:cs="Arial"/>
          <w:sz w:val="28"/>
          <w:szCs w:val="28"/>
        </w:rPr>
        <w:t>Наряду</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действующим</w:t>
      </w:r>
      <w:r w:rsidR="00E93E40" w:rsidRPr="00D91DA9">
        <w:rPr>
          <w:rFonts w:ascii="Arial" w:hAnsi="Arial" w:cs="Arial"/>
          <w:sz w:val="28"/>
          <w:szCs w:val="28"/>
        </w:rPr>
        <w:t xml:space="preserve"> </w:t>
      </w:r>
      <w:r w:rsidRPr="00D91DA9">
        <w:rPr>
          <w:rFonts w:ascii="Arial" w:hAnsi="Arial" w:cs="Arial"/>
          <w:sz w:val="28"/>
          <w:szCs w:val="28"/>
        </w:rPr>
        <w:t>законом</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правах</w:t>
      </w:r>
      <w:r w:rsidR="00E93E40" w:rsidRPr="00D91DA9">
        <w:rPr>
          <w:rFonts w:ascii="Arial" w:hAnsi="Arial" w:cs="Arial"/>
          <w:sz w:val="28"/>
          <w:szCs w:val="28"/>
        </w:rPr>
        <w:t xml:space="preserve"> </w:t>
      </w:r>
      <w:r w:rsidRPr="00D91DA9">
        <w:rPr>
          <w:rFonts w:ascii="Arial" w:hAnsi="Arial" w:cs="Arial"/>
          <w:sz w:val="28"/>
          <w:szCs w:val="28"/>
        </w:rPr>
        <w:t>ребенка</w:t>
      </w:r>
      <w:r w:rsidR="00E93E40" w:rsidRPr="00D91DA9">
        <w:rPr>
          <w:rFonts w:ascii="Arial" w:hAnsi="Arial" w:cs="Arial"/>
          <w:sz w:val="28"/>
          <w:szCs w:val="28"/>
        </w:rPr>
        <w:t xml:space="preserve"> </w:t>
      </w:r>
      <w:r w:rsidRPr="00D91DA9">
        <w:rPr>
          <w:rFonts w:ascii="Arial" w:hAnsi="Arial" w:cs="Arial"/>
          <w:sz w:val="28"/>
          <w:szCs w:val="28"/>
        </w:rPr>
        <w:t>был</w:t>
      </w:r>
      <w:r w:rsidR="00E93E40" w:rsidRPr="00D91DA9">
        <w:rPr>
          <w:rFonts w:ascii="Arial" w:hAnsi="Arial" w:cs="Arial"/>
          <w:sz w:val="28"/>
          <w:szCs w:val="28"/>
        </w:rPr>
        <w:t xml:space="preserve"> </w:t>
      </w:r>
      <w:r w:rsidRPr="00D91DA9">
        <w:rPr>
          <w:rFonts w:ascii="Arial" w:hAnsi="Arial" w:cs="Arial"/>
          <w:sz w:val="28"/>
          <w:szCs w:val="28"/>
        </w:rPr>
        <w:t>принят</w:t>
      </w:r>
      <w:r w:rsidR="00E93E40" w:rsidRPr="00D91DA9">
        <w:rPr>
          <w:rFonts w:ascii="Arial" w:hAnsi="Arial" w:cs="Arial"/>
          <w:sz w:val="28"/>
          <w:szCs w:val="28"/>
        </w:rPr>
        <w:t xml:space="preserve"> </w:t>
      </w:r>
      <w:r w:rsidR="00301632">
        <w:rPr>
          <w:rFonts w:ascii="Arial" w:hAnsi="Arial" w:cs="Arial"/>
          <w:sz w:val="28"/>
          <w:szCs w:val="28"/>
        </w:rPr>
        <w:t>З</w:t>
      </w:r>
      <w:r w:rsidRPr="00D91DA9">
        <w:rPr>
          <w:rFonts w:ascii="Arial" w:hAnsi="Arial" w:cs="Arial"/>
          <w:sz w:val="28"/>
          <w:szCs w:val="28"/>
        </w:rPr>
        <w:t>акон</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защите</w:t>
      </w:r>
      <w:r w:rsidR="00E93E40" w:rsidRPr="00D91DA9">
        <w:rPr>
          <w:rFonts w:ascii="Arial" w:hAnsi="Arial" w:cs="Arial"/>
          <w:sz w:val="28"/>
          <w:szCs w:val="28"/>
        </w:rPr>
        <w:t xml:space="preserve"> </w:t>
      </w:r>
      <w:r w:rsidRPr="00D91DA9">
        <w:rPr>
          <w:rFonts w:ascii="Arial" w:hAnsi="Arial" w:cs="Arial"/>
          <w:sz w:val="28"/>
          <w:szCs w:val="28"/>
        </w:rPr>
        <w:t>несовершеннолетних</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негативного</w:t>
      </w:r>
      <w:r w:rsidR="00E93E40" w:rsidRPr="00D91DA9">
        <w:rPr>
          <w:rFonts w:ascii="Arial" w:hAnsi="Arial" w:cs="Arial"/>
          <w:sz w:val="28"/>
          <w:szCs w:val="28"/>
        </w:rPr>
        <w:t xml:space="preserve"> </w:t>
      </w:r>
      <w:r w:rsidRPr="00D91DA9">
        <w:rPr>
          <w:rFonts w:ascii="Arial" w:hAnsi="Arial" w:cs="Arial"/>
          <w:sz w:val="28"/>
          <w:szCs w:val="28"/>
        </w:rPr>
        <w:t>воздействия</w:t>
      </w:r>
      <w:r w:rsidR="00E93E40" w:rsidRPr="00D91DA9">
        <w:rPr>
          <w:rFonts w:ascii="Arial" w:hAnsi="Arial" w:cs="Arial"/>
          <w:sz w:val="28"/>
          <w:szCs w:val="28"/>
        </w:rPr>
        <w:t xml:space="preserve"> </w:t>
      </w:r>
      <w:r w:rsidRPr="00D91DA9">
        <w:rPr>
          <w:rFonts w:ascii="Arial" w:hAnsi="Arial" w:cs="Arial"/>
          <w:sz w:val="28"/>
          <w:szCs w:val="28"/>
        </w:rPr>
        <w:t>публичной</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p>
    <w:p w14:paraId="40E7FA4A" w14:textId="77777777" w:rsidR="00301632" w:rsidRDefault="00301632" w:rsidP="00D91DA9">
      <w:pPr>
        <w:shd w:val="clear" w:color="auto" w:fill="FFFFFF"/>
        <w:spacing w:after="0" w:line="240" w:lineRule="auto"/>
        <w:jc w:val="both"/>
        <w:rPr>
          <w:rFonts w:ascii="Arial" w:hAnsi="Arial" w:cs="Arial"/>
          <w:sz w:val="28"/>
          <w:szCs w:val="28"/>
        </w:rPr>
      </w:pPr>
    </w:p>
    <w:p w14:paraId="46115E2C" w14:textId="77777777" w:rsidR="00301632"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lastRenderedPageBreak/>
        <w:t>Законодательство</w:t>
      </w:r>
      <w:r w:rsidR="00E93E40" w:rsidRPr="00D91DA9">
        <w:rPr>
          <w:rFonts w:ascii="Arial" w:hAnsi="Arial" w:cs="Arial"/>
          <w:sz w:val="28"/>
          <w:szCs w:val="28"/>
        </w:rPr>
        <w:t xml:space="preserve"> </w:t>
      </w:r>
      <w:r w:rsidRPr="00D91DA9">
        <w:rPr>
          <w:rFonts w:ascii="Arial" w:hAnsi="Arial" w:cs="Arial"/>
          <w:sz w:val="28"/>
          <w:szCs w:val="28"/>
        </w:rPr>
        <w:t>Литвы</w:t>
      </w:r>
      <w:r w:rsidR="00E93E40" w:rsidRPr="00D91DA9">
        <w:rPr>
          <w:rFonts w:ascii="Arial" w:hAnsi="Arial" w:cs="Arial"/>
          <w:sz w:val="28"/>
          <w:szCs w:val="28"/>
        </w:rPr>
        <w:t xml:space="preserve"> </w:t>
      </w:r>
      <w:r w:rsidRPr="00D91DA9">
        <w:rPr>
          <w:rFonts w:ascii="Arial" w:hAnsi="Arial" w:cs="Arial"/>
          <w:sz w:val="28"/>
          <w:szCs w:val="28"/>
        </w:rPr>
        <w:t>предполагает</w:t>
      </w:r>
      <w:r w:rsidR="00E93E40" w:rsidRPr="00D91DA9">
        <w:rPr>
          <w:rFonts w:ascii="Arial" w:hAnsi="Arial" w:cs="Arial"/>
          <w:sz w:val="28"/>
          <w:szCs w:val="28"/>
        </w:rPr>
        <w:t xml:space="preserve"> </w:t>
      </w:r>
      <w:r w:rsidRPr="00D91DA9">
        <w:rPr>
          <w:rFonts w:ascii="Arial" w:hAnsi="Arial" w:cs="Arial"/>
          <w:sz w:val="28"/>
          <w:szCs w:val="28"/>
        </w:rPr>
        <w:t>наличие</w:t>
      </w:r>
      <w:r w:rsidR="00E93E40" w:rsidRPr="00D91DA9">
        <w:rPr>
          <w:rFonts w:ascii="Arial" w:hAnsi="Arial" w:cs="Arial"/>
          <w:sz w:val="28"/>
          <w:szCs w:val="28"/>
        </w:rPr>
        <w:t xml:space="preserve"> </w:t>
      </w:r>
      <w:r w:rsidRPr="00D91DA9">
        <w:rPr>
          <w:rFonts w:ascii="Arial" w:hAnsi="Arial" w:cs="Arial"/>
          <w:sz w:val="28"/>
          <w:szCs w:val="28"/>
        </w:rPr>
        <w:t>специального</w:t>
      </w:r>
      <w:r w:rsidR="00E93E40" w:rsidRPr="00D91DA9">
        <w:rPr>
          <w:rFonts w:ascii="Arial" w:hAnsi="Arial" w:cs="Arial"/>
          <w:sz w:val="28"/>
          <w:szCs w:val="28"/>
        </w:rPr>
        <w:t xml:space="preserve"> </w:t>
      </w:r>
      <w:r w:rsidRPr="00D91DA9">
        <w:rPr>
          <w:rFonts w:ascii="Arial" w:hAnsi="Arial" w:cs="Arial"/>
          <w:sz w:val="28"/>
          <w:szCs w:val="28"/>
        </w:rPr>
        <w:t>органа,</w:t>
      </w:r>
      <w:r w:rsidR="00E93E40" w:rsidRPr="00D91DA9">
        <w:rPr>
          <w:rFonts w:ascii="Arial" w:hAnsi="Arial" w:cs="Arial"/>
          <w:sz w:val="28"/>
          <w:szCs w:val="28"/>
        </w:rPr>
        <w:t xml:space="preserve"> </w:t>
      </w:r>
      <w:r w:rsidRPr="00D91DA9">
        <w:rPr>
          <w:rFonts w:ascii="Arial" w:hAnsi="Arial" w:cs="Arial"/>
          <w:sz w:val="28"/>
          <w:szCs w:val="28"/>
        </w:rPr>
        <w:t>который</w:t>
      </w:r>
      <w:r w:rsidR="00E93E40" w:rsidRPr="00D91DA9">
        <w:rPr>
          <w:rFonts w:ascii="Arial" w:hAnsi="Arial" w:cs="Arial"/>
          <w:sz w:val="28"/>
          <w:szCs w:val="28"/>
        </w:rPr>
        <w:t xml:space="preserve"> </w:t>
      </w:r>
      <w:r w:rsidRPr="00D91DA9">
        <w:rPr>
          <w:rFonts w:ascii="Arial" w:hAnsi="Arial" w:cs="Arial"/>
          <w:sz w:val="28"/>
          <w:szCs w:val="28"/>
        </w:rPr>
        <w:t>обязан</w:t>
      </w:r>
      <w:r w:rsidR="00E93E40" w:rsidRPr="00D91DA9">
        <w:rPr>
          <w:rFonts w:ascii="Arial" w:hAnsi="Arial" w:cs="Arial"/>
          <w:sz w:val="28"/>
          <w:szCs w:val="28"/>
        </w:rPr>
        <w:t xml:space="preserve"> </w:t>
      </w:r>
      <w:r w:rsidRPr="00D91DA9">
        <w:rPr>
          <w:rFonts w:ascii="Arial" w:hAnsi="Arial" w:cs="Arial"/>
          <w:sz w:val="28"/>
          <w:szCs w:val="28"/>
        </w:rPr>
        <w:t>защищать</w:t>
      </w:r>
      <w:r w:rsidR="00E93E40" w:rsidRPr="00D91DA9">
        <w:rPr>
          <w:rFonts w:ascii="Arial" w:hAnsi="Arial" w:cs="Arial"/>
          <w:sz w:val="28"/>
          <w:szCs w:val="28"/>
        </w:rPr>
        <w:t xml:space="preserve"> </w:t>
      </w:r>
      <w:r w:rsidRPr="00D91DA9">
        <w:rPr>
          <w:rFonts w:ascii="Arial" w:hAnsi="Arial" w:cs="Arial"/>
          <w:sz w:val="28"/>
          <w:szCs w:val="28"/>
        </w:rPr>
        <w:t>несовершеннолетних</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негативного</w:t>
      </w:r>
      <w:r w:rsidR="00E93E40" w:rsidRPr="00D91DA9">
        <w:rPr>
          <w:rFonts w:ascii="Arial" w:hAnsi="Arial" w:cs="Arial"/>
          <w:sz w:val="28"/>
          <w:szCs w:val="28"/>
        </w:rPr>
        <w:t xml:space="preserve"> </w:t>
      </w:r>
      <w:r w:rsidRPr="00D91DA9">
        <w:rPr>
          <w:rFonts w:ascii="Arial" w:hAnsi="Arial" w:cs="Arial"/>
          <w:sz w:val="28"/>
          <w:szCs w:val="28"/>
        </w:rPr>
        <w:t>информационного</w:t>
      </w:r>
      <w:r w:rsidR="00E93E40" w:rsidRPr="00D91DA9">
        <w:rPr>
          <w:rFonts w:ascii="Arial" w:hAnsi="Arial" w:cs="Arial"/>
          <w:sz w:val="28"/>
          <w:szCs w:val="28"/>
        </w:rPr>
        <w:t xml:space="preserve"> </w:t>
      </w:r>
      <w:r w:rsidRPr="00D91DA9">
        <w:rPr>
          <w:rFonts w:ascii="Arial" w:hAnsi="Arial" w:cs="Arial"/>
          <w:sz w:val="28"/>
          <w:szCs w:val="28"/>
        </w:rPr>
        <w:t>воздействия.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задачи</w:t>
      </w:r>
      <w:r w:rsidR="00E93E40" w:rsidRPr="00D91DA9">
        <w:rPr>
          <w:rFonts w:ascii="Arial" w:hAnsi="Arial" w:cs="Arial"/>
          <w:sz w:val="28"/>
          <w:szCs w:val="28"/>
        </w:rPr>
        <w:t xml:space="preserve"> </w:t>
      </w:r>
      <w:r w:rsidRPr="00D91DA9">
        <w:rPr>
          <w:rFonts w:ascii="Arial" w:hAnsi="Arial" w:cs="Arial"/>
          <w:sz w:val="28"/>
          <w:szCs w:val="28"/>
        </w:rPr>
        <w:t>данного</w:t>
      </w:r>
      <w:r w:rsidR="00E93E40" w:rsidRPr="00D91DA9">
        <w:rPr>
          <w:rFonts w:ascii="Arial" w:hAnsi="Arial" w:cs="Arial"/>
          <w:sz w:val="28"/>
          <w:szCs w:val="28"/>
        </w:rPr>
        <w:t xml:space="preserve"> </w:t>
      </w:r>
      <w:r w:rsidRPr="00D91DA9">
        <w:rPr>
          <w:rFonts w:ascii="Arial" w:hAnsi="Arial" w:cs="Arial"/>
          <w:sz w:val="28"/>
          <w:szCs w:val="28"/>
        </w:rPr>
        <w:t>органа</w:t>
      </w:r>
      <w:r w:rsidR="00E93E40" w:rsidRPr="00D91DA9">
        <w:rPr>
          <w:rFonts w:ascii="Arial" w:hAnsi="Arial" w:cs="Arial"/>
          <w:sz w:val="28"/>
          <w:szCs w:val="28"/>
        </w:rPr>
        <w:t xml:space="preserve"> </w:t>
      </w:r>
      <w:r w:rsidRPr="00D91DA9">
        <w:rPr>
          <w:rFonts w:ascii="Arial" w:hAnsi="Arial" w:cs="Arial"/>
          <w:sz w:val="28"/>
          <w:szCs w:val="28"/>
        </w:rPr>
        <w:t>входит</w:t>
      </w:r>
      <w:r w:rsidR="00E93E40" w:rsidRPr="00D91DA9">
        <w:rPr>
          <w:rFonts w:ascii="Arial" w:hAnsi="Arial" w:cs="Arial"/>
          <w:sz w:val="28"/>
          <w:szCs w:val="28"/>
        </w:rPr>
        <w:t xml:space="preserve"> </w:t>
      </w:r>
      <w:r w:rsidRPr="00D91DA9">
        <w:rPr>
          <w:rFonts w:ascii="Arial" w:hAnsi="Arial" w:cs="Arial"/>
          <w:sz w:val="28"/>
          <w:szCs w:val="28"/>
        </w:rPr>
        <w:t>анализ</w:t>
      </w:r>
      <w:r w:rsidR="00E93E40" w:rsidRPr="00D91DA9">
        <w:rPr>
          <w:rFonts w:ascii="Arial" w:hAnsi="Arial" w:cs="Arial"/>
          <w:sz w:val="28"/>
          <w:szCs w:val="28"/>
        </w:rPr>
        <w:t xml:space="preserve"> </w:t>
      </w:r>
      <w:r w:rsidRPr="00D91DA9">
        <w:rPr>
          <w:rFonts w:ascii="Arial" w:hAnsi="Arial" w:cs="Arial"/>
          <w:sz w:val="28"/>
          <w:szCs w:val="28"/>
        </w:rPr>
        <w:t>того,</w:t>
      </w:r>
      <w:r w:rsidR="00E93E40" w:rsidRPr="00D91DA9">
        <w:rPr>
          <w:rFonts w:ascii="Arial" w:hAnsi="Arial" w:cs="Arial"/>
          <w:sz w:val="28"/>
          <w:szCs w:val="28"/>
        </w:rPr>
        <w:t xml:space="preserve"> </w:t>
      </w:r>
      <w:r w:rsidRPr="00D91DA9">
        <w:rPr>
          <w:rFonts w:ascii="Arial" w:hAnsi="Arial" w:cs="Arial"/>
          <w:sz w:val="28"/>
          <w:szCs w:val="28"/>
        </w:rPr>
        <w:t>насколько</w:t>
      </w:r>
      <w:r w:rsidR="00E93E40" w:rsidRPr="00D91DA9">
        <w:rPr>
          <w:rFonts w:ascii="Arial" w:hAnsi="Arial" w:cs="Arial"/>
          <w:sz w:val="28"/>
          <w:szCs w:val="28"/>
        </w:rPr>
        <w:t xml:space="preserve"> </w:t>
      </w:r>
      <w:r w:rsidRPr="00D91DA9">
        <w:rPr>
          <w:rFonts w:ascii="Arial" w:hAnsi="Arial" w:cs="Arial"/>
          <w:sz w:val="28"/>
          <w:szCs w:val="28"/>
        </w:rPr>
        <w:t>содержание</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способно</w:t>
      </w:r>
      <w:r w:rsidR="00E93E40" w:rsidRPr="00D91DA9">
        <w:rPr>
          <w:rFonts w:ascii="Arial" w:hAnsi="Arial" w:cs="Arial"/>
          <w:sz w:val="28"/>
          <w:szCs w:val="28"/>
        </w:rPr>
        <w:t xml:space="preserve"> </w:t>
      </w:r>
      <w:r w:rsidRPr="00D91DA9">
        <w:rPr>
          <w:rFonts w:ascii="Arial" w:hAnsi="Arial" w:cs="Arial"/>
          <w:sz w:val="28"/>
          <w:szCs w:val="28"/>
        </w:rPr>
        <w:t>причинить</w:t>
      </w:r>
      <w:r w:rsidR="00E93E40" w:rsidRPr="00D91DA9">
        <w:rPr>
          <w:rFonts w:ascii="Arial" w:hAnsi="Arial" w:cs="Arial"/>
          <w:sz w:val="28"/>
          <w:szCs w:val="28"/>
        </w:rPr>
        <w:t xml:space="preserve"> </w:t>
      </w:r>
      <w:r w:rsidRPr="00D91DA9">
        <w:rPr>
          <w:rFonts w:ascii="Arial" w:hAnsi="Arial" w:cs="Arial"/>
          <w:sz w:val="28"/>
          <w:szCs w:val="28"/>
        </w:rPr>
        <w:t>вред</w:t>
      </w:r>
      <w:r w:rsidR="00E93E40" w:rsidRPr="00D91DA9">
        <w:rPr>
          <w:rFonts w:ascii="Arial" w:hAnsi="Arial" w:cs="Arial"/>
          <w:sz w:val="28"/>
          <w:szCs w:val="28"/>
        </w:rPr>
        <w:t xml:space="preserve"> </w:t>
      </w:r>
      <w:r w:rsidRPr="00D91DA9">
        <w:rPr>
          <w:rFonts w:ascii="Arial" w:hAnsi="Arial" w:cs="Arial"/>
          <w:sz w:val="28"/>
          <w:szCs w:val="28"/>
        </w:rPr>
        <w:t>подрастающему</w:t>
      </w:r>
      <w:r w:rsidR="00E93E40" w:rsidRPr="00D91DA9">
        <w:rPr>
          <w:rFonts w:ascii="Arial" w:hAnsi="Arial" w:cs="Arial"/>
          <w:sz w:val="28"/>
          <w:szCs w:val="28"/>
        </w:rPr>
        <w:t xml:space="preserve"> </w:t>
      </w:r>
      <w:r w:rsidRPr="00D91DA9">
        <w:rPr>
          <w:rFonts w:ascii="Arial" w:hAnsi="Arial" w:cs="Arial"/>
          <w:sz w:val="28"/>
          <w:szCs w:val="28"/>
        </w:rPr>
        <w:t>поколению.</w:t>
      </w:r>
      <w:r w:rsidR="00E93E40" w:rsidRPr="00D91DA9">
        <w:rPr>
          <w:rFonts w:ascii="Arial" w:hAnsi="Arial" w:cs="Arial"/>
          <w:sz w:val="28"/>
          <w:szCs w:val="28"/>
        </w:rPr>
        <w:t xml:space="preserve"> </w:t>
      </w:r>
      <w:r w:rsidRPr="00D91DA9">
        <w:rPr>
          <w:rFonts w:ascii="Arial" w:hAnsi="Arial" w:cs="Arial"/>
          <w:sz w:val="28"/>
          <w:szCs w:val="28"/>
        </w:rPr>
        <w:t>Этот</w:t>
      </w:r>
      <w:r w:rsidR="00E93E40" w:rsidRPr="00D91DA9">
        <w:rPr>
          <w:rFonts w:ascii="Arial" w:hAnsi="Arial" w:cs="Arial"/>
          <w:sz w:val="28"/>
          <w:szCs w:val="28"/>
        </w:rPr>
        <w:t xml:space="preserve"> </w:t>
      </w:r>
      <w:r w:rsidRPr="00D91DA9">
        <w:rPr>
          <w:rFonts w:ascii="Arial" w:hAnsi="Arial" w:cs="Arial"/>
          <w:sz w:val="28"/>
          <w:szCs w:val="28"/>
        </w:rPr>
        <w:t>же</w:t>
      </w:r>
      <w:r w:rsidR="00E93E40" w:rsidRPr="00D91DA9">
        <w:rPr>
          <w:rFonts w:ascii="Arial" w:hAnsi="Arial" w:cs="Arial"/>
          <w:sz w:val="28"/>
          <w:szCs w:val="28"/>
        </w:rPr>
        <w:t xml:space="preserve"> </w:t>
      </w:r>
      <w:r w:rsidRPr="00D91DA9">
        <w:rPr>
          <w:rFonts w:ascii="Arial" w:hAnsi="Arial" w:cs="Arial"/>
          <w:sz w:val="28"/>
          <w:szCs w:val="28"/>
        </w:rPr>
        <w:t>орган</w:t>
      </w:r>
      <w:r w:rsidR="00E93E40" w:rsidRPr="00D91DA9">
        <w:rPr>
          <w:rFonts w:ascii="Arial" w:hAnsi="Arial" w:cs="Arial"/>
          <w:sz w:val="28"/>
          <w:szCs w:val="28"/>
        </w:rPr>
        <w:t xml:space="preserve"> </w:t>
      </w:r>
      <w:r w:rsidRPr="00D91DA9">
        <w:rPr>
          <w:rFonts w:ascii="Arial" w:hAnsi="Arial" w:cs="Arial"/>
          <w:sz w:val="28"/>
          <w:szCs w:val="28"/>
        </w:rPr>
        <w:t>формирует</w:t>
      </w:r>
      <w:r w:rsidR="00E93E40" w:rsidRPr="00D91DA9">
        <w:rPr>
          <w:rFonts w:ascii="Arial" w:hAnsi="Arial" w:cs="Arial"/>
          <w:sz w:val="28"/>
          <w:szCs w:val="28"/>
        </w:rPr>
        <w:t xml:space="preserve"> </w:t>
      </w:r>
      <w:r w:rsidRPr="00D91DA9">
        <w:rPr>
          <w:rFonts w:ascii="Arial" w:hAnsi="Arial" w:cs="Arial"/>
          <w:sz w:val="28"/>
          <w:szCs w:val="28"/>
        </w:rPr>
        <w:t>экспертные</w:t>
      </w:r>
      <w:r w:rsidR="00E93E40" w:rsidRPr="00D91DA9">
        <w:rPr>
          <w:rFonts w:ascii="Arial" w:hAnsi="Arial" w:cs="Arial"/>
          <w:sz w:val="28"/>
          <w:szCs w:val="28"/>
        </w:rPr>
        <w:t xml:space="preserve"> </w:t>
      </w:r>
      <w:r w:rsidRPr="00D91DA9">
        <w:rPr>
          <w:rFonts w:ascii="Arial" w:hAnsi="Arial" w:cs="Arial"/>
          <w:sz w:val="28"/>
          <w:szCs w:val="28"/>
        </w:rPr>
        <w:t>заключения</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определяет</w:t>
      </w:r>
      <w:r w:rsidR="00E93E40" w:rsidRPr="00D91DA9">
        <w:rPr>
          <w:rFonts w:ascii="Arial" w:hAnsi="Arial" w:cs="Arial"/>
          <w:sz w:val="28"/>
          <w:szCs w:val="28"/>
        </w:rPr>
        <w:t xml:space="preserve"> </w:t>
      </w:r>
      <w:r w:rsidRPr="00D91DA9">
        <w:rPr>
          <w:rFonts w:ascii="Arial" w:hAnsi="Arial" w:cs="Arial"/>
          <w:sz w:val="28"/>
          <w:szCs w:val="28"/>
        </w:rPr>
        <w:t>критерии</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которая</w:t>
      </w:r>
      <w:r w:rsidR="00E93E40" w:rsidRPr="00D91DA9">
        <w:rPr>
          <w:rFonts w:ascii="Arial" w:hAnsi="Arial" w:cs="Arial"/>
          <w:sz w:val="28"/>
          <w:szCs w:val="28"/>
        </w:rPr>
        <w:t xml:space="preserve"> </w:t>
      </w:r>
      <w:r w:rsidRPr="00D91DA9">
        <w:rPr>
          <w:rFonts w:ascii="Arial" w:hAnsi="Arial" w:cs="Arial"/>
          <w:sz w:val="28"/>
          <w:szCs w:val="28"/>
        </w:rPr>
        <w:t>способна</w:t>
      </w:r>
      <w:r w:rsidR="00E93E40" w:rsidRPr="00D91DA9">
        <w:rPr>
          <w:rFonts w:ascii="Arial" w:hAnsi="Arial" w:cs="Arial"/>
          <w:sz w:val="28"/>
          <w:szCs w:val="28"/>
        </w:rPr>
        <w:t xml:space="preserve"> </w:t>
      </w:r>
      <w:r w:rsidRPr="00D91DA9">
        <w:rPr>
          <w:rFonts w:ascii="Arial" w:hAnsi="Arial" w:cs="Arial"/>
          <w:sz w:val="28"/>
          <w:szCs w:val="28"/>
        </w:rPr>
        <w:t>негативно</w:t>
      </w:r>
      <w:r w:rsidR="00E93E40" w:rsidRPr="00D91DA9">
        <w:rPr>
          <w:rFonts w:ascii="Arial" w:hAnsi="Arial" w:cs="Arial"/>
          <w:sz w:val="28"/>
          <w:szCs w:val="28"/>
        </w:rPr>
        <w:t xml:space="preserve"> </w:t>
      </w:r>
      <w:r w:rsidRPr="00D91DA9">
        <w:rPr>
          <w:rFonts w:ascii="Arial" w:hAnsi="Arial" w:cs="Arial"/>
          <w:sz w:val="28"/>
          <w:szCs w:val="28"/>
        </w:rPr>
        <w:t>воздействовать</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ребенка.</w:t>
      </w:r>
      <w:r w:rsidR="00E93E40" w:rsidRPr="00D91DA9">
        <w:rPr>
          <w:rFonts w:ascii="Arial" w:hAnsi="Arial" w:cs="Arial"/>
          <w:sz w:val="28"/>
          <w:szCs w:val="28"/>
        </w:rPr>
        <w:t xml:space="preserve"> </w:t>
      </w:r>
    </w:p>
    <w:p w14:paraId="4D41BD5B" w14:textId="77777777" w:rsidR="00301632" w:rsidRDefault="00301632" w:rsidP="00D91DA9">
      <w:pPr>
        <w:shd w:val="clear" w:color="auto" w:fill="FFFFFF"/>
        <w:spacing w:after="0" w:line="240" w:lineRule="auto"/>
        <w:jc w:val="both"/>
        <w:rPr>
          <w:rFonts w:ascii="Arial" w:hAnsi="Arial" w:cs="Arial"/>
          <w:sz w:val="28"/>
          <w:szCs w:val="28"/>
        </w:rPr>
      </w:pPr>
    </w:p>
    <w:p w14:paraId="2CAAB04C" w14:textId="77777777" w:rsidR="00301632"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Закон</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защите</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негативной</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был</w:t>
      </w:r>
      <w:r w:rsidR="00E93E40" w:rsidRPr="00D91DA9">
        <w:rPr>
          <w:rFonts w:ascii="Arial" w:hAnsi="Arial" w:cs="Arial"/>
          <w:sz w:val="28"/>
          <w:szCs w:val="28"/>
        </w:rPr>
        <w:t xml:space="preserve"> </w:t>
      </w:r>
      <w:r w:rsidRPr="00D91DA9">
        <w:rPr>
          <w:rFonts w:ascii="Arial" w:hAnsi="Arial" w:cs="Arial"/>
          <w:sz w:val="28"/>
          <w:szCs w:val="28"/>
        </w:rPr>
        <w:t>принят</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2002</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претерпел</w:t>
      </w:r>
      <w:r w:rsidR="00E93E40" w:rsidRPr="00D91DA9">
        <w:rPr>
          <w:rFonts w:ascii="Arial" w:hAnsi="Arial" w:cs="Arial"/>
          <w:sz w:val="28"/>
          <w:szCs w:val="28"/>
        </w:rPr>
        <w:t xml:space="preserve"> </w:t>
      </w:r>
      <w:r w:rsidRPr="00D91DA9">
        <w:rPr>
          <w:rFonts w:ascii="Arial" w:hAnsi="Arial" w:cs="Arial"/>
          <w:sz w:val="28"/>
          <w:szCs w:val="28"/>
        </w:rPr>
        <w:t>редакцию</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2009</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Целью</w:t>
      </w:r>
      <w:r w:rsidR="00E93E40" w:rsidRPr="00D91DA9">
        <w:rPr>
          <w:rFonts w:ascii="Arial" w:hAnsi="Arial" w:cs="Arial"/>
          <w:sz w:val="28"/>
          <w:szCs w:val="28"/>
        </w:rPr>
        <w:t xml:space="preserve"> </w:t>
      </w:r>
      <w:r w:rsidRPr="00D91DA9">
        <w:rPr>
          <w:rFonts w:ascii="Arial" w:hAnsi="Arial" w:cs="Arial"/>
          <w:sz w:val="28"/>
          <w:szCs w:val="28"/>
        </w:rPr>
        <w:t>его</w:t>
      </w:r>
      <w:r w:rsidR="00E93E40" w:rsidRPr="00D91DA9">
        <w:rPr>
          <w:rFonts w:ascii="Arial" w:hAnsi="Arial" w:cs="Arial"/>
          <w:sz w:val="28"/>
          <w:szCs w:val="28"/>
        </w:rPr>
        <w:t xml:space="preserve"> </w:t>
      </w:r>
      <w:r w:rsidRPr="00D91DA9">
        <w:rPr>
          <w:rFonts w:ascii="Arial" w:hAnsi="Arial" w:cs="Arial"/>
          <w:sz w:val="28"/>
          <w:szCs w:val="28"/>
        </w:rPr>
        <w:t>принятия</w:t>
      </w:r>
      <w:r w:rsidR="00E93E40" w:rsidRPr="00D91DA9">
        <w:rPr>
          <w:rFonts w:ascii="Arial" w:hAnsi="Arial" w:cs="Arial"/>
          <w:sz w:val="28"/>
          <w:szCs w:val="28"/>
        </w:rPr>
        <w:t xml:space="preserve"> </w:t>
      </w:r>
      <w:r w:rsidRPr="00D91DA9">
        <w:rPr>
          <w:rFonts w:ascii="Arial" w:hAnsi="Arial" w:cs="Arial"/>
          <w:sz w:val="28"/>
          <w:szCs w:val="28"/>
        </w:rPr>
        <w:t>было</w:t>
      </w:r>
      <w:r w:rsidR="00E93E40" w:rsidRPr="00D91DA9">
        <w:rPr>
          <w:rFonts w:ascii="Arial" w:hAnsi="Arial" w:cs="Arial"/>
          <w:sz w:val="28"/>
          <w:szCs w:val="28"/>
        </w:rPr>
        <w:t xml:space="preserve"> </w:t>
      </w:r>
      <w:r w:rsidRPr="00D91DA9">
        <w:rPr>
          <w:rFonts w:ascii="Arial" w:hAnsi="Arial" w:cs="Arial"/>
          <w:sz w:val="28"/>
          <w:szCs w:val="28"/>
        </w:rPr>
        <w:t>противодействие</w:t>
      </w:r>
      <w:r w:rsidR="00E93E40" w:rsidRPr="00D91DA9">
        <w:rPr>
          <w:rFonts w:ascii="Arial" w:hAnsi="Arial" w:cs="Arial"/>
          <w:sz w:val="28"/>
          <w:szCs w:val="28"/>
        </w:rPr>
        <w:t xml:space="preserve"> </w:t>
      </w:r>
      <w:r w:rsidRPr="00D91DA9">
        <w:rPr>
          <w:rFonts w:ascii="Arial" w:hAnsi="Arial" w:cs="Arial"/>
          <w:sz w:val="28"/>
          <w:szCs w:val="28"/>
        </w:rPr>
        <w:t>распространению</w:t>
      </w:r>
      <w:r w:rsidR="00E93E40" w:rsidRPr="00D91DA9">
        <w:rPr>
          <w:rFonts w:ascii="Arial" w:hAnsi="Arial" w:cs="Arial"/>
          <w:sz w:val="28"/>
          <w:szCs w:val="28"/>
        </w:rPr>
        <w:t xml:space="preserve"> </w:t>
      </w:r>
      <w:r w:rsidRPr="00D91DA9">
        <w:rPr>
          <w:rFonts w:ascii="Arial" w:hAnsi="Arial" w:cs="Arial"/>
          <w:sz w:val="28"/>
          <w:szCs w:val="28"/>
        </w:rPr>
        <w:t>среди</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материалов,</w:t>
      </w:r>
      <w:r w:rsidR="00E93E40" w:rsidRPr="00D91DA9">
        <w:rPr>
          <w:rFonts w:ascii="Arial" w:hAnsi="Arial" w:cs="Arial"/>
          <w:sz w:val="28"/>
          <w:szCs w:val="28"/>
        </w:rPr>
        <w:t xml:space="preserve"> </w:t>
      </w:r>
      <w:r w:rsidRPr="00D91DA9">
        <w:rPr>
          <w:rFonts w:ascii="Arial" w:hAnsi="Arial" w:cs="Arial"/>
          <w:sz w:val="28"/>
          <w:szCs w:val="28"/>
        </w:rPr>
        <w:t>которые</w:t>
      </w:r>
      <w:r w:rsidR="00E93E40" w:rsidRPr="00D91DA9">
        <w:rPr>
          <w:rFonts w:ascii="Arial" w:hAnsi="Arial" w:cs="Arial"/>
          <w:sz w:val="28"/>
          <w:szCs w:val="28"/>
        </w:rPr>
        <w:t xml:space="preserve"> </w:t>
      </w:r>
      <w:r w:rsidRPr="00D91DA9">
        <w:rPr>
          <w:rFonts w:ascii="Arial" w:hAnsi="Arial" w:cs="Arial"/>
          <w:sz w:val="28"/>
          <w:szCs w:val="28"/>
        </w:rPr>
        <w:t>способны</w:t>
      </w:r>
      <w:r w:rsidR="00E93E40" w:rsidRPr="00D91DA9">
        <w:rPr>
          <w:rFonts w:ascii="Arial" w:hAnsi="Arial" w:cs="Arial"/>
          <w:sz w:val="28"/>
          <w:szCs w:val="28"/>
        </w:rPr>
        <w:t xml:space="preserve"> </w:t>
      </w:r>
      <w:r w:rsidRPr="00D91DA9">
        <w:rPr>
          <w:rFonts w:ascii="Arial" w:hAnsi="Arial" w:cs="Arial"/>
          <w:sz w:val="28"/>
          <w:szCs w:val="28"/>
        </w:rPr>
        <w:t>нанести</w:t>
      </w:r>
      <w:r w:rsidR="00E93E40" w:rsidRPr="00D91DA9">
        <w:rPr>
          <w:rFonts w:ascii="Arial" w:hAnsi="Arial" w:cs="Arial"/>
          <w:sz w:val="28"/>
          <w:szCs w:val="28"/>
        </w:rPr>
        <w:t xml:space="preserve"> </w:t>
      </w:r>
      <w:r w:rsidRPr="00D91DA9">
        <w:rPr>
          <w:rFonts w:ascii="Arial" w:hAnsi="Arial" w:cs="Arial"/>
          <w:sz w:val="28"/>
          <w:szCs w:val="28"/>
        </w:rPr>
        <w:t>вред</w:t>
      </w:r>
      <w:r w:rsidR="00E93E40" w:rsidRPr="00D91DA9">
        <w:rPr>
          <w:rFonts w:ascii="Arial" w:hAnsi="Arial" w:cs="Arial"/>
          <w:sz w:val="28"/>
          <w:szCs w:val="28"/>
        </w:rPr>
        <w:t xml:space="preserve"> </w:t>
      </w:r>
      <w:r w:rsidRPr="00D91DA9">
        <w:rPr>
          <w:rFonts w:ascii="Arial" w:hAnsi="Arial" w:cs="Arial"/>
          <w:sz w:val="28"/>
          <w:szCs w:val="28"/>
        </w:rPr>
        <w:t>психическому,</w:t>
      </w:r>
      <w:r w:rsidR="00E93E40" w:rsidRPr="00D91DA9">
        <w:rPr>
          <w:rFonts w:ascii="Arial" w:hAnsi="Arial" w:cs="Arial"/>
          <w:sz w:val="28"/>
          <w:szCs w:val="28"/>
        </w:rPr>
        <w:t xml:space="preserve"> </w:t>
      </w:r>
      <w:r w:rsidRPr="00D91DA9">
        <w:rPr>
          <w:rFonts w:ascii="Arial" w:hAnsi="Arial" w:cs="Arial"/>
          <w:sz w:val="28"/>
          <w:szCs w:val="28"/>
        </w:rPr>
        <w:t>умственному,</w:t>
      </w:r>
      <w:r w:rsidR="00E93E40" w:rsidRPr="00D91DA9">
        <w:rPr>
          <w:rFonts w:ascii="Arial" w:hAnsi="Arial" w:cs="Arial"/>
          <w:sz w:val="28"/>
          <w:szCs w:val="28"/>
        </w:rPr>
        <w:t xml:space="preserve"> </w:t>
      </w:r>
      <w:r w:rsidRPr="00D91DA9">
        <w:rPr>
          <w:rFonts w:ascii="Arial" w:hAnsi="Arial" w:cs="Arial"/>
          <w:sz w:val="28"/>
          <w:szCs w:val="28"/>
        </w:rPr>
        <w:t>нравственному,</w:t>
      </w:r>
      <w:r w:rsidR="00E93E40" w:rsidRPr="00D91DA9">
        <w:rPr>
          <w:rFonts w:ascii="Arial" w:hAnsi="Arial" w:cs="Arial"/>
          <w:sz w:val="28"/>
          <w:szCs w:val="28"/>
        </w:rPr>
        <w:t xml:space="preserve"> </w:t>
      </w:r>
      <w:r w:rsidRPr="00D91DA9">
        <w:rPr>
          <w:rFonts w:ascii="Arial" w:hAnsi="Arial" w:cs="Arial"/>
          <w:sz w:val="28"/>
          <w:szCs w:val="28"/>
        </w:rPr>
        <w:t>а</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физическому</w:t>
      </w:r>
      <w:r w:rsidR="00E93E40" w:rsidRPr="00D91DA9">
        <w:rPr>
          <w:rFonts w:ascii="Arial" w:hAnsi="Arial" w:cs="Arial"/>
          <w:sz w:val="28"/>
          <w:szCs w:val="28"/>
        </w:rPr>
        <w:t xml:space="preserve"> </w:t>
      </w:r>
      <w:r w:rsidRPr="00D91DA9">
        <w:rPr>
          <w:rFonts w:ascii="Arial" w:hAnsi="Arial" w:cs="Arial"/>
          <w:sz w:val="28"/>
          <w:szCs w:val="28"/>
        </w:rPr>
        <w:t>здоровью</w:t>
      </w:r>
      <w:r w:rsidR="00E93E40" w:rsidRPr="00D91DA9">
        <w:rPr>
          <w:rFonts w:ascii="Arial" w:hAnsi="Arial" w:cs="Arial"/>
          <w:sz w:val="28"/>
          <w:szCs w:val="28"/>
        </w:rPr>
        <w:t xml:space="preserve"> </w:t>
      </w:r>
      <w:r w:rsidRPr="00D91DA9">
        <w:rPr>
          <w:rFonts w:ascii="Arial" w:hAnsi="Arial" w:cs="Arial"/>
          <w:sz w:val="28"/>
          <w:szCs w:val="28"/>
        </w:rPr>
        <w:t>ребенка.</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законе</w:t>
      </w:r>
      <w:r w:rsidR="00E93E40" w:rsidRPr="00D91DA9">
        <w:rPr>
          <w:rFonts w:ascii="Arial" w:hAnsi="Arial" w:cs="Arial"/>
          <w:sz w:val="28"/>
          <w:szCs w:val="28"/>
        </w:rPr>
        <w:t xml:space="preserve"> </w:t>
      </w:r>
      <w:r w:rsidRPr="00D91DA9">
        <w:rPr>
          <w:rFonts w:ascii="Arial" w:hAnsi="Arial" w:cs="Arial"/>
          <w:sz w:val="28"/>
          <w:szCs w:val="28"/>
        </w:rPr>
        <w:t>сформулированы</w:t>
      </w:r>
      <w:r w:rsidR="00E93E40" w:rsidRPr="00D91DA9">
        <w:rPr>
          <w:rFonts w:ascii="Arial" w:hAnsi="Arial" w:cs="Arial"/>
          <w:sz w:val="28"/>
          <w:szCs w:val="28"/>
        </w:rPr>
        <w:t xml:space="preserve"> </w:t>
      </w:r>
      <w:r w:rsidRPr="00D91DA9">
        <w:rPr>
          <w:rFonts w:ascii="Arial" w:hAnsi="Arial" w:cs="Arial"/>
          <w:sz w:val="28"/>
          <w:szCs w:val="28"/>
        </w:rPr>
        <w:t>типы</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которой</w:t>
      </w:r>
      <w:r w:rsidR="00E93E40" w:rsidRPr="00D91DA9">
        <w:rPr>
          <w:rFonts w:ascii="Arial" w:hAnsi="Arial" w:cs="Arial"/>
          <w:sz w:val="28"/>
          <w:szCs w:val="28"/>
        </w:rPr>
        <w:t xml:space="preserve"> </w:t>
      </w:r>
      <w:r w:rsidRPr="00D91DA9">
        <w:rPr>
          <w:rFonts w:ascii="Arial" w:hAnsi="Arial" w:cs="Arial"/>
          <w:sz w:val="28"/>
          <w:szCs w:val="28"/>
        </w:rPr>
        <w:t>необходимо</w:t>
      </w:r>
      <w:r w:rsidR="00E93E40" w:rsidRPr="00D91DA9">
        <w:rPr>
          <w:rFonts w:ascii="Arial" w:hAnsi="Arial" w:cs="Arial"/>
          <w:sz w:val="28"/>
          <w:szCs w:val="28"/>
        </w:rPr>
        <w:t xml:space="preserve"> </w:t>
      </w:r>
      <w:r w:rsidRPr="00D91DA9">
        <w:rPr>
          <w:rFonts w:ascii="Arial" w:hAnsi="Arial" w:cs="Arial"/>
          <w:sz w:val="28"/>
          <w:szCs w:val="28"/>
        </w:rPr>
        <w:t>защитить</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Условно</w:t>
      </w:r>
      <w:r w:rsidR="00E93E40" w:rsidRPr="00D91DA9">
        <w:rPr>
          <w:rFonts w:ascii="Arial" w:hAnsi="Arial" w:cs="Arial"/>
          <w:sz w:val="28"/>
          <w:szCs w:val="28"/>
        </w:rPr>
        <w:t xml:space="preserve"> </w:t>
      </w:r>
      <w:r w:rsidR="00301632">
        <w:rPr>
          <w:rFonts w:ascii="Arial" w:hAnsi="Arial" w:cs="Arial"/>
          <w:sz w:val="28"/>
          <w:szCs w:val="28"/>
        </w:rPr>
        <w:t>они разделены</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несколько</w:t>
      </w:r>
      <w:r w:rsidR="00E93E40" w:rsidRPr="00D91DA9">
        <w:rPr>
          <w:rFonts w:ascii="Arial" w:hAnsi="Arial" w:cs="Arial"/>
          <w:sz w:val="28"/>
          <w:szCs w:val="28"/>
        </w:rPr>
        <w:t xml:space="preserve"> </w:t>
      </w:r>
      <w:r w:rsidRPr="00D91DA9">
        <w:rPr>
          <w:rFonts w:ascii="Arial" w:hAnsi="Arial" w:cs="Arial"/>
          <w:sz w:val="28"/>
          <w:szCs w:val="28"/>
        </w:rPr>
        <w:t>групп:</w:t>
      </w:r>
      <w:r w:rsidR="00E93E40" w:rsidRPr="00D91DA9">
        <w:rPr>
          <w:rFonts w:ascii="Arial" w:hAnsi="Arial" w:cs="Arial"/>
          <w:sz w:val="28"/>
          <w:szCs w:val="28"/>
        </w:rPr>
        <w:t xml:space="preserve"> </w:t>
      </w:r>
      <w:r w:rsidRPr="00D91DA9">
        <w:rPr>
          <w:rFonts w:ascii="Arial" w:hAnsi="Arial" w:cs="Arial"/>
          <w:sz w:val="28"/>
          <w:szCs w:val="28"/>
        </w:rPr>
        <w:sym w:font="Symbol" w:char="F0B7"/>
      </w:r>
      <w:r w:rsidR="00E93E40" w:rsidRPr="00D91DA9">
        <w:rPr>
          <w:rFonts w:ascii="Arial" w:hAnsi="Arial" w:cs="Arial"/>
          <w:sz w:val="28"/>
          <w:szCs w:val="28"/>
        </w:rPr>
        <w:t xml:space="preserve"> </w:t>
      </w:r>
      <w:r w:rsidRPr="00D91DA9">
        <w:rPr>
          <w:rFonts w:ascii="Arial" w:hAnsi="Arial" w:cs="Arial"/>
          <w:sz w:val="28"/>
          <w:szCs w:val="28"/>
        </w:rPr>
        <w:t>информация</w:t>
      </w:r>
      <w:r w:rsidR="00E93E40" w:rsidRPr="00D91DA9">
        <w:rPr>
          <w:rFonts w:ascii="Arial" w:hAnsi="Arial" w:cs="Arial"/>
          <w:sz w:val="28"/>
          <w:szCs w:val="28"/>
        </w:rPr>
        <w:t xml:space="preserve"> </w:t>
      </w:r>
      <w:r w:rsidRPr="00D91DA9">
        <w:rPr>
          <w:rFonts w:ascii="Arial" w:hAnsi="Arial" w:cs="Arial"/>
          <w:sz w:val="28"/>
          <w:szCs w:val="28"/>
        </w:rPr>
        <w:t>насильственного</w:t>
      </w:r>
      <w:r w:rsidR="00E93E40" w:rsidRPr="00D91DA9">
        <w:rPr>
          <w:rFonts w:ascii="Arial" w:hAnsi="Arial" w:cs="Arial"/>
          <w:sz w:val="28"/>
          <w:szCs w:val="28"/>
        </w:rPr>
        <w:t xml:space="preserve"> </w:t>
      </w:r>
      <w:r w:rsidRPr="00D91DA9">
        <w:rPr>
          <w:rFonts w:ascii="Arial" w:hAnsi="Arial" w:cs="Arial"/>
          <w:sz w:val="28"/>
          <w:szCs w:val="28"/>
        </w:rPr>
        <w:t>характера</w:t>
      </w:r>
      <w:r w:rsidR="00E93E40" w:rsidRPr="00D91DA9">
        <w:rPr>
          <w:rFonts w:ascii="Arial" w:hAnsi="Arial" w:cs="Arial"/>
          <w:sz w:val="28"/>
          <w:szCs w:val="28"/>
        </w:rPr>
        <w:t xml:space="preserve"> </w:t>
      </w:r>
      <w:r w:rsidRPr="00D91DA9">
        <w:rPr>
          <w:rFonts w:ascii="Arial" w:hAnsi="Arial" w:cs="Arial"/>
          <w:sz w:val="28"/>
          <w:szCs w:val="28"/>
        </w:rPr>
        <w:t>(поощряющая</w:t>
      </w:r>
      <w:r w:rsidR="00E93E40" w:rsidRPr="00D91DA9">
        <w:rPr>
          <w:rFonts w:ascii="Arial" w:hAnsi="Arial" w:cs="Arial"/>
          <w:sz w:val="28"/>
          <w:szCs w:val="28"/>
        </w:rPr>
        <w:t xml:space="preserve"> </w:t>
      </w:r>
      <w:r w:rsidRPr="00D91DA9">
        <w:rPr>
          <w:rFonts w:ascii="Arial" w:hAnsi="Arial" w:cs="Arial"/>
          <w:sz w:val="28"/>
          <w:szCs w:val="28"/>
        </w:rPr>
        <w:t>агрессивное</w:t>
      </w:r>
      <w:r w:rsidR="00E93E40" w:rsidRPr="00D91DA9">
        <w:rPr>
          <w:rFonts w:ascii="Arial" w:hAnsi="Arial" w:cs="Arial"/>
          <w:sz w:val="28"/>
          <w:szCs w:val="28"/>
        </w:rPr>
        <w:t xml:space="preserve"> </w:t>
      </w:r>
      <w:r w:rsidRPr="00D91DA9">
        <w:rPr>
          <w:rFonts w:ascii="Arial" w:hAnsi="Arial" w:cs="Arial"/>
          <w:sz w:val="28"/>
          <w:szCs w:val="28"/>
        </w:rPr>
        <w:t>поведение,</w:t>
      </w:r>
      <w:r w:rsidR="00E93E40" w:rsidRPr="00D91DA9">
        <w:rPr>
          <w:rFonts w:ascii="Arial" w:hAnsi="Arial" w:cs="Arial"/>
          <w:sz w:val="28"/>
          <w:szCs w:val="28"/>
        </w:rPr>
        <w:t xml:space="preserve"> </w:t>
      </w:r>
      <w:r w:rsidRPr="00D91DA9">
        <w:rPr>
          <w:rFonts w:ascii="Arial" w:hAnsi="Arial" w:cs="Arial"/>
          <w:sz w:val="28"/>
          <w:szCs w:val="28"/>
        </w:rPr>
        <w:t>неуважение</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жизни,</w:t>
      </w:r>
      <w:r w:rsidR="00E93E40" w:rsidRPr="00D91DA9">
        <w:rPr>
          <w:rFonts w:ascii="Arial" w:hAnsi="Arial" w:cs="Arial"/>
          <w:sz w:val="28"/>
          <w:szCs w:val="28"/>
        </w:rPr>
        <w:t xml:space="preserve"> </w:t>
      </w:r>
      <w:r w:rsidRPr="00D91DA9">
        <w:rPr>
          <w:rFonts w:ascii="Arial" w:hAnsi="Arial" w:cs="Arial"/>
          <w:sz w:val="28"/>
          <w:szCs w:val="28"/>
        </w:rPr>
        <w:t>порчу</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уничтожение</w:t>
      </w:r>
      <w:r w:rsidR="00E93E40" w:rsidRPr="00D91DA9">
        <w:rPr>
          <w:rFonts w:ascii="Arial" w:hAnsi="Arial" w:cs="Arial"/>
          <w:sz w:val="28"/>
          <w:szCs w:val="28"/>
        </w:rPr>
        <w:t xml:space="preserve"> </w:t>
      </w:r>
      <w:r w:rsidRPr="00D91DA9">
        <w:rPr>
          <w:rFonts w:ascii="Arial" w:hAnsi="Arial" w:cs="Arial"/>
          <w:sz w:val="28"/>
          <w:szCs w:val="28"/>
        </w:rPr>
        <w:t>имущества,</w:t>
      </w:r>
      <w:r w:rsidR="00E93E40" w:rsidRPr="00D91DA9">
        <w:rPr>
          <w:rFonts w:ascii="Arial" w:hAnsi="Arial" w:cs="Arial"/>
          <w:sz w:val="28"/>
          <w:szCs w:val="28"/>
        </w:rPr>
        <w:t xml:space="preserve"> </w:t>
      </w:r>
      <w:r w:rsidRPr="00D91DA9">
        <w:rPr>
          <w:rFonts w:ascii="Arial" w:hAnsi="Arial" w:cs="Arial"/>
          <w:sz w:val="28"/>
          <w:szCs w:val="28"/>
        </w:rPr>
        <w:t>нанесение</w:t>
      </w:r>
      <w:r w:rsidR="00E93E40" w:rsidRPr="00D91DA9">
        <w:rPr>
          <w:rFonts w:ascii="Arial" w:hAnsi="Arial" w:cs="Arial"/>
          <w:sz w:val="28"/>
          <w:szCs w:val="28"/>
        </w:rPr>
        <w:t xml:space="preserve"> </w:t>
      </w:r>
      <w:r w:rsidRPr="00D91DA9">
        <w:rPr>
          <w:rFonts w:ascii="Arial" w:hAnsi="Arial" w:cs="Arial"/>
          <w:sz w:val="28"/>
          <w:szCs w:val="28"/>
        </w:rPr>
        <w:t>самому</w:t>
      </w:r>
      <w:r w:rsidR="00E93E40" w:rsidRPr="00D91DA9">
        <w:rPr>
          <w:rFonts w:ascii="Arial" w:hAnsi="Arial" w:cs="Arial"/>
          <w:sz w:val="28"/>
          <w:szCs w:val="28"/>
        </w:rPr>
        <w:t xml:space="preserve"> </w:t>
      </w:r>
      <w:r w:rsidRPr="00D91DA9">
        <w:rPr>
          <w:rFonts w:ascii="Arial" w:hAnsi="Arial" w:cs="Arial"/>
          <w:sz w:val="28"/>
          <w:szCs w:val="28"/>
        </w:rPr>
        <w:t>себе</w:t>
      </w:r>
      <w:r w:rsidR="00E93E40" w:rsidRPr="00D91DA9">
        <w:rPr>
          <w:rFonts w:ascii="Arial" w:hAnsi="Arial" w:cs="Arial"/>
          <w:sz w:val="28"/>
          <w:szCs w:val="28"/>
        </w:rPr>
        <w:t xml:space="preserve"> </w:t>
      </w:r>
      <w:r w:rsidRPr="00D91DA9">
        <w:rPr>
          <w:rFonts w:ascii="Arial" w:hAnsi="Arial" w:cs="Arial"/>
          <w:sz w:val="28"/>
          <w:szCs w:val="28"/>
        </w:rPr>
        <w:t>увечий</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самоубийство,</w:t>
      </w:r>
      <w:r w:rsidR="00E93E40" w:rsidRPr="00D91DA9">
        <w:rPr>
          <w:rFonts w:ascii="Arial" w:hAnsi="Arial" w:cs="Arial"/>
          <w:sz w:val="28"/>
          <w:szCs w:val="28"/>
        </w:rPr>
        <w:t xml:space="preserve"> </w:t>
      </w:r>
      <w:r w:rsidRPr="00D91DA9">
        <w:rPr>
          <w:rFonts w:ascii="Arial" w:hAnsi="Arial" w:cs="Arial"/>
          <w:sz w:val="28"/>
          <w:szCs w:val="28"/>
        </w:rPr>
        <w:t>издевательства</w:t>
      </w:r>
      <w:r w:rsidR="00E93E40" w:rsidRPr="00D91DA9">
        <w:rPr>
          <w:rFonts w:ascii="Arial" w:hAnsi="Arial" w:cs="Arial"/>
          <w:sz w:val="28"/>
          <w:szCs w:val="28"/>
        </w:rPr>
        <w:t xml:space="preserve"> </w:t>
      </w:r>
      <w:r w:rsidRPr="00D91DA9">
        <w:rPr>
          <w:rFonts w:ascii="Arial" w:hAnsi="Arial" w:cs="Arial"/>
          <w:sz w:val="28"/>
          <w:szCs w:val="28"/>
        </w:rPr>
        <w:t>над</w:t>
      </w:r>
      <w:r w:rsidR="00E93E40" w:rsidRPr="00D91DA9">
        <w:rPr>
          <w:rFonts w:ascii="Arial" w:hAnsi="Arial" w:cs="Arial"/>
          <w:sz w:val="28"/>
          <w:szCs w:val="28"/>
        </w:rPr>
        <w:t xml:space="preserve"> </w:t>
      </w:r>
      <w:r w:rsidRPr="00D91DA9">
        <w:rPr>
          <w:rFonts w:ascii="Arial" w:hAnsi="Arial" w:cs="Arial"/>
          <w:sz w:val="28"/>
          <w:szCs w:val="28"/>
        </w:rPr>
        <w:t>человеком</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группой</w:t>
      </w:r>
      <w:r w:rsidR="00E93E40" w:rsidRPr="00D91DA9">
        <w:rPr>
          <w:rFonts w:ascii="Arial" w:hAnsi="Arial" w:cs="Arial"/>
          <w:sz w:val="28"/>
          <w:szCs w:val="28"/>
        </w:rPr>
        <w:t xml:space="preserve"> </w:t>
      </w:r>
      <w:r w:rsidRPr="00D91DA9">
        <w:rPr>
          <w:rFonts w:ascii="Arial" w:hAnsi="Arial" w:cs="Arial"/>
          <w:sz w:val="28"/>
          <w:szCs w:val="28"/>
        </w:rPr>
        <w:t>людей</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связи</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национальностью,</w:t>
      </w:r>
      <w:r w:rsidR="00E93E40" w:rsidRPr="00D91DA9">
        <w:rPr>
          <w:rFonts w:ascii="Arial" w:hAnsi="Arial" w:cs="Arial"/>
          <w:sz w:val="28"/>
          <w:szCs w:val="28"/>
        </w:rPr>
        <w:t xml:space="preserve"> </w:t>
      </w:r>
      <w:r w:rsidRPr="00D91DA9">
        <w:rPr>
          <w:rFonts w:ascii="Arial" w:hAnsi="Arial" w:cs="Arial"/>
          <w:sz w:val="28"/>
          <w:szCs w:val="28"/>
        </w:rPr>
        <w:t>расой,</w:t>
      </w:r>
      <w:r w:rsidR="00E93E40" w:rsidRPr="00D91DA9">
        <w:rPr>
          <w:rFonts w:ascii="Arial" w:hAnsi="Arial" w:cs="Arial"/>
          <w:sz w:val="28"/>
          <w:szCs w:val="28"/>
        </w:rPr>
        <w:t xml:space="preserve"> </w:t>
      </w:r>
      <w:r w:rsidRPr="00D91DA9">
        <w:rPr>
          <w:rFonts w:ascii="Arial" w:hAnsi="Arial" w:cs="Arial"/>
          <w:sz w:val="28"/>
          <w:szCs w:val="28"/>
        </w:rPr>
        <w:t>полом,</w:t>
      </w:r>
      <w:r w:rsidR="00E93E40" w:rsidRPr="00D91DA9">
        <w:rPr>
          <w:rFonts w:ascii="Arial" w:hAnsi="Arial" w:cs="Arial"/>
          <w:sz w:val="28"/>
          <w:szCs w:val="28"/>
        </w:rPr>
        <w:t xml:space="preserve"> </w:t>
      </w:r>
      <w:r w:rsidRPr="00D91DA9">
        <w:rPr>
          <w:rFonts w:ascii="Arial" w:hAnsi="Arial" w:cs="Arial"/>
          <w:sz w:val="28"/>
          <w:szCs w:val="28"/>
        </w:rPr>
        <w:t>происхождением,</w:t>
      </w:r>
      <w:r w:rsidR="00E93E40" w:rsidRPr="00D91DA9">
        <w:rPr>
          <w:rFonts w:ascii="Arial" w:hAnsi="Arial" w:cs="Arial"/>
          <w:sz w:val="28"/>
          <w:szCs w:val="28"/>
        </w:rPr>
        <w:t xml:space="preserve"> </w:t>
      </w:r>
      <w:r w:rsidRPr="00D91DA9">
        <w:rPr>
          <w:rFonts w:ascii="Arial" w:hAnsi="Arial" w:cs="Arial"/>
          <w:sz w:val="28"/>
          <w:szCs w:val="28"/>
        </w:rPr>
        <w:t>недугом,</w:t>
      </w:r>
      <w:r w:rsidR="00E93E40" w:rsidRPr="00D91DA9">
        <w:rPr>
          <w:rFonts w:ascii="Arial" w:hAnsi="Arial" w:cs="Arial"/>
          <w:sz w:val="28"/>
          <w:szCs w:val="28"/>
        </w:rPr>
        <w:t xml:space="preserve"> </w:t>
      </w:r>
      <w:r w:rsidRPr="00D91DA9">
        <w:rPr>
          <w:rFonts w:ascii="Arial" w:hAnsi="Arial" w:cs="Arial"/>
          <w:sz w:val="28"/>
          <w:szCs w:val="28"/>
        </w:rPr>
        <w:t>сексуальной</w:t>
      </w:r>
      <w:r w:rsidR="00E93E40" w:rsidRPr="00D91DA9">
        <w:rPr>
          <w:rFonts w:ascii="Arial" w:hAnsi="Arial" w:cs="Arial"/>
          <w:sz w:val="28"/>
          <w:szCs w:val="28"/>
        </w:rPr>
        <w:t xml:space="preserve"> </w:t>
      </w:r>
      <w:r w:rsidRPr="00D91DA9">
        <w:rPr>
          <w:rFonts w:ascii="Arial" w:hAnsi="Arial" w:cs="Arial"/>
          <w:sz w:val="28"/>
          <w:szCs w:val="28"/>
        </w:rPr>
        <w:t>ориентацией,</w:t>
      </w:r>
      <w:r w:rsidR="00E93E40" w:rsidRPr="00D91DA9">
        <w:rPr>
          <w:rFonts w:ascii="Arial" w:hAnsi="Arial" w:cs="Arial"/>
          <w:sz w:val="28"/>
          <w:szCs w:val="28"/>
        </w:rPr>
        <w:t xml:space="preserve"> </w:t>
      </w:r>
      <w:r w:rsidRPr="00D91DA9">
        <w:rPr>
          <w:rFonts w:ascii="Arial" w:hAnsi="Arial" w:cs="Arial"/>
          <w:sz w:val="28"/>
          <w:szCs w:val="28"/>
        </w:rPr>
        <w:t>социальным</w:t>
      </w:r>
      <w:r w:rsidR="00E93E40" w:rsidRPr="00D91DA9">
        <w:rPr>
          <w:rFonts w:ascii="Arial" w:hAnsi="Arial" w:cs="Arial"/>
          <w:sz w:val="28"/>
          <w:szCs w:val="28"/>
        </w:rPr>
        <w:t xml:space="preserve"> </w:t>
      </w:r>
      <w:r w:rsidRPr="00D91DA9">
        <w:rPr>
          <w:rFonts w:ascii="Arial" w:hAnsi="Arial" w:cs="Arial"/>
          <w:sz w:val="28"/>
          <w:szCs w:val="28"/>
        </w:rPr>
        <w:t>положением,</w:t>
      </w:r>
      <w:r w:rsidR="00E93E40" w:rsidRPr="00D91DA9">
        <w:rPr>
          <w:rFonts w:ascii="Arial" w:hAnsi="Arial" w:cs="Arial"/>
          <w:sz w:val="28"/>
          <w:szCs w:val="28"/>
        </w:rPr>
        <w:t xml:space="preserve"> </w:t>
      </w:r>
      <w:r w:rsidRPr="00D91DA9">
        <w:rPr>
          <w:rFonts w:ascii="Arial" w:hAnsi="Arial" w:cs="Arial"/>
          <w:sz w:val="28"/>
          <w:szCs w:val="28"/>
        </w:rPr>
        <w:t>языком,</w:t>
      </w:r>
      <w:r w:rsidR="00E93E40" w:rsidRPr="00D91DA9">
        <w:rPr>
          <w:rFonts w:ascii="Arial" w:hAnsi="Arial" w:cs="Arial"/>
          <w:sz w:val="28"/>
          <w:szCs w:val="28"/>
        </w:rPr>
        <w:t xml:space="preserve"> </w:t>
      </w:r>
      <w:r w:rsidRPr="00D91DA9">
        <w:rPr>
          <w:rFonts w:ascii="Arial" w:hAnsi="Arial" w:cs="Arial"/>
          <w:sz w:val="28"/>
          <w:szCs w:val="28"/>
        </w:rPr>
        <w:t>вероисповеданием,</w:t>
      </w:r>
      <w:r w:rsidR="00E93E40" w:rsidRPr="00D91DA9">
        <w:rPr>
          <w:rFonts w:ascii="Arial" w:hAnsi="Arial" w:cs="Arial"/>
          <w:sz w:val="28"/>
          <w:szCs w:val="28"/>
        </w:rPr>
        <w:t xml:space="preserve"> </w:t>
      </w:r>
      <w:r w:rsidRPr="00D91DA9">
        <w:rPr>
          <w:rFonts w:ascii="Arial" w:hAnsi="Arial" w:cs="Arial"/>
          <w:sz w:val="28"/>
          <w:szCs w:val="28"/>
        </w:rPr>
        <w:t>убеждениями</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взглядами,</w:t>
      </w:r>
      <w:r w:rsidR="00E93E40" w:rsidRPr="00D91DA9">
        <w:rPr>
          <w:rFonts w:ascii="Arial" w:hAnsi="Arial" w:cs="Arial"/>
          <w:sz w:val="28"/>
          <w:szCs w:val="28"/>
        </w:rPr>
        <w:t xml:space="preserve"> </w:t>
      </w:r>
      <w:r w:rsidRPr="00D91DA9">
        <w:rPr>
          <w:rFonts w:ascii="Arial" w:hAnsi="Arial" w:cs="Arial"/>
          <w:sz w:val="28"/>
          <w:szCs w:val="28"/>
        </w:rPr>
        <w:t>а</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информация,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которой</w:t>
      </w:r>
      <w:r w:rsidR="00E93E40" w:rsidRPr="00D91DA9">
        <w:rPr>
          <w:rFonts w:ascii="Arial" w:hAnsi="Arial" w:cs="Arial"/>
          <w:sz w:val="28"/>
          <w:szCs w:val="28"/>
        </w:rPr>
        <w:t xml:space="preserve"> </w:t>
      </w:r>
      <w:r w:rsidRPr="00D91DA9">
        <w:rPr>
          <w:rFonts w:ascii="Arial" w:hAnsi="Arial" w:cs="Arial"/>
          <w:sz w:val="28"/>
          <w:szCs w:val="28"/>
        </w:rPr>
        <w:t>крупным</w:t>
      </w:r>
      <w:r w:rsidR="00E93E40" w:rsidRPr="00D91DA9">
        <w:rPr>
          <w:rFonts w:ascii="Arial" w:hAnsi="Arial" w:cs="Arial"/>
          <w:sz w:val="28"/>
          <w:szCs w:val="28"/>
        </w:rPr>
        <w:t xml:space="preserve"> </w:t>
      </w:r>
      <w:r w:rsidRPr="00D91DA9">
        <w:rPr>
          <w:rFonts w:ascii="Arial" w:hAnsi="Arial" w:cs="Arial"/>
          <w:sz w:val="28"/>
          <w:szCs w:val="28"/>
        </w:rPr>
        <w:t>планом</w:t>
      </w:r>
      <w:r w:rsidR="00E93E40" w:rsidRPr="00D91DA9">
        <w:rPr>
          <w:rFonts w:ascii="Arial" w:hAnsi="Arial" w:cs="Arial"/>
          <w:sz w:val="28"/>
          <w:szCs w:val="28"/>
        </w:rPr>
        <w:t xml:space="preserve"> </w:t>
      </w:r>
      <w:r w:rsidRPr="00D91DA9">
        <w:rPr>
          <w:rFonts w:ascii="Arial" w:hAnsi="Arial" w:cs="Arial"/>
          <w:sz w:val="28"/>
          <w:szCs w:val="28"/>
        </w:rPr>
        <w:t>демонстрируется</w:t>
      </w:r>
      <w:r w:rsidR="00E93E40" w:rsidRPr="00D91DA9">
        <w:rPr>
          <w:rFonts w:ascii="Arial" w:hAnsi="Arial" w:cs="Arial"/>
          <w:sz w:val="28"/>
          <w:szCs w:val="28"/>
        </w:rPr>
        <w:t xml:space="preserve"> </w:t>
      </w:r>
      <w:r w:rsidRPr="00D91DA9">
        <w:rPr>
          <w:rFonts w:ascii="Arial" w:hAnsi="Arial" w:cs="Arial"/>
          <w:sz w:val="28"/>
          <w:szCs w:val="28"/>
        </w:rPr>
        <w:t>тело</w:t>
      </w:r>
      <w:r w:rsidR="00E93E40" w:rsidRPr="00D91DA9">
        <w:rPr>
          <w:rFonts w:ascii="Arial" w:hAnsi="Arial" w:cs="Arial"/>
          <w:sz w:val="28"/>
          <w:szCs w:val="28"/>
        </w:rPr>
        <w:t xml:space="preserve"> </w:t>
      </w:r>
      <w:r w:rsidRPr="00D91DA9">
        <w:rPr>
          <w:rFonts w:ascii="Arial" w:hAnsi="Arial" w:cs="Arial"/>
          <w:sz w:val="28"/>
          <w:szCs w:val="28"/>
        </w:rPr>
        <w:t>умершего,</w:t>
      </w:r>
      <w:r w:rsidR="00E93E40" w:rsidRPr="00D91DA9">
        <w:rPr>
          <w:rFonts w:ascii="Arial" w:hAnsi="Arial" w:cs="Arial"/>
          <w:sz w:val="28"/>
          <w:szCs w:val="28"/>
        </w:rPr>
        <w:t xml:space="preserve"> </w:t>
      </w:r>
      <w:r w:rsidRPr="00D91DA9">
        <w:rPr>
          <w:rFonts w:ascii="Arial" w:hAnsi="Arial" w:cs="Arial"/>
          <w:sz w:val="28"/>
          <w:szCs w:val="28"/>
        </w:rPr>
        <w:t>умирающего</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жестоко</w:t>
      </w:r>
      <w:r w:rsidR="00E93E40" w:rsidRPr="00D91DA9">
        <w:rPr>
          <w:rFonts w:ascii="Arial" w:hAnsi="Arial" w:cs="Arial"/>
          <w:sz w:val="28"/>
          <w:szCs w:val="28"/>
        </w:rPr>
        <w:t xml:space="preserve"> </w:t>
      </w:r>
      <w:r w:rsidRPr="00D91DA9">
        <w:rPr>
          <w:rFonts w:ascii="Arial" w:hAnsi="Arial" w:cs="Arial"/>
          <w:sz w:val="28"/>
          <w:szCs w:val="28"/>
        </w:rPr>
        <w:t>изувеченного</w:t>
      </w:r>
      <w:r w:rsidR="00E93E40" w:rsidRPr="00D91DA9">
        <w:rPr>
          <w:rFonts w:ascii="Arial" w:hAnsi="Arial" w:cs="Arial"/>
          <w:sz w:val="28"/>
          <w:szCs w:val="28"/>
        </w:rPr>
        <w:t xml:space="preserve"> </w:t>
      </w:r>
      <w:r w:rsidRPr="00D91DA9">
        <w:rPr>
          <w:rFonts w:ascii="Arial" w:hAnsi="Arial" w:cs="Arial"/>
          <w:sz w:val="28"/>
          <w:szCs w:val="28"/>
        </w:rPr>
        <w:t>человека,</w:t>
      </w:r>
      <w:r w:rsidR="00E93E40" w:rsidRPr="00D91DA9">
        <w:rPr>
          <w:rFonts w:ascii="Arial" w:hAnsi="Arial" w:cs="Arial"/>
          <w:sz w:val="28"/>
          <w:szCs w:val="28"/>
        </w:rPr>
        <w:t xml:space="preserve"> </w:t>
      </w:r>
      <w:r w:rsidRPr="00D91DA9">
        <w:rPr>
          <w:rFonts w:ascii="Arial" w:hAnsi="Arial" w:cs="Arial"/>
          <w:sz w:val="28"/>
          <w:szCs w:val="28"/>
        </w:rPr>
        <w:t>за</w:t>
      </w:r>
      <w:r w:rsidR="00E93E40" w:rsidRPr="00D91DA9">
        <w:rPr>
          <w:rFonts w:ascii="Arial" w:hAnsi="Arial" w:cs="Arial"/>
          <w:sz w:val="28"/>
          <w:szCs w:val="28"/>
        </w:rPr>
        <w:t xml:space="preserve"> </w:t>
      </w:r>
      <w:r w:rsidRPr="00D91DA9">
        <w:rPr>
          <w:rFonts w:ascii="Arial" w:hAnsi="Arial" w:cs="Arial"/>
          <w:sz w:val="28"/>
          <w:szCs w:val="28"/>
        </w:rPr>
        <w:t>исключением</w:t>
      </w:r>
      <w:r w:rsidR="00E93E40" w:rsidRPr="00D91DA9">
        <w:rPr>
          <w:rFonts w:ascii="Arial" w:hAnsi="Arial" w:cs="Arial"/>
          <w:sz w:val="28"/>
          <w:szCs w:val="28"/>
        </w:rPr>
        <w:t xml:space="preserve"> </w:t>
      </w:r>
      <w:r w:rsidRPr="00D91DA9">
        <w:rPr>
          <w:rFonts w:ascii="Arial" w:hAnsi="Arial" w:cs="Arial"/>
          <w:sz w:val="28"/>
          <w:szCs w:val="28"/>
        </w:rPr>
        <w:t>случаев,</w:t>
      </w:r>
      <w:r w:rsidR="00E93E40" w:rsidRPr="00D91DA9">
        <w:rPr>
          <w:rFonts w:ascii="Arial" w:hAnsi="Arial" w:cs="Arial"/>
          <w:sz w:val="28"/>
          <w:szCs w:val="28"/>
        </w:rPr>
        <w:t xml:space="preserve"> </w:t>
      </w:r>
      <w:r w:rsidRPr="00D91DA9">
        <w:rPr>
          <w:rFonts w:ascii="Arial" w:hAnsi="Arial" w:cs="Arial"/>
          <w:sz w:val="28"/>
          <w:szCs w:val="28"/>
        </w:rPr>
        <w:t>когда</w:t>
      </w:r>
      <w:r w:rsidR="00E93E40" w:rsidRPr="00D91DA9">
        <w:rPr>
          <w:rFonts w:ascii="Arial" w:hAnsi="Arial" w:cs="Arial"/>
          <w:sz w:val="28"/>
          <w:szCs w:val="28"/>
        </w:rPr>
        <w:t xml:space="preserve"> </w:t>
      </w:r>
      <w:r w:rsidRPr="00D91DA9">
        <w:rPr>
          <w:rFonts w:ascii="Arial" w:hAnsi="Arial" w:cs="Arial"/>
          <w:sz w:val="28"/>
          <w:szCs w:val="28"/>
        </w:rPr>
        <w:t>такая</w:t>
      </w:r>
      <w:r w:rsidR="00E93E40" w:rsidRPr="00D91DA9">
        <w:rPr>
          <w:rFonts w:ascii="Arial" w:hAnsi="Arial" w:cs="Arial"/>
          <w:sz w:val="28"/>
          <w:szCs w:val="28"/>
        </w:rPr>
        <w:t xml:space="preserve"> </w:t>
      </w:r>
      <w:r w:rsidRPr="00D91DA9">
        <w:rPr>
          <w:rFonts w:ascii="Arial" w:hAnsi="Arial" w:cs="Arial"/>
          <w:sz w:val="28"/>
          <w:szCs w:val="28"/>
        </w:rPr>
        <w:t>демонстрация</w:t>
      </w:r>
      <w:r w:rsidR="00E93E40" w:rsidRPr="00D91DA9">
        <w:rPr>
          <w:rFonts w:ascii="Arial" w:hAnsi="Arial" w:cs="Arial"/>
          <w:sz w:val="28"/>
          <w:szCs w:val="28"/>
        </w:rPr>
        <w:t xml:space="preserve"> </w:t>
      </w:r>
      <w:r w:rsidRPr="00D91DA9">
        <w:rPr>
          <w:rFonts w:ascii="Arial" w:hAnsi="Arial" w:cs="Arial"/>
          <w:sz w:val="28"/>
          <w:szCs w:val="28"/>
        </w:rPr>
        <w:t>необходима</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идентификации</w:t>
      </w:r>
      <w:r w:rsidR="00E93E40" w:rsidRPr="00D91DA9">
        <w:rPr>
          <w:rFonts w:ascii="Arial" w:hAnsi="Arial" w:cs="Arial"/>
          <w:sz w:val="28"/>
          <w:szCs w:val="28"/>
        </w:rPr>
        <w:t xml:space="preserve"> </w:t>
      </w:r>
      <w:r w:rsidRPr="00D91DA9">
        <w:rPr>
          <w:rFonts w:ascii="Arial" w:hAnsi="Arial" w:cs="Arial"/>
          <w:sz w:val="28"/>
          <w:szCs w:val="28"/>
        </w:rPr>
        <w:t>личности);</w:t>
      </w:r>
      <w:r w:rsidR="00E93E40" w:rsidRPr="00D91DA9">
        <w:rPr>
          <w:rFonts w:ascii="Arial" w:hAnsi="Arial" w:cs="Arial"/>
          <w:sz w:val="28"/>
          <w:szCs w:val="28"/>
        </w:rPr>
        <w:t xml:space="preserve"> </w:t>
      </w:r>
      <w:r w:rsidRPr="00D91DA9">
        <w:rPr>
          <w:rFonts w:ascii="Arial" w:hAnsi="Arial" w:cs="Arial"/>
          <w:sz w:val="28"/>
          <w:szCs w:val="28"/>
        </w:rPr>
        <w:sym w:font="Symbol" w:char="F0B7"/>
      </w:r>
      <w:r w:rsidR="00E93E40" w:rsidRPr="00D91DA9">
        <w:rPr>
          <w:rFonts w:ascii="Arial" w:hAnsi="Arial" w:cs="Arial"/>
          <w:sz w:val="28"/>
          <w:szCs w:val="28"/>
        </w:rPr>
        <w:t xml:space="preserve"> </w:t>
      </w:r>
      <w:r w:rsidRPr="00D91DA9">
        <w:rPr>
          <w:rFonts w:ascii="Arial" w:hAnsi="Arial" w:cs="Arial"/>
          <w:sz w:val="28"/>
          <w:szCs w:val="28"/>
        </w:rPr>
        <w:t>информация</w:t>
      </w:r>
      <w:r w:rsidR="00E93E40" w:rsidRPr="00D91DA9">
        <w:rPr>
          <w:rFonts w:ascii="Arial" w:hAnsi="Arial" w:cs="Arial"/>
          <w:sz w:val="28"/>
          <w:szCs w:val="28"/>
        </w:rPr>
        <w:t xml:space="preserve"> </w:t>
      </w:r>
      <w:r w:rsidRPr="00D91DA9">
        <w:rPr>
          <w:rFonts w:ascii="Arial" w:hAnsi="Arial" w:cs="Arial"/>
          <w:sz w:val="28"/>
          <w:szCs w:val="28"/>
        </w:rPr>
        <w:t>эротического</w:t>
      </w:r>
      <w:r w:rsidR="00E93E40" w:rsidRPr="00D91DA9">
        <w:rPr>
          <w:rFonts w:ascii="Arial" w:hAnsi="Arial" w:cs="Arial"/>
          <w:sz w:val="28"/>
          <w:szCs w:val="28"/>
        </w:rPr>
        <w:t xml:space="preserve"> </w:t>
      </w:r>
      <w:r w:rsidRPr="00D91DA9">
        <w:rPr>
          <w:rFonts w:ascii="Arial" w:hAnsi="Arial" w:cs="Arial"/>
          <w:sz w:val="28"/>
          <w:szCs w:val="28"/>
        </w:rPr>
        <w:t>характера</w:t>
      </w:r>
      <w:r w:rsidR="00E93E40" w:rsidRPr="00D91DA9">
        <w:rPr>
          <w:rFonts w:ascii="Arial" w:hAnsi="Arial" w:cs="Arial"/>
          <w:sz w:val="28"/>
          <w:szCs w:val="28"/>
        </w:rPr>
        <w:t xml:space="preserve"> </w:t>
      </w:r>
      <w:r w:rsidRPr="00D91DA9">
        <w:rPr>
          <w:rFonts w:ascii="Arial" w:hAnsi="Arial" w:cs="Arial"/>
          <w:sz w:val="28"/>
          <w:szCs w:val="28"/>
        </w:rPr>
        <w:t>(поощряющая</w:t>
      </w:r>
      <w:r w:rsidR="00E93E40" w:rsidRPr="00D91DA9">
        <w:rPr>
          <w:rFonts w:ascii="Arial" w:hAnsi="Arial" w:cs="Arial"/>
          <w:sz w:val="28"/>
          <w:szCs w:val="28"/>
        </w:rPr>
        <w:t xml:space="preserve"> </w:t>
      </w:r>
      <w:r w:rsidRPr="00D91DA9">
        <w:rPr>
          <w:rFonts w:ascii="Arial" w:hAnsi="Arial" w:cs="Arial"/>
          <w:sz w:val="28"/>
          <w:szCs w:val="28"/>
        </w:rPr>
        <w:t>сексуальное</w:t>
      </w:r>
      <w:r w:rsidR="00E93E40" w:rsidRPr="00D91DA9">
        <w:rPr>
          <w:rFonts w:ascii="Arial" w:hAnsi="Arial" w:cs="Arial"/>
          <w:sz w:val="28"/>
          <w:szCs w:val="28"/>
        </w:rPr>
        <w:t xml:space="preserve"> </w:t>
      </w:r>
      <w:r w:rsidRPr="00D91DA9">
        <w:rPr>
          <w:rFonts w:ascii="Arial" w:hAnsi="Arial" w:cs="Arial"/>
          <w:sz w:val="28"/>
          <w:szCs w:val="28"/>
        </w:rPr>
        <w:t>насилие</w:t>
      </w:r>
      <w:r w:rsidR="00E93E40" w:rsidRPr="00D91DA9">
        <w:rPr>
          <w:rFonts w:ascii="Arial" w:hAnsi="Arial" w:cs="Arial"/>
          <w:sz w:val="28"/>
          <w:szCs w:val="28"/>
        </w:rPr>
        <w:t xml:space="preserve"> </w:t>
      </w:r>
      <w:r w:rsidRPr="00D91DA9">
        <w:rPr>
          <w:rFonts w:ascii="Arial" w:hAnsi="Arial" w:cs="Arial"/>
          <w:sz w:val="28"/>
          <w:szCs w:val="28"/>
        </w:rPr>
        <w:t>над</w:t>
      </w:r>
      <w:r w:rsidR="00E93E40" w:rsidRPr="00D91DA9">
        <w:rPr>
          <w:rFonts w:ascii="Arial" w:hAnsi="Arial" w:cs="Arial"/>
          <w:sz w:val="28"/>
          <w:szCs w:val="28"/>
        </w:rPr>
        <w:t xml:space="preserve"> </w:t>
      </w:r>
      <w:r w:rsidRPr="00D91DA9">
        <w:rPr>
          <w:rFonts w:ascii="Arial" w:hAnsi="Arial" w:cs="Arial"/>
          <w:sz w:val="28"/>
          <w:szCs w:val="28"/>
        </w:rPr>
        <w:t>несовершеннолетними,</w:t>
      </w:r>
      <w:r w:rsidR="00E93E40" w:rsidRPr="00D91DA9">
        <w:rPr>
          <w:rFonts w:ascii="Arial" w:hAnsi="Arial" w:cs="Arial"/>
          <w:sz w:val="28"/>
          <w:szCs w:val="28"/>
        </w:rPr>
        <w:t xml:space="preserve"> </w:t>
      </w:r>
      <w:r w:rsidRPr="00D91DA9">
        <w:rPr>
          <w:rFonts w:ascii="Arial" w:hAnsi="Arial" w:cs="Arial"/>
          <w:sz w:val="28"/>
          <w:szCs w:val="28"/>
        </w:rPr>
        <w:t>половые</w:t>
      </w:r>
      <w:r w:rsidR="00E93E40" w:rsidRPr="00D91DA9">
        <w:rPr>
          <w:rFonts w:ascii="Arial" w:hAnsi="Arial" w:cs="Arial"/>
          <w:sz w:val="28"/>
          <w:szCs w:val="28"/>
        </w:rPr>
        <w:t xml:space="preserve"> </w:t>
      </w:r>
      <w:r w:rsidRPr="00D91DA9">
        <w:rPr>
          <w:rFonts w:ascii="Arial" w:hAnsi="Arial" w:cs="Arial"/>
          <w:sz w:val="28"/>
          <w:szCs w:val="28"/>
        </w:rPr>
        <w:t>отношения</w:t>
      </w:r>
      <w:r w:rsidR="00E93E40" w:rsidRPr="00D91DA9">
        <w:rPr>
          <w:rFonts w:ascii="Arial" w:hAnsi="Arial" w:cs="Arial"/>
          <w:sz w:val="28"/>
          <w:szCs w:val="28"/>
        </w:rPr>
        <w:t xml:space="preserve"> </w:t>
      </w:r>
      <w:r w:rsidRPr="00D91DA9">
        <w:rPr>
          <w:rFonts w:ascii="Arial" w:hAnsi="Arial" w:cs="Arial"/>
          <w:sz w:val="28"/>
          <w:szCs w:val="28"/>
        </w:rPr>
        <w:t>несовершеннолетних);</w:t>
      </w:r>
      <w:r w:rsidR="00E93E40" w:rsidRPr="00D91DA9">
        <w:rPr>
          <w:rFonts w:ascii="Arial" w:hAnsi="Arial" w:cs="Arial"/>
          <w:sz w:val="28"/>
          <w:szCs w:val="28"/>
        </w:rPr>
        <w:t xml:space="preserve"> </w:t>
      </w:r>
      <w:r w:rsidRPr="00D91DA9">
        <w:rPr>
          <w:rFonts w:ascii="Arial" w:hAnsi="Arial" w:cs="Arial"/>
          <w:sz w:val="28"/>
          <w:szCs w:val="28"/>
        </w:rPr>
        <w:sym w:font="Symbol" w:char="F0B7"/>
      </w:r>
      <w:r w:rsidR="00E93E40" w:rsidRPr="00D91DA9">
        <w:rPr>
          <w:rFonts w:ascii="Arial" w:hAnsi="Arial" w:cs="Arial"/>
          <w:sz w:val="28"/>
          <w:szCs w:val="28"/>
        </w:rPr>
        <w:t xml:space="preserve"> </w:t>
      </w:r>
      <w:r w:rsidRPr="00D91DA9">
        <w:rPr>
          <w:rFonts w:ascii="Arial" w:hAnsi="Arial" w:cs="Arial"/>
          <w:sz w:val="28"/>
          <w:szCs w:val="28"/>
        </w:rPr>
        <w:t>информация,</w:t>
      </w:r>
      <w:r w:rsidR="00E93E40" w:rsidRPr="00D91DA9">
        <w:rPr>
          <w:rFonts w:ascii="Arial" w:hAnsi="Arial" w:cs="Arial"/>
          <w:sz w:val="28"/>
          <w:szCs w:val="28"/>
        </w:rPr>
        <w:t xml:space="preserve"> </w:t>
      </w:r>
      <w:r w:rsidRPr="00D91DA9">
        <w:rPr>
          <w:rFonts w:ascii="Arial" w:hAnsi="Arial" w:cs="Arial"/>
          <w:sz w:val="28"/>
          <w:szCs w:val="28"/>
        </w:rPr>
        <w:t>положительно</w:t>
      </w:r>
      <w:r w:rsidR="00E93E40" w:rsidRPr="00D91DA9">
        <w:rPr>
          <w:rFonts w:ascii="Arial" w:hAnsi="Arial" w:cs="Arial"/>
          <w:sz w:val="28"/>
          <w:szCs w:val="28"/>
        </w:rPr>
        <w:t xml:space="preserve"> </w:t>
      </w:r>
      <w:r w:rsidRPr="00D91DA9">
        <w:rPr>
          <w:rFonts w:ascii="Arial" w:hAnsi="Arial" w:cs="Arial"/>
          <w:sz w:val="28"/>
          <w:szCs w:val="28"/>
        </w:rPr>
        <w:t>оценивающая</w:t>
      </w:r>
      <w:r w:rsidR="00E93E40" w:rsidRPr="00D91DA9">
        <w:rPr>
          <w:rFonts w:ascii="Arial" w:hAnsi="Arial" w:cs="Arial"/>
          <w:sz w:val="28"/>
          <w:szCs w:val="28"/>
        </w:rPr>
        <w:t xml:space="preserve"> </w:t>
      </w:r>
      <w:r w:rsidRPr="00D91DA9">
        <w:rPr>
          <w:rFonts w:ascii="Arial" w:hAnsi="Arial" w:cs="Arial"/>
          <w:sz w:val="28"/>
          <w:szCs w:val="28"/>
        </w:rPr>
        <w:t>преступные</w:t>
      </w:r>
      <w:r w:rsidR="00E93E40" w:rsidRPr="00D91DA9">
        <w:rPr>
          <w:rFonts w:ascii="Arial" w:hAnsi="Arial" w:cs="Arial"/>
          <w:sz w:val="28"/>
          <w:szCs w:val="28"/>
        </w:rPr>
        <w:t xml:space="preserve"> </w:t>
      </w:r>
      <w:r w:rsidRPr="00D91DA9">
        <w:rPr>
          <w:rFonts w:ascii="Arial" w:hAnsi="Arial" w:cs="Arial"/>
          <w:sz w:val="28"/>
          <w:szCs w:val="28"/>
        </w:rPr>
        <w:t>деяния</w:t>
      </w:r>
      <w:r w:rsidR="00E93E40" w:rsidRPr="00D91DA9">
        <w:rPr>
          <w:rFonts w:ascii="Arial" w:hAnsi="Arial" w:cs="Arial"/>
          <w:sz w:val="28"/>
          <w:szCs w:val="28"/>
        </w:rPr>
        <w:t xml:space="preserve"> </w:t>
      </w:r>
      <w:r w:rsidRPr="00D91DA9">
        <w:rPr>
          <w:rFonts w:ascii="Arial" w:hAnsi="Arial" w:cs="Arial"/>
          <w:sz w:val="28"/>
          <w:szCs w:val="28"/>
        </w:rPr>
        <w:t>(связанная</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моделированием</w:t>
      </w:r>
      <w:r w:rsidR="00E93E40" w:rsidRPr="00D91DA9">
        <w:rPr>
          <w:rFonts w:ascii="Arial" w:hAnsi="Arial" w:cs="Arial"/>
          <w:sz w:val="28"/>
          <w:szCs w:val="28"/>
        </w:rPr>
        <w:t xml:space="preserve"> </w:t>
      </w:r>
      <w:r w:rsidRPr="00D91DA9">
        <w:rPr>
          <w:rFonts w:ascii="Arial" w:hAnsi="Arial" w:cs="Arial"/>
          <w:sz w:val="28"/>
          <w:szCs w:val="28"/>
        </w:rPr>
        <w:t>преступного</w:t>
      </w:r>
      <w:r w:rsidR="00E93E40" w:rsidRPr="00D91DA9">
        <w:rPr>
          <w:rFonts w:ascii="Arial" w:hAnsi="Arial" w:cs="Arial"/>
          <w:sz w:val="28"/>
          <w:szCs w:val="28"/>
        </w:rPr>
        <w:t xml:space="preserve"> </w:t>
      </w:r>
      <w:r w:rsidRPr="00D91DA9">
        <w:rPr>
          <w:rFonts w:ascii="Arial" w:hAnsi="Arial" w:cs="Arial"/>
          <w:sz w:val="28"/>
          <w:szCs w:val="28"/>
        </w:rPr>
        <w:t>деяния;</w:t>
      </w:r>
      <w:r w:rsidR="00E93E40" w:rsidRPr="00D91DA9">
        <w:rPr>
          <w:rFonts w:ascii="Arial" w:hAnsi="Arial" w:cs="Arial"/>
          <w:sz w:val="28"/>
          <w:szCs w:val="28"/>
        </w:rPr>
        <w:t xml:space="preserve"> </w:t>
      </w:r>
      <w:r w:rsidRPr="00D91DA9">
        <w:rPr>
          <w:rFonts w:ascii="Arial" w:hAnsi="Arial" w:cs="Arial"/>
          <w:sz w:val="28"/>
          <w:szCs w:val="28"/>
        </w:rPr>
        <w:t>побуждающая</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участию</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азартных</w:t>
      </w:r>
      <w:r w:rsidR="00E93E40" w:rsidRPr="00D91DA9">
        <w:rPr>
          <w:rFonts w:ascii="Arial" w:hAnsi="Arial" w:cs="Arial"/>
          <w:sz w:val="28"/>
          <w:szCs w:val="28"/>
        </w:rPr>
        <w:t xml:space="preserve"> </w:t>
      </w:r>
      <w:r w:rsidRPr="00D91DA9">
        <w:rPr>
          <w:rFonts w:ascii="Arial" w:hAnsi="Arial" w:cs="Arial"/>
          <w:sz w:val="28"/>
          <w:szCs w:val="28"/>
        </w:rPr>
        <w:t>играх;</w:t>
      </w:r>
      <w:r w:rsidR="00E93E40" w:rsidRPr="00D91DA9">
        <w:rPr>
          <w:rFonts w:ascii="Arial" w:hAnsi="Arial" w:cs="Arial"/>
          <w:sz w:val="28"/>
          <w:szCs w:val="28"/>
        </w:rPr>
        <w:t xml:space="preserve"> </w:t>
      </w:r>
      <w:r w:rsidRPr="00D91DA9">
        <w:rPr>
          <w:rFonts w:ascii="Arial" w:hAnsi="Arial" w:cs="Arial"/>
          <w:sz w:val="28"/>
          <w:szCs w:val="28"/>
        </w:rPr>
        <w:t>поощряющая</w:t>
      </w:r>
      <w:r w:rsidR="00E93E40" w:rsidRPr="00D91DA9">
        <w:rPr>
          <w:rFonts w:ascii="Arial" w:hAnsi="Arial" w:cs="Arial"/>
          <w:sz w:val="28"/>
          <w:szCs w:val="28"/>
        </w:rPr>
        <w:t xml:space="preserve"> </w:t>
      </w:r>
      <w:r w:rsidRPr="00D91DA9">
        <w:rPr>
          <w:rFonts w:ascii="Arial" w:hAnsi="Arial" w:cs="Arial"/>
          <w:sz w:val="28"/>
          <w:szCs w:val="28"/>
        </w:rPr>
        <w:t>зависимость</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наркотических,</w:t>
      </w:r>
      <w:r w:rsidR="00E93E40" w:rsidRPr="00D91DA9">
        <w:rPr>
          <w:rFonts w:ascii="Arial" w:hAnsi="Arial" w:cs="Arial"/>
          <w:sz w:val="28"/>
          <w:szCs w:val="28"/>
        </w:rPr>
        <w:t xml:space="preserve"> </w:t>
      </w:r>
      <w:r w:rsidRPr="00D91DA9">
        <w:rPr>
          <w:rFonts w:ascii="Arial" w:hAnsi="Arial" w:cs="Arial"/>
          <w:sz w:val="28"/>
          <w:szCs w:val="28"/>
        </w:rPr>
        <w:t>токсических,</w:t>
      </w:r>
      <w:r w:rsidR="00E93E40" w:rsidRPr="00D91DA9">
        <w:rPr>
          <w:rFonts w:ascii="Arial" w:hAnsi="Arial" w:cs="Arial"/>
          <w:sz w:val="28"/>
          <w:szCs w:val="28"/>
        </w:rPr>
        <w:t xml:space="preserve"> </w:t>
      </w:r>
      <w:r w:rsidRPr="00D91DA9">
        <w:rPr>
          <w:rFonts w:ascii="Arial" w:hAnsi="Arial" w:cs="Arial"/>
          <w:sz w:val="28"/>
          <w:szCs w:val="28"/>
        </w:rPr>
        <w:t>психотропных</w:t>
      </w:r>
      <w:r w:rsidR="00E93E40" w:rsidRPr="00D91DA9">
        <w:rPr>
          <w:rFonts w:ascii="Arial" w:hAnsi="Arial" w:cs="Arial"/>
          <w:sz w:val="28"/>
          <w:szCs w:val="28"/>
        </w:rPr>
        <w:t xml:space="preserve"> </w:t>
      </w:r>
      <w:r w:rsidRPr="00D91DA9">
        <w:rPr>
          <w:rFonts w:ascii="Arial" w:hAnsi="Arial" w:cs="Arial"/>
          <w:sz w:val="28"/>
          <w:szCs w:val="28"/>
        </w:rPr>
        <w:t>веществ);</w:t>
      </w:r>
      <w:r w:rsidR="00E93E40" w:rsidRPr="00D91DA9">
        <w:rPr>
          <w:rFonts w:ascii="Arial" w:hAnsi="Arial" w:cs="Arial"/>
          <w:sz w:val="28"/>
          <w:szCs w:val="28"/>
        </w:rPr>
        <w:t xml:space="preserve"> </w:t>
      </w:r>
      <w:r w:rsidRPr="00D91DA9">
        <w:rPr>
          <w:rFonts w:ascii="Arial" w:hAnsi="Arial" w:cs="Arial"/>
          <w:sz w:val="28"/>
          <w:szCs w:val="28"/>
        </w:rPr>
        <w:sym w:font="Symbol" w:char="F0B7"/>
      </w:r>
      <w:r w:rsidR="00E93E40" w:rsidRPr="00D91DA9">
        <w:rPr>
          <w:rFonts w:ascii="Arial" w:hAnsi="Arial" w:cs="Arial"/>
          <w:sz w:val="28"/>
          <w:szCs w:val="28"/>
        </w:rPr>
        <w:t xml:space="preserve"> </w:t>
      </w:r>
      <w:r w:rsidRPr="00D91DA9">
        <w:rPr>
          <w:rFonts w:ascii="Arial" w:hAnsi="Arial" w:cs="Arial"/>
          <w:sz w:val="28"/>
          <w:szCs w:val="28"/>
        </w:rPr>
        <w:t>информация,</w:t>
      </w:r>
      <w:r w:rsidR="00E93E40" w:rsidRPr="00D91DA9">
        <w:rPr>
          <w:rFonts w:ascii="Arial" w:hAnsi="Arial" w:cs="Arial"/>
          <w:sz w:val="28"/>
          <w:szCs w:val="28"/>
        </w:rPr>
        <w:t xml:space="preserve"> </w:t>
      </w:r>
      <w:r w:rsidRPr="00D91DA9">
        <w:rPr>
          <w:rFonts w:ascii="Arial" w:hAnsi="Arial" w:cs="Arial"/>
          <w:sz w:val="28"/>
          <w:szCs w:val="28"/>
        </w:rPr>
        <w:t>опровергающая</w:t>
      </w:r>
      <w:r w:rsidR="00E93E40" w:rsidRPr="00D91DA9">
        <w:rPr>
          <w:rFonts w:ascii="Arial" w:hAnsi="Arial" w:cs="Arial"/>
          <w:sz w:val="28"/>
          <w:szCs w:val="28"/>
        </w:rPr>
        <w:t xml:space="preserve"> </w:t>
      </w:r>
      <w:r w:rsidRPr="00D91DA9">
        <w:rPr>
          <w:rFonts w:ascii="Arial" w:hAnsi="Arial" w:cs="Arial"/>
          <w:sz w:val="28"/>
          <w:szCs w:val="28"/>
        </w:rPr>
        <w:t>базовые</w:t>
      </w:r>
      <w:r w:rsidR="00E93E40" w:rsidRPr="00D91DA9">
        <w:rPr>
          <w:rFonts w:ascii="Arial" w:hAnsi="Arial" w:cs="Arial"/>
          <w:sz w:val="28"/>
          <w:szCs w:val="28"/>
        </w:rPr>
        <w:t xml:space="preserve"> </w:t>
      </w:r>
      <w:r w:rsidRPr="00D91DA9">
        <w:rPr>
          <w:rFonts w:ascii="Arial" w:hAnsi="Arial" w:cs="Arial"/>
          <w:sz w:val="28"/>
          <w:szCs w:val="28"/>
        </w:rPr>
        <w:t>ценности</w:t>
      </w:r>
      <w:r w:rsidR="00E93E40" w:rsidRPr="00D91DA9">
        <w:rPr>
          <w:rFonts w:ascii="Arial" w:hAnsi="Arial" w:cs="Arial"/>
          <w:sz w:val="28"/>
          <w:szCs w:val="28"/>
        </w:rPr>
        <w:t xml:space="preserve"> </w:t>
      </w:r>
      <w:r w:rsidRPr="00D91DA9">
        <w:rPr>
          <w:rFonts w:ascii="Arial" w:hAnsi="Arial" w:cs="Arial"/>
          <w:sz w:val="28"/>
          <w:szCs w:val="28"/>
        </w:rPr>
        <w:t>(унижающая</w:t>
      </w:r>
      <w:r w:rsidR="00E93E40" w:rsidRPr="00D91DA9">
        <w:rPr>
          <w:rFonts w:ascii="Arial" w:hAnsi="Arial" w:cs="Arial"/>
          <w:sz w:val="28"/>
          <w:szCs w:val="28"/>
        </w:rPr>
        <w:t xml:space="preserve"> </w:t>
      </w:r>
      <w:r w:rsidRPr="00D91DA9">
        <w:rPr>
          <w:rFonts w:ascii="Arial" w:hAnsi="Arial" w:cs="Arial"/>
          <w:sz w:val="28"/>
          <w:szCs w:val="28"/>
        </w:rPr>
        <w:t>достоинство</w:t>
      </w:r>
      <w:r w:rsidR="00E93E40" w:rsidRPr="00D91DA9">
        <w:rPr>
          <w:rFonts w:ascii="Arial" w:hAnsi="Arial" w:cs="Arial"/>
          <w:sz w:val="28"/>
          <w:szCs w:val="28"/>
        </w:rPr>
        <w:t xml:space="preserve"> </w:t>
      </w:r>
      <w:r w:rsidRPr="00D91DA9">
        <w:rPr>
          <w:rFonts w:ascii="Arial" w:hAnsi="Arial" w:cs="Arial"/>
          <w:sz w:val="28"/>
          <w:szCs w:val="28"/>
        </w:rPr>
        <w:t>человека,</w:t>
      </w:r>
      <w:r w:rsidR="00E93E40" w:rsidRPr="00D91DA9">
        <w:rPr>
          <w:rFonts w:ascii="Arial" w:hAnsi="Arial" w:cs="Arial"/>
          <w:sz w:val="28"/>
          <w:szCs w:val="28"/>
        </w:rPr>
        <w:t xml:space="preserve"> </w:t>
      </w:r>
      <w:r w:rsidRPr="00D91DA9">
        <w:rPr>
          <w:rFonts w:ascii="Arial" w:hAnsi="Arial" w:cs="Arial"/>
          <w:sz w:val="28"/>
          <w:szCs w:val="28"/>
        </w:rPr>
        <w:t>попирающая</w:t>
      </w:r>
      <w:r w:rsidR="00E93E40" w:rsidRPr="00D91DA9">
        <w:rPr>
          <w:rFonts w:ascii="Arial" w:hAnsi="Arial" w:cs="Arial"/>
          <w:sz w:val="28"/>
          <w:szCs w:val="28"/>
        </w:rPr>
        <w:t xml:space="preserve"> </w:t>
      </w:r>
      <w:r w:rsidRPr="00D91DA9">
        <w:rPr>
          <w:rFonts w:ascii="Arial" w:hAnsi="Arial" w:cs="Arial"/>
          <w:sz w:val="28"/>
          <w:szCs w:val="28"/>
        </w:rPr>
        <w:t>ценности</w:t>
      </w:r>
      <w:r w:rsidR="00E93E40" w:rsidRPr="00D91DA9">
        <w:rPr>
          <w:rFonts w:ascii="Arial" w:hAnsi="Arial" w:cs="Arial"/>
          <w:sz w:val="28"/>
          <w:szCs w:val="28"/>
        </w:rPr>
        <w:t xml:space="preserve"> </w:t>
      </w:r>
      <w:r w:rsidRPr="00D91DA9">
        <w:rPr>
          <w:rFonts w:ascii="Arial" w:hAnsi="Arial" w:cs="Arial"/>
          <w:sz w:val="28"/>
          <w:szCs w:val="28"/>
        </w:rPr>
        <w:t>семьи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брака);</w:t>
      </w:r>
      <w:r w:rsidR="00E93E40" w:rsidRPr="00D91DA9">
        <w:rPr>
          <w:rFonts w:ascii="Arial" w:hAnsi="Arial" w:cs="Arial"/>
          <w:sz w:val="28"/>
          <w:szCs w:val="28"/>
        </w:rPr>
        <w:t xml:space="preserve"> </w:t>
      </w:r>
      <w:r w:rsidRPr="00D91DA9">
        <w:rPr>
          <w:rFonts w:ascii="Arial" w:hAnsi="Arial" w:cs="Arial"/>
          <w:sz w:val="28"/>
          <w:szCs w:val="28"/>
        </w:rPr>
        <w:sym w:font="Symbol" w:char="F0B7"/>
      </w:r>
      <w:r w:rsidR="00E93E40" w:rsidRPr="00D91DA9">
        <w:rPr>
          <w:rFonts w:ascii="Arial" w:hAnsi="Arial" w:cs="Arial"/>
          <w:sz w:val="28"/>
          <w:szCs w:val="28"/>
        </w:rPr>
        <w:t xml:space="preserve"> </w:t>
      </w:r>
      <w:r w:rsidRPr="00D91DA9">
        <w:rPr>
          <w:rFonts w:ascii="Arial" w:hAnsi="Arial" w:cs="Arial"/>
          <w:sz w:val="28"/>
          <w:szCs w:val="28"/>
        </w:rPr>
        <w:t>информация,</w:t>
      </w:r>
      <w:r w:rsidR="00E93E40" w:rsidRPr="00D91DA9">
        <w:rPr>
          <w:rFonts w:ascii="Arial" w:hAnsi="Arial" w:cs="Arial"/>
          <w:sz w:val="28"/>
          <w:szCs w:val="28"/>
        </w:rPr>
        <w:t xml:space="preserve"> </w:t>
      </w:r>
      <w:r w:rsidRPr="00D91DA9">
        <w:rPr>
          <w:rFonts w:ascii="Arial" w:hAnsi="Arial" w:cs="Arial"/>
          <w:sz w:val="28"/>
          <w:szCs w:val="28"/>
        </w:rPr>
        <w:t>нацеленная</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введение</w:t>
      </w:r>
      <w:r w:rsidR="00E93E40" w:rsidRPr="00D91DA9">
        <w:rPr>
          <w:rFonts w:ascii="Arial" w:hAnsi="Arial" w:cs="Arial"/>
          <w:sz w:val="28"/>
          <w:szCs w:val="28"/>
        </w:rPr>
        <w:t xml:space="preserve"> </w:t>
      </w:r>
      <w:r w:rsidRPr="00D91DA9">
        <w:rPr>
          <w:rFonts w:ascii="Arial" w:hAnsi="Arial" w:cs="Arial"/>
          <w:sz w:val="28"/>
          <w:szCs w:val="28"/>
        </w:rPr>
        <w:t>человека</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заблуждение</w:t>
      </w:r>
      <w:r w:rsidR="00E93E40" w:rsidRPr="00D91DA9">
        <w:rPr>
          <w:rFonts w:ascii="Arial" w:hAnsi="Arial" w:cs="Arial"/>
          <w:sz w:val="28"/>
          <w:szCs w:val="28"/>
        </w:rPr>
        <w:t xml:space="preserve"> </w:t>
      </w:r>
      <w:r w:rsidRPr="00D91DA9">
        <w:rPr>
          <w:rFonts w:ascii="Arial" w:hAnsi="Arial" w:cs="Arial"/>
          <w:sz w:val="28"/>
          <w:szCs w:val="28"/>
        </w:rPr>
        <w:t>(демонстрирующая</w:t>
      </w:r>
      <w:r w:rsidR="00E93E40" w:rsidRPr="00D91DA9">
        <w:rPr>
          <w:rFonts w:ascii="Arial" w:hAnsi="Arial" w:cs="Arial"/>
          <w:sz w:val="28"/>
          <w:szCs w:val="28"/>
        </w:rPr>
        <w:t xml:space="preserve"> </w:t>
      </w:r>
      <w:r w:rsidRPr="00D91DA9">
        <w:rPr>
          <w:rFonts w:ascii="Arial" w:hAnsi="Arial" w:cs="Arial"/>
          <w:sz w:val="28"/>
          <w:szCs w:val="28"/>
        </w:rPr>
        <w:t>инсценированные</w:t>
      </w:r>
      <w:r w:rsidR="00E93E40" w:rsidRPr="00D91DA9">
        <w:rPr>
          <w:rFonts w:ascii="Arial" w:hAnsi="Arial" w:cs="Arial"/>
          <w:sz w:val="28"/>
          <w:szCs w:val="28"/>
        </w:rPr>
        <w:t xml:space="preserve"> </w:t>
      </w:r>
      <w:proofErr w:type="spellStart"/>
      <w:r w:rsidRPr="00D91DA9">
        <w:rPr>
          <w:rFonts w:ascii="Arial" w:hAnsi="Arial" w:cs="Arial"/>
          <w:sz w:val="28"/>
          <w:szCs w:val="28"/>
        </w:rPr>
        <w:t>паранормальные</w:t>
      </w:r>
      <w:proofErr w:type="spellEnd"/>
      <w:r w:rsidR="00E93E40" w:rsidRPr="00D91DA9">
        <w:rPr>
          <w:rFonts w:ascii="Arial" w:hAnsi="Arial" w:cs="Arial"/>
          <w:sz w:val="28"/>
          <w:szCs w:val="28"/>
        </w:rPr>
        <w:t xml:space="preserve"> </w:t>
      </w:r>
      <w:r w:rsidRPr="00D91DA9">
        <w:rPr>
          <w:rFonts w:ascii="Arial" w:hAnsi="Arial" w:cs="Arial"/>
          <w:sz w:val="28"/>
          <w:szCs w:val="28"/>
        </w:rPr>
        <w:t>явления</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созданием</w:t>
      </w:r>
      <w:r w:rsidR="00E93E40" w:rsidRPr="00D91DA9">
        <w:rPr>
          <w:rFonts w:ascii="Arial" w:hAnsi="Arial" w:cs="Arial"/>
          <w:sz w:val="28"/>
          <w:szCs w:val="28"/>
        </w:rPr>
        <w:t xml:space="preserve"> </w:t>
      </w:r>
      <w:r w:rsidRPr="00D91DA9">
        <w:rPr>
          <w:rFonts w:ascii="Arial" w:hAnsi="Arial" w:cs="Arial"/>
          <w:sz w:val="28"/>
          <w:szCs w:val="28"/>
        </w:rPr>
        <w:t>впечатления</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реальности</w:t>
      </w:r>
      <w:r w:rsidR="00E93E40" w:rsidRPr="00D91DA9">
        <w:rPr>
          <w:rFonts w:ascii="Arial" w:hAnsi="Arial" w:cs="Arial"/>
          <w:sz w:val="28"/>
          <w:szCs w:val="28"/>
        </w:rPr>
        <w:t xml:space="preserve"> </w:t>
      </w:r>
      <w:r w:rsidRPr="00D91DA9">
        <w:rPr>
          <w:rFonts w:ascii="Arial" w:hAnsi="Arial" w:cs="Arial"/>
          <w:sz w:val="28"/>
          <w:szCs w:val="28"/>
        </w:rPr>
        <w:t>этих</w:t>
      </w:r>
      <w:r w:rsidR="00E93E40" w:rsidRPr="00D91DA9">
        <w:rPr>
          <w:rFonts w:ascii="Arial" w:hAnsi="Arial" w:cs="Arial"/>
          <w:sz w:val="28"/>
          <w:szCs w:val="28"/>
        </w:rPr>
        <w:t xml:space="preserve"> </w:t>
      </w:r>
      <w:r w:rsidRPr="00D91DA9">
        <w:rPr>
          <w:rFonts w:ascii="Arial" w:hAnsi="Arial" w:cs="Arial"/>
          <w:sz w:val="28"/>
          <w:szCs w:val="28"/>
        </w:rPr>
        <w:t>явлений,</w:t>
      </w:r>
      <w:r w:rsidR="00E93E40" w:rsidRPr="00D91DA9">
        <w:rPr>
          <w:rFonts w:ascii="Arial" w:hAnsi="Arial" w:cs="Arial"/>
          <w:sz w:val="28"/>
          <w:szCs w:val="28"/>
        </w:rPr>
        <w:t xml:space="preserve"> </w:t>
      </w:r>
      <w:r w:rsidRPr="00D91DA9">
        <w:rPr>
          <w:rFonts w:ascii="Arial" w:hAnsi="Arial" w:cs="Arial"/>
          <w:sz w:val="28"/>
          <w:szCs w:val="28"/>
        </w:rPr>
        <w:t>сеансы</w:t>
      </w:r>
      <w:r w:rsidR="00E93E40" w:rsidRPr="00D91DA9">
        <w:rPr>
          <w:rFonts w:ascii="Arial" w:hAnsi="Arial" w:cs="Arial"/>
          <w:sz w:val="28"/>
          <w:szCs w:val="28"/>
        </w:rPr>
        <w:t xml:space="preserve"> </w:t>
      </w:r>
      <w:r w:rsidRPr="00D91DA9">
        <w:rPr>
          <w:rFonts w:ascii="Arial" w:hAnsi="Arial" w:cs="Arial"/>
          <w:sz w:val="28"/>
          <w:szCs w:val="28"/>
        </w:rPr>
        <w:t>массового</w:t>
      </w:r>
      <w:r w:rsidR="00E93E40" w:rsidRPr="00D91DA9">
        <w:rPr>
          <w:rFonts w:ascii="Arial" w:hAnsi="Arial" w:cs="Arial"/>
          <w:sz w:val="28"/>
          <w:szCs w:val="28"/>
        </w:rPr>
        <w:t xml:space="preserve"> </w:t>
      </w:r>
      <w:r w:rsidRPr="00D91DA9">
        <w:rPr>
          <w:rFonts w:ascii="Arial" w:hAnsi="Arial" w:cs="Arial"/>
          <w:sz w:val="28"/>
          <w:szCs w:val="28"/>
        </w:rPr>
        <w:t>гипноза).</w:t>
      </w:r>
      <w:r w:rsidR="00E93E40" w:rsidRPr="00D91DA9">
        <w:rPr>
          <w:rFonts w:ascii="Arial" w:hAnsi="Arial" w:cs="Arial"/>
          <w:sz w:val="28"/>
          <w:szCs w:val="28"/>
        </w:rPr>
        <w:t xml:space="preserve"> </w:t>
      </w:r>
    </w:p>
    <w:p w14:paraId="70A0F573" w14:textId="77777777" w:rsidR="00301632" w:rsidRDefault="00301632" w:rsidP="00D91DA9">
      <w:pPr>
        <w:shd w:val="clear" w:color="auto" w:fill="FFFFFF"/>
        <w:spacing w:after="0" w:line="240" w:lineRule="auto"/>
        <w:jc w:val="both"/>
        <w:rPr>
          <w:rFonts w:ascii="Arial" w:hAnsi="Arial" w:cs="Arial"/>
          <w:sz w:val="28"/>
          <w:szCs w:val="28"/>
        </w:rPr>
      </w:pPr>
    </w:p>
    <w:p w14:paraId="69F527D9" w14:textId="77777777" w:rsidR="00301632"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Законом</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устанавливается</w:t>
      </w:r>
      <w:r w:rsidR="00E93E40" w:rsidRPr="00D91DA9">
        <w:rPr>
          <w:rFonts w:ascii="Arial" w:hAnsi="Arial" w:cs="Arial"/>
          <w:sz w:val="28"/>
          <w:szCs w:val="28"/>
        </w:rPr>
        <w:t xml:space="preserve"> </w:t>
      </w:r>
      <w:r w:rsidRPr="00D91DA9">
        <w:rPr>
          <w:rFonts w:ascii="Arial" w:hAnsi="Arial" w:cs="Arial"/>
          <w:sz w:val="28"/>
          <w:szCs w:val="28"/>
        </w:rPr>
        <w:t>запрет</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распространение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личных</w:t>
      </w:r>
      <w:r w:rsidR="00E93E40" w:rsidRPr="00D91DA9">
        <w:rPr>
          <w:rFonts w:ascii="Arial" w:hAnsi="Arial" w:cs="Arial"/>
          <w:sz w:val="28"/>
          <w:szCs w:val="28"/>
        </w:rPr>
        <w:t xml:space="preserve"> </w:t>
      </w:r>
      <w:r w:rsidRPr="00D91DA9">
        <w:rPr>
          <w:rFonts w:ascii="Arial" w:hAnsi="Arial" w:cs="Arial"/>
          <w:sz w:val="28"/>
          <w:szCs w:val="28"/>
        </w:rPr>
        <w:t>данных,</w:t>
      </w:r>
      <w:r w:rsidR="00E93E40" w:rsidRPr="00D91DA9">
        <w:rPr>
          <w:rFonts w:ascii="Arial" w:hAnsi="Arial" w:cs="Arial"/>
          <w:sz w:val="28"/>
          <w:szCs w:val="28"/>
        </w:rPr>
        <w:t xml:space="preserve"> </w:t>
      </w:r>
      <w:r w:rsidRPr="00D91DA9">
        <w:rPr>
          <w:rFonts w:ascii="Arial" w:hAnsi="Arial" w:cs="Arial"/>
          <w:sz w:val="28"/>
          <w:szCs w:val="28"/>
        </w:rPr>
        <w:t>если</w:t>
      </w:r>
      <w:r w:rsidR="00E93E40" w:rsidRPr="00D91DA9">
        <w:rPr>
          <w:rFonts w:ascii="Arial" w:hAnsi="Arial" w:cs="Arial"/>
          <w:sz w:val="28"/>
          <w:szCs w:val="28"/>
        </w:rPr>
        <w:t xml:space="preserve"> </w:t>
      </w:r>
      <w:r w:rsidRPr="00D91DA9">
        <w:rPr>
          <w:rFonts w:ascii="Arial" w:hAnsi="Arial" w:cs="Arial"/>
          <w:sz w:val="28"/>
          <w:szCs w:val="28"/>
        </w:rPr>
        <w:t>это</w:t>
      </w:r>
      <w:r w:rsidR="00E93E40" w:rsidRPr="00D91DA9">
        <w:rPr>
          <w:rFonts w:ascii="Arial" w:hAnsi="Arial" w:cs="Arial"/>
          <w:sz w:val="28"/>
          <w:szCs w:val="28"/>
        </w:rPr>
        <w:t xml:space="preserve"> </w:t>
      </w:r>
      <w:r w:rsidRPr="00D91DA9">
        <w:rPr>
          <w:rFonts w:ascii="Arial" w:hAnsi="Arial" w:cs="Arial"/>
          <w:sz w:val="28"/>
          <w:szCs w:val="28"/>
        </w:rPr>
        <w:t>может</w:t>
      </w:r>
      <w:r w:rsidR="00E93E40" w:rsidRPr="00D91DA9">
        <w:rPr>
          <w:rFonts w:ascii="Arial" w:hAnsi="Arial" w:cs="Arial"/>
          <w:sz w:val="28"/>
          <w:szCs w:val="28"/>
        </w:rPr>
        <w:t xml:space="preserve"> </w:t>
      </w:r>
      <w:r w:rsidRPr="00D91DA9">
        <w:rPr>
          <w:rFonts w:ascii="Arial" w:hAnsi="Arial" w:cs="Arial"/>
          <w:sz w:val="28"/>
          <w:szCs w:val="28"/>
        </w:rPr>
        <w:t>нанести</w:t>
      </w:r>
      <w:r w:rsidR="00E93E40" w:rsidRPr="00D91DA9">
        <w:rPr>
          <w:rFonts w:ascii="Arial" w:hAnsi="Arial" w:cs="Arial"/>
          <w:sz w:val="28"/>
          <w:szCs w:val="28"/>
        </w:rPr>
        <w:t xml:space="preserve"> </w:t>
      </w:r>
      <w:r w:rsidRPr="00D91DA9">
        <w:rPr>
          <w:rFonts w:ascii="Arial" w:hAnsi="Arial" w:cs="Arial"/>
          <w:sz w:val="28"/>
          <w:szCs w:val="28"/>
        </w:rPr>
        <w:t>вред</w:t>
      </w:r>
      <w:r w:rsidR="00E93E40" w:rsidRPr="00D91DA9">
        <w:rPr>
          <w:rFonts w:ascii="Arial" w:hAnsi="Arial" w:cs="Arial"/>
          <w:sz w:val="28"/>
          <w:szCs w:val="28"/>
        </w:rPr>
        <w:t xml:space="preserve"> </w:t>
      </w:r>
      <w:r w:rsidRPr="00D91DA9">
        <w:rPr>
          <w:rFonts w:ascii="Arial" w:hAnsi="Arial" w:cs="Arial"/>
          <w:sz w:val="28"/>
          <w:szCs w:val="28"/>
        </w:rPr>
        <w:t>здоровью</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развитию</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Такие</w:t>
      </w:r>
      <w:r w:rsidR="00E93E40" w:rsidRPr="00D91DA9">
        <w:rPr>
          <w:rFonts w:ascii="Arial" w:hAnsi="Arial" w:cs="Arial"/>
          <w:sz w:val="28"/>
          <w:szCs w:val="28"/>
        </w:rPr>
        <w:t xml:space="preserve"> </w:t>
      </w:r>
      <w:r w:rsidRPr="00D91DA9">
        <w:rPr>
          <w:rFonts w:ascii="Arial" w:hAnsi="Arial" w:cs="Arial"/>
          <w:sz w:val="28"/>
          <w:szCs w:val="28"/>
        </w:rPr>
        <w:t>случаи</w:t>
      </w:r>
      <w:r w:rsidR="00E93E40" w:rsidRPr="00D91DA9">
        <w:rPr>
          <w:rFonts w:ascii="Arial" w:hAnsi="Arial" w:cs="Arial"/>
          <w:sz w:val="28"/>
          <w:szCs w:val="28"/>
        </w:rPr>
        <w:t xml:space="preserve"> </w:t>
      </w:r>
      <w:r w:rsidRPr="00D91DA9">
        <w:rPr>
          <w:rFonts w:ascii="Arial" w:hAnsi="Arial" w:cs="Arial"/>
          <w:sz w:val="28"/>
          <w:szCs w:val="28"/>
        </w:rPr>
        <w:t>могут</w:t>
      </w:r>
      <w:r w:rsidR="00E93E40" w:rsidRPr="00D91DA9">
        <w:rPr>
          <w:rFonts w:ascii="Arial" w:hAnsi="Arial" w:cs="Arial"/>
          <w:sz w:val="28"/>
          <w:szCs w:val="28"/>
        </w:rPr>
        <w:t xml:space="preserve"> </w:t>
      </w:r>
      <w:r w:rsidRPr="00D91DA9">
        <w:rPr>
          <w:rFonts w:ascii="Arial" w:hAnsi="Arial" w:cs="Arial"/>
          <w:sz w:val="28"/>
          <w:szCs w:val="28"/>
        </w:rPr>
        <w:t>включать</w:t>
      </w:r>
      <w:r w:rsidR="00E93E40" w:rsidRPr="00D91DA9">
        <w:rPr>
          <w:rFonts w:ascii="Arial" w:hAnsi="Arial" w:cs="Arial"/>
          <w:sz w:val="28"/>
          <w:szCs w:val="28"/>
        </w:rPr>
        <w:t xml:space="preserve"> </w:t>
      </w:r>
      <w:r w:rsidRPr="00D91DA9">
        <w:rPr>
          <w:rFonts w:ascii="Arial" w:hAnsi="Arial" w:cs="Arial"/>
          <w:sz w:val="28"/>
          <w:szCs w:val="28"/>
        </w:rPr>
        <w:t>обнародование</w:t>
      </w:r>
      <w:r w:rsidR="00E93E40" w:rsidRPr="00D91DA9">
        <w:rPr>
          <w:rFonts w:ascii="Arial" w:hAnsi="Arial" w:cs="Arial"/>
          <w:sz w:val="28"/>
          <w:szCs w:val="28"/>
        </w:rPr>
        <w:t xml:space="preserve"> </w:t>
      </w:r>
      <w:r w:rsidRPr="00D91DA9">
        <w:rPr>
          <w:rFonts w:ascii="Arial" w:hAnsi="Arial" w:cs="Arial"/>
          <w:sz w:val="28"/>
          <w:szCs w:val="28"/>
        </w:rPr>
        <w:t>личных</w:t>
      </w:r>
      <w:r w:rsidR="00E93E40" w:rsidRPr="00D91DA9">
        <w:rPr>
          <w:rFonts w:ascii="Arial" w:hAnsi="Arial" w:cs="Arial"/>
          <w:sz w:val="28"/>
          <w:szCs w:val="28"/>
        </w:rPr>
        <w:t xml:space="preserve"> </w:t>
      </w:r>
      <w:r w:rsidRPr="00D91DA9">
        <w:rPr>
          <w:rFonts w:ascii="Arial" w:hAnsi="Arial" w:cs="Arial"/>
          <w:sz w:val="28"/>
          <w:szCs w:val="28"/>
        </w:rPr>
        <w:t>данных:</w:t>
      </w:r>
      <w:r w:rsidR="00E93E40" w:rsidRPr="00D91DA9">
        <w:rPr>
          <w:rFonts w:ascii="Arial" w:hAnsi="Arial" w:cs="Arial"/>
          <w:sz w:val="28"/>
          <w:szCs w:val="28"/>
        </w:rPr>
        <w:t xml:space="preserve"> </w:t>
      </w:r>
      <w:r w:rsidRPr="00D91DA9">
        <w:rPr>
          <w:rFonts w:ascii="Arial" w:hAnsi="Arial" w:cs="Arial"/>
          <w:sz w:val="28"/>
          <w:szCs w:val="28"/>
        </w:rPr>
        <w:t>несовершеннолетнего,</w:t>
      </w:r>
      <w:r w:rsidR="00E93E40" w:rsidRPr="00D91DA9">
        <w:rPr>
          <w:rFonts w:ascii="Arial" w:hAnsi="Arial" w:cs="Arial"/>
          <w:sz w:val="28"/>
          <w:szCs w:val="28"/>
        </w:rPr>
        <w:t xml:space="preserve"> </w:t>
      </w:r>
      <w:r w:rsidRPr="00D91DA9">
        <w:rPr>
          <w:rFonts w:ascii="Arial" w:hAnsi="Arial" w:cs="Arial"/>
          <w:sz w:val="28"/>
          <w:szCs w:val="28"/>
        </w:rPr>
        <w:t>который</w:t>
      </w:r>
      <w:r w:rsidR="00E93E40" w:rsidRPr="00D91DA9">
        <w:rPr>
          <w:rFonts w:ascii="Arial" w:hAnsi="Arial" w:cs="Arial"/>
          <w:sz w:val="28"/>
          <w:szCs w:val="28"/>
        </w:rPr>
        <w:t xml:space="preserve"> </w:t>
      </w:r>
      <w:r w:rsidRPr="00D91DA9">
        <w:rPr>
          <w:rFonts w:ascii="Arial" w:hAnsi="Arial" w:cs="Arial"/>
          <w:sz w:val="28"/>
          <w:szCs w:val="28"/>
        </w:rPr>
        <w:t>причинил</w:t>
      </w:r>
      <w:r w:rsidR="00E93E40" w:rsidRPr="00D91DA9">
        <w:rPr>
          <w:rFonts w:ascii="Arial" w:hAnsi="Arial" w:cs="Arial"/>
          <w:sz w:val="28"/>
          <w:szCs w:val="28"/>
        </w:rPr>
        <w:t xml:space="preserve"> </w:t>
      </w:r>
      <w:r w:rsidRPr="00D91DA9">
        <w:rPr>
          <w:rFonts w:ascii="Arial" w:hAnsi="Arial" w:cs="Arial"/>
          <w:sz w:val="28"/>
          <w:szCs w:val="28"/>
        </w:rPr>
        <w:t>себе</w:t>
      </w:r>
      <w:r w:rsidR="00E93E40" w:rsidRPr="00D91DA9">
        <w:rPr>
          <w:rFonts w:ascii="Arial" w:hAnsi="Arial" w:cs="Arial"/>
          <w:sz w:val="28"/>
          <w:szCs w:val="28"/>
        </w:rPr>
        <w:t xml:space="preserve"> </w:t>
      </w:r>
      <w:r w:rsidRPr="00D91DA9">
        <w:rPr>
          <w:rFonts w:ascii="Arial" w:hAnsi="Arial" w:cs="Arial"/>
          <w:sz w:val="28"/>
          <w:szCs w:val="28"/>
        </w:rPr>
        <w:t>вред</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пытался</w:t>
      </w:r>
      <w:r w:rsidR="00E93E40" w:rsidRPr="00D91DA9">
        <w:rPr>
          <w:rFonts w:ascii="Arial" w:hAnsi="Arial" w:cs="Arial"/>
          <w:sz w:val="28"/>
          <w:szCs w:val="28"/>
        </w:rPr>
        <w:t xml:space="preserve"> </w:t>
      </w:r>
      <w:r w:rsidRPr="00D91DA9">
        <w:rPr>
          <w:rFonts w:ascii="Arial" w:hAnsi="Arial" w:cs="Arial"/>
          <w:sz w:val="28"/>
          <w:szCs w:val="28"/>
        </w:rPr>
        <w:t>это</w:t>
      </w:r>
      <w:r w:rsidR="00E93E40" w:rsidRPr="00D91DA9">
        <w:rPr>
          <w:rFonts w:ascii="Arial" w:hAnsi="Arial" w:cs="Arial"/>
          <w:sz w:val="28"/>
          <w:szCs w:val="28"/>
        </w:rPr>
        <w:t xml:space="preserve"> </w:t>
      </w:r>
      <w:r w:rsidRPr="00D91DA9">
        <w:rPr>
          <w:rFonts w:ascii="Arial" w:hAnsi="Arial" w:cs="Arial"/>
          <w:sz w:val="28"/>
          <w:szCs w:val="28"/>
        </w:rPr>
        <w:t>сделать;</w:t>
      </w:r>
      <w:r w:rsidR="00E93E40" w:rsidRPr="00D91DA9">
        <w:rPr>
          <w:rFonts w:ascii="Arial" w:hAnsi="Arial" w:cs="Arial"/>
          <w:sz w:val="28"/>
          <w:szCs w:val="28"/>
        </w:rPr>
        <w:t xml:space="preserve"> </w:t>
      </w:r>
      <w:r w:rsidRPr="00D91DA9">
        <w:rPr>
          <w:rFonts w:ascii="Arial" w:hAnsi="Arial" w:cs="Arial"/>
          <w:sz w:val="28"/>
          <w:szCs w:val="28"/>
        </w:rPr>
        <w:t>а</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подозреваемого</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совершении</w:t>
      </w:r>
      <w:r w:rsidR="00E93E40" w:rsidRPr="00D91DA9">
        <w:rPr>
          <w:rFonts w:ascii="Arial" w:hAnsi="Arial" w:cs="Arial"/>
          <w:sz w:val="28"/>
          <w:szCs w:val="28"/>
        </w:rPr>
        <w:t xml:space="preserve"> </w:t>
      </w:r>
      <w:r w:rsidRPr="00D91DA9">
        <w:rPr>
          <w:rFonts w:ascii="Arial" w:hAnsi="Arial" w:cs="Arial"/>
          <w:sz w:val="28"/>
          <w:szCs w:val="28"/>
        </w:rPr>
        <w:t>преступного</w:t>
      </w:r>
      <w:r w:rsidR="00E93E40" w:rsidRPr="00D91DA9">
        <w:rPr>
          <w:rFonts w:ascii="Arial" w:hAnsi="Arial" w:cs="Arial"/>
          <w:sz w:val="28"/>
          <w:szCs w:val="28"/>
        </w:rPr>
        <w:t xml:space="preserve"> </w:t>
      </w:r>
      <w:r w:rsidRPr="00D91DA9">
        <w:rPr>
          <w:rFonts w:ascii="Arial" w:hAnsi="Arial" w:cs="Arial"/>
          <w:sz w:val="28"/>
          <w:szCs w:val="28"/>
        </w:rPr>
        <w:t>деяния,</w:t>
      </w:r>
      <w:r w:rsidR="00E93E40" w:rsidRPr="00D91DA9">
        <w:rPr>
          <w:rFonts w:ascii="Arial" w:hAnsi="Arial" w:cs="Arial"/>
          <w:sz w:val="28"/>
          <w:szCs w:val="28"/>
        </w:rPr>
        <w:t xml:space="preserve"> </w:t>
      </w:r>
      <w:r w:rsidRPr="00D91DA9">
        <w:rPr>
          <w:rFonts w:ascii="Arial" w:hAnsi="Arial" w:cs="Arial"/>
          <w:sz w:val="28"/>
          <w:szCs w:val="28"/>
        </w:rPr>
        <w:t>63</w:t>
      </w:r>
      <w:r w:rsidR="00E93E40" w:rsidRPr="00D91DA9">
        <w:rPr>
          <w:rFonts w:ascii="Arial" w:hAnsi="Arial" w:cs="Arial"/>
          <w:sz w:val="28"/>
          <w:szCs w:val="28"/>
        </w:rPr>
        <w:t xml:space="preserve"> </w:t>
      </w:r>
      <w:r w:rsidRPr="00D91DA9">
        <w:rPr>
          <w:rFonts w:ascii="Arial" w:hAnsi="Arial" w:cs="Arial"/>
          <w:sz w:val="28"/>
          <w:szCs w:val="28"/>
        </w:rPr>
        <w:t>обвиняемого,</w:t>
      </w:r>
      <w:r w:rsidR="00E93E40" w:rsidRPr="00D91DA9">
        <w:rPr>
          <w:rFonts w:ascii="Arial" w:hAnsi="Arial" w:cs="Arial"/>
          <w:sz w:val="28"/>
          <w:szCs w:val="28"/>
        </w:rPr>
        <w:t xml:space="preserve"> </w:t>
      </w:r>
      <w:r w:rsidRPr="00D91DA9">
        <w:rPr>
          <w:rFonts w:ascii="Arial" w:hAnsi="Arial" w:cs="Arial"/>
          <w:sz w:val="28"/>
          <w:szCs w:val="28"/>
        </w:rPr>
        <w:t>осужденного</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пострадавшего</w:t>
      </w:r>
      <w:r w:rsidR="00E93E40" w:rsidRPr="00D91DA9">
        <w:rPr>
          <w:rFonts w:ascii="Arial" w:hAnsi="Arial" w:cs="Arial"/>
          <w:sz w:val="28"/>
          <w:szCs w:val="28"/>
        </w:rPr>
        <w:t xml:space="preserve"> </w:t>
      </w:r>
      <w:r w:rsidRPr="00D91DA9">
        <w:rPr>
          <w:rFonts w:ascii="Arial" w:hAnsi="Arial" w:cs="Arial"/>
          <w:sz w:val="28"/>
          <w:szCs w:val="28"/>
        </w:rPr>
        <w:lastRenderedPageBreak/>
        <w:t>в</w:t>
      </w:r>
      <w:r w:rsidR="00E93E40" w:rsidRPr="00D91DA9">
        <w:rPr>
          <w:rFonts w:ascii="Arial" w:hAnsi="Arial" w:cs="Arial"/>
          <w:sz w:val="28"/>
          <w:szCs w:val="28"/>
        </w:rPr>
        <w:t xml:space="preserve"> </w:t>
      </w:r>
      <w:r w:rsidRPr="00D91DA9">
        <w:rPr>
          <w:rFonts w:ascii="Arial" w:hAnsi="Arial" w:cs="Arial"/>
          <w:sz w:val="28"/>
          <w:szCs w:val="28"/>
        </w:rPr>
        <w:t>результате</w:t>
      </w:r>
      <w:r w:rsidR="00E93E40" w:rsidRPr="00D91DA9">
        <w:rPr>
          <w:rFonts w:ascii="Arial" w:hAnsi="Arial" w:cs="Arial"/>
          <w:sz w:val="28"/>
          <w:szCs w:val="28"/>
        </w:rPr>
        <w:t xml:space="preserve"> </w:t>
      </w:r>
      <w:r w:rsidRPr="00D91DA9">
        <w:rPr>
          <w:rFonts w:ascii="Arial" w:hAnsi="Arial" w:cs="Arial"/>
          <w:sz w:val="28"/>
          <w:szCs w:val="28"/>
        </w:rPr>
        <w:t>преступного</w:t>
      </w:r>
      <w:r w:rsidR="00E93E40" w:rsidRPr="00D91DA9">
        <w:rPr>
          <w:rFonts w:ascii="Arial" w:hAnsi="Arial" w:cs="Arial"/>
          <w:sz w:val="28"/>
          <w:szCs w:val="28"/>
        </w:rPr>
        <w:t xml:space="preserve"> </w:t>
      </w:r>
      <w:r w:rsidRPr="00D91DA9">
        <w:rPr>
          <w:rFonts w:ascii="Arial" w:hAnsi="Arial" w:cs="Arial"/>
          <w:sz w:val="28"/>
          <w:szCs w:val="28"/>
        </w:rPr>
        <w:t>деяния,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соответствии</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которыми</w:t>
      </w:r>
      <w:r w:rsidR="00E93E40" w:rsidRPr="00D91DA9">
        <w:rPr>
          <w:rFonts w:ascii="Arial" w:hAnsi="Arial" w:cs="Arial"/>
          <w:sz w:val="28"/>
          <w:szCs w:val="28"/>
        </w:rPr>
        <w:t xml:space="preserve"> </w:t>
      </w:r>
      <w:r w:rsidRPr="00D91DA9">
        <w:rPr>
          <w:rFonts w:ascii="Arial" w:hAnsi="Arial" w:cs="Arial"/>
          <w:sz w:val="28"/>
          <w:szCs w:val="28"/>
        </w:rPr>
        <w:t>можно</w:t>
      </w:r>
      <w:r w:rsidR="00E93E40" w:rsidRPr="00D91DA9">
        <w:rPr>
          <w:rFonts w:ascii="Arial" w:hAnsi="Arial" w:cs="Arial"/>
          <w:sz w:val="28"/>
          <w:szCs w:val="28"/>
        </w:rPr>
        <w:t xml:space="preserve"> </w:t>
      </w:r>
      <w:r w:rsidRPr="00D91DA9">
        <w:rPr>
          <w:rFonts w:ascii="Arial" w:hAnsi="Arial" w:cs="Arial"/>
          <w:sz w:val="28"/>
          <w:szCs w:val="28"/>
        </w:rPr>
        <w:t>идентифицировать</w:t>
      </w:r>
      <w:r w:rsidR="00E93E40" w:rsidRPr="00D91DA9">
        <w:rPr>
          <w:rFonts w:ascii="Arial" w:hAnsi="Arial" w:cs="Arial"/>
          <w:sz w:val="28"/>
          <w:szCs w:val="28"/>
        </w:rPr>
        <w:t xml:space="preserve"> </w:t>
      </w:r>
      <w:r w:rsidRPr="00D91DA9">
        <w:rPr>
          <w:rFonts w:ascii="Arial" w:hAnsi="Arial" w:cs="Arial"/>
          <w:sz w:val="28"/>
          <w:szCs w:val="28"/>
        </w:rPr>
        <w:t>его</w:t>
      </w:r>
      <w:r w:rsidR="00E93E40" w:rsidRPr="00D91DA9">
        <w:rPr>
          <w:rFonts w:ascii="Arial" w:hAnsi="Arial" w:cs="Arial"/>
          <w:sz w:val="28"/>
          <w:szCs w:val="28"/>
        </w:rPr>
        <w:t xml:space="preserve"> </w:t>
      </w:r>
      <w:r w:rsidRPr="00D91DA9">
        <w:rPr>
          <w:rFonts w:ascii="Arial" w:hAnsi="Arial" w:cs="Arial"/>
          <w:sz w:val="28"/>
          <w:szCs w:val="28"/>
        </w:rPr>
        <w:t>личность.</w:t>
      </w:r>
      <w:r w:rsidR="00E93E40" w:rsidRPr="00D91DA9">
        <w:rPr>
          <w:rFonts w:ascii="Arial" w:hAnsi="Arial" w:cs="Arial"/>
          <w:sz w:val="28"/>
          <w:szCs w:val="28"/>
        </w:rPr>
        <w:t xml:space="preserve"> </w:t>
      </w:r>
    </w:p>
    <w:p w14:paraId="021DF7A8" w14:textId="77777777" w:rsidR="00301632" w:rsidRDefault="00301632" w:rsidP="00D91DA9">
      <w:pPr>
        <w:shd w:val="clear" w:color="auto" w:fill="FFFFFF"/>
        <w:spacing w:after="0" w:line="240" w:lineRule="auto"/>
        <w:jc w:val="both"/>
        <w:rPr>
          <w:rFonts w:ascii="Arial" w:hAnsi="Arial" w:cs="Arial"/>
          <w:sz w:val="28"/>
          <w:szCs w:val="28"/>
        </w:rPr>
      </w:pPr>
    </w:p>
    <w:p w14:paraId="52B29536" w14:textId="77777777" w:rsidR="00301632"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Помимо</w:t>
      </w:r>
      <w:r w:rsidR="00E93E40" w:rsidRPr="00D91DA9">
        <w:rPr>
          <w:rFonts w:ascii="Arial" w:hAnsi="Arial" w:cs="Arial"/>
          <w:sz w:val="28"/>
          <w:szCs w:val="28"/>
        </w:rPr>
        <w:t xml:space="preserve"> </w:t>
      </w:r>
      <w:r w:rsidRPr="00D91DA9">
        <w:rPr>
          <w:rFonts w:ascii="Arial" w:hAnsi="Arial" w:cs="Arial"/>
          <w:sz w:val="28"/>
          <w:szCs w:val="28"/>
        </w:rPr>
        <w:t>этого</w:t>
      </w:r>
      <w:r w:rsidR="00E93E40" w:rsidRPr="00D91DA9">
        <w:rPr>
          <w:rFonts w:ascii="Arial" w:hAnsi="Arial" w:cs="Arial"/>
          <w:sz w:val="28"/>
          <w:szCs w:val="28"/>
        </w:rPr>
        <w:t xml:space="preserve"> </w:t>
      </w:r>
      <w:r w:rsidRPr="00D91DA9">
        <w:rPr>
          <w:rFonts w:ascii="Arial" w:hAnsi="Arial" w:cs="Arial"/>
          <w:sz w:val="28"/>
          <w:szCs w:val="28"/>
        </w:rPr>
        <w:t>законом</w:t>
      </w:r>
      <w:r w:rsidR="00E93E40" w:rsidRPr="00D91DA9">
        <w:rPr>
          <w:rFonts w:ascii="Arial" w:hAnsi="Arial" w:cs="Arial"/>
          <w:sz w:val="28"/>
          <w:szCs w:val="28"/>
        </w:rPr>
        <w:t xml:space="preserve"> </w:t>
      </w:r>
      <w:r w:rsidRPr="00D91DA9">
        <w:rPr>
          <w:rFonts w:ascii="Arial" w:hAnsi="Arial" w:cs="Arial"/>
          <w:sz w:val="28"/>
          <w:szCs w:val="28"/>
        </w:rPr>
        <w:t>ограничиваются</w:t>
      </w:r>
      <w:r w:rsidR="00E93E40" w:rsidRPr="00D91DA9">
        <w:rPr>
          <w:rFonts w:ascii="Arial" w:hAnsi="Arial" w:cs="Arial"/>
          <w:sz w:val="28"/>
          <w:szCs w:val="28"/>
        </w:rPr>
        <w:t xml:space="preserve"> </w:t>
      </w:r>
      <w:r w:rsidRPr="00D91DA9">
        <w:rPr>
          <w:rFonts w:ascii="Arial" w:hAnsi="Arial" w:cs="Arial"/>
          <w:sz w:val="28"/>
          <w:szCs w:val="28"/>
        </w:rPr>
        <w:t>случаи:</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когда</w:t>
      </w:r>
      <w:r w:rsidR="00E93E40" w:rsidRPr="00D91DA9">
        <w:rPr>
          <w:rFonts w:ascii="Arial" w:hAnsi="Arial" w:cs="Arial"/>
          <w:sz w:val="28"/>
          <w:szCs w:val="28"/>
        </w:rPr>
        <w:t xml:space="preserve"> </w:t>
      </w:r>
      <w:r w:rsidRPr="00D91DA9">
        <w:rPr>
          <w:rFonts w:ascii="Arial" w:hAnsi="Arial" w:cs="Arial"/>
          <w:sz w:val="28"/>
          <w:szCs w:val="28"/>
        </w:rPr>
        <w:t>донесенная</w:t>
      </w:r>
      <w:r w:rsidR="00E93E40" w:rsidRPr="00D91DA9">
        <w:rPr>
          <w:rFonts w:ascii="Arial" w:hAnsi="Arial" w:cs="Arial"/>
          <w:sz w:val="28"/>
          <w:szCs w:val="28"/>
        </w:rPr>
        <w:t xml:space="preserve"> </w:t>
      </w:r>
      <w:r w:rsidRPr="00D91DA9">
        <w:rPr>
          <w:rFonts w:ascii="Arial" w:hAnsi="Arial" w:cs="Arial"/>
          <w:sz w:val="28"/>
          <w:szCs w:val="28"/>
        </w:rPr>
        <w:t>до</w:t>
      </w:r>
      <w:r w:rsidR="00E93E40" w:rsidRPr="00D91DA9">
        <w:rPr>
          <w:rFonts w:ascii="Arial" w:hAnsi="Arial" w:cs="Arial"/>
          <w:sz w:val="28"/>
          <w:szCs w:val="28"/>
        </w:rPr>
        <w:t xml:space="preserve"> </w:t>
      </w:r>
      <w:r w:rsidRPr="00D91DA9">
        <w:rPr>
          <w:rFonts w:ascii="Arial" w:hAnsi="Arial" w:cs="Arial"/>
          <w:sz w:val="28"/>
          <w:szCs w:val="28"/>
        </w:rPr>
        <w:t>широкой</w:t>
      </w:r>
      <w:r w:rsidR="00E93E40" w:rsidRPr="00D91DA9">
        <w:rPr>
          <w:rFonts w:ascii="Arial" w:hAnsi="Arial" w:cs="Arial"/>
          <w:sz w:val="28"/>
          <w:szCs w:val="28"/>
        </w:rPr>
        <w:t xml:space="preserve"> </w:t>
      </w:r>
      <w:r w:rsidRPr="00D91DA9">
        <w:rPr>
          <w:rFonts w:ascii="Arial" w:hAnsi="Arial" w:cs="Arial"/>
          <w:sz w:val="28"/>
          <w:szCs w:val="28"/>
        </w:rPr>
        <w:t>общественности</w:t>
      </w:r>
      <w:r w:rsidR="00E93E40" w:rsidRPr="00D91DA9">
        <w:rPr>
          <w:rFonts w:ascii="Arial" w:hAnsi="Arial" w:cs="Arial"/>
          <w:sz w:val="28"/>
          <w:szCs w:val="28"/>
        </w:rPr>
        <w:t xml:space="preserve"> </w:t>
      </w:r>
      <w:r w:rsidRPr="00D91DA9">
        <w:rPr>
          <w:rFonts w:ascii="Arial" w:hAnsi="Arial" w:cs="Arial"/>
          <w:sz w:val="28"/>
          <w:szCs w:val="28"/>
        </w:rPr>
        <w:t>информация</w:t>
      </w:r>
      <w:r w:rsidR="00E93E40" w:rsidRPr="00D91DA9">
        <w:rPr>
          <w:rFonts w:ascii="Arial" w:hAnsi="Arial" w:cs="Arial"/>
          <w:sz w:val="28"/>
          <w:szCs w:val="28"/>
        </w:rPr>
        <w:t xml:space="preserve"> </w:t>
      </w:r>
      <w:r w:rsidRPr="00D91DA9">
        <w:rPr>
          <w:rFonts w:ascii="Arial" w:hAnsi="Arial" w:cs="Arial"/>
          <w:sz w:val="28"/>
          <w:szCs w:val="28"/>
        </w:rPr>
        <w:t>унижает</w:t>
      </w:r>
      <w:r w:rsidR="00E93E40" w:rsidRPr="00D91DA9">
        <w:rPr>
          <w:rFonts w:ascii="Arial" w:hAnsi="Arial" w:cs="Arial"/>
          <w:sz w:val="28"/>
          <w:szCs w:val="28"/>
        </w:rPr>
        <w:t xml:space="preserve"> </w:t>
      </w:r>
      <w:r w:rsidRPr="00D91DA9">
        <w:rPr>
          <w:rFonts w:ascii="Arial" w:hAnsi="Arial" w:cs="Arial"/>
          <w:sz w:val="28"/>
          <w:szCs w:val="28"/>
        </w:rPr>
        <w:t>достоинство</w:t>
      </w:r>
      <w:r w:rsidR="00E93E40" w:rsidRPr="00D91DA9">
        <w:rPr>
          <w:rFonts w:ascii="Arial" w:hAnsi="Arial" w:cs="Arial"/>
          <w:sz w:val="28"/>
          <w:szCs w:val="28"/>
        </w:rPr>
        <w:t xml:space="preserve"> </w:t>
      </w:r>
      <w:r w:rsidRPr="00D91DA9">
        <w:rPr>
          <w:rFonts w:ascii="Arial" w:hAnsi="Arial" w:cs="Arial"/>
          <w:sz w:val="28"/>
          <w:szCs w:val="28"/>
        </w:rPr>
        <w:t>и/или</w:t>
      </w:r>
      <w:r w:rsidR="00E93E40" w:rsidRPr="00D91DA9">
        <w:rPr>
          <w:rFonts w:ascii="Arial" w:hAnsi="Arial" w:cs="Arial"/>
          <w:sz w:val="28"/>
          <w:szCs w:val="28"/>
        </w:rPr>
        <w:t xml:space="preserve"> </w:t>
      </w:r>
      <w:r w:rsidRPr="00D91DA9">
        <w:rPr>
          <w:rFonts w:ascii="Arial" w:hAnsi="Arial" w:cs="Arial"/>
          <w:sz w:val="28"/>
          <w:szCs w:val="28"/>
        </w:rPr>
        <w:t>нарушает</w:t>
      </w:r>
      <w:r w:rsidR="00E93E40" w:rsidRPr="00D91DA9">
        <w:rPr>
          <w:rFonts w:ascii="Arial" w:hAnsi="Arial" w:cs="Arial"/>
          <w:sz w:val="28"/>
          <w:szCs w:val="28"/>
        </w:rPr>
        <w:t xml:space="preserve"> </w:t>
      </w:r>
      <w:r w:rsidRPr="00D91DA9">
        <w:rPr>
          <w:rFonts w:ascii="Arial" w:hAnsi="Arial" w:cs="Arial"/>
          <w:sz w:val="28"/>
          <w:szCs w:val="28"/>
        </w:rPr>
        <w:t>интересы</w:t>
      </w:r>
      <w:r w:rsidR="00E93E40" w:rsidRPr="00D91DA9">
        <w:rPr>
          <w:rFonts w:ascii="Arial" w:hAnsi="Arial" w:cs="Arial"/>
          <w:sz w:val="28"/>
          <w:szCs w:val="28"/>
        </w:rPr>
        <w:t xml:space="preserve"> </w:t>
      </w:r>
      <w:r w:rsidRPr="00D91DA9">
        <w:rPr>
          <w:rFonts w:ascii="Arial" w:hAnsi="Arial" w:cs="Arial"/>
          <w:sz w:val="28"/>
          <w:szCs w:val="28"/>
        </w:rPr>
        <w:t>несовершеннолетнего,</w:t>
      </w:r>
      <w:r w:rsidR="00E93E40" w:rsidRPr="00D91DA9">
        <w:rPr>
          <w:rFonts w:ascii="Arial" w:hAnsi="Arial" w:cs="Arial"/>
          <w:sz w:val="28"/>
          <w:szCs w:val="28"/>
        </w:rPr>
        <w:t xml:space="preserve"> </w:t>
      </w:r>
      <w:r w:rsidRPr="00D91DA9">
        <w:rPr>
          <w:rFonts w:ascii="Arial" w:hAnsi="Arial" w:cs="Arial"/>
          <w:sz w:val="28"/>
          <w:szCs w:val="28"/>
        </w:rPr>
        <w:t>чьи</w:t>
      </w:r>
      <w:r w:rsidR="00E93E40" w:rsidRPr="00D91DA9">
        <w:rPr>
          <w:rFonts w:ascii="Arial" w:hAnsi="Arial" w:cs="Arial"/>
          <w:sz w:val="28"/>
          <w:szCs w:val="28"/>
        </w:rPr>
        <w:t xml:space="preserve"> </w:t>
      </w:r>
      <w:r w:rsidRPr="00D91DA9">
        <w:rPr>
          <w:rFonts w:ascii="Arial" w:hAnsi="Arial" w:cs="Arial"/>
          <w:sz w:val="28"/>
          <w:szCs w:val="28"/>
        </w:rPr>
        <w:t>данные</w:t>
      </w:r>
      <w:r w:rsidR="00E93E40" w:rsidRPr="00D91DA9">
        <w:rPr>
          <w:rFonts w:ascii="Arial" w:hAnsi="Arial" w:cs="Arial"/>
          <w:sz w:val="28"/>
          <w:szCs w:val="28"/>
        </w:rPr>
        <w:t xml:space="preserve"> </w:t>
      </w:r>
      <w:r w:rsidRPr="00D91DA9">
        <w:rPr>
          <w:rFonts w:ascii="Arial" w:hAnsi="Arial" w:cs="Arial"/>
          <w:sz w:val="28"/>
          <w:szCs w:val="28"/>
        </w:rPr>
        <w:t>были</w:t>
      </w:r>
      <w:r w:rsidR="00E93E40" w:rsidRPr="00D91DA9">
        <w:rPr>
          <w:rFonts w:ascii="Arial" w:hAnsi="Arial" w:cs="Arial"/>
          <w:sz w:val="28"/>
          <w:szCs w:val="28"/>
        </w:rPr>
        <w:t xml:space="preserve"> </w:t>
      </w:r>
      <w:r w:rsidRPr="00D91DA9">
        <w:rPr>
          <w:rFonts w:ascii="Arial" w:hAnsi="Arial" w:cs="Arial"/>
          <w:sz w:val="28"/>
          <w:szCs w:val="28"/>
        </w:rPr>
        <w:t>обнародованы;</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когда</w:t>
      </w:r>
      <w:r w:rsidR="00E93E40" w:rsidRPr="00D91DA9">
        <w:rPr>
          <w:rFonts w:ascii="Arial" w:hAnsi="Arial" w:cs="Arial"/>
          <w:sz w:val="28"/>
          <w:szCs w:val="28"/>
        </w:rPr>
        <w:t xml:space="preserve"> </w:t>
      </w:r>
      <w:r w:rsidRPr="00D91DA9">
        <w:rPr>
          <w:rFonts w:ascii="Arial" w:hAnsi="Arial" w:cs="Arial"/>
          <w:sz w:val="28"/>
          <w:szCs w:val="28"/>
        </w:rPr>
        <w:t>при</w:t>
      </w:r>
      <w:r w:rsidR="00E93E40" w:rsidRPr="00D91DA9">
        <w:rPr>
          <w:rFonts w:ascii="Arial" w:hAnsi="Arial" w:cs="Arial"/>
          <w:sz w:val="28"/>
          <w:szCs w:val="28"/>
        </w:rPr>
        <w:t xml:space="preserve"> </w:t>
      </w:r>
      <w:r w:rsidRPr="00D91DA9">
        <w:rPr>
          <w:rFonts w:ascii="Arial" w:hAnsi="Arial" w:cs="Arial"/>
          <w:sz w:val="28"/>
          <w:szCs w:val="28"/>
        </w:rPr>
        <w:t>злоупотреблении</w:t>
      </w:r>
      <w:r w:rsidR="00E93E40" w:rsidRPr="00D91DA9">
        <w:rPr>
          <w:rFonts w:ascii="Arial" w:hAnsi="Arial" w:cs="Arial"/>
          <w:sz w:val="28"/>
          <w:szCs w:val="28"/>
        </w:rPr>
        <w:t xml:space="preserve"> </w:t>
      </w:r>
      <w:r w:rsidRPr="00D91DA9">
        <w:rPr>
          <w:rFonts w:ascii="Arial" w:hAnsi="Arial" w:cs="Arial"/>
          <w:sz w:val="28"/>
          <w:szCs w:val="28"/>
        </w:rPr>
        <w:t>доверием</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неопытностью</w:t>
      </w:r>
      <w:r w:rsidR="00E93E40" w:rsidRPr="00D91DA9">
        <w:rPr>
          <w:rFonts w:ascii="Arial" w:hAnsi="Arial" w:cs="Arial"/>
          <w:sz w:val="28"/>
          <w:szCs w:val="28"/>
        </w:rPr>
        <w:t xml:space="preserve"> </w:t>
      </w:r>
      <w:r w:rsidRPr="00D91DA9">
        <w:rPr>
          <w:rFonts w:ascii="Arial" w:hAnsi="Arial" w:cs="Arial"/>
          <w:sz w:val="28"/>
          <w:szCs w:val="28"/>
        </w:rPr>
        <w:t>несовершеннолетних</w:t>
      </w:r>
      <w:r w:rsidR="00E93E40" w:rsidRPr="00D91DA9">
        <w:rPr>
          <w:rFonts w:ascii="Arial" w:hAnsi="Arial" w:cs="Arial"/>
          <w:sz w:val="28"/>
          <w:szCs w:val="28"/>
        </w:rPr>
        <w:t xml:space="preserve"> </w:t>
      </w:r>
      <w:r w:rsidRPr="00D91DA9">
        <w:rPr>
          <w:rFonts w:ascii="Arial" w:hAnsi="Arial" w:cs="Arial"/>
          <w:sz w:val="28"/>
          <w:szCs w:val="28"/>
        </w:rPr>
        <w:t>представляются</w:t>
      </w:r>
      <w:r w:rsidR="00E93E40" w:rsidRPr="00D91DA9">
        <w:rPr>
          <w:rFonts w:ascii="Arial" w:hAnsi="Arial" w:cs="Arial"/>
          <w:sz w:val="28"/>
          <w:szCs w:val="28"/>
        </w:rPr>
        <w:t xml:space="preserve"> </w:t>
      </w:r>
      <w:r w:rsidRPr="00D91DA9">
        <w:rPr>
          <w:rFonts w:ascii="Arial" w:hAnsi="Arial" w:cs="Arial"/>
          <w:sz w:val="28"/>
          <w:szCs w:val="28"/>
        </w:rPr>
        <w:t>мнения</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оценки</w:t>
      </w:r>
      <w:r w:rsidR="00E93E40" w:rsidRPr="00D91DA9">
        <w:rPr>
          <w:rFonts w:ascii="Arial" w:hAnsi="Arial" w:cs="Arial"/>
          <w:sz w:val="28"/>
          <w:szCs w:val="28"/>
        </w:rPr>
        <w:t xml:space="preserve"> </w:t>
      </w:r>
      <w:r w:rsidRPr="00D91DA9">
        <w:rPr>
          <w:rFonts w:ascii="Arial" w:hAnsi="Arial" w:cs="Arial"/>
          <w:sz w:val="28"/>
          <w:szCs w:val="28"/>
        </w:rPr>
        <w:t>несовершеннолетних</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контексте</w:t>
      </w:r>
      <w:r w:rsidR="00E93E40" w:rsidRPr="00D91DA9">
        <w:rPr>
          <w:rFonts w:ascii="Arial" w:hAnsi="Arial" w:cs="Arial"/>
          <w:sz w:val="28"/>
          <w:szCs w:val="28"/>
        </w:rPr>
        <w:t xml:space="preserve"> </w:t>
      </w:r>
      <w:r w:rsidRPr="00D91DA9">
        <w:rPr>
          <w:rFonts w:ascii="Arial" w:hAnsi="Arial" w:cs="Arial"/>
          <w:sz w:val="28"/>
          <w:szCs w:val="28"/>
        </w:rPr>
        <w:t>негативных</w:t>
      </w:r>
      <w:r w:rsidR="00E93E40" w:rsidRPr="00D91DA9">
        <w:rPr>
          <w:rFonts w:ascii="Arial" w:hAnsi="Arial" w:cs="Arial"/>
          <w:sz w:val="28"/>
          <w:szCs w:val="28"/>
        </w:rPr>
        <w:t xml:space="preserve"> </w:t>
      </w:r>
      <w:r w:rsidRPr="00D91DA9">
        <w:rPr>
          <w:rFonts w:ascii="Arial" w:hAnsi="Arial" w:cs="Arial"/>
          <w:sz w:val="28"/>
          <w:szCs w:val="28"/>
        </w:rPr>
        <w:t>социальных</w:t>
      </w:r>
      <w:r w:rsidR="00E93E40" w:rsidRPr="00D91DA9">
        <w:rPr>
          <w:rFonts w:ascii="Arial" w:hAnsi="Arial" w:cs="Arial"/>
          <w:sz w:val="28"/>
          <w:szCs w:val="28"/>
        </w:rPr>
        <w:t xml:space="preserve"> </w:t>
      </w:r>
      <w:r w:rsidRPr="00D91DA9">
        <w:rPr>
          <w:rFonts w:ascii="Arial" w:hAnsi="Arial" w:cs="Arial"/>
          <w:sz w:val="28"/>
          <w:szCs w:val="28"/>
        </w:rPr>
        <w:t>явлений;</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наконец,</w:t>
      </w:r>
      <w:r w:rsidR="00E93E40" w:rsidRPr="00D91DA9">
        <w:rPr>
          <w:rFonts w:ascii="Arial" w:hAnsi="Arial" w:cs="Arial"/>
          <w:sz w:val="28"/>
          <w:szCs w:val="28"/>
        </w:rPr>
        <w:t xml:space="preserve"> </w:t>
      </w:r>
      <w:r w:rsidRPr="00D91DA9">
        <w:rPr>
          <w:rFonts w:ascii="Arial" w:hAnsi="Arial" w:cs="Arial"/>
          <w:sz w:val="28"/>
          <w:szCs w:val="28"/>
        </w:rPr>
        <w:t>когда</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контексте</w:t>
      </w:r>
      <w:r w:rsidR="00E93E40" w:rsidRPr="00D91DA9">
        <w:rPr>
          <w:rFonts w:ascii="Arial" w:hAnsi="Arial" w:cs="Arial"/>
          <w:sz w:val="28"/>
          <w:szCs w:val="28"/>
        </w:rPr>
        <w:t xml:space="preserve"> </w:t>
      </w:r>
      <w:r w:rsidRPr="00D91DA9">
        <w:rPr>
          <w:rFonts w:ascii="Arial" w:hAnsi="Arial" w:cs="Arial"/>
          <w:sz w:val="28"/>
          <w:szCs w:val="28"/>
        </w:rPr>
        <w:t>негативных</w:t>
      </w:r>
      <w:r w:rsidR="00E93E40" w:rsidRPr="00D91DA9">
        <w:rPr>
          <w:rFonts w:ascii="Arial" w:hAnsi="Arial" w:cs="Arial"/>
          <w:sz w:val="28"/>
          <w:szCs w:val="28"/>
        </w:rPr>
        <w:t xml:space="preserve"> </w:t>
      </w:r>
      <w:r w:rsidRPr="00D91DA9">
        <w:rPr>
          <w:rFonts w:ascii="Arial" w:hAnsi="Arial" w:cs="Arial"/>
          <w:sz w:val="28"/>
          <w:szCs w:val="28"/>
        </w:rPr>
        <w:t>социальных</w:t>
      </w:r>
      <w:r w:rsidR="00E93E40" w:rsidRPr="00D91DA9">
        <w:rPr>
          <w:rFonts w:ascii="Arial" w:hAnsi="Arial" w:cs="Arial"/>
          <w:sz w:val="28"/>
          <w:szCs w:val="28"/>
        </w:rPr>
        <w:t xml:space="preserve"> </w:t>
      </w:r>
      <w:r w:rsidRPr="00D91DA9">
        <w:rPr>
          <w:rFonts w:ascii="Arial" w:hAnsi="Arial" w:cs="Arial"/>
          <w:sz w:val="28"/>
          <w:szCs w:val="28"/>
        </w:rPr>
        <w:t>явлений</w:t>
      </w:r>
      <w:r w:rsidR="00E93E40" w:rsidRPr="00D91DA9">
        <w:rPr>
          <w:rFonts w:ascii="Arial" w:hAnsi="Arial" w:cs="Arial"/>
          <w:sz w:val="28"/>
          <w:szCs w:val="28"/>
        </w:rPr>
        <w:t xml:space="preserve"> </w:t>
      </w:r>
      <w:r w:rsidRPr="00D91DA9">
        <w:rPr>
          <w:rFonts w:ascii="Arial" w:hAnsi="Arial" w:cs="Arial"/>
          <w:sz w:val="28"/>
          <w:szCs w:val="28"/>
        </w:rPr>
        <w:t>представляются</w:t>
      </w:r>
      <w:r w:rsidR="00E93E40" w:rsidRPr="00D91DA9">
        <w:rPr>
          <w:rFonts w:ascii="Arial" w:hAnsi="Arial" w:cs="Arial"/>
          <w:sz w:val="28"/>
          <w:szCs w:val="28"/>
        </w:rPr>
        <w:t xml:space="preserve"> </w:t>
      </w:r>
      <w:r w:rsidRPr="00D91DA9">
        <w:rPr>
          <w:rFonts w:ascii="Arial" w:hAnsi="Arial" w:cs="Arial"/>
          <w:sz w:val="28"/>
          <w:szCs w:val="28"/>
        </w:rPr>
        <w:t>фотографии</w:t>
      </w:r>
      <w:r w:rsidR="00E93E40" w:rsidRPr="00D91DA9">
        <w:rPr>
          <w:rFonts w:ascii="Arial" w:hAnsi="Arial" w:cs="Arial"/>
          <w:sz w:val="28"/>
          <w:szCs w:val="28"/>
        </w:rPr>
        <w:t xml:space="preserve"> </w:t>
      </w:r>
      <w:r w:rsidRPr="00D91DA9">
        <w:rPr>
          <w:rFonts w:ascii="Arial" w:hAnsi="Arial" w:cs="Arial"/>
          <w:sz w:val="28"/>
          <w:szCs w:val="28"/>
        </w:rPr>
        <w:t>несовершеннолетних</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видеоматериал</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них,</w:t>
      </w:r>
      <w:r w:rsidR="00E93E40" w:rsidRPr="00D91DA9">
        <w:rPr>
          <w:rFonts w:ascii="Arial" w:hAnsi="Arial" w:cs="Arial"/>
          <w:sz w:val="28"/>
          <w:szCs w:val="28"/>
        </w:rPr>
        <w:t xml:space="preserve"> </w:t>
      </w:r>
      <w:r w:rsidRPr="00D91DA9">
        <w:rPr>
          <w:rFonts w:ascii="Arial" w:hAnsi="Arial" w:cs="Arial"/>
          <w:sz w:val="28"/>
          <w:szCs w:val="28"/>
        </w:rPr>
        <w:t>если</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их</w:t>
      </w:r>
      <w:r w:rsidR="00E93E40" w:rsidRPr="00D91DA9">
        <w:rPr>
          <w:rFonts w:ascii="Arial" w:hAnsi="Arial" w:cs="Arial"/>
          <w:sz w:val="28"/>
          <w:szCs w:val="28"/>
        </w:rPr>
        <w:t xml:space="preserve"> </w:t>
      </w:r>
      <w:r w:rsidRPr="00D91DA9">
        <w:rPr>
          <w:rFonts w:ascii="Arial" w:hAnsi="Arial" w:cs="Arial"/>
          <w:sz w:val="28"/>
          <w:szCs w:val="28"/>
        </w:rPr>
        <w:t>основании</w:t>
      </w:r>
      <w:r w:rsidR="00E93E40" w:rsidRPr="00D91DA9">
        <w:rPr>
          <w:rFonts w:ascii="Arial" w:hAnsi="Arial" w:cs="Arial"/>
          <w:sz w:val="28"/>
          <w:szCs w:val="28"/>
        </w:rPr>
        <w:t xml:space="preserve"> </w:t>
      </w:r>
      <w:r w:rsidRPr="00D91DA9">
        <w:rPr>
          <w:rFonts w:ascii="Arial" w:hAnsi="Arial" w:cs="Arial"/>
          <w:sz w:val="28"/>
          <w:szCs w:val="28"/>
        </w:rPr>
        <w:t>можно</w:t>
      </w:r>
      <w:r w:rsidR="00E93E40" w:rsidRPr="00D91DA9">
        <w:rPr>
          <w:rFonts w:ascii="Arial" w:hAnsi="Arial" w:cs="Arial"/>
          <w:sz w:val="28"/>
          <w:szCs w:val="28"/>
        </w:rPr>
        <w:t xml:space="preserve"> </w:t>
      </w:r>
      <w:r w:rsidRPr="00D91DA9">
        <w:rPr>
          <w:rFonts w:ascii="Arial" w:hAnsi="Arial" w:cs="Arial"/>
          <w:sz w:val="28"/>
          <w:szCs w:val="28"/>
        </w:rPr>
        <w:t>идентифицировать</w:t>
      </w:r>
      <w:r w:rsidR="00E93E40" w:rsidRPr="00D91DA9">
        <w:rPr>
          <w:rFonts w:ascii="Arial" w:hAnsi="Arial" w:cs="Arial"/>
          <w:sz w:val="28"/>
          <w:szCs w:val="28"/>
        </w:rPr>
        <w:t xml:space="preserve"> </w:t>
      </w:r>
      <w:r w:rsidRPr="00D91DA9">
        <w:rPr>
          <w:rFonts w:ascii="Arial" w:hAnsi="Arial" w:cs="Arial"/>
          <w:sz w:val="28"/>
          <w:szCs w:val="28"/>
        </w:rPr>
        <w:t>их</w:t>
      </w:r>
      <w:r w:rsidR="00E93E40" w:rsidRPr="00D91DA9">
        <w:rPr>
          <w:rFonts w:ascii="Arial" w:hAnsi="Arial" w:cs="Arial"/>
          <w:sz w:val="28"/>
          <w:szCs w:val="28"/>
        </w:rPr>
        <w:t xml:space="preserve"> </w:t>
      </w:r>
      <w:r w:rsidRPr="00D91DA9">
        <w:rPr>
          <w:rFonts w:ascii="Arial" w:hAnsi="Arial" w:cs="Arial"/>
          <w:sz w:val="28"/>
          <w:szCs w:val="28"/>
        </w:rPr>
        <w:t>личность.</w:t>
      </w:r>
      <w:r w:rsidR="00E93E40" w:rsidRPr="00D91DA9">
        <w:rPr>
          <w:rFonts w:ascii="Arial" w:hAnsi="Arial" w:cs="Arial"/>
          <w:sz w:val="28"/>
          <w:szCs w:val="28"/>
        </w:rPr>
        <w:t xml:space="preserve"> </w:t>
      </w:r>
    </w:p>
    <w:p w14:paraId="01C2F823" w14:textId="77777777" w:rsidR="00301632" w:rsidRDefault="00301632" w:rsidP="00D91DA9">
      <w:pPr>
        <w:shd w:val="clear" w:color="auto" w:fill="FFFFFF"/>
        <w:spacing w:after="0" w:line="240" w:lineRule="auto"/>
        <w:jc w:val="both"/>
        <w:rPr>
          <w:rFonts w:ascii="Arial" w:hAnsi="Arial" w:cs="Arial"/>
          <w:sz w:val="28"/>
          <w:szCs w:val="28"/>
        </w:rPr>
      </w:pPr>
    </w:p>
    <w:p w14:paraId="2FB5FC68" w14:textId="77777777" w:rsidR="00301632"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Несмотря</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достаточно</w:t>
      </w:r>
      <w:r w:rsidR="00E93E40" w:rsidRPr="00D91DA9">
        <w:rPr>
          <w:rFonts w:ascii="Arial" w:hAnsi="Arial" w:cs="Arial"/>
          <w:sz w:val="28"/>
          <w:szCs w:val="28"/>
        </w:rPr>
        <w:t xml:space="preserve"> </w:t>
      </w:r>
      <w:r w:rsidRPr="00D91DA9">
        <w:rPr>
          <w:rFonts w:ascii="Arial" w:hAnsi="Arial" w:cs="Arial"/>
          <w:sz w:val="28"/>
          <w:szCs w:val="28"/>
        </w:rPr>
        <w:t>четкие</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жесткие</w:t>
      </w:r>
      <w:r w:rsidR="00E93E40" w:rsidRPr="00D91DA9">
        <w:rPr>
          <w:rFonts w:ascii="Arial" w:hAnsi="Arial" w:cs="Arial"/>
          <w:sz w:val="28"/>
          <w:szCs w:val="28"/>
        </w:rPr>
        <w:t xml:space="preserve"> </w:t>
      </w:r>
      <w:r w:rsidRPr="00D91DA9">
        <w:rPr>
          <w:rFonts w:ascii="Arial" w:hAnsi="Arial" w:cs="Arial"/>
          <w:sz w:val="28"/>
          <w:szCs w:val="28"/>
        </w:rPr>
        <w:t>нормы,</w:t>
      </w:r>
      <w:r w:rsidR="00E93E40" w:rsidRPr="00D91DA9">
        <w:rPr>
          <w:rFonts w:ascii="Arial" w:hAnsi="Arial" w:cs="Arial"/>
          <w:sz w:val="28"/>
          <w:szCs w:val="28"/>
        </w:rPr>
        <w:t xml:space="preserve"> </w:t>
      </w:r>
      <w:r w:rsidRPr="00D91DA9">
        <w:rPr>
          <w:rFonts w:ascii="Arial" w:hAnsi="Arial" w:cs="Arial"/>
          <w:sz w:val="28"/>
          <w:szCs w:val="28"/>
        </w:rPr>
        <w:t>прописанные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законе,</w:t>
      </w:r>
      <w:r w:rsidR="00E93E40" w:rsidRPr="00D91DA9">
        <w:rPr>
          <w:rFonts w:ascii="Arial" w:hAnsi="Arial" w:cs="Arial"/>
          <w:sz w:val="28"/>
          <w:szCs w:val="28"/>
        </w:rPr>
        <w:t xml:space="preserve"> </w:t>
      </w:r>
      <w:r w:rsidRPr="00D91DA9">
        <w:rPr>
          <w:rFonts w:ascii="Arial" w:hAnsi="Arial" w:cs="Arial"/>
          <w:sz w:val="28"/>
          <w:szCs w:val="28"/>
        </w:rPr>
        <w:t>информация,</w:t>
      </w:r>
      <w:r w:rsidR="00E93E40" w:rsidRPr="00D91DA9">
        <w:rPr>
          <w:rFonts w:ascii="Arial" w:hAnsi="Arial" w:cs="Arial"/>
          <w:sz w:val="28"/>
          <w:szCs w:val="28"/>
        </w:rPr>
        <w:t xml:space="preserve"> </w:t>
      </w:r>
      <w:r w:rsidRPr="00D91DA9">
        <w:rPr>
          <w:rFonts w:ascii="Arial" w:hAnsi="Arial" w:cs="Arial"/>
          <w:sz w:val="28"/>
          <w:szCs w:val="28"/>
        </w:rPr>
        <w:t>оказывающая</w:t>
      </w:r>
      <w:r w:rsidR="00E93E40" w:rsidRPr="00D91DA9">
        <w:rPr>
          <w:rFonts w:ascii="Arial" w:hAnsi="Arial" w:cs="Arial"/>
          <w:sz w:val="28"/>
          <w:szCs w:val="28"/>
        </w:rPr>
        <w:t xml:space="preserve"> </w:t>
      </w:r>
      <w:r w:rsidRPr="00D91DA9">
        <w:rPr>
          <w:rFonts w:ascii="Arial" w:hAnsi="Arial" w:cs="Arial"/>
          <w:sz w:val="28"/>
          <w:szCs w:val="28"/>
        </w:rPr>
        <w:t>негативное</w:t>
      </w:r>
      <w:r w:rsidR="00E93E40" w:rsidRPr="00D91DA9">
        <w:rPr>
          <w:rFonts w:ascii="Arial" w:hAnsi="Arial" w:cs="Arial"/>
          <w:sz w:val="28"/>
          <w:szCs w:val="28"/>
        </w:rPr>
        <w:t xml:space="preserve"> </w:t>
      </w:r>
      <w:r w:rsidRPr="00D91DA9">
        <w:rPr>
          <w:rFonts w:ascii="Arial" w:hAnsi="Arial" w:cs="Arial"/>
          <w:sz w:val="28"/>
          <w:szCs w:val="28"/>
        </w:rPr>
        <w:t>воздействие</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несовершеннолетних,</w:t>
      </w:r>
      <w:r w:rsidR="00E93E40" w:rsidRPr="00D91DA9">
        <w:rPr>
          <w:rFonts w:ascii="Arial" w:hAnsi="Arial" w:cs="Arial"/>
          <w:sz w:val="28"/>
          <w:szCs w:val="28"/>
        </w:rPr>
        <w:t xml:space="preserve"> </w:t>
      </w:r>
      <w:r w:rsidRPr="00D91DA9">
        <w:rPr>
          <w:rFonts w:ascii="Arial" w:hAnsi="Arial" w:cs="Arial"/>
          <w:sz w:val="28"/>
          <w:szCs w:val="28"/>
        </w:rPr>
        <w:t>может</w:t>
      </w:r>
      <w:r w:rsidR="00E93E40" w:rsidRPr="00D91DA9">
        <w:rPr>
          <w:rFonts w:ascii="Arial" w:hAnsi="Arial" w:cs="Arial"/>
          <w:sz w:val="28"/>
          <w:szCs w:val="28"/>
        </w:rPr>
        <w:t xml:space="preserve"> </w:t>
      </w:r>
      <w:r w:rsidRPr="00D91DA9">
        <w:rPr>
          <w:rFonts w:ascii="Arial" w:hAnsi="Arial" w:cs="Arial"/>
          <w:sz w:val="28"/>
          <w:szCs w:val="28"/>
        </w:rPr>
        <w:t>распространяться</w:t>
      </w:r>
      <w:r w:rsidR="00E93E40" w:rsidRPr="00D91DA9">
        <w:rPr>
          <w:rFonts w:ascii="Arial" w:hAnsi="Arial" w:cs="Arial"/>
          <w:sz w:val="28"/>
          <w:szCs w:val="28"/>
        </w:rPr>
        <w:t xml:space="preserve"> </w:t>
      </w:r>
      <w:r w:rsidRPr="00D91DA9">
        <w:rPr>
          <w:rFonts w:ascii="Arial" w:hAnsi="Arial" w:cs="Arial"/>
          <w:sz w:val="28"/>
          <w:szCs w:val="28"/>
        </w:rPr>
        <w:t>без</w:t>
      </w:r>
      <w:r w:rsidR="00E93E40" w:rsidRPr="00D91DA9">
        <w:rPr>
          <w:rFonts w:ascii="Arial" w:hAnsi="Arial" w:cs="Arial"/>
          <w:sz w:val="28"/>
          <w:szCs w:val="28"/>
        </w:rPr>
        <w:t xml:space="preserve"> </w:t>
      </w:r>
      <w:r w:rsidRPr="00D91DA9">
        <w:rPr>
          <w:rFonts w:ascii="Arial" w:hAnsi="Arial" w:cs="Arial"/>
          <w:sz w:val="28"/>
          <w:szCs w:val="28"/>
        </w:rPr>
        <w:t>ограничений</w:t>
      </w:r>
      <w:r w:rsidR="00E93E40" w:rsidRPr="00D91DA9">
        <w:rPr>
          <w:rFonts w:ascii="Arial" w:hAnsi="Arial" w:cs="Arial"/>
          <w:sz w:val="28"/>
          <w:szCs w:val="28"/>
        </w:rPr>
        <w:t xml:space="preserve"> </w:t>
      </w:r>
      <w:r w:rsidRPr="00D91DA9">
        <w:rPr>
          <w:rFonts w:ascii="Arial" w:hAnsi="Arial" w:cs="Arial"/>
          <w:sz w:val="28"/>
          <w:szCs w:val="28"/>
        </w:rPr>
        <w:t>при</w:t>
      </w:r>
      <w:r w:rsidR="00E93E40" w:rsidRPr="00D91DA9">
        <w:rPr>
          <w:rFonts w:ascii="Arial" w:hAnsi="Arial" w:cs="Arial"/>
          <w:sz w:val="28"/>
          <w:szCs w:val="28"/>
        </w:rPr>
        <w:t xml:space="preserve"> </w:t>
      </w:r>
      <w:r w:rsidRPr="00D91DA9">
        <w:rPr>
          <w:rFonts w:ascii="Arial" w:hAnsi="Arial" w:cs="Arial"/>
          <w:sz w:val="28"/>
          <w:szCs w:val="28"/>
        </w:rPr>
        <w:t>определенных</w:t>
      </w:r>
      <w:r w:rsidR="00E93E40" w:rsidRPr="00D91DA9">
        <w:rPr>
          <w:rFonts w:ascii="Arial" w:hAnsi="Arial" w:cs="Arial"/>
          <w:sz w:val="28"/>
          <w:szCs w:val="28"/>
        </w:rPr>
        <w:t xml:space="preserve"> </w:t>
      </w:r>
      <w:r w:rsidRPr="00D91DA9">
        <w:rPr>
          <w:rFonts w:ascii="Arial" w:hAnsi="Arial" w:cs="Arial"/>
          <w:sz w:val="28"/>
          <w:szCs w:val="28"/>
        </w:rPr>
        <w:t>обстоятельствах</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указаны</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законе):</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если</w:t>
      </w:r>
      <w:r w:rsidR="00E93E40" w:rsidRPr="00D91DA9">
        <w:rPr>
          <w:rFonts w:ascii="Arial" w:hAnsi="Arial" w:cs="Arial"/>
          <w:sz w:val="28"/>
          <w:szCs w:val="28"/>
        </w:rPr>
        <w:t xml:space="preserve"> </w:t>
      </w:r>
      <w:r w:rsidRPr="00D91DA9">
        <w:rPr>
          <w:rFonts w:ascii="Arial" w:hAnsi="Arial" w:cs="Arial"/>
          <w:sz w:val="28"/>
          <w:szCs w:val="28"/>
        </w:rPr>
        <w:t>основное</w:t>
      </w:r>
      <w:r w:rsidR="00E93E40" w:rsidRPr="00D91DA9">
        <w:rPr>
          <w:rFonts w:ascii="Arial" w:hAnsi="Arial" w:cs="Arial"/>
          <w:sz w:val="28"/>
          <w:szCs w:val="28"/>
        </w:rPr>
        <w:t xml:space="preserve"> </w:t>
      </w:r>
      <w:r w:rsidRPr="00D91DA9">
        <w:rPr>
          <w:rFonts w:ascii="Arial" w:hAnsi="Arial" w:cs="Arial"/>
          <w:sz w:val="28"/>
          <w:szCs w:val="28"/>
        </w:rPr>
        <w:t>содержание</w:t>
      </w:r>
      <w:r w:rsidR="00E93E40" w:rsidRPr="00D91DA9">
        <w:rPr>
          <w:rFonts w:ascii="Arial" w:hAnsi="Arial" w:cs="Arial"/>
          <w:sz w:val="28"/>
          <w:szCs w:val="28"/>
        </w:rPr>
        <w:t xml:space="preserve"> </w:t>
      </w:r>
      <w:r w:rsidRPr="00D91DA9">
        <w:rPr>
          <w:rFonts w:ascii="Arial" w:hAnsi="Arial" w:cs="Arial"/>
          <w:sz w:val="28"/>
          <w:szCs w:val="28"/>
        </w:rPr>
        <w:t>составляет</w:t>
      </w:r>
      <w:r w:rsidR="00E93E40" w:rsidRPr="00D91DA9">
        <w:rPr>
          <w:rFonts w:ascii="Arial" w:hAnsi="Arial" w:cs="Arial"/>
          <w:sz w:val="28"/>
          <w:szCs w:val="28"/>
        </w:rPr>
        <w:t xml:space="preserve"> </w:t>
      </w:r>
      <w:r w:rsidRPr="00D91DA9">
        <w:rPr>
          <w:rFonts w:ascii="Arial" w:hAnsi="Arial" w:cs="Arial"/>
          <w:sz w:val="28"/>
          <w:szCs w:val="28"/>
        </w:rPr>
        <w:t>только</w:t>
      </w:r>
      <w:r w:rsidR="00E93E40" w:rsidRPr="00D91DA9">
        <w:rPr>
          <w:rFonts w:ascii="Arial" w:hAnsi="Arial" w:cs="Arial"/>
          <w:sz w:val="28"/>
          <w:szCs w:val="28"/>
        </w:rPr>
        <w:t xml:space="preserve"> </w:t>
      </w:r>
      <w:r w:rsidRPr="00D91DA9">
        <w:rPr>
          <w:rFonts w:ascii="Arial" w:hAnsi="Arial" w:cs="Arial"/>
          <w:sz w:val="28"/>
          <w:szCs w:val="28"/>
        </w:rPr>
        <w:t>информация</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политических</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социальных</w:t>
      </w:r>
      <w:r w:rsidR="00E93E40" w:rsidRPr="00D91DA9">
        <w:rPr>
          <w:rFonts w:ascii="Arial" w:hAnsi="Arial" w:cs="Arial"/>
          <w:sz w:val="28"/>
          <w:szCs w:val="28"/>
        </w:rPr>
        <w:t xml:space="preserve"> </w:t>
      </w:r>
      <w:r w:rsidRPr="00D91DA9">
        <w:rPr>
          <w:rFonts w:ascii="Arial" w:hAnsi="Arial" w:cs="Arial"/>
          <w:sz w:val="28"/>
          <w:szCs w:val="28"/>
        </w:rPr>
        <w:t>событиях,</w:t>
      </w:r>
      <w:r w:rsidR="00E93E40" w:rsidRPr="00D91DA9">
        <w:rPr>
          <w:rFonts w:ascii="Arial" w:hAnsi="Arial" w:cs="Arial"/>
          <w:sz w:val="28"/>
          <w:szCs w:val="28"/>
        </w:rPr>
        <w:t xml:space="preserve"> </w:t>
      </w:r>
      <w:r w:rsidRPr="00D91DA9">
        <w:rPr>
          <w:rFonts w:ascii="Arial" w:hAnsi="Arial" w:cs="Arial"/>
          <w:sz w:val="28"/>
          <w:szCs w:val="28"/>
        </w:rPr>
        <w:t>религиозных</w:t>
      </w:r>
      <w:r w:rsidR="00E93E40" w:rsidRPr="00D91DA9">
        <w:rPr>
          <w:rFonts w:ascii="Arial" w:hAnsi="Arial" w:cs="Arial"/>
          <w:sz w:val="28"/>
          <w:szCs w:val="28"/>
        </w:rPr>
        <w:t xml:space="preserve"> </w:t>
      </w:r>
      <w:r w:rsidRPr="00D91DA9">
        <w:rPr>
          <w:rFonts w:ascii="Arial" w:hAnsi="Arial" w:cs="Arial"/>
          <w:sz w:val="28"/>
          <w:szCs w:val="28"/>
        </w:rPr>
        <w:t>убеждениях</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мировоззрении;</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если</w:t>
      </w:r>
      <w:r w:rsidR="00E93E40" w:rsidRPr="00D91DA9">
        <w:rPr>
          <w:rFonts w:ascii="Arial" w:hAnsi="Arial" w:cs="Arial"/>
          <w:sz w:val="28"/>
          <w:szCs w:val="28"/>
        </w:rPr>
        <w:t xml:space="preserve"> </w:t>
      </w:r>
      <w:r w:rsidRPr="00D91DA9">
        <w:rPr>
          <w:rFonts w:ascii="Arial" w:hAnsi="Arial" w:cs="Arial"/>
          <w:sz w:val="28"/>
          <w:szCs w:val="28"/>
        </w:rPr>
        <w:t>информация</w:t>
      </w:r>
      <w:r w:rsidR="00E93E40" w:rsidRPr="00D91DA9">
        <w:rPr>
          <w:rFonts w:ascii="Arial" w:hAnsi="Arial" w:cs="Arial"/>
          <w:sz w:val="28"/>
          <w:szCs w:val="28"/>
        </w:rPr>
        <w:t xml:space="preserve"> </w:t>
      </w:r>
      <w:r w:rsidRPr="00D91DA9">
        <w:rPr>
          <w:rFonts w:ascii="Arial" w:hAnsi="Arial" w:cs="Arial"/>
          <w:sz w:val="28"/>
          <w:szCs w:val="28"/>
        </w:rPr>
        <w:t>является</w:t>
      </w:r>
      <w:r w:rsidR="00E93E40" w:rsidRPr="00D91DA9">
        <w:rPr>
          <w:rFonts w:ascii="Arial" w:hAnsi="Arial" w:cs="Arial"/>
          <w:sz w:val="28"/>
          <w:szCs w:val="28"/>
        </w:rPr>
        <w:t xml:space="preserve"> </w:t>
      </w:r>
      <w:r w:rsidRPr="00D91DA9">
        <w:rPr>
          <w:rFonts w:ascii="Arial" w:hAnsi="Arial" w:cs="Arial"/>
          <w:sz w:val="28"/>
          <w:szCs w:val="28"/>
        </w:rPr>
        <w:t>значимой</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научной</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художественной</w:t>
      </w:r>
      <w:r w:rsidR="00E93E40" w:rsidRPr="00D91DA9">
        <w:rPr>
          <w:rFonts w:ascii="Arial" w:hAnsi="Arial" w:cs="Arial"/>
          <w:sz w:val="28"/>
          <w:szCs w:val="28"/>
        </w:rPr>
        <w:t xml:space="preserve"> </w:t>
      </w:r>
      <w:r w:rsidRPr="00D91DA9">
        <w:rPr>
          <w:rFonts w:ascii="Arial" w:hAnsi="Arial" w:cs="Arial"/>
          <w:sz w:val="28"/>
          <w:szCs w:val="28"/>
        </w:rPr>
        <w:t>точки</w:t>
      </w:r>
      <w:r w:rsidR="00E93E40" w:rsidRPr="00D91DA9">
        <w:rPr>
          <w:rFonts w:ascii="Arial" w:hAnsi="Arial" w:cs="Arial"/>
          <w:sz w:val="28"/>
          <w:szCs w:val="28"/>
        </w:rPr>
        <w:t xml:space="preserve"> </w:t>
      </w:r>
      <w:r w:rsidRPr="00D91DA9">
        <w:rPr>
          <w:rFonts w:ascii="Arial" w:hAnsi="Arial" w:cs="Arial"/>
          <w:sz w:val="28"/>
          <w:szCs w:val="28"/>
        </w:rPr>
        <w:t>зрения;</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если</w:t>
      </w:r>
      <w:r w:rsidR="00E93E40" w:rsidRPr="00D91DA9">
        <w:rPr>
          <w:rFonts w:ascii="Arial" w:hAnsi="Arial" w:cs="Arial"/>
          <w:sz w:val="28"/>
          <w:szCs w:val="28"/>
        </w:rPr>
        <w:t xml:space="preserve"> </w:t>
      </w:r>
      <w:r w:rsidRPr="00D91DA9">
        <w:rPr>
          <w:rFonts w:ascii="Arial" w:hAnsi="Arial" w:cs="Arial"/>
          <w:sz w:val="28"/>
          <w:szCs w:val="28"/>
        </w:rPr>
        <w:t>оглашение</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отвечает</w:t>
      </w:r>
      <w:r w:rsidR="00E93E40" w:rsidRPr="00D91DA9">
        <w:rPr>
          <w:rFonts w:ascii="Arial" w:hAnsi="Arial" w:cs="Arial"/>
          <w:sz w:val="28"/>
          <w:szCs w:val="28"/>
        </w:rPr>
        <w:t xml:space="preserve"> </w:t>
      </w:r>
      <w:r w:rsidRPr="00D91DA9">
        <w:rPr>
          <w:rFonts w:ascii="Arial" w:hAnsi="Arial" w:cs="Arial"/>
          <w:sz w:val="28"/>
          <w:szCs w:val="28"/>
        </w:rPr>
        <w:t>общественному</w:t>
      </w:r>
      <w:r w:rsidR="00E93E40" w:rsidRPr="00D91DA9">
        <w:rPr>
          <w:rFonts w:ascii="Arial" w:hAnsi="Arial" w:cs="Arial"/>
          <w:sz w:val="28"/>
          <w:szCs w:val="28"/>
        </w:rPr>
        <w:t xml:space="preserve"> </w:t>
      </w:r>
      <w:r w:rsidRPr="00D91DA9">
        <w:rPr>
          <w:rFonts w:ascii="Arial" w:hAnsi="Arial" w:cs="Arial"/>
          <w:sz w:val="28"/>
          <w:szCs w:val="28"/>
        </w:rPr>
        <w:t>интересу;</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если</w:t>
      </w:r>
      <w:r w:rsidR="00E93E40" w:rsidRPr="00D91DA9">
        <w:rPr>
          <w:rFonts w:ascii="Arial" w:hAnsi="Arial" w:cs="Arial"/>
          <w:sz w:val="28"/>
          <w:szCs w:val="28"/>
        </w:rPr>
        <w:t xml:space="preserve"> </w:t>
      </w:r>
      <w:r w:rsidRPr="00D91DA9">
        <w:rPr>
          <w:rFonts w:ascii="Arial" w:hAnsi="Arial" w:cs="Arial"/>
          <w:sz w:val="28"/>
          <w:szCs w:val="28"/>
        </w:rPr>
        <w:t>объем</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воздействие</w:t>
      </w:r>
      <w:r w:rsidR="00E93E40" w:rsidRPr="00D91DA9">
        <w:rPr>
          <w:rFonts w:ascii="Arial" w:hAnsi="Arial" w:cs="Arial"/>
          <w:sz w:val="28"/>
          <w:szCs w:val="28"/>
        </w:rPr>
        <w:t xml:space="preserve"> </w:t>
      </w:r>
      <w:r w:rsidRPr="00D91DA9">
        <w:rPr>
          <w:rFonts w:ascii="Arial" w:hAnsi="Arial" w:cs="Arial"/>
          <w:sz w:val="28"/>
          <w:szCs w:val="28"/>
        </w:rPr>
        <w:t>негативной</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являются</w:t>
      </w:r>
      <w:r w:rsidR="00E93E40" w:rsidRPr="00D91DA9">
        <w:rPr>
          <w:rFonts w:ascii="Arial" w:hAnsi="Arial" w:cs="Arial"/>
          <w:sz w:val="28"/>
          <w:szCs w:val="28"/>
        </w:rPr>
        <w:t xml:space="preserve"> </w:t>
      </w:r>
      <w:r w:rsidRPr="00D91DA9">
        <w:rPr>
          <w:rFonts w:ascii="Arial" w:hAnsi="Arial" w:cs="Arial"/>
          <w:sz w:val="28"/>
          <w:szCs w:val="28"/>
        </w:rPr>
        <w:t>малозначимыми.</w:t>
      </w:r>
      <w:r w:rsidR="00E93E40" w:rsidRPr="00D91DA9">
        <w:rPr>
          <w:rFonts w:ascii="Arial" w:hAnsi="Arial" w:cs="Arial"/>
          <w:sz w:val="28"/>
          <w:szCs w:val="28"/>
        </w:rPr>
        <w:t xml:space="preserve"> </w:t>
      </w:r>
    </w:p>
    <w:p w14:paraId="7E3BB577" w14:textId="77777777" w:rsidR="00301632" w:rsidRDefault="00301632" w:rsidP="00D91DA9">
      <w:pPr>
        <w:shd w:val="clear" w:color="auto" w:fill="FFFFFF"/>
        <w:spacing w:after="0" w:line="240" w:lineRule="auto"/>
        <w:jc w:val="both"/>
        <w:rPr>
          <w:rFonts w:ascii="Arial" w:hAnsi="Arial" w:cs="Arial"/>
          <w:sz w:val="28"/>
          <w:szCs w:val="28"/>
        </w:rPr>
      </w:pPr>
    </w:p>
    <w:p w14:paraId="53AD898B" w14:textId="77777777" w:rsidR="00301632"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Но</w:t>
      </w:r>
      <w:r w:rsidR="00E93E40" w:rsidRPr="00D91DA9">
        <w:rPr>
          <w:rFonts w:ascii="Arial" w:hAnsi="Arial" w:cs="Arial"/>
          <w:sz w:val="28"/>
          <w:szCs w:val="28"/>
        </w:rPr>
        <w:t xml:space="preserve"> </w:t>
      </w:r>
      <w:r w:rsidRPr="00D91DA9">
        <w:rPr>
          <w:rFonts w:ascii="Arial" w:hAnsi="Arial" w:cs="Arial"/>
          <w:sz w:val="28"/>
          <w:szCs w:val="28"/>
        </w:rPr>
        <w:t>даже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подобных</w:t>
      </w:r>
      <w:r w:rsidR="00E93E40" w:rsidRPr="00D91DA9">
        <w:rPr>
          <w:rFonts w:ascii="Arial" w:hAnsi="Arial" w:cs="Arial"/>
          <w:sz w:val="28"/>
          <w:szCs w:val="28"/>
        </w:rPr>
        <w:t xml:space="preserve"> </w:t>
      </w:r>
      <w:r w:rsidRPr="00D91DA9">
        <w:rPr>
          <w:rFonts w:ascii="Arial" w:hAnsi="Arial" w:cs="Arial"/>
          <w:sz w:val="28"/>
          <w:szCs w:val="28"/>
        </w:rPr>
        <w:t>случаях</w:t>
      </w:r>
      <w:r w:rsidR="00E93E40" w:rsidRPr="00D91DA9">
        <w:rPr>
          <w:rFonts w:ascii="Arial" w:hAnsi="Arial" w:cs="Arial"/>
          <w:sz w:val="28"/>
          <w:szCs w:val="28"/>
        </w:rPr>
        <w:t xml:space="preserve"> </w:t>
      </w:r>
      <w:r w:rsidRPr="00D91DA9">
        <w:rPr>
          <w:rFonts w:ascii="Arial" w:hAnsi="Arial" w:cs="Arial"/>
          <w:sz w:val="28"/>
          <w:szCs w:val="28"/>
        </w:rPr>
        <w:t>закон</w:t>
      </w:r>
      <w:r w:rsidR="00E93E40" w:rsidRPr="00D91DA9">
        <w:rPr>
          <w:rFonts w:ascii="Arial" w:hAnsi="Arial" w:cs="Arial"/>
          <w:sz w:val="28"/>
          <w:szCs w:val="28"/>
        </w:rPr>
        <w:t xml:space="preserve"> </w:t>
      </w:r>
      <w:r w:rsidRPr="00D91DA9">
        <w:rPr>
          <w:rFonts w:ascii="Arial" w:hAnsi="Arial" w:cs="Arial"/>
          <w:sz w:val="28"/>
          <w:szCs w:val="28"/>
        </w:rPr>
        <w:t>обязывает</w:t>
      </w:r>
      <w:r w:rsidR="00E93E40" w:rsidRPr="00D91DA9">
        <w:rPr>
          <w:rFonts w:ascii="Arial" w:hAnsi="Arial" w:cs="Arial"/>
          <w:sz w:val="28"/>
          <w:szCs w:val="28"/>
        </w:rPr>
        <w:t xml:space="preserve"> </w:t>
      </w:r>
      <w:r w:rsidRPr="00D91DA9">
        <w:rPr>
          <w:rFonts w:ascii="Arial" w:hAnsi="Arial" w:cs="Arial"/>
          <w:sz w:val="28"/>
          <w:szCs w:val="28"/>
        </w:rPr>
        <w:t>представителей</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размещать</w:t>
      </w:r>
      <w:r w:rsidR="00E93E40" w:rsidRPr="00D91DA9">
        <w:rPr>
          <w:rFonts w:ascii="Arial" w:hAnsi="Arial" w:cs="Arial"/>
          <w:sz w:val="28"/>
          <w:szCs w:val="28"/>
        </w:rPr>
        <w:t xml:space="preserve"> </w:t>
      </w:r>
      <w:r w:rsidRPr="00D91DA9">
        <w:rPr>
          <w:rFonts w:ascii="Arial" w:hAnsi="Arial" w:cs="Arial"/>
          <w:sz w:val="28"/>
          <w:szCs w:val="28"/>
        </w:rPr>
        <w:t>перед</w:t>
      </w:r>
      <w:r w:rsidR="00E93E40" w:rsidRPr="00D91DA9">
        <w:rPr>
          <w:rFonts w:ascii="Arial" w:hAnsi="Arial" w:cs="Arial"/>
          <w:sz w:val="28"/>
          <w:szCs w:val="28"/>
        </w:rPr>
        <w:t xml:space="preserve"> </w:t>
      </w:r>
      <w:r w:rsidRPr="00D91DA9">
        <w:rPr>
          <w:rFonts w:ascii="Arial" w:hAnsi="Arial" w:cs="Arial"/>
          <w:sz w:val="28"/>
          <w:szCs w:val="28"/>
        </w:rPr>
        <w:t>такими</w:t>
      </w:r>
      <w:r w:rsidR="00E93E40" w:rsidRPr="00D91DA9">
        <w:rPr>
          <w:rFonts w:ascii="Arial" w:hAnsi="Arial" w:cs="Arial"/>
          <w:sz w:val="28"/>
          <w:szCs w:val="28"/>
        </w:rPr>
        <w:t xml:space="preserve"> </w:t>
      </w:r>
      <w:r w:rsidRPr="00D91DA9">
        <w:rPr>
          <w:rFonts w:ascii="Arial" w:hAnsi="Arial" w:cs="Arial"/>
          <w:sz w:val="28"/>
          <w:szCs w:val="28"/>
        </w:rPr>
        <w:t>программами</w:t>
      </w:r>
      <w:r w:rsidR="00E93E40" w:rsidRPr="00D91DA9">
        <w:rPr>
          <w:rFonts w:ascii="Arial" w:hAnsi="Arial" w:cs="Arial"/>
          <w:sz w:val="28"/>
          <w:szCs w:val="28"/>
        </w:rPr>
        <w:t xml:space="preserve"> </w:t>
      </w:r>
      <w:r w:rsidRPr="00D91DA9">
        <w:rPr>
          <w:rFonts w:ascii="Arial" w:hAnsi="Arial" w:cs="Arial"/>
          <w:sz w:val="28"/>
          <w:szCs w:val="28"/>
        </w:rPr>
        <w:t>объявления</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возможном</w:t>
      </w:r>
      <w:r w:rsidR="00E93E40" w:rsidRPr="00D91DA9">
        <w:rPr>
          <w:rFonts w:ascii="Arial" w:hAnsi="Arial" w:cs="Arial"/>
          <w:sz w:val="28"/>
          <w:szCs w:val="28"/>
        </w:rPr>
        <w:t xml:space="preserve"> </w:t>
      </w:r>
      <w:r w:rsidRPr="00D91DA9">
        <w:rPr>
          <w:rFonts w:ascii="Arial" w:hAnsi="Arial" w:cs="Arial"/>
          <w:sz w:val="28"/>
          <w:szCs w:val="28"/>
        </w:rPr>
        <w:t>негативном</w:t>
      </w:r>
      <w:r w:rsidR="00E93E40" w:rsidRPr="00D91DA9">
        <w:rPr>
          <w:rFonts w:ascii="Arial" w:hAnsi="Arial" w:cs="Arial"/>
          <w:sz w:val="28"/>
          <w:szCs w:val="28"/>
        </w:rPr>
        <w:t xml:space="preserve"> </w:t>
      </w:r>
      <w:r w:rsidRPr="00D91DA9">
        <w:rPr>
          <w:rFonts w:ascii="Arial" w:hAnsi="Arial" w:cs="Arial"/>
          <w:sz w:val="28"/>
          <w:szCs w:val="28"/>
        </w:rPr>
        <w:t>воздействии</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несовершеннолетних.</w:t>
      </w:r>
      <w:r w:rsidR="00E93E40" w:rsidRPr="00D91DA9">
        <w:rPr>
          <w:rFonts w:ascii="Arial" w:hAnsi="Arial" w:cs="Arial"/>
          <w:sz w:val="28"/>
          <w:szCs w:val="28"/>
        </w:rPr>
        <w:t xml:space="preserve"> </w:t>
      </w:r>
      <w:r w:rsidRPr="00D91DA9">
        <w:rPr>
          <w:rFonts w:ascii="Arial" w:hAnsi="Arial" w:cs="Arial"/>
          <w:sz w:val="28"/>
          <w:szCs w:val="28"/>
        </w:rPr>
        <w:t>Кроме</w:t>
      </w:r>
      <w:r w:rsidR="00E93E40" w:rsidRPr="00D91DA9">
        <w:rPr>
          <w:rFonts w:ascii="Arial" w:hAnsi="Arial" w:cs="Arial"/>
          <w:sz w:val="28"/>
          <w:szCs w:val="28"/>
        </w:rPr>
        <w:t xml:space="preserve"> </w:t>
      </w:r>
      <w:r w:rsidRPr="00D91DA9">
        <w:rPr>
          <w:rFonts w:ascii="Arial" w:hAnsi="Arial" w:cs="Arial"/>
          <w:sz w:val="28"/>
          <w:szCs w:val="28"/>
        </w:rPr>
        <w:t>того,</w:t>
      </w:r>
      <w:r w:rsidR="00E93E40" w:rsidRPr="00D91DA9">
        <w:rPr>
          <w:rFonts w:ascii="Arial" w:hAnsi="Arial" w:cs="Arial"/>
          <w:sz w:val="28"/>
          <w:szCs w:val="28"/>
        </w:rPr>
        <w:t xml:space="preserve"> </w:t>
      </w:r>
      <w:r w:rsidRPr="00D91DA9">
        <w:rPr>
          <w:rFonts w:ascii="Arial" w:hAnsi="Arial" w:cs="Arial"/>
          <w:sz w:val="28"/>
          <w:szCs w:val="28"/>
        </w:rPr>
        <w:t>передачи,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которых</w:t>
      </w:r>
      <w:r w:rsidR="00E93E40" w:rsidRPr="00D91DA9">
        <w:rPr>
          <w:rFonts w:ascii="Arial" w:hAnsi="Arial" w:cs="Arial"/>
          <w:sz w:val="28"/>
          <w:szCs w:val="28"/>
        </w:rPr>
        <w:t xml:space="preserve"> </w:t>
      </w:r>
      <w:r w:rsidRPr="00D91DA9">
        <w:rPr>
          <w:rFonts w:ascii="Arial" w:hAnsi="Arial" w:cs="Arial"/>
          <w:sz w:val="28"/>
          <w:szCs w:val="28"/>
        </w:rPr>
        <w:t>распространяется</w:t>
      </w:r>
      <w:r w:rsidR="00E93E40" w:rsidRPr="00D91DA9">
        <w:rPr>
          <w:rFonts w:ascii="Arial" w:hAnsi="Arial" w:cs="Arial"/>
          <w:sz w:val="28"/>
          <w:szCs w:val="28"/>
        </w:rPr>
        <w:t xml:space="preserve"> </w:t>
      </w:r>
      <w:r w:rsidRPr="00D91DA9">
        <w:rPr>
          <w:rFonts w:ascii="Arial" w:hAnsi="Arial" w:cs="Arial"/>
          <w:sz w:val="28"/>
          <w:szCs w:val="28"/>
        </w:rPr>
        <w:t>негативно</w:t>
      </w:r>
      <w:r w:rsidR="00E93E40" w:rsidRPr="00D91DA9">
        <w:rPr>
          <w:rFonts w:ascii="Arial" w:hAnsi="Arial" w:cs="Arial"/>
          <w:sz w:val="28"/>
          <w:szCs w:val="28"/>
        </w:rPr>
        <w:t xml:space="preserve"> </w:t>
      </w:r>
      <w:r w:rsidRPr="00D91DA9">
        <w:rPr>
          <w:rFonts w:ascii="Arial" w:hAnsi="Arial" w:cs="Arial"/>
          <w:sz w:val="28"/>
          <w:szCs w:val="28"/>
        </w:rPr>
        <w:t>воздействующая</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информация,</w:t>
      </w:r>
      <w:r w:rsidR="00E93E40" w:rsidRPr="00D91DA9">
        <w:rPr>
          <w:rFonts w:ascii="Arial" w:hAnsi="Arial" w:cs="Arial"/>
          <w:sz w:val="28"/>
          <w:szCs w:val="28"/>
        </w:rPr>
        <w:t xml:space="preserve"> </w:t>
      </w:r>
      <w:r w:rsidRPr="00D91DA9">
        <w:rPr>
          <w:rFonts w:ascii="Arial" w:hAnsi="Arial" w:cs="Arial"/>
          <w:sz w:val="28"/>
          <w:szCs w:val="28"/>
        </w:rPr>
        <w:t>могут</w:t>
      </w:r>
      <w:r w:rsidR="00E93E40" w:rsidRPr="00D91DA9">
        <w:rPr>
          <w:rFonts w:ascii="Arial" w:hAnsi="Arial" w:cs="Arial"/>
          <w:sz w:val="28"/>
          <w:szCs w:val="28"/>
        </w:rPr>
        <w:t xml:space="preserve"> </w:t>
      </w:r>
      <w:r w:rsidRPr="00D91DA9">
        <w:rPr>
          <w:rFonts w:ascii="Arial" w:hAnsi="Arial" w:cs="Arial"/>
          <w:sz w:val="28"/>
          <w:szCs w:val="28"/>
        </w:rPr>
        <w:t>транслироваться</w:t>
      </w:r>
      <w:r w:rsidR="00E93E40" w:rsidRPr="00D91DA9">
        <w:rPr>
          <w:rFonts w:ascii="Arial" w:hAnsi="Arial" w:cs="Arial"/>
          <w:sz w:val="28"/>
          <w:szCs w:val="28"/>
        </w:rPr>
        <w:t xml:space="preserve"> </w:t>
      </w:r>
      <w:r w:rsidRPr="00D91DA9">
        <w:rPr>
          <w:rFonts w:ascii="Arial" w:hAnsi="Arial" w:cs="Arial"/>
          <w:sz w:val="28"/>
          <w:szCs w:val="28"/>
        </w:rPr>
        <w:t>при</w:t>
      </w:r>
      <w:r w:rsidR="00E93E40" w:rsidRPr="00D91DA9">
        <w:rPr>
          <w:rFonts w:ascii="Arial" w:hAnsi="Arial" w:cs="Arial"/>
          <w:sz w:val="28"/>
          <w:szCs w:val="28"/>
        </w:rPr>
        <w:t xml:space="preserve"> </w:t>
      </w:r>
      <w:r w:rsidRPr="00D91DA9">
        <w:rPr>
          <w:rFonts w:ascii="Arial" w:hAnsi="Arial" w:cs="Arial"/>
          <w:sz w:val="28"/>
          <w:szCs w:val="28"/>
        </w:rPr>
        <w:t>условии</w:t>
      </w:r>
      <w:r w:rsidR="00E93E40" w:rsidRPr="00D91DA9">
        <w:rPr>
          <w:rFonts w:ascii="Arial" w:hAnsi="Arial" w:cs="Arial"/>
          <w:sz w:val="28"/>
          <w:szCs w:val="28"/>
        </w:rPr>
        <w:t xml:space="preserve"> </w:t>
      </w:r>
      <w:r w:rsidRPr="00D91DA9">
        <w:rPr>
          <w:rFonts w:ascii="Arial" w:hAnsi="Arial" w:cs="Arial"/>
          <w:sz w:val="28"/>
          <w:szCs w:val="28"/>
        </w:rPr>
        <w:t>соответствующей</w:t>
      </w:r>
      <w:r w:rsidR="00E93E40" w:rsidRPr="00D91DA9">
        <w:rPr>
          <w:rFonts w:ascii="Arial" w:hAnsi="Arial" w:cs="Arial"/>
          <w:sz w:val="28"/>
          <w:szCs w:val="28"/>
        </w:rPr>
        <w:t xml:space="preserve"> </w:t>
      </w:r>
      <w:r w:rsidRPr="00D91DA9">
        <w:rPr>
          <w:rFonts w:ascii="Arial" w:hAnsi="Arial" w:cs="Arial"/>
          <w:sz w:val="28"/>
          <w:szCs w:val="28"/>
        </w:rPr>
        <w:t>маркировки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при</w:t>
      </w:r>
      <w:r w:rsidR="00E93E40" w:rsidRPr="00D91DA9">
        <w:rPr>
          <w:rFonts w:ascii="Arial" w:hAnsi="Arial" w:cs="Arial"/>
          <w:sz w:val="28"/>
          <w:szCs w:val="28"/>
        </w:rPr>
        <w:t xml:space="preserve"> </w:t>
      </w:r>
      <w:r w:rsidRPr="00D91DA9">
        <w:rPr>
          <w:rFonts w:ascii="Arial" w:hAnsi="Arial" w:cs="Arial"/>
          <w:sz w:val="28"/>
          <w:szCs w:val="28"/>
        </w:rPr>
        <w:t>соблюдении</w:t>
      </w:r>
      <w:r w:rsidR="00E93E40" w:rsidRPr="00D91DA9">
        <w:rPr>
          <w:rFonts w:ascii="Arial" w:hAnsi="Arial" w:cs="Arial"/>
          <w:sz w:val="28"/>
          <w:szCs w:val="28"/>
        </w:rPr>
        <w:t xml:space="preserve"> </w:t>
      </w:r>
      <w:r w:rsidRPr="00D91DA9">
        <w:rPr>
          <w:rFonts w:ascii="Arial" w:hAnsi="Arial" w:cs="Arial"/>
          <w:sz w:val="28"/>
          <w:szCs w:val="28"/>
        </w:rPr>
        <w:t>прописанного</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законе</w:t>
      </w:r>
      <w:r w:rsidR="00E93E40" w:rsidRPr="00D91DA9">
        <w:rPr>
          <w:rFonts w:ascii="Arial" w:hAnsi="Arial" w:cs="Arial"/>
          <w:sz w:val="28"/>
          <w:szCs w:val="28"/>
        </w:rPr>
        <w:t xml:space="preserve"> </w:t>
      </w:r>
      <w:r w:rsidRPr="00D91DA9">
        <w:rPr>
          <w:rFonts w:ascii="Arial" w:hAnsi="Arial" w:cs="Arial"/>
          <w:sz w:val="28"/>
          <w:szCs w:val="28"/>
        </w:rPr>
        <w:t>«временного</w:t>
      </w:r>
      <w:r w:rsidR="00E93E40" w:rsidRPr="00D91DA9">
        <w:rPr>
          <w:rFonts w:ascii="Arial" w:hAnsi="Arial" w:cs="Arial"/>
          <w:sz w:val="28"/>
          <w:szCs w:val="28"/>
        </w:rPr>
        <w:t xml:space="preserve"> </w:t>
      </w:r>
      <w:r w:rsidRPr="00D91DA9">
        <w:rPr>
          <w:rFonts w:ascii="Arial" w:hAnsi="Arial" w:cs="Arial"/>
          <w:sz w:val="28"/>
          <w:szCs w:val="28"/>
        </w:rPr>
        <w:t>порога».</w:t>
      </w:r>
      <w:r w:rsidR="00E93E40" w:rsidRPr="00D91DA9">
        <w:rPr>
          <w:rFonts w:ascii="Arial" w:hAnsi="Arial" w:cs="Arial"/>
          <w:sz w:val="28"/>
          <w:szCs w:val="28"/>
        </w:rPr>
        <w:t xml:space="preserve"> </w:t>
      </w:r>
      <w:r w:rsidRPr="00D91DA9">
        <w:rPr>
          <w:rFonts w:ascii="Arial" w:hAnsi="Arial" w:cs="Arial"/>
          <w:sz w:val="28"/>
          <w:szCs w:val="28"/>
        </w:rPr>
        <w:t>Литовский</w:t>
      </w:r>
      <w:r w:rsidR="00E93E40" w:rsidRPr="00D91DA9">
        <w:rPr>
          <w:rFonts w:ascii="Arial" w:hAnsi="Arial" w:cs="Arial"/>
          <w:sz w:val="28"/>
          <w:szCs w:val="28"/>
        </w:rPr>
        <w:t xml:space="preserve"> </w:t>
      </w:r>
      <w:r w:rsidRPr="00D91DA9">
        <w:rPr>
          <w:rFonts w:ascii="Arial" w:hAnsi="Arial" w:cs="Arial"/>
          <w:sz w:val="28"/>
          <w:szCs w:val="28"/>
        </w:rPr>
        <w:t>закон</w:t>
      </w:r>
      <w:r w:rsidR="00E93E40" w:rsidRPr="00D91DA9">
        <w:rPr>
          <w:rFonts w:ascii="Arial" w:hAnsi="Arial" w:cs="Arial"/>
          <w:sz w:val="28"/>
          <w:szCs w:val="28"/>
        </w:rPr>
        <w:t xml:space="preserve"> </w:t>
      </w:r>
      <w:r w:rsidRPr="00D91DA9">
        <w:rPr>
          <w:rFonts w:ascii="Arial" w:hAnsi="Arial" w:cs="Arial"/>
          <w:sz w:val="28"/>
          <w:szCs w:val="28"/>
        </w:rPr>
        <w:t>предполагает</w:t>
      </w:r>
      <w:r w:rsidR="00E93E40" w:rsidRPr="00D91DA9">
        <w:rPr>
          <w:rFonts w:ascii="Arial" w:hAnsi="Arial" w:cs="Arial"/>
          <w:sz w:val="28"/>
          <w:szCs w:val="28"/>
        </w:rPr>
        <w:t xml:space="preserve"> </w:t>
      </w:r>
      <w:r w:rsidRPr="00D91DA9">
        <w:rPr>
          <w:rFonts w:ascii="Arial" w:hAnsi="Arial" w:cs="Arial"/>
          <w:sz w:val="28"/>
          <w:szCs w:val="28"/>
        </w:rPr>
        <w:t>два</w:t>
      </w:r>
      <w:r w:rsidR="00E93E40" w:rsidRPr="00D91DA9">
        <w:rPr>
          <w:rFonts w:ascii="Arial" w:hAnsi="Arial" w:cs="Arial"/>
          <w:sz w:val="28"/>
          <w:szCs w:val="28"/>
        </w:rPr>
        <w:t xml:space="preserve"> </w:t>
      </w:r>
      <w:r w:rsidRPr="00D91DA9">
        <w:rPr>
          <w:rFonts w:ascii="Arial" w:hAnsi="Arial" w:cs="Arial"/>
          <w:sz w:val="28"/>
          <w:szCs w:val="28"/>
        </w:rPr>
        <w:t>«временных</w:t>
      </w:r>
      <w:r w:rsidR="00E93E40" w:rsidRPr="00D91DA9">
        <w:rPr>
          <w:rFonts w:ascii="Arial" w:hAnsi="Arial" w:cs="Arial"/>
          <w:sz w:val="28"/>
          <w:szCs w:val="28"/>
        </w:rPr>
        <w:t xml:space="preserve"> </w:t>
      </w:r>
      <w:r w:rsidRPr="00D91DA9">
        <w:rPr>
          <w:rFonts w:ascii="Arial" w:hAnsi="Arial" w:cs="Arial"/>
          <w:sz w:val="28"/>
          <w:szCs w:val="28"/>
        </w:rPr>
        <w:t>порога»:</w:t>
      </w:r>
      <w:r w:rsidR="00E93E40" w:rsidRPr="00D91DA9">
        <w:rPr>
          <w:rFonts w:ascii="Arial" w:hAnsi="Arial" w:cs="Arial"/>
          <w:sz w:val="28"/>
          <w:szCs w:val="28"/>
        </w:rPr>
        <w:t xml:space="preserve"> </w:t>
      </w:r>
      <w:r w:rsidRPr="00D91DA9">
        <w:rPr>
          <w:rFonts w:ascii="Arial" w:hAnsi="Arial" w:cs="Arial"/>
          <w:sz w:val="28"/>
          <w:szCs w:val="28"/>
        </w:rPr>
        <w:t>21:00</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программ,</w:t>
      </w:r>
      <w:r w:rsidR="00E93E40" w:rsidRPr="00D91DA9">
        <w:rPr>
          <w:rFonts w:ascii="Arial" w:hAnsi="Arial" w:cs="Arial"/>
          <w:sz w:val="28"/>
          <w:szCs w:val="28"/>
        </w:rPr>
        <w:t xml:space="preserve"> </w:t>
      </w:r>
      <w:r w:rsidRPr="00D91DA9">
        <w:rPr>
          <w:rFonts w:ascii="Arial" w:hAnsi="Arial" w:cs="Arial"/>
          <w:sz w:val="28"/>
          <w:szCs w:val="28"/>
        </w:rPr>
        <w:t>которые</w:t>
      </w:r>
      <w:r w:rsidR="00E93E40" w:rsidRPr="00D91DA9">
        <w:rPr>
          <w:rFonts w:ascii="Arial" w:hAnsi="Arial" w:cs="Arial"/>
          <w:sz w:val="28"/>
          <w:szCs w:val="28"/>
        </w:rPr>
        <w:t xml:space="preserve"> </w:t>
      </w:r>
      <w:r w:rsidRPr="00D91DA9">
        <w:rPr>
          <w:rFonts w:ascii="Arial" w:hAnsi="Arial" w:cs="Arial"/>
          <w:sz w:val="28"/>
          <w:szCs w:val="28"/>
        </w:rPr>
        <w:t>рассчитаны</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потребителей</w:t>
      </w:r>
      <w:r w:rsidR="00E93E40" w:rsidRPr="00D91DA9">
        <w:rPr>
          <w:rFonts w:ascii="Arial" w:hAnsi="Arial" w:cs="Arial"/>
          <w:sz w:val="28"/>
          <w:szCs w:val="28"/>
        </w:rPr>
        <w:t xml:space="preserve"> </w:t>
      </w:r>
      <w:r w:rsidRPr="00D91DA9">
        <w:rPr>
          <w:rFonts w:ascii="Arial" w:hAnsi="Arial" w:cs="Arial"/>
          <w:sz w:val="28"/>
          <w:szCs w:val="28"/>
        </w:rPr>
        <w:t>старше</w:t>
      </w:r>
      <w:r w:rsidR="00E93E40" w:rsidRPr="00D91DA9">
        <w:rPr>
          <w:rFonts w:ascii="Arial" w:hAnsi="Arial" w:cs="Arial"/>
          <w:sz w:val="28"/>
          <w:szCs w:val="28"/>
        </w:rPr>
        <w:t xml:space="preserve"> </w:t>
      </w:r>
      <w:r w:rsidRPr="00D91DA9">
        <w:rPr>
          <w:rFonts w:ascii="Arial" w:hAnsi="Arial" w:cs="Arial"/>
          <w:sz w:val="28"/>
          <w:szCs w:val="28"/>
        </w:rPr>
        <w:t>14</w:t>
      </w:r>
      <w:r w:rsidR="00E93E40" w:rsidRPr="00D91DA9">
        <w:rPr>
          <w:rFonts w:ascii="Arial" w:hAnsi="Arial" w:cs="Arial"/>
          <w:sz w:val="28"/>
          <w:szCs w:val="28"/>
        </w:rPr>
        <w:t xml:space="preserve"> </w:t>
      </w:r>
      <w:r w:rsidRPr="00D91DA9">
        <w:rPr>
          <w:rFonts w:ascii="Arial" w:hAnsi="Arial" w:cs="Arial"/>
          <w:sz w:val="28"/>
          <w:szCs w:val="28"/>
        </w:rPr>
        <w:t>лет,</w:t>
      </w:r>
      <w:r w:rsidR="00E93E40" w:rsidRPr="00D91DA9">
        <w:rPr>
          <w:rFonts w:ascii="Arial" w:hAnsi="Arial" w:cs="Arial"/>
          <w:sz w:val="28"/>
          <w:szCs w:val="28"/>
        </w:rPr>
        <w:t xml:space="preserve"> </w:t>
      </w:r>
      <w:r w:rsidRPr="00D91DA9">
        <w:rPr>
          <w:rFonts w:ascii="Arial" w:hAnsi="Arial" w:cs="Arial"/>
          <w:sz w:val="28"/>
          <w:szCs w:val="28"/>
        </w:rPr>
        <w:t>а</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23:00</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зрителей</w:t>
      </w:r>
      <w:r w:rsidR="00E93E40" w:rsidRPr="00D91DA9">
        <w:rPr>
          <w:rFonts w:ascii="Arial" w:hAnsi="Arial" w:cs="Arial"/>
          <w:sz w:val="28"/>
          <w:szCs w:val="28"/>
        </w:rPr>
        <w:t xml:space="preserve"> </w:t>
      </w:r>
      <w:r w:rsidRPr="00D91DA9">
        <w:rPr>
          <w:rFonts w:ascii="Arial" w:hAnsi="Arial" w:cs="Arial"/>
          <w:sz w:val="28"/>
          <w:szCs w:val="28"/>
        </w:rPr>
        <w:t>старше</w:t>
      </w:r>
      <w:r w:rsidR="00E93E40" w:rsidRPr="00D91DA9">
        <w:rPr>
          <w:rFonts w:ascii="Arial" w:hAnsi="Arial" w:cs="Arial"/>
          <w:sz w:val="28"/>
          <w:szCs w:val="28"/>
        </w:rPr>
        <w:t xml:space="preserve"> </w:t>
      </w:r>
      <w:r w:rsidRPr="00D91DA9">
        <w:rPr>
          <w:rFonts w:ascii="Arial" w:hAnsi="Arial" w:cs="Arial"/>
          <w:sz w:val="28"/>
          <w:szCs w:val="28"/>
        </w:rPr>
        <w:t>18</w:t>
      </w:r>
      <w:r w:rsidR="00E93E40" w:rsidRPr="00D91DA9">
        <w:rPr>
          <w:rFonts w:ascii="Arial" w:hAnsi="Arial" w:cs="Arial"/>
          <w:sz w:val="28"/>
          <w:szCs w:val="28"/>
        </w:rPr>
        <w:t xml:space="preserve"> </w:t>
      </w:r>
      <w:r w:rsidRPr="00D91DA9">
        <w:rPr>
          <w:rFonts w:ascii="Arial" w:hAnsi="Arial" w:cs="Arial"/>
          <w:sz w:val="28"/>
          <w:szCs w:val="28"/>
        </w:rPr>
        <w:t>лет.</w:t>
      </w:r>
      <w:r w:rsidR="00E93E40" w:rsidRPr="00D91DA9">
        <w:rPr>
          <w:rFonts w:ascii="Arial" w:hAnsi="Arial" w:cs="Arial"/>
          <w:sz w:val="28"/>
          <w:szCs w:val="28"/>
        </w:rPr>
        <w:t xml:space="preserve"> </w:t>
      </w:r>
      <w:r w:rsidRPr="00D91DA9">
        <w:rPr>
          <w:rFonts w:ascii="Arial" w:hAnsi="Arial" w:cs="Arial"/>
          <w:sz w:val="28"/>
          <w:szCs w:val="28"/>
        </w:rPr>
        <w:t>Действие</w:t>
      </w:r>
      <w:r w:rsidR="00E93E40" w:rsidRPr="00D91DA9">
        <w:rPr>
          <w:rFonts w:ascii="Arial" w:hAnsi="Arial" w:cs="Arial"/>
          <w:sz w:val="28"/>
          <w:szCs w:val="28"/>
        </w:rPr>
        <w:t xml:space="preserve"> </w:t>
      </w:r>
      <w:r w:rsidRPr="00D91DA9">
        <w:rPr>
          <w:rFonts w:ascii="Arial" w:hAnsi="Arial" w:cs="Arial"/>
          <w:sz w:val="28"/>
          <w:szCs w:val="28"/>
        </w:rPr>
        <w:t>«временного</w:t>
      </w:r>
      <w:r w:rsidR="00E93E40" w:rsidRPr="00D91DA9">
        <w:rPr>
          <w:rFonts w:ascii="Arial" w:hAnsi="Arial" w:cs="Arial"/>
          <w:sz w:val="28"/>
          <w:szCs w:val="28"/>
        </w:rPr>
        <w:t xml:space="preserve"> </w:t>
      </w:r>
      <w:r w:rsidRPr="00D91DA9">
        <w:rPr>
          <w:rFonts w:ascii="Arial" w:hAnsi="Arial" w:cs="Arial"/>
          <w:sz w:val="28"/>
          <w:szCs w:val="28"/>
        </w:rPr>
        <w:t>порога»</w:t>
      </w:r>
      <w:r w:rsidR="00E93E40" w:rsidRPr="00D91DA9">
        <w:rPr>
          <w:rFonts w:ascii="Arial" w:hAnsi="Arial" w:cs="Arial"/>
          <w:sz w:val="28"/>
          <w:szCs w:val="28"/>
        </w:rPr>
        <w:t xml:space="preserve"> </w:t>
      </w:r>
      <w:r w:rsidRPr="00D91DA9">
        <w:rPr>
          <w:rFonts w:ascii="Arial" w:hAnsi="Arial" w:cs="Arial"/>
          <w:sz w:val="28"/>
          <w:szCs w:val="28"/>
        </w:rPr>
        <w:t>заканчивается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6:00.</w:t>
      </w:r>
      <w:r w:rsidR="00E93E40" w:rsidRPr="00D91DA9">
        <w:rPr>
          <w:rFonts w:ascii="Arial" w:hAnsi="Arial" w:cs="Arial"/>
          <w:sz w:val="28"/>
          <w:szCs w:val="28"/>
        </w:rPr>
        <w:t xml:space="preserve"> </w:t>
      </w:r>
      <w:r w:rsidRPr="00D91DA9">
        <w:rPr>
          <w:rFonts w:ascii="Arial" w:hAnsi="Arial" w:cs="Arial"/>
          <w:sz w:val="28"/>
          <w:szCs w:val="28"/>
        </w:rPr>
        <w:t>Кроме</w:t>
      </w:r>
      <w:r w:rsidR="00E93E40" w:rsidRPr="00D91DA9">
        <w:rPr>
          <w:rFonts w:ascii="Arial" w:hAnsi="Arial" w:cs="Arial"/>
          <w:sz w:val="28"/>
          <w:szCs w:val="28"/>
        </w:rPr>
        <w:t xml:space="preserve"> </w:t>
      </w:r>
      <w:r w:rsidRPr="00D91DA9">
        <w:rPr>
          <w:rFonts w:ascii="Arial" w:hAnsi="Arial" w:cs="Arial"/>
          <w:sz w:val="28"/>
          <w:szCs w:val="28"/>
        </w:rPr>
        <w:t>этого,</w:t>
      </w:r>
      <w:r w:rsidR="00E93E40" w:rsidRPr="00D91DA9">
        <w:rPr>
          <w:rFonts w:ascii="Arial" w:hAnsi="Arial" w:cs="Arial"/>
          <w:sz w:val="28"/>
          <w:szCs w:val="28"/>
        </w:rPr>
        <w:t xml:space="preserve"> </w:t>
      </w:r>
      <w:r w:rsidRPr="00D91DA9">
        <w:rPr>
          <w:rFonts w:ascii="Arial" w:hAnsi="Arial" w:cs="Arial"/>
          <w:sz w:val="28"/>
          <w:szCs w:val="28"/>
        </w:rPr>
        <w:t>круглосуточно</w:t>
      </w:r>
      <w:r w:rsidR="00E93E40" w:rsidRPr="00D91DA9">
        <w:rPr>
          <w:rFonts w:ascii="Arial" w:hAnsi="Arial" w:cs="Arial"/>
          <w:sz w:val="28"/>
          <w:szCs w:val="28"/>
        </w:rPr>
        <w:t xml:space="preserve"> </w:t>
      </w:r>
      <w:r w:rsidRPr="00D91DA9">
        <w:rPr>
          <w:rFonts w:ascii="Arial" w:hAnsi="Arial" w:cs="Arial"/>
          <w:sz w:val="28"/>
          <w:szCs w:val="28"/>
        </w:rPr>
        <w:t>должна</w:t>
      </w:r>
      <w:r w:rsidR="00E93E40" w:rsidRPr="00D91DA9">
        <w:rPr>
          <w:rFonts w:ascii="Arial" w:hAnsi="Arial" w:cs="Arial"/>
          <w:sz w:val="28"/>
          <w:szCs w:val="28"/>
        </w:rPr>
        <w:t xml:space="preserve"> </w:t>
      </w:r>
      <w:r w:rsidRPr="00D91DA9">
        <w:rPr>
          <w:rFonts w:ascii="Arial" w:hAnsi="Arial" w:cs="Arial"/>
          <w:sz w:val="28"/>
          <w:szCs w:val="28"/>
        </w:rPr>
        <w:t>маркироваться</w:t>
      </w:r>
      <w:r w:rsidR="00E93E40" w:rsidRPr="00D91DA9">
        <w:rPr>
          <w:rFonts w:ascii="Arial" w:hAnsi="Arial" w:cs="Arial"/>
          <w:sz w:val="28"/>
          <w:szCs w:val="28"/>
        </w:rPr>
        <w:t xml:space="preserve"> </w:t>
      </w:r>
      <w:r w:rsidRPr="00D91DA9">
        <w:rPr>
          <w:rFonts w:ascii="Arial" w:hAnsi="Arial" w:cs="Arial"/>
          <w:sz w:val="28"/>
          <w:szCs w:val="28"/>
        </w:rPr>
        <w:t>информация,</w:t>
      </w:r>
      <w:r w:rsidR="00E93E40" w:rsidRPr="00D91DA9">
        <w:rPr>
          <w:rFonts w:ascii="Arial" w:hAnsi="Arial" w:cs="Arial"/>
          <w:sz w:val="28"/>
          <w:szCs w:val="28"/>
        </w:rPr>
        <w:t xml:space="preserve"> </w:t>
      </w:r>
      <w:r w:rsidRPr="00D91DA9">
        <w:rPr>
          <w:rFonts w:ascii="Arial" w:hAnsi="Arial" w:cs="Arial"/>
          <w:sz w:val="28"/>
          <w:szCs w:val="28"/>
        </w:rPr>
        <w:t>которая</w:t>
      </w:r>
      <w:r w:rsidR="00E93E40" w:rsidRPr="00D91DA9">
        <w:rPr>
          <w:rFonts w:ascii="Arial" w:hAnsi="Arial" w:cs="Arial"/>
          <w:sz w:val="28"/>
          <w:szCs w:val="28"/>
        </w:rPr>
        <w:t xml:space="preserve"> </w:t>
      </w:r>
      <w:r w:rsidRPr="00D91DA9">
        <w:rPr>
          <w:rFonts w:ascii="Arial" w:hAnsi="Arial" w:cs="Arial"/>
          <w:sz w:val="28"/>
          <w:szCs w:val="28"/>
        </w:rPr>
        <w:t>может</w:t>
      </w:r>
      <w:r w:rsidR="00E93E40" w:rsidRPr="00D91DA9">
        <w:rPr>
          <w:rFonts w:ascii="Arial" w:hAnsi="Arial" w:cs="Arial"/>
          <w:sz w:val="28"/>
          <w:szCs w:val="28"/>
        </w:rPr>
        <w:t xml:space="preserve"> </w:t>
      </w:r>
      <w:r w:rsidRPr="00D91DA9">
        <w:rPr>
          <w:rFonts w:ascii="Arial" w:hAnsi="Arial" w:cs="Arial"/>
          <w:sz w:val="28"/>
          <w:szCs w:val="28"/>
        </w:rPr>
        <w:t>оказать</w:t>
      </w:r>
      <w:r w:rsidR="00E93E40" w:rsidRPr="00D91DA9">
        <w:rPr>
          <w:rFonts w:ascii="Arial" w:hAnsi="Arial" w:cs="Arial"/>
          <w:sz w:val="28"/>
          <w:szCs w:val="28"/>
        </w:rPr>
        <w:t xml:space="preserve"> </w:t>
      </w:r>
      <w:r w:rsidRPr="00D91DA9">
        <w:rPr>
          <w:rFonts w:ascii="Arial" w:hAnsi="Arial" w:cs="Arial"/>
          <w:sz w:val="28"/>
          <w:szCs w:val="28"/>
        </w:rPr>
        <w:t>негативное</w:t>
      </w:r>
      <w:r w:rsidR="00E93E40" w:rsidRPr="00D91DA9">
        <w:rPr>
          <w:rFonts w:ascii="Arial" w:hAnsi="Arial" w:cs="Arial"/>
          <w:sz w:val="28"/>
          <w:szCs w:val="28"/>
        </w:rPr>
        <w:t xml:space="preserve"> </w:t>
      </w:r>
      <w:r w:rsidRPr="00D91DA9">
        <w:rPr>
          <w:rFonts w:ascii="Arial" w:hAnsi="Arial" w:cs="Arial"/>
          <w:sz w:val="28"/>
          <w:szCs w:val="28"/>
        </w:rPr>
        <w:t>влияние</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до</w:t>
      </w:r>
      <w:r w:rsidR="00E93E40" w:rsidRPr="00D91DA9">
        <w:rPr>
          <w:rFonts w:ascii="Arial" w:hAnsi="Arial" w:cs="Arial"/>
          <w:sz w:val="28"/>
          <w:szCs w:val="28"/>
        </w:rPr>
        <w:t xml:space="preserve"> </w:t>
      </w:r>
      <w:r w:rsidRPr="00D91DA9">
        <w:rPr>
          <w:rFonts w:ascii="Arial" w:hAnsi="Arial" w:cs="Arial"/>
          <w:sz w:val="28"/>
          <w:szCs w:val="28"/>
        </w:rPr>
        <w:t>7</w:t>
      </w:r>
      <w:r w:rsidR="00E93E40" w:rsidRPr="00D91DA9">
        <w:rPr>
          <w:rFonts w:ascii="Arial" w:hAnsi="Arial" w:cs="Arial"/>
          <w:sz w:val="28"/>
          <w:szCs w:val="28"/>
        </w:rPr>
        <w:t xml:space="preserve"> </w:t>
      </w:r>
      <w:r w:rsidRPr="00D91DA9">
        <w:rPr>
          <w:rFonts w:ascii="Arial" w:hAnsi="Arial" w:cs="Arial"/>
          <w:sz w:val="28"/>
          <w:szCs w:val="28"/>
        </w:rPr>
        <w:t>лет.</w:t>
      </w:r>
      <w:r w:rsidR="00E93E40" w:rsidRPr="00D91DA9">
        <w:rPr>
          <w:rFonts w:ascii="Arial" w:hAnsi="Arial" w:cs="Arial"/>
          <w:sz w:val="28"/>
          <w:szCs w:val="28"/>
        </w:rPr>
        <w:t xml:space="preserve"> </w:t>
      </w:r>
      <w:r w:rsidRPr="00D91DA9">
        <w:rPr>
          <w:rFonts w:ascii="Arial" w:hAnsi="Arial" w:cs="Arial"/>
          <w:sz w:val="28"/>
          <w:szCs w:val="28"/>
        </w:rPr>
        <w:t>Контроль</w:t>
      </w:r>
      <w:r w:rsidR="00E93E40" w:rsidRPr="00D91DA9">
        <w:rPr>
          <w:rFonts w:ascii="Arial" w:hAnsi="Arial" w:cs="Arial"/>
          <w:sz w:val="28"/>
          <w:szCs w:val="28"/>
        </w:rPr>
        <w:t xml:space="preserve"> </w:t>
      </w:r>
      <w:r w:rsidRPr="00D91DA9">
        <w:rPr>
          <w:rFonts w:ascii="Arial" w:hAnsi="Arial" w:cs="Arial"/>
          <w:sz w:val="28"/>
          <w:szCs w:val="28"/>
        </w:rPr>
        <w:t>над</w:t>
      </w:r>
      <w:r w:rsidR="00E93E40" w:rsidRPr="00D91DA9">
        <w:rPr>
          <w:rFonts w:ascii="Arial" w:hAnsi="Arial" w:cs="Arial"/>
          <w:sz w:val="28"/>
          <w:szCs w:val="28"/>
        </w:rPr>
        <w:t xml:space="preserve"> </w:t>
      </w:r>
      <w:r w:rsidRPr="00D91DA9">
        <w:rPr>
          <w:rFonts w:ascii="Arial" w:hAnsi="Arial" w:cs="Arial"/>
          <w:sz w:val="28"/>
          <w:szCs w:val="28"/>
        </w:rPr>
        <w:t>соблюдением</w:t>
      </w:r>
      <w:r w:rsidR="00E93E40" w:rsidRPr="00D91DA9">
        <w:rPr>
          <w:rFonts w:ascii="Arial" w:hAnsi="Arial" w:cs="Arial"/>
          <w:sz w:val="28"/>
          <w:szCs w:val="28"/>
        </w:rPr>
        <w:t xml:space="preserve"> </w:t>
      </w:r>
      <w:r w:rsidRPr="00D91DA9">
        <w:rPr>
          <w:rFonts w:ascii="Arial" w:hAnsi="Arial" w:cs="Arial"/>
          <w:sz w:val="28"/>
          <w:szCs w:val="28"/>
        </w:rPr>
        <w:t>статей</w:t>
      </w:r>
      <w:r w:rsidR="00E93E40" w:rsidRPr="00D91DA9">
        <w:rPr>
          <w:rFonts w:ascii="Arial" w:hAnsi="Arial" w:cs="Arial"/>
          <w:sz w:val="28"/>
          <w:szCs w:val="28"/>
        </w:rPr>
        <w:t xml:space="preserve"> </w:t>
      </w:r>
      <w:r w:rsidRPr="00D91DA9">
        <w:rPr>
          <w:rFonts w:ascii="Arial" w:hAnsi="Arial" w:cs="Arial"/>
          <w:sz w:val="28"/>
          <w:szCs w:val="28"/>
        </w:rPr>
        <w:t>закона</w:t>
      </w:r>
      <w:r w:rsidR="00E93E40" w:rsidRPr="00D91DA9">
        <w:rPr>
          <w:rFonts w:ascii="Arial" w:hAnsi="Arial" w:cs="Arial"/>
          <w:sz w:val="28"/>
          <w:szCs w:val="28"/>
        </w:rPr>
        <w:t xml:space="preserve"> </w:t>
      </w:r>
      <w:r w:rsidRPr="00D91DA9">
        <w:rPr>
          <w:rFonts w:ascii="Arial" w:hAnsi="Arial" w:cs="Arial"/>
          <w:sz w:val="28"/>
          <w:szCs w:val="28"/>
        </w:rPr>
        <w:t>осуществляет</w:t>
      </w:r>
      <w:r w:rsidR="00E93E40" w:rsidRPr="00D91DA9">
        <w:rPr>
          <w:rFonts w:ascii="Arial" w:hAnsi="Arial" w:cs="Arial"/>
          <w:sz w:val="28"/>
          <w:szCs w:val="28"/>
        </w:rPr>
        <w:t xml:space="preserve"> </w:t>
      </w:r>
      <w:r w:rsidRPr="00D91DA9">
        <w:rPr>
          <w:rFonts w:ascii="Arial" w:hAnsi="Arial" w:cs="Arial"/>
          <w:sz w:val="28"/>
          <w:szCs w:val="28"/>
        </w:rPr>
        <w:t>Инспектор</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журналистской</w:t>
      </w:r>
      <w:r w:rsidR="00E93E40" w:rsidRPr="00D91DA9">
        <w:rPr>
          <w:rFonts w:ascii="Arial" w:hAnsi="Arial" w:cs="Arial"/>
          <w:sz w:val="28"/>
          <w:szCs w:val="28"/>
        </w:rPr>
        <w:t xml:space="preserve"> </w:t>
      </w:r>
      <w:r w:rsidRPr="00D91DA9">
        <w:rPr>
          <w:rFonts w:ascii="Arial" w:hAnsi="Arial" w:cs="Arial"/>
          <w:sz w:val="28"/>
          <w:szCs w:val="28"/>
        </w:rPr>
        <w:t>этике.</w:t>
      </w:r>
      <w:r w:rsidR="00E93E40" w:rsidRPr="00D91DA9">
        <w:rPr>
          <w:rFonts w:ascii="Arial" w:hAnsi="Arial" w:cs="Arial"/>
          <w:sz w:val="28"/>
          <w:szCs w:val="28"/>
        </w:rPr>
        <w:t xml:space="preserve"> </w:t>
      </w:r>
      <w:r w:rsidRPr="00D91DA9">
        <w:rPr>
          <w:rFonts w:ascii="Arial" w:hAnsi="Arial" w:cs="Arial"/>
          <w:sz w:val="28"/>
          <w:szCs w:val="28"/>
        </w:rPr>
        <w:t>Это</w:t>
      </w:r>
      <w:r w:rsidR="00E93E40" w:rsidRPr="00D91DA9">
        <w:rPr>
          <w:rFonts w:ascii="Arial" w:hAnsi="Arial" w:cs="Arial"/>
          <w:sz w:val="28"/>
          <w:szCs w:val="28"/>
        </w:rPr>
        <w:t xml:space="preserve"> </w:t>
      </w:r>
      <w:r w:rsidRPr="00D91DA9">
        <w:rPr>
          <w:rFonts w:ascii="Arial" w:hAnsi="Arial" w:cs="Arial"/>
          <w:sz w:val="28"/>
          <w:szCs w:val="28"/>
        </w:rPr>
        <w:t>государственное</w:t>
      </w:r>
      <w:r w:rsidR="00E93E40" w:rsidRPr="00D91DA9">
        <w:rPr>
          <w:rFonts w:ascii="Arial" w:hAnsi="Arial" w:cs="Arial"/>
          <w:sz w:val="28"/>
          <w:szCs w:val="28"/>
        </w:rPr>
        <w:t xml:space="preserve"> </w:t>
      </w:r>
      <w:r w:rsidRPr="00D91DA9">
        <w:rPr>
          <w:rFonts w:ascii="Arial" w:hAnsi="Arial" w:cs="Arial"/>
          <w:sz w:val="28"/>
          <w:szCs w:val="28"/>
        </w:rPr>
        <w:t>должностное</w:t>
      </w:r>
      <w:r w:rsidR="00E93E40" w:rsidRPr="00D91DA9">
        <w:rPr>
          <w:rFonts w:ascii="Arial" w:hAnsi="Arial" w:cs="Arial"/>
          <w:sz w:val="28"/>
          <w:szCs w:val="28"/>
        </w:rPr>
        <w:t xml:space="preserve"> </w:t>
      </w:r>
      <w:r w:rsidRPr="00D91DA9">
        <w:rPr>
          <w:rFonts w:ascii="Arial" w:hAnsi="Arial" w:cs="Arial"/>
          <w:sz w:val="28"/>
          <w:szCs w:val="28"/>
        </w:rPr>
        <w:t>лицо,</w:t>
      </w:r>
      <w:r w:rsidR="00E93E40" w:rsidRPr="00D91DA9">
        <w:rPr>
          <w:rFonts w:ascii="Arial" w:hAnsi="Arial" w:cs="Arial"/>
          <w:sz w:val="28"/>
          <w:szCs w:val="28"/>
        </w:rPr>
        <w:t xml:space="preserve"> </w:t>
      </w:r>
      <w:r w:rsidRPr="00D91DA9">
        <w:rPr>
          <w:rFonts w:ascii="Arial" w:hAnsi="Arial" w:cs="Arial"/>
          <w:sz w:val="28"/>
          <w:szCs w:val="28"/>
        </w:rPr>
        <w:t>которое</w:t>
      </w:r>
      <w:r w:rsidR="00E93E40" w:rsidRPr="00D91DA9">
        <w:rPr>
          <w:rFonts w:ascii="Arial" w:hAnsi="Arial" w:cs="Arial"/>
          <w:sz w:val="28"/>
          <w:szCs w:val="28"/>
        </w:rPr>
        <w:t xml:space="preserve"> </w:t>
      </w:r>
      <w:r w:rsidRPr="00D91DA9">
        <w:rPr>
          <w:rFonts w:ascii="Arial" w:hAnsi="Arial" w:cs="Arial"/>
          <w:sz w:val="28"/>
          <w:szCs w:val="28"/>
        </w:rPr>
        <w:t>назначается</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Закону</w:t>
      </w:r>
      <w:r w:rsidR="00E93E40" w:rsidRPr="00D91DA9">
        <w:rPr>
          <w:rFonts w:ascii="Arial" w:hAnsi="Arial" w:cs="Arial"/>
          <w:sz w:val="28"/>
          <w:szCs w:val="28"/>
        </w:rPr>
        <w:t xml:space="preserve"> </w:t>
      </w:r>
      <w:r w:rsidRPr="00D91DA9">
        <w:rPr>
          <w:rFonts w:ascii="Arial" w:hAnsi="Arial" w:cs="Arial"/>
          <w:sz w:val="28"/>
          <w:szCs w:val="28"/>
        </w:rPr>
        <w:t>об</w:t>
      </w:r>
      <w:r w:rsidR="00E93E40" w:rsidRPr="00D91DA9">
        <w:rPr>
          <w:rFonts w:ascii="Arial" w:hAnsi="Arial" w:cs="Arial"/>
          <w:sz w:val="28"/>
          <w:szCs w:val="28"/>
        </w:rPr>
        <w:t xml:space="preserve"> </w:t>
      </w:r>
      <w:r w:rsidRPr="00D91DA9">
        <w:rPr>
          <w:rFonts w:ascii="Arial" w:hAnsi="Arial" w:cs="Arial"/>
          <w:sz w:val="28"/>
          <w:szCs w:val="28"/>
        </w:rPr>
        <w:t>общественной</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обязанности</w:t>
      </w:r>
      <w:r w:rsidR="00E93E40" w:rsidRPr="00D91DA9">
        <w:rPr>
          <w:rFonts w:ascii="Arial" w:hAnsi="Arial" w:cs="Arial"/>
          <w:sz w:val="28"/>
          <w:szCs w:val="28"/>
        </w:rPr>
        <w:t xml:space="preserve"> </w:t>
      </w:r>
      <w:r w:rsidRPr="00D91DA9">
        <w:rPr>
          <w:rFonts w:ascii="Arial" w:hAnsi="Arial" w:cs="Arial"/>
          <w:sz w:val="28"/>
          <w:szCs w:val="28"/>
        </w:rPr>
        <w:t>инспектора</w:t>
      </w:r>
      <w:r w:rsidR="00E93E40" w:rsidRPr="00D91DA9">
        <w:rPr>
          <w:rFonts w:ascii="Arial" w:hAnsi="Arial" w:cs="Arial"/>
          <w:sz w:val="28"/>
          <w:szCs w:val="28"/>
        </w:rPr>
        <w:t xml:space="preserve"> </w:t>
      </w:r>
      <w:r w:rsidRPr="00D91DA9">
        <w:rPr>
          <w:rFonts w:ascii="Arial" w:hAnsi="Arial" w:cs="Arial"/>
          <w:sz w:val="28"/>
          <w:szCs w:val="28"/>
        </w:rPr>
        <w:t>входит</w:t>
      </w:r>
      <w:r w:rsidR="00E93E40" w:rsidRPr="00D91DA9">
        <w:rPr>
          <w:rFonts w:ascii="Arial" w:hAnsi="Arial" w:cs="Arial"/>
          <w:sz w:val="28"/>
          <w:szCs w:val="28"/>
        </w:rPr>
        <w:t xml:space="preserve"> </w:t>
      </w:r>
      <w:r w:rsidRPr="00D91DA9">
        <w:rPr>
          <w:rFonts w:ascii="Arial" w:hAnsi="Arial" w:cs="Arial"/>
          <w:sz w:val="28"/>
          <w:szCs w:val="28"/>
        </w:rPr>
        <w:t>рассмотрение</w:t>
      </w:r>
      <w:r w:rsidR="00E93E40" w:rsidRPr="00D91DA9">
        <w:rPr>
          <w:rFonts w:ascii="Arial" w:hAnsi="Arial" w:cs="Arial"/>
          <w:sz w:val="28"/>
          <w:szCs w:val="28"/>
        </w:rPr>
        <w:t xml:space="preserve"> </w:t>
      </w:r>
      <w:r w:rsidRPr="00D91DA9">
        <w:rPr>
          <w:rFonts w:ascii="Arial" w:hAnsi="Arial" w:cs="Arial"/>
          <w:sz w:val="28"/>
          <w:szCs w:val="28"/>
        </w:rPr>
        <w:t>жалоб,</w:t>
      </w:r>
      <w:r w:rsidR="00E93E40" w:rsidRPr="00D91DA9">
        <w:rPr>
          <w:rFonts w:ascii="Arial" w:hAnsi="Arial" w:cs="Arial"/>
          <w:sz w:val="28"/>
          <w:szCs w:val="28"/>
        </w:rPr>
        <w:t xml:space="preserve"> </w:t>
      </w:r>
      <w:r w:rsidRPr="00D91DA9">
        <w:rPr>
          <w:rFonts w:ascii="Arial" w:hAnsi="Arial" w:cs="Arial"/>
          <w:sz w:val="28"/>
          <w:szCs w:val="28"/>
        </w:rPr>
        <w:t>связанных</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нарушением</w:t>
      </w:r>
      <w:r w:rsidR="00E93E40" w:rsidRPr="00D91DA9">
        <w:rPr>
          <w:rFonts w:ascii="Arial" w:hAnsi="Arial" w:cs="Arial"/>
          <w:sz w:val="28"/>
          <w:szCs w:val="28"/>
        </w:rPr>
        <w:t xml:space="preserve"> </w:t>
      </w:r>
      <w:r w:rsidRPr="00D91DA9">
        <w:rPr>
          <w:rFonts w:ascii="Arial" w:hAnsi="Arial" w:cs="Arial"/>
          <w:sz w:val="28"/>
          <w:szCs w:val="28"/>
        </w:rPr>
        <w:t>закона;</w:t>
      </w:r>
      <w:r w:rsidR="00E93E40" w:rsidRPr="00D91DA9">
        <w:rPr>
          <w:rFonts w:ascii="Arial" w:hAnsi="Arial" w:cs="Arial"/>
          <w:sz w:val="28"/>
          <w:szCs w:val="28"/>
        </w:rPr>
        <w:t xml:space="preserve"> </w:t>
      </w:r>
      <w:r w:rsidRPr="00D91DA9">
        <w:rPr>
          <w:rFonts w:ascii="Arial" w:hAnsi="Arial" w:cs="Arial"/>
          <w:sz w:val="28"/>
          <w:szCs w:val="28"/>
        </w:rPr>
        <w:t>он</w:t>
      </w:r>
      <w:r w:rsidR="00E93E40" w:rsidRPr="00D91DA9">
        <w:rPr>
          <w:rFonts w:ascii="Arial" w:hAnsi="Arial" w:cs="Arial"/>
          <w:sz w:val="28"/>
          <w:szCs w:val="28"/>
        </w:rPr>
        <w:t xml:space="preserve"> </w:t>
      </w:r>
      <w:r w:rsidRPr="00D91DA9">
        <w:rPr>
          <w:rFonts w:ascii="Arial" w:hAnsi="Arial" w:cs="Arial"/>
          <w:sz w:val="28"/>
          <w:szCs w:val="28"/>
        </w:rPr>
        <w:t>предоставляет</w:t>
      </w:r>
      <w:r w:rsidR="00E93E40" w:rsidRPr="00D91DA9">
        <w:rPr>
          <w:rFonts w:ascii="Arial" w:hAnsi="Arial" w:cs="Arial"/>
          <w:sz w:val="28"/>
          <w:szCs w:val="28"/>
        </w:rPr>
        <w:t xml:space="preserve"> </w:t>
      </w:r>
      <w:r w:rsidRPr="00D91DA9">
        <w:rPr>
          <w:rFonts w:ascii="Arial" w:hAnsi="Arial" w:cs="Arial"/>
          <w:sz w:val="28"/>
          <w:szCs w:val="28"/>
        </w:rPr>
        <w:t>журналистам</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другим</w:t>
      </w:r>
      <w:r w:rsidR="00E93E40" w:rsidRPr="00D91DA9">
        <w:rPr>
          <w:rFonts w:ascii="Arial" w:hAnsi="Arial" w:cs="Arial"/>
          <w:sz w:val="28"/>
          <w:szCs w:val="28"/>
        </w:rPr>
        <w:t xml:space="preserve"> </w:t>
      </w:r>
      <w:r w:rsidRPr="00D91DA9">
        <w:rPr>
          <w:rFonts w:ascii="Arial" w:hAnsi="Arial" w:cs="Arial"/>
          <w:sz w:val="28"/>
          <w:szCs w:val="28"/>
        </w:rPr>
        <w:t>заинтересованным</w:t>
      </w:r>
      <w:r w:rsidR="00E93E40" w:rsidRPr="00D91DA9">
        <w:rPr>
          <w:rFonts w:ascii="Arial" w:hAnsi="Arial" w:cs="Arial"/>
          <w:sz w:val="28"/>
          <w:szCs w:val="28"/>
        </w:rPr>
        <w:t xml:space="preserve"> </w:t>
      </w:r>
      <w:r w:rsidRPr="00D91DA9">
        <w:rPr>
          <w:rFonts w:ascii="Arial" w:hAnsi="Arial" w:cs="Arial"/>
          <w:sz w:val="28"/>
          <w:szCs w:val="28"/>
        </w:rPr>
        <w:t>лицам</w:t>
      </w:r>
      <w:r w:rsidR="00E93E40" w:rsidRPr="00D91DA9">
        <w:rPr>
          <w:rFonts w:ascii="Arial" w:hAnsi="Arial" w:cs="Arial"/>
          <w:sz w:val="28"/>
          <w:szCs w:val="28"/>
        </w:rPr>
        <w:t xml:space="preserve"> </w:t>
      </w:r>
      <w:r w:rsidRPr="00D91DA9">
        <w:rPr>
          <w:rFonts w:ascii="Arial" w:hAnsi="Arial" w:cs="Arial"/>
          <w:sz w:val="28"/>
          <w:szCs w:val="28"/>
        </w:rPr>
        <w:t>рекомендации</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причислению</w:t>
      </w:r>
      <w:r w:rsidR="00E93E40" w:rsidRPr="00D91DA9">
        <w:rPr>
          <w:rFonts w:ascii="Arial" w:hAnsi="Arial" w:cs="Arial"/>
          <w:sz w:val="28"/>
          <w:szCs w:val="28"/>
        </w:rPr>
        <w:t xml:space="preserve"> </w:t>
      </w:r>
      <w:r w:rsidRPr="00D91DA9">
        <w:rPr>
          <w:rFonts w:ascii="Arial" w:hAnsi="Arial" w:cs="Arial"/>
          <w:sz w:val="28"/>
          <w:szCs w:val="28"/>
        </w:rPr>
        <w:t>определенной</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категории,</w:t>
      </w:r>
      <w:r w:rsidR="00E93E40" w:rsidRPr="00D91DA9">
        <w:rPr>
          <w:rFonts w:ascii="Arial" w:hAnsi="Arial" w:cs="Arial"/>
          <w:sz w:val="28"/>
          <w:szCs w:val="28"/>
        </w:rPr>
        <w:t xml:space="preserve"> </w:t>
      </w:r>
      <w:r w:rsidRPr="00D91DA9">
        <w:rPr>
          <w:rFonts w:ascii="Arial" w:hAnsi="Arial" w:cs="Arial"/>
          <w:sz w:val="28"/>
          <w:szCs w:val="28"/>
        </w:rPr>
        <w:t>оказывающей</w:t>
      </w:r>
      <w:r w:rsidR="00E93E40" w:rsidRPr="00D91DA9">
        <w:rPr>
          <w:rFonts w:ascii="Arial" w:hAnsi="Arial" w:cs="Arial"/>
          <w:sz w:val="28"/>
          <w:szCs w:val="28"/>
        </w:rPr>
        <w:t xml:space="preserve"> </w:t>
      </w:r>
      <w:r w:rsidRPr="00D91DA9">
        <w:rPr>
          <w:rFonts w:ascii="Arial" w:hAnsi="Arial" w:cs="Arial"/>
          <w:sz w:val="28"/>
          <w:szCs w:val="28"/>
        </w:rPr>
        <w:t>негативное</w:t>
      </w:r>
      <w:r w:rsidR="00E93E40" w:rsidRPr="00D91DA9">
        <w:rPr>
          <w:rFonts w:ascii="Arial" w:hAnsi="Arial" w:cs="Arial"/>
          <w:sz w:val="28"/>
          <w:szCs w:val="28"/>
        </w:rPr>
        <w:t xml:space="preserve"> </w:t>
      </w:r>
      <w:r w:rsidRPr="00D91DA9">
        <w:rPr>
          <w:rFonts w:ascii="Arial" w:hAnsi="Arial" w:cs="Arial"/>
          <w:sz w:val="28"/>
          <w:szCs w:val="28"/>
        </w:rPr>
        <w:t>воздействие</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Инспектор</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журналистской</w:t>
      </w:r>
      <w:r w:rsidR="00E93E40" w:rsidRPr="00D91DA9">
        <w:rPr>
          <w:rFonts w:ascii="Arial" w:hAnsi="Arial" w:cs="Arial"/>
          <w:sz w:val="28"/>
          <w:szCs w:val="28"/>
        </w:rPr>
        <w:t xml:space="preserve"> </w:t>
      </w:r>
      <w:r w:rsidRPr="00D91DA9">
        <w:rPr>
          <w:rFonts w:ascii="Arial" w:hAnsi="Arial" w:cs="Arial"/>
          <w:sz w:val="28"/>
          <w:szCs w:val="28"/>
        </w:rPr>
        <w:t>этике</w:t>
      </w:r>
      <w:r w:rsidR="00E93E40" w:rsidRPr="00D91DA9">
        <w:rPr>
          <w:rFonts w:ascii="Arial" w:hAnsi="Arial" w:cs="Arial"/>
          <w:sz w:val="28"/>
          <w:szCs w:val="28"/>
        </w:rPr>
        <w:t xml:space="preserve"> </w:t>
      </w:r>
      <w:r w:rsidRPr="00D91DA9">
        <w:rPr>
          <w:rFonts w:ascii="Arial" w:hAnsi="Arial" w:cs="Arial"/>
          <w:sz w:val="28"/>
          <w:szCs w:val="28"/>
        </w:rPr>
        <w:t>выносит</w:t>
      </w:r>
      <w:r w:rsidR="00E93E40" w:rsidRPr="00D91DA9">
        <w:rPr>
          <w:rFonts w:ascii="Arial" w:hAnsi="Arial" w:cs="Arial"/>
          <w:sz w:val="28"/>
          <w:szCs w:val="28"/>
        </w:rPr>
        <w:t xml:space="preserve"> </w:t>
      </w:r>
      <w:r w:rsidRPr="00D91DA9">
        <w:rPr>
          <w:rFonts w:ascii="Arial" w:hAnsi="Arial" w:cs="Arial"/>
          <w:sz w:val="28"/>
          <w:szCs w:val="28"/>
        </w:rPr>
        <w:lastRenderedPageBreak/>
        <w:t>санкции</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нарушителей</w:t>
      </w:r>
      <w:r w:rsidR="00E93E40" w:rsidRPr="00D91DA9">
        <w:rPr>
          <w:rFonts w:ascii="Arial" w:hAnsi="Arial" w:cs="Arial"/>
          <w:sz w:val="28"/>
          <w:szCs w:val="28"/>
        </w:rPr>
        <w:t xml:space="preserve"> </w:t>
      </w:r>
      <w:r w:rsidRPr="00D91DA9">
        <w:rPr>
          <w:rFonts w:ascii="Arial" w:hAnsi="Arial" w:cs="Arial"/>
          <w:sz w:val="28"/>
          <w:szCs w:val="28"/>
        </w:rPr>
        <w:t>закона.</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основным</w:t>
      </w:r>
      <w:r w:rsidR="00E93E40" w:rsidRPr="00D91DA9">
        <w:rPr>
          <w:rFonts w:ascii="Arial" w:hAnsi="Arial" w:cs="Arial"/>
          <w:sz w:val="28"/>
          <w:szCs w:val="28"/>
        </w:rPr>
        <w:t xml:space="preserve"> </w:t>
      </w:r>
      <w:r w:rsidRPr="00D91DA9">
        <w:rPr>
          <w:rFonts w:ascii="Arial" w:hAnsi="Arial" w:cs="Arial"/>
          <w:sz w:val="28"/>
          <w:szCs w:val="28"/>
        </w:rPr>
        <w:t>из</w:t>
      </w:r>
      <w:r w:rsidR="00E93E40" w:rsidRPr="00D91DA9">
        <w:rPr>
          <w:rFonts w:ascii="Arial" w:hAnsi="Arial" w:cs="Arial"/>
          <w:sz w:val="28"/>
          <w:szCs w:val="28"/>
        </w:rPr>
        <w:t xml:space="preserve"> </w:t>
      </w:r>
      <w:r w:rsidRPr="00D91DA9">
        <w:rPr>
          <w:rFonts w:ascii="Arial" w:hAnsi="Arial" w:cs="Arial"/>
          <w:sz w:val="28"/>
          <w:szCs w:val="28"/>
        </w:rPr>
        <w:t>них</w:t>
      </w:r>
      <w:r w:rsidR="00E93E40" w:rsidRPr="00D91DA9">
        <w:rPr>
          <w:rFonts w:ascii="Arial" w:hAnsi="Arial" w:cs="Arial"/>
          <w:sz w:val="28"/>
          <w:szCs w:val="28"/>
        </w:rPr>
        <w:t xml:space="preserve"> </w:t>
      </w:r>
      <w:r w:rsidRPr="00D91DA9">
        <w:rPr>
          <w:rFonts w:ascii="Arial" w:hAnsi="Arial" w:cs="Arial"/>
          <w:sz w:val="28"/>
          <w:szCs w:val="28"/>
        </w:rPr>
        <w:t>относятся:</w:t>
      </w:r>
      <w:r w:rsidR="00E93E40" w:rsidRPr="00D91DA9">
        <w:rPr>
          <w:rFonts w:ascii="Arial" w:hAnsi="Arial" w:cs="Arial"/>
          <w:sz w:val="28"/>
          <w:szCs w:val="28"/>
        </w:rPr>
        <w:t xml:space="preserve"> </w:t>
      </w:r>
      <w:r w:rsidRPr="00D91DA9">
        <w:rPr>
          <w:rFonts w:ascii="Arial" w:hAnsi="Arial" w:cs="Arial"/>
          <w:sz w:val="28"/>
          <w:szCs w:val="28"/>
        </w:rPr>
        <w:t>предупреждение,</w:t>
      </w:r>
      <w:r w:rsidR="00E93E40" w:rsidRPr="00D91DA9">
        <w:rPr>
          <w:rFonts w:ascii="Arial" w:hAnsi="Arial" w:cs="Arial"/>
          <w:sz w:val="28"/>
          <w:szCs w:val="28"/>
        </w:rPr>
        <w:t xml:space="preserve"> </w:t>
      </w:r>
      <w:r w:rsidRPr="00D91DA9">
        <w:rPr>
          <w:rFonts w:ascii="Arial" w:hAnsi="Arial" w:cs="Arial"/>
          <w:sz w:val="28"/>
          <w:szCs w:val="28"/>
        </w:rPr>
        <w:t>привлечение</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административной</w:t>
      </w:r>
      <w:r w:rsidR="00E93E40" w:rsidRPr="00D91DA9">
        <w:rPr>
          <w:rFonts w:ascii="Arial" w:hAnsi="Arial" w:cs="Arial"/>
          <w:sz w:val="28"/>
          <w:szCs w:val="28"/>
        </w:rPr>
        <w:t xml:space="preserve"> </w:t>
      </w:r>
      <w:r w:rsidRPr="00D91DA9">
        <w:rPr>
          <w:rFonts w:ascii="Arial" w:hAnsi="Arial" w:cs="Arial"/>
          <w:sz w:val="28"/>
          <w:szCs w:val="28"/>
        </w:rPr>
        <w:t>ответственности,</w:t>
      </w:r>
      <w:r w:rsidR="00E93E40" w:rsidRPr="00D91DA9">
        <w:rPr>
          <w:rFonts w:ascii="Arial" w:hAnsi="Arial" w:cs="Arial"/>
          <w:sz w:val="28"/>
          <w:szCs w:val="28"/>
        </w:rPr>
        <w:t xml:space="preserve"> </w:t>
      </w:r>
      <w:r w:rsidRPr="00D91DA9">
        <w:rPr>
          <w:rFonts w:ascii="Arial" w:hAnsi="Arial" w:cs="Arial"/>
          <w:sz w:val="28"/>
          <w:szCs w:val="28"/>
        </w:rPr>
        <w:t>обращение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иные</w:t>
      </w:r>
      <w:r w:rsidR="00E93E40" w:rsidRPr="00D91DA9">
        <w:rPr>
          <w:rFonts w:ascii="Arial" w:hAnsi="Arial" w:cs="Arial"/>
          <w:sz w:val="28"/>
          <w:szCs w:val="28"/>
        </w:rPr>
        <w:t xml:space="preserve"> </w:t>
      </w:r>
      <w:r w:rsidRPr="00D91DA9">
        <w:rPr>
          <w:rFonts w:ascii="Arial" w:hAnsi="Arial" w:cs="Arial"/>
          <w:sz w:val="28"/>
          <w:szCs w:val="28"/>
        </w:rPr>
        <w:t>компетентные</w:t>
      </w:r>
      <w:r w:rsidR="00E93E40" w:rsidRPr="00D91DA9">
        <w:rPr>
          <w:rFonts w:ascii="Arial" w:hAnsi="Arial" w:cs="Arial"/>
          <w:sz w:val="28"/>
          <w:szCs w:val="28"/>
        </w:rPr>
        <w:t xml:space="preserve"> </w:t>
      </w:r>
      <w:r w:rsidRPr="00D91DA9">
        <w:rPr>
          <w:rFonts w:ascii="Arial" w:hAnsi="Arial" w:cs="Arial"/>
          <w:sz w:val="28"/>
          <w:szCs w:val="28"/>
        </w:rPr>
        <w:t>органы,</w:t>
      </w:r>
      <w:r w:rsidR="00E93E40" w:rsidRPr="00D91DA9">
        <w:rPr>
          <w:rFonts w:ascii="Arial" w:hAnsi="Arial" w:cs="Arial"/>
          <w:sz w:val="28"/>
          <w:szCs w:val="28"/>
        </w:rPr>
        <w:t xml:space="preserve"> </w:t>
      </w:r>
      <w:r w:rsidRPr="00D91DA9">
        <w:rPr>
          <w:rFonts w:ascii="Arial" w:hAnsi="Arial" w:cs="Arial"/>
          <w:sz w:val="28"/>
          <w:szCs w:val="28"/>
        </w:rPr>
        <w:t>вплоть</w:t>
      </w:r>
      <w:r w:rsidR="00E93E40" w:rsidRPr="00D91DA9">
        <w:rPr>
          <w:rFonts w:ascii="Arial" w:hAnsi="Arial" w:cs="Arial"/>
          <w:sz w:val="28"/>
          <w:szCs w:val="28"/>
        </w:rPr>
        <w:t xml:space="preserve"> </w:t>
      </w:r>
      <w:r w:rsidRPr="00D91DA9">
        <w:rPr>
          <w:rFonts w:ascii="Arial" w:hAnsi="Arial" w:cs="Arial"/>
          <w:sz w:val="28"/>
          <w:szCs w:val="28"/>
        </w:rPr>
        <w:t>до</w:t>
      </w:r>
      <w:r w:rsidR="00E93E40" w:rsidRPr="00D91DA9">
        <w:rPr>
          <w:rFonts w:ascii="Arial" w:hAnsi="Arial" w:cs="Arial"/>
          <w:sz w:val="28"/>
          <w:szCs w:val="28"/>
        </w:rPr>
        <w:t xml:space="preserve"> </w:t>
      </w:r>
      <w:r w:rsidRPr="00D91DA9">
        <w:rPr>
          <w:rFonts w:ascii="Arial" w:hAnsi="Arial" w:cs="Arial"/>
          <w:sz w:val="28"/>
          <w:szCs w:val="28"/>
        </w:rPr>
        <w:t>возбуждения</w:t>
      </w:r>
      <w:r w:rsidR="00E93E40" w:rsidRPr="00D91DA9">
        <w:rPr>
          <w:rFonts w:ascii="Arial" w:hAnsi="Arial" w:cs="Arial"/>
          <w:sz w:val="28"/>
          <w:szCs w:val="28"/>
        </w:rPr>
        <w:t xml:space="preserve"> </w:t>
      </w:r>
      <w:r w:rsidRPr="00D91DA9">
        <w:rPr>
          <w:rFonts w:ascii="Arial" w:hAnsi="Arial" w:cs="Arial"/>
          <w:sz w:val="28"/>
          <w:szCs w:val="28"/>
        </w:rPr>
        <w:t>уголовного</w:t>
      </w:r>
      <w:r w:rsidR="00E93E40" w:rsidRPr="00D91DA9">
        <w:rPr>
          <w:rFonts w:ascii="Arial" w:hAnsi="Arial" w:cs="Arial"/>
          <w:sz w:val="28"/>
          <w:szCs w:val="28"/>
        </w:rPr>
        <w:t xml:space="preserve"> </w:t>
      </w:r>
      <w:r w:rsidRPr="00D91DA9">
        <w:rPr>
          <w:rFonts w:ascii="Arial" w:hAnsi="Arial" w:cs="Arial"/>
          <w:sz w:val="28"/>
          <w:szCs w:val="28"/>
        </w:rPr>
        <w:t>дела.</w:t>
      </w:r>
      <w:r w:rsidR="00E93E40" w:rsidRPr="00D91DA9">
        <w:rPr>
          <w:rFonts w:ascii="Arial" w:hAnsi="Arial" w:cs="Arial"/>
          <w:sz w:val="28"/>
          <w:szCs w:val="28"/>
        </w:rPr>
        <w:t xml:space="preserve"> </w:t>
      </w:r>
    </w:p>
    <w:p w14:paraId="01B457B5" w14:textId="77777777" w:rsidR="00301632" w:rsidRDefault="00301632" w:rsidP="00D91DA9">
      <w:pPr>
        <w:shd w:val="clear" w:color="auto" w:fill="FFFFFF"/>
        <w:spacing w:after="0" w:line="240" w:lineRule="auto"/>
        <w:jc w:val="both"/>
        <w:rPr>
          <w:rFonts w:ascii="Arial" w:hAnsi="Arial" w:cs="Arial"/>
          <w:sz w:val="28"/>
          <w:szCs w:val="28"/>
        </w:rPr>
      </w:pPr>
    </w:p>
    <w:p w14:paraId="712986E4" w14:textId="43828851" w:rsidR="005E2D81"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Вместе</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инспектором</w:t>
      </w:r>
      <w:r w:rsidR="00E93E40" w:rsidRPr="00D91DA9">
        <w:rPr>
          <w:rFonts w:ascii="Arial" w:hAnsi="Arial" w:cs="Arial"/>
          <w:sz w:val="28"/>
          <w:szCs w:val="28"/>
        </w:rPr>
        <w:t xml:space="preserve"> </w:t>
      </w:r>
      <w:r w:rsidRPr="00D91DA9">
        <w:rPr>
          <w:rFonts w:ascii="Arial" w:hAnsi="Arial" w:cs="Arial"/>
          <w:sz w:val="28"/>
          <w:szCs w:val="28"/>
        </w:rPr>
        <w:t>функционирует</w:t>
      </w:r>
      <w:r w:rsidR="00E93E40" w:rsidRPr="00D91DA9">
        <w:rPr>
          <w:rFonts w:ascii="Arial" w:hAnsi="Arial" w:cs="Arial"/>
          <w:sz w:val="28"/>
          <w:szCs w:val="28"/>
        </w:rPr>
        <w:t xml:space="preserve"> </w:t>
      </w:r>
      <w:r w:rsidRPr="00D91DA9">
        <w:rPr>
          <w:rFonts w:ascii="Arial" w:hAnsi="Arial" w:cs="Arial"/>
          <w:sz w:val="28"/>
          <w:szCs w:val="28"/>
        </w:rPr>
        <w:t>специальная</w:t>
      </w:r>
      <w:r w:rsidR="00E93E40" w:rsidRPr="00D91DA9">
        <w:rPr>
          <w:rFonts w:ascii="Arial" w:hAnsi="Arial" w:cs="Arial"/>
          <w:sz w:val="28"/>
          <w:szCs w:val="28"/>
        </w:rPr>
        <w:t xml:space="preserve"> </w:t>
      </w:r>
      <w:r w:rsidRPr="00D91DA9">
        <w:rPr>
          <w:rFonts w:ascii="Arial" w:hAnsi="Arial" w:cs="Arial"/>
          <w:sz w:val="28"/>
          <w:szCs w:val="28"/>
        </w:rPr>
        <w:t>группа</w:t>
      </w:r>
      <w:r w:rsidR="00E93E40" w:rsidRPr="00D91DA9">
        <w:rPr>
          <w:rFonts w:ascii="Arial" w:hAnsi="Arial" w:cs="Arial"/>
          <w:sz w:val="28"/>
          <w:szCs w:val="28"/>
        </w:rPr>
        <w:t xml:space="preserve"> </w:t>
      </w:r>
      <w:r w:rsidRPr="00D91DA9">
        <w:rPr>
          <w:rFonts w:ascii="Arial" w:hAnsi="Arial" w:cs="Arial"/>
          <w:sz w:val="28"/>
          <w:szCs w:val="28"/>
        </w:rPr>
        <w:t>экспертов.</w:t>
      </w:r>
      <w:r w:rsidR="00E93E40" w:rsidRPr="00D91DA9">
        <w:rPr>
          <w:rFonts w:ascii="Arial" w:hAnsi="Arial" w:cs="Arial"/>
          <w:sz w:val="28"/>
          <w:szCs w:val="28"/>
        </w:rPr>
        <w:t xml:space="preserve"> </w:t>
      </w:r>
      <w:r w:rsidRPr="00D91DA9">
        <w:rPr>
          <w:rFonts w:ascii="Arial" w:hAnsi="Arial" w:cs="Arial"/>
          <w:sz w:val="28"/>
          <w:szCs w:val="28"/>
        </w:rPr>
        <w:t>Они</w:t>
      </w:r>
      <w:r w:rsidR="00E93E40" w:rsidRPr="00D91DA9">
        <w:rPr>
          <w:rFonts w:ascii="Arial" w:hAnsi="Arial" w:cs="Arial"/>
          <w:sz w:val="28"/>
          <w:szCs w:val="28"/>
        </w:rPr>
        <w:t xml:space="preserve"> </w:t>
      </w:r>
      <w:r w:rsidRPr="00D91DA9">
        <w:rPr>
          <w:rFonts w:ascii="Arial" w:hAnsi="Arial" w:cs="Arial"/>
          <w:sz w:val="28"/>
          <w:szCs w:val="28"/>
        </w:rPr>
        <w:t>отбирают</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назначают</w:t>
      </w:r>
      <w:r w:rsidR="00E93E40" w:rsidRPr="00D91DA9">
        <w:rPr>
          <w:rFonts w:ascii="Arial" w:hAnsi="Arial" w:cs="Arial"/>
          <w:sz w:val="28"/>
          <w:szCs w:val="28"/>
        </w:rPr>
        <w:t xml:space="preserve"> </w:t>
      </w:r>
      <w:r w:rsidRPr="00D91DA9">
        <w:rPr>
          <w:rFonts w:ascii="Arial" w:hAnsi="Arial" w:cs="Arial"/>
          <w:sz w:val="28"/>
          <w:szCs w:val="28"/>
        </w:rPr>
        <w:t>инспектора</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учетом</w:t>
      </w:r>
      <w:r w:rsidR="00E93E40" w:rsidRPr="00D91DA9">
        <w:rPr>
          <w:rFonts w:ascii="Arial" w:hAnsi="Arial" w:cs="Arial"/>
          <w:sz w:val="28"/>
          <w:szCs w:val="28"/>
        </w:rPr>
        <w:t xml:space="preserve"> </w:t>
      </w:r>
      <w:r w:rsidRPr="00D91DA9">
        <w:rPr>
          <w:rFonts w:ascii="Arial" w:hAnsi="Arial" w:cs="Arial"/>
          <w:sz w:val="28"/>
          <w:szCs w:val="28"/>
        </w:rPr>
        <w:t>предложений,</w:t>
      </w:r>
      <w:r w:rsidR="00E93E40" w:rsidRPr="00D91DA9">
        <w:rPr>
          <w:rFonts w:ascii="Arial" w:hAnsi="Arial" w:cs="Arial"/>
          <w:sz w:val="28"/>
          <w:szCs w:val="28"/>
        </w:rPr>
        <w:t xml:space="preserve"> </w:t>
      </w:r>
      <w:r w:rsidRPr="00D91DA9">
        <w:rPr>
          <w:rFonts w:ascii="Arial" w:hAnsi="Arial" w:cs="Arial"/>
          <w:sz w:val="28"/>
          <w:szCs w:val="28"/>
        </w:rPr>
        <w:t>которые</w:t>
      </w:r>
      <w:r w:rsidR="00E93E40" w:rsidRPr="00D91DA9">
        <w:rPr>
          <w:rFonts w:ascii="Arial" w:hAnsi="Arial" w:cs="Arial"/>
          <w:sz w:val="28"/>
          <w:szCs w:val="28"/>
        </w:rPr>
        <w:t xml:space="preserve"> </w:t>
      </w:r>
      <w:r w:rsidRPr="00D91DA9">
        <w:rPr>
          <w:rFonts w:ascii="Arial" w:hAnsi="Arial" w:cs="Arial"/>
          <w:sz w:val="28"/>
          <w:szCs w:val="28"/>
        </w:rPr>
        <w:t>поступают</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органов</w:t>
      </w:r>
      <w:r w:rsidR="00E93E40" w:rsidRPr="00D91DA9">
        <w:rPr>
          <w:rFonts w:ascii="Arial" w:hAnsi="Arial" w:cs="Arial"/>
          <w:sz w:val="28"/>
          <w:szCs w:val="28"/>
        </w:rPr>
        <w:t xml:space="preserve"> </w:t>
      </w:r>
      <w:r w:rsidRPr="00D91DA9">
        <w:rPr>
          <w:rFonts w:ascii="Arial" w:hAnsi="Arial" w:cs="Arial"/>
          <w:sz w:val="28"/>
          <w:szCs w:val="28"/>
        </w:rPr>
        <w:t>государственной</w:t>
      </w:r>
      <w:r w:rsidR="00E93E40" w:rsidRPr="00D91DA9">
        <w:rPr>
          <w:rFonts w:ascii="Arial" w:hAnsi="Arial" w:cs="Arial"/>
          <w:sz w:val="28"/>
          <w:szCs w:val="28"/>
        </w:rPr>
        <w:t xml:space="preserve"> </w:t>
      </w:r>
      <w:r w:rsidRPr="00D91DA9">
        <w:rPr>
          <w:rFonts w:ascii="Arial" w:hAnsi="Arial" w:cs="Arial"/>
          <w:sz w:val="28"/>
          <w:szCs w:val="28"/>
        </w:rPr>
        <w:t>власти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управления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сфере</w:t>
      </w:r>
      <w:r w:rsidR="00E93E40" w:rsidRPr="00D91DA9">
        <w:rPr>
          <w:rFonts w:ascii="Arial" w:hAnsi="Arial" w:cs="Arial"/>
          <w:sz w:val="28"/>
          <w:szCs w:val="28"/>
        </w:rPr>
        <w:t xml:space="preserve"> </w:t>
      </w:r>
      <w:r w:rsidRPr="00D91DA9">
        <w:rPr>
          <w:rFonts w:ascii="Arial" w:hAnsi="Arial" w:cs="Arial"/>
          <w:sz w:val="28"/>
          <w:szCs w:val="28"/>
        </w:rPr>
        <w:t>телерадиовещания,</w:t>
      </w:r>
      <w:r w:rsidR="00E93E40" w:rsidRPr="00D91DA9">
        <w:rPr>
          <w:rFonts w:ascii="Arial" w:hAnsi="Arial" w:cs="Arial"/>
          <w:sz w:val="28"/>
          <w:szCs w:val="28"/>
        </w:rPr>
        <w:t xml:space="preserve"> </w:t>
      </w:r>
      <w:r w:rsidRPr="00D91DA9">
        <w:rPr>
          <w:rFonts w:ascii="Arial" w:hAnsi="Arial" w:cs="Arial"/>
          <w:sz w:val="28"/>
          <w:szCs w:val="28"/>
        </w:rPr>
        <w:t>защиты</w:t>
      </w:r>
      <w:r w:rsidR="00E93E40" w:rsidRPr="00D91DA9">
        <w:rPr>
          <w:rFonts w:ascii="Arial" w:hAnsi="Arial" w:cs="Arial"/>
          <w:sz w:val="28"/>
          <w:szCs w:val="28"/>
        </w:rPr>
        <w:t xml:space="preserve"> </w:t>
      </w:r>
      <w:r w:rsidRPr="00D91DA9">
        <w:rPr>
          <w:rFonts w:ascii="Arial" w:hAnsi="Arial" w:cs="Arial"/>
          <w:sz w:val="28"/>
          <w:szCs w:val="28"/>
        </w:rPr>
        <w:t>прав</w:t>
      </w:r>
      <w:r w:rsidR="00E93E40" w:rsidRPr="00D91DA9">
        <w:rPr>
          <w:rFonts w:ascii="Arial" w:hAnsi="Arial" w:cs="Arial"/>
          <w:sz w:val="28"/>
          <w:szCs w:val="28"/>
        </w:rPr>
        <w:t xml:space="preserve"> </w:t>
      </w:r>
      <w:r w:rsidRPr="00D91DA9">
        <w:rPr>
          <w:rFonts w:ascii="Arial" w:hAnsi="Arial" w:cs="Arial"/>
          <w:sz w:val="28"/>
          <w:szCs w:val="28"/>
        </w:rPr>
        <w:t>ребенка,</w:t>
      </w:r>
      <w:r w:rsidR="00E93E40" w:rsidRPr="00D91DA9">
        <w:rPr>
          <w:rFonts w:ascii="Arial" w:hAnsi="Arial" w:cs="Arial"/>
          <w:sz w:val="28"/>
          <w:szCs w:val="28"/>
        </w:rPr>
        <w:t xml:space="preserve"> </w:t>
      </w:r>
      <w:r w:rsidRPr="00D91DA9">
        <w:rPr>
          <w:rFonts w:ascii="Arial" w:hAnsi="Arial" w:cs="Arial"/>
          <w:sz w:val="28"/>
          <w:szCs w:val="28"/>
        </w:rPr>
        <w:t>культуры,</w:t>
      </w:r>
      <w:r w:rsidR="00E93E40" w:rsidRPr="00D91DA9">
        <w:rPr>
          <w:rFonts w:ascii="Arial" w:hAnsi="Arial" w:cs="Arial"/>
          <w:sz w:val="28"/>
          <w:szCs w:val="28"/>
        </w:rPr>
        <w:t xml:space="preserve"> </w:t>
      </w:r>
      <w:r w:rsidRPr="00D91DA9">
        <w:rPr>
          <w:rFonts w:ascii="Arial" w:hAnsi="Arial" w:cs="Arial"/>
          <w:sz w:val="28"/>
          <w:szCs w:val="28"/>
        </w:rPr>
        <w:t>гражданского</w:t>
      </w:r>
      <w:r w:rsidR="00E93E40" w:rsidRPr="00D91DA9">
        <w:rPr>
          <w:rFonts w:ascii="Arial" w:hAnsi="Arial" w:cs="Arial"/>
          <w:sz w:val="28"/>
          <w:szCs w:val="28"/>
        </w:rPr>
        <w:t xml:space="preserve"> </w:t>
      </w:r>
      <w:r w:rsidRPr="00D91DA9">
        <w:rPr>
          <w:rFonts w:ascii="Arial" w:hAnsi="Arial" w:cs="Arial"/>
          <w:sz w:val="28"/>
          <w:szCs w:val="28"/>
        </w:rPr>
        <w:t>общества</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других.</w:t>
      </w:r>
      <w:r w:rsidR="00E93E40" w:rsidRPr="00D91DA9">
        <w:rPr>
          <w:rFonts w:ascii="Arial" w:hAnsi="Arial" w:cs="Arial"/>
          <w:sz w:val="28"/>
          <w:szCs w:val="28"/>
        </w:rPr>
        <w:t xml:space="preserve"> </w:t>
      </w:r>
      <w:r w:rsidRPr="00D91DA9">
        <w:rPr>
          <w:rFonts w:ascii="Arial" w:hAnsi="Arial" w:cs="Arial"/>
          <w:sz w:val="28"/>
          <w:szCs w:val="28"/>
        </w:rPr>
        <w:t>Именно</w:t>
      </w:r>
      <w:r w:rsidR="00E93E40" w:rsidRPr="00D91DA9">
        <w:rPr>
          <w:rFonts w:ascii="Arial" w:hAnsi="Arial" w:cs="Arial"/>
          <w:sz w:val="28"/>
          <w:szCs w:val="28"/>
        </w:rPr>
        <w:t xml:space="preserve"> </w:t>
      </w:r>
      <w:r w:rsidRPr="00D91DA9">
        <w:rPr>
          <w:rFonts w:ascii="Arial" w:hAnsi="Arial" w:cs="Arial"/>
          <w:sz w:val="28"/>
          <w:szCs w:val="28"/>
        </w:rPr>
        <w:t>эта</w:t>
      </w:r>
      <w:r w:rsidR="00E93E40" w:rsidRPr="00D91DA9">
        <w:rPr>
          <w:rFonts w:ascii="Arial" w:hAnsi="Arial" w:cs="Arial"/>
          <w:sz w:val="28"/>
          <w:szCs w:val="28"/>
        </w:rPr>
        <w:t xml:space="preserve"> </w:t>
      </w:r>
      <w:r w:rsidRPr="00D91DA9">
        <w:rPr>
          <w:rFonts w:ascii="Arial" w:hAnsi="Arial" w:cs="Arial"/>
          <w:sz w:val="28"/>
          <w:szCs w:val="28"/>
        </w:rPr>
        <w:t>группа</w:t>
      </w:r>
      <w:r w:rsidR="00E93E40" w:rsidRPr="00D91DA9">
        <w:rPr>
          <w:rFonts w:ascii="Arial" w:hAnsi="Arial" w:cs="Arial"/>
          <w:sz w:val="28"/>
          <w:szCs w:val="28"/>
        </w:rPr>
        <w:t xml:space="preserve"> </w:t>
      </w:r>
      <w:r w:rsidRPr="00D91DA9">
        <w:rPr>
          <w:rFonts w:ascii="Arial" w:hAnsi="Arial" w:cs="Arial"/>
          <w:sz w:val="28"/>
          <w:szCs w:val="28"/>
        </w:rPr>
        <w:t>экспертов</w:t>
      </w:r>
      <w:r w:rsidR="00E93E40" w:rsidRPr="00D91DA9">
        <w:rPr>
          <w:rFonts w:ascii="Arial" w:hAnsi="Arial" w:cs="Arial"/>
          <w:sz w:val="28"/>
          <w:szCs w:val="28"/>
        </w:rPr>
        <w:t xml:space="preserve"> </w:t>
      </w:r>
      <w:r w:rsidRPr="00D91DA9">
        <w:rPr>
          <w:rFonts w:ascii="Arial" w:hAnsi="Arial" w:cs="Arial"/>
          <w:sz w:val="28"/>
          <w:szCs w:val="28"/>
        </w:rPr>
        <w:t>занимается</w:t>
      </w:r>
      <w:r w:rsidR="00E93E40" w:rsidRPr="00D91DA9">
        <w:rPr>
          <w:rFonts w:ascii="Arial" w:hAnsi="Arial" w:cs="Arial"/>
          <w:sz w:val="28"/>
          <w:szCs w:val="28"/>
        </w:rPr>
        <w:t xml:space="preserve"> </w:t>
      </w:r>
      <w:r w:rsidRPr="00D91DA9">
        <w:rPr>
          <w:rFonts w:ascii="Arial" w:hAnsi="Arial" w:cs="Arial"/>
          <w:sz w:val="28"/>
          <w:szCs w:val="28"/>
        </w:rPr>
        <w:t>оценкой</w:t>
      </w:r>
      <w:r w:rsidR="00E93E40" w:rsidRPr="00D91DA9">
        <w:rPr>
          <w:rFonts w:ascii="Arial" w:hAnsi="Arial" w:cs="Arial"/>
          <w:sz w:val="28"/>
          <w:szCs w:val="28"/>
        </w:rPr>
        <w:t xml:space="preserve"> </w:t>
      </w:r>
      <w:r w:rsidRPr="00D91DA9">
        <w:rPr>
          <w:rFonts w:ascii="Arial" w:hAnsi="Arial" w:cs="Arial"/>
          <w:sz w:val="28"/>
          <w:szCs w:val="28"/>
        </w:rPr>
        <w:t>воздействия</w:t>
      </w:r>
      <w:r w:rsidR="00E93E40" w:rsidRPr="00D91DA9">
        <w:rPr>
          <w:rFonts w:ascii="Arial" w:hAnsi="Arial" w:cs="Arial"/>
          <w:sz w:val="28"/>
          <w:szCs w:val="28"/>
        </w:rPr>
        <w:t xml:space="preserve"> </w:t>
      </w:r>
      <w:r w:rsidRPr="00D91DA9">
        <w:rPr>
          <w:rFonts w:ascii="Arial" w:hAnsi="Arial" w:cs="Arial"/>
          <w:sz w:val="28"/>
          <w:szCs w:val="28"/>
        </w:rPr>
        <w:t>публичной</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несовершеннолетних</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представляет</w:t>
      </w:r>
      <w:r w:rsidR="00E93E40" w:rsidRPr="00D91DA9">
        <w:rPr>
          <w:rFonts w:ascii="Arial" w:hAnsi="Arial" w:cs="Arial"/>
          <w:sz w:val="28"/>
          <w:szCs w:val="28"/>
        </w:rPr>
        <w:t xml:space="preserve"> </w:t>
      </w:r>
      <w:r w:rsidRPr="00D91DA9">
        <w:rPr>
          <w:rFonts w:ascii="Arial" w:hAnsi="Arial" w:cs="Arial"/>
          <w:sz w:val="28"/>
          <w:szCs w:val="28"/>
        </w:rPr>
        <w:t>соответствующие</w:t>
      </w:r>
      <w:r w:rsidR="00E93E40" w:rsidRPr="00D91DA9">
        <w:rPr>
          <w:rFonts w:ascii="Arial" w:hAnsi="Arial" w:cs="Arial"/>
          <w:sz w:val="28"/>
          <w:szCs w:val="28"/>
        </w:rPr>
        <w:t xml:space="preserve"> </w:t>
      </w:r>
      <w:r w:rsidRPr="00D91DA9">
        <w:rPr>
          <w:rFonts w:ascii="Arial" w:hAnsi="Arial" w:cs="Arial"/>
          <w:sz w:val="28"/>
          <w:szCs w:val="28"/>
        </w:rPr>
        <w:t>отчеты</w:t>
      </w:r>
      <w:r w:rsidR="00E93E40" w:rsidRPr="00D91DA9">
        <w:rPr>
          <w:rFonts w:ascii="Arial" w:hAnsi="Arial" w:cs="Arial"/>
          <w:sz w:val="28"/>
          <w:szCs w:val="28"/>
        </w:rPr>
        <w:t xml:space="preserve"> </w:t>
      </w:r>
      <w:r w:rsidRPr="00D91DA9">
        <w:rPr>
          <w:rFonts w:ascii="Arial" w:hAnsi="Arial" w:cs="Arial"/>
          <w:sz w:val="28"/>
          <w:szCs w:val="28"/>
        </w:rPr>
        <w:t>инспектору</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журналистской</w:t>
      </w:r>
      <w:r w:rsidR="00E93E40" w:rsidRPr="00D91DA9">
        <w:rPr>
          <w:rFonts w:ascii="Arial" w:hAnsi="Arial" w:cs="Arial"/>
          <w:sz w:val="28"/>
          <w:szCs w:val="28"/>
        </w:rPr>
        <w:t xml:space="preserve"> </w:t>
      </w:r>
      <w:r w:rsidRPr="00D91DA9">
        <w:rPr>
          <w:rFonts w:ascii="Arial" w:hAnsi="Arial" w:cs="Arial"/>
          <w:sz w:val="28"/>
          <w:szCs w:val="28"/>
        </w:rPr>
        <w:t>этике.</w:t>
      </w:r>
      <w:r w:rsidR="00E93E40" w:rsidRPr="00D91DA9">
        <w:rPr>
          <w:rFonts w:ascii="Arial" w:hAnsi="Arial" w:cs="Arial"/>
          <w:sz w:val="28"/>
          <w:szCs w:val="28"/>
        </w:rPr>
        <w:t xml:space="preserve"> </w:t>
      </w:r>
    </w:p>
    <w:p w14:paraId="7E956AC8" w14:textId="77777777" w:rsidR="00301632" w:rsidRDefault="005E2D81"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547DE8F0" w14:textId="77777777" w:rsidR="00301632" w:rsidRPr="00C95373" w:rsidRDefault="009D1399" w:rsidP="00D91DA9">
      <w:pPr>
        <w:shd w:val="clear" w:color="auto" w:fill="FFFFFF"/>
        <w:spacing w:after="0" w:line="240" w:lineRule="auto"/>
        <w:jc w:val="both"/>
        <w:rPr>
          <w:rFonts w:ascii="Arial" w:hAnsi="Arial" w:cs="Arial"/>
          <w:i/>
          <w:sz w:val="28"/>
          <w:szCs w:val="28"/>
        </w:rPr>
      </w:pPr>
      <w:r w:rsidRPr="00C95373">
        <w:rPr>
          <w:rFonts w:ascii="Arial" w:hAnsi="Arial" w:cs="Arial"/>
          <w:i/>
          <w:sz w:val="28"/>
          <w:szCs w:val="28"/>
        </w:rPr>
        <w:t>Саморегулирование</w:t>
      </w:r>
      <w:r w:rsidR="00E93E40" w:rsidRPr="00C95373">
        <w:rPr>
          <w:rFonts w:ascii="Arial" w:hAnsi="Arial" w:cs="Arial"/>
          <w:i/>
          <w:sz w:val="28"/>
          <w:szCs w:val="28"/>
        </w:rPr>
        <w:t xml:space="preserve"> </w:t>
      </w:r>
      <w:r w:rsidRPr="00C95373">
        <w:rPr>
          <w:rFonts w:ascii="Arial" w:hAnsi="Arial" w:cs="Arial"/>
          <w:i/>
          <w:sz w:val="28"/>
          <w:szCs w:val="28"/>
        </w:rPr>
        <w:t>СМИ</w:t>
      </w:r>
      <w:r w:rsidR="00301632" w:rsidRPr="00C95373">
        <w:rPr>
          <w:rFonts w:ascii="Arial" w:hAnsi="Arial" w:cs="Arial"/>
          <w:i/>
          <w:sz w:val="28"/>
          <w:szCs w:val="28"/>
        </w:rPr>
        <w:t xml:space="preserve"> в США</w:t>
      </w:r>
    </w:p>
    <w:p w14:paraId="1FA7DF8F" w14:textId="77777777" w:rsidR="00301632" w:rsidRDefault="00301632" w:rsidP="00D91DA9">
      <w:pPr>
        <w:shd w:val="clear" w:color="auto" w:fill="FFFFFF"/>
        <w:spacing w:after="0" w:line="240" w:lineRule="auto"/>
        <w:jc w:val="both"/>
        <w:rPr>
          <w:rFonts w:ascii="Arial" w:hAnsi="Arial" w:cs="Arial"/>
          <w:sz w:val="28"/>
          <w:szCs w:val="28"/>
        </w:rPr>
      </w:pPr>
    </w:p>
    <w:p w14:paraId="2CB81538" w14:textId="77777777" w:rsidR="00C95373"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Наиболее</w:t>
      </w:r>
      <w:r w:rsidR="00E93E40" w:rsidRPr="00D91DA9">
        <w:rPr>
          <w:rFonts w:ascii="Arial" w:hAnsi="Arial" w:cs="Arial"/>
          <w:sz w:val="28"/>
          <w:szCs w:val="28"/>
        </w:rPr>
        <w:t xml:space="preserve"> </w:t>
      </w:r>
      <w:r w:rsidRPr="00D91DA9">
        <w:rPr>
          <w:rFonts w:ascii="Arial" w:hAnsi="Arial" w:cs="Arial"/>
          <w:sz w:val="28"/>
          <w:szCs w:val="28"/>
        </w:rPr>
        <w:t>популярные</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востребованные</w:t>
      </w:r>
      <w:r w:rsidR="00E93E40" w:rsidRPr="00D91DA9">
        <w:rPr>
          <w:rFonts w:ascii="Arial" w:hAnsi="Arial" w:cs="Arial"/>
          <w:sz w:val="28"/>
          <w:szCs w:val="28"/>
        </w:rPr>
        <w:t xml:space="preserve"> </w:t>
      </w:r>
      <w:r w:rsidRPr="00D91DA9">
        <w:rPr>
          <w:rFonts w:ascii="Arial" w:hAnsi="Arial" w:cs="Arial"/>
          <w:sz w:val="28"/>
          <w:szCs w:val="28"/>
        </w:rPr>
        <w:t>у</w:t>
      </w:r>
      <w:r w:rsidR="00E93E40" w:rsidRPr="00D91DA9">
        <w:rPr>
          <w:rFonts w:ascii="Arial" w:hAnsi="Arial" w:cs="Arial"/>
          <w:sz w:val="28"/>
          <w:szCs w:val="28"/>
        </w:rPr>
        <w:t xml:space="preserve"> </w:t>
      </w:r>
      <w:r w:rsidRPr="00D91DA9">
        <w:rPr>
          <w:rFonts w:ascii="Arial" w:hAnsi="Arial" w:cs="Arial"/>
          <w:sz w:val="28"/>
          <w:szCs w:val="28"/>
        </w:rPr>
        <w:t>детской</w:t>
      </w:r>
      <w:r w:rsidR="00E93E40" w:rsidRPr="00D91DA9">
        <w:rPr>
          <w:rFonts w:ascii="Arial" w:hAnsi="Arial" w:cs="Arial"/>
          <w:sz w:val="28"/>
          <w:szCs w:val="28"/>
        </w:rPr>
        <w:t xml:space="preserve"> </w:t>
      </w:r>
      <w:r w:rsidRPr="00D91DA9">
        <w:rPr>
          <w:rFonts w:ascii="Arial" w:hAnsi="Arial" w:cs="Arial"/>
          <w:sz w:val="28"/>
          <w:szCs w:val="28"/>
        </w:rPr>
        <w:t>аудитории</w:t>
      </w:r>
      <w:r w:rsidR="00E93E40" w:rsidRPr="00D91DA9">
        <w:rPr>
          <w:rFonts w:ascii="Arial" w:hAnsi="Arial" w:cs="Arial"/>
          <w:sz w:val="28"/>
          <w:szCs w:val="28"/>
        </w:rPr>
        <w:t xml:space="preserve"> </w:t>
      </w:r>
      <w:r w:rsidRPr="00D91DA9">
        <w:rPr>
          <w:rFonts w:ascii="Arial" w:hAnsi="Arial" w:cs="Arial"/>
          <w:sz w:val="28"/>
          <w:szCs w:val="28"/>
        </w:rPr>
        <w:t>медиа</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кинематограф,</w:t>
      </w:r>
      <w:r w:rsidR="00E93E40" w:rsidRPr="00D91DA9">
        <w:rPr>
          <w:rFonts w:ascii="Arial" w:hAnsi="Arial" w:cs="Arial"/>
          <w:sz w:val="28"/>
          <w:szCs w:val="28"/>
        </w:rPr>
        <w:t xml:space="preserve"> </w:t>
      </w:r>
      <w:r w:rsidRPr="00D91DA9">
        <w:rPr>
          <w:rFonts w:ascii="Arial" w:hAnsi="Arial" w:cs="Arial"/>
          <w:sz w:val="28"/>
          <w:szCs w:val="28"/>
        </w:rPr>
        <w:t>компьютерные</w:t>
      </w:r>
      <w:r w:rsidR="00E93E40" w:rsidRPr="00D91DA9">
        <w:rPr>
          <w:rFonts w:ascii="Arial" w:hAnsi="Arial" w:cs="Arial"/>
          <w:sz w:val="28"/>
          <w:szCs w:val="28"/>
        </w:rPr>
        <w:t xml:space="preserve"> </w:t>
      </w:r>
      <w:r w:rsidRPr="00D91DA9">
        <w:rPr>
          <w:rFonts w:ascii="Arial" w:hAnsi="Arial" w:cs="Arial"/>
          <w:sz w:val="28"/>
          <w:szCs w:val="28"/>
        </w:rPr>
        <w:t>игры</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телевидение</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США</w:t>
      </w:r>
      <w:r w:rsidR="00E93E40" w:rsidRPr="00D91DA9">
        <w:rPr>
          <w:rFonts w:ascii="Arial" w:hAnsi="Arial" w:cs="Arial"/>
          <w:sz w:val="28"/>
          <w:szCs w:val="28"/>
        </w:rPr>
        <w:t xml:space="preserve"> </w:t>
      </w:r>
      <w:r w:rsidRPr="00D91DA9">
        <w:rPr>
          <w:rFonts w:ascii="Arial" w:hAnsi="Arial" w:cs="Arial"/>
          <w:sz w:val="28"/>
          <w:szCs w:val="28"/>
        </w:rPr>
        <w:t>всесторонне</w:t>
      </w:r>
      <w:r w:rsidR="00E93E40" w:rsidRPr="00D91DA9">
        <w:rPr>
          <w:rFonts w:ascii="Arial" w:hAnsi="Arial" w:cs="Arial"/>
          <w:sz w:val="28"/>
          <w:szCs w:val="28"/>
        </w:rPr>
        <w:t xml:space="preserve"> </w:t>
      </w:r>
      <w:r w:rsidRPr="00D91DA9">
        <w:rPr>
          <w:rFonts w:ascii="Arial" w:hAnsi="Arial" w:cs="Arial"/>
          <w:sz w:val="28"/>
          <w:szCs w:val="28"/>
        </w:rPr>
        <w:t>регулируются</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добровольной</w:t>
      </w:r>
      <w:r w:rsidR="00E93E40" w:rsidRPr="00D91DA9">
        <w:rPr>
          <w:rFonts w:ascii="Arial" w:hAnsi="Arial" w:cs="Arial"/>
          <w:sz w:val="28"/>
          <w:szCs w:val="28"/>
        </w:rPr>
        <w:t xml:space="preserve"> </w:t>
      </w:r>
      <w:r w:rsidRPr="00D91DA9">
        <w:rPr>
          <w:rFonts w:ascii="Arial" w:hAnsi="Arial" w:cs="Arial"/>
          <w:sz w:val="28"/>
          <w:szCs w:val="28"/>
        </w:rPr>
        <w:t>основе.</w:t>
      </w:r>
      <w:r w:rsidR="00E93E40" w:rsidRPr="00D91DA9">
        <w:rPr>
          <w:rFonts w:ascii="Arial" w:hAnsi="Arial" w:cs="Arial"/>
          <w:sz w:val="28"/>
          <w:szCs w:val="28"/>
        </w:rPr>
        <w:t xml:space="preserve"> </w:t>
      </w:r>
      <w:r w:rsidRPr="00D91DA9">
        <w:rPr>
          <w:rFonts w:ascii="Arial" w:hAnsi="Arial" w:cs="Arial"/>
          <w:sz w:val="28"/>
          <w:szCs w:val="28"/>
        </w:rPr>
        <w:t>Принципы</w:t>
      </w:r>
      <w:r w:rsidR="00E93E40" w:rsidRPr="00D91DA9">
        <w:rPr>
          <w:rFonts w:ascii="Arial" w:hAnsi="Arial" w:cs="Arial"/>
          <w:sz w:val="28"/>
          <w:szCs w:val="28"/>
        </w:rPr>
        <w:t xml:space="preserve"> </w:t>
      </w:r>
      <w:r w:rsidRPr="00D91DA9">
        <w:rPr>
          <w:rFonts w:ascii="Arial" w:hAnsi="Arial" w:cs="Arial"/>
          <w:sz w:val="28"/>
          <w:szCs w:val="28"/>
        </w:rPr>
        <w:t>деятельности</w:t>
      </w:r>
      <w:r w:rsidR="00E93E40" w:rsidRPr="00D91DA9">
        <w:rPr>
          <w:rFonts w:ascii="Arial" w:hAnsi="Arial" w:cs="Arial"/>
          <w:sz w:val="28"/>
          <w:szCs w:val="28"/>
        </w:rPr>
        <w:t xml:space="preserve"> </w:t>
      </w:r>
      <w:proofErr w:type="spellStart"/>
      <w:r w:rsidRPr="00D91DA9">
        <w:rPr>
          <w:rFonts w:ascii="Arial" w:hAnsi="Arial" w:cs="Arial"/>
          <w:sz w:val="28"/>
          <w:szCs w:val="28"/>
        </w:rPr>
        <w:t>медиакомпаний</w:t>
      </w:r>
      <w:proofErr w:type="spellEnd"/>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классификация</w:t>
      </w:r>
      <w:r w:rsidR="00E93E40" w:rsidRPr="00D91DA9">
        <w:rPr>
          <w:rFonts w:ascii="Arial" w:hAnsi="Arial" w:cs="Arial"/>
          <w:sz w:val="28"/>
          <w:szCs w:val="28"/>
        </w:rPr>
        <w:t xml:space="preserve"> </w:t>
      </w:r>
      <w:r w:rsidRPr="00D91DA9">
        <w:rPr>
          <w:rFonts w:ascii="Arial" w:hAnsi="Arial" w:cs="Arial"/>
          <w:sz w:val="28"/>
          <w:szCs w:val="28"/>
        </w:rPr>
        <w:t>продукции</w:t>
      </w:r>
      <w:r w:rsidR="00E93E40" w:rsidRPr="00D91DA9">
        <w:rPr>
          <w:rFonts w:ascii="Arial" w:hAnsi="Arial" w:cs="Arial"/>
          <w:sz w:val="28"/>
          <w:szCs w:val="28"/>
        </w:rPr>
        <w:t xml:space="preserve"> </w:t>
      </w:r>
      <w:r w:rsidRPr="00D91DA9">
        <w:rPr>
          <w:rFonts w:ascii="Arial" w:hAnsi="Arial" w:cs="Arial"/>
          <w:sz w:val="28"/>
          <w:szCs w:val="28"/>
        </w:rPr>
        <w:t>разработаны</w:t>
      </w:r>
      <w:r w:rsidR="00E93E40" w:rsidRPr="00D91DA9">
        <w:rPr>
          <w:rFonts w:ascii="Arial" w:hAnsi="Arial" w:cs="Arial"/>
          <w:sz w:val="28"/>
          <w:szCs w:val="28"/>
        </w:rPr>
        <w:t xml:space="preserve"> </w:t>
      </w:r>
      <w:r w:rsidRPr="00D91DA9">
        <w:rPr>
          <w:rFonts w:ascii="Arial" w:hAnsi="Arial" w:cs="Arial"/>
          <w:sz w:val="28"/>
          <w:szCs w:val="28"/>
        </w:rPr>
        <w:t>внутри</w:t>
      </w:r>
      <w:r w:rsidR="00E93E40" w:rsidRPr="00D91DA9">
        <w:rPr>
          <w:rFonts w:ascii="Arial" w:hAnsi="Arial" w:cs="Arial"/>
          <w:sz w:val="28"/>
          <w:szCs w:val="28"/>
        </w:rPr>
        <w:t xml:space="preserve"> </w:t>
      </w:r>
      <w:r w:rsidRPr="00D91DA9">
        <w:rPr>
          <w:rFonts w:ascii="Arial" w:hAnsi="Arial" w:cs="Arial"/>
          <w:sz w:val="28"/>
          <w:szCs w:val="28"/>
        </w:rPr>
        <w:t>отраслевых</w:t>
      </w:r>
      <w:r w:rsidR="00E93E40" w:rsidRPr="00D91DA9">
        <w:rPr>
          <w:rFonts w:ascii="Arial" w:hAnsi="Arial" w:cs="Arial"/>
          <w:sz w:val="28"/>
          <w:szCs w:val="28"/>
        </w:rPr>
        <w:t xml:space="preserve"> </w:t>
      </w:r>
      <w:r w:rsidRPr="00D91DA9">
        <w:rPr>
          <w:rFonts w:ascii="Arial" w:hAnsi="Arial" w:cs="Arial"/>
          <w:sz w:val="28"/>
          <w:szCs w:val="28"/>
        </w:rPr>
        <w:t>союзов</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рамках</w:t>
      </w:r>
      <w:r w:rsidR="00E93E40" w:rsidRPr="00D91DA9">
        <w:rPr>
          <w:rFonts w:ascii="Arial" w:hAnsi="Arial" w:cs="Arial"/>
          <w:sz w:val="28"/>
          <w:szCs w:val="28"/>
        </w:rPr>
        <w:t xml:space="preserve"> </w:t>
      </w:r>
      <w:r w:rsidRPr="00D91DA9">
        <w:rPr>
          <w:rFonts w:ascii="Arial" w:hAnsi="Arial" w:cs="Arial"/>
          <w:sz w:val="28"/>
          <w:szCs w:val="28"/>
        </w:rPr>
        <w:t>саморегулирования.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proofErr w:type="spellStart"/>
      <w:r w:rsidRPr="00D91DA9">
        <w:rPr>
          <w:rFonts w:ascii="Arial" w:hAnsi="Arial" w:cs="Arial"/>
          <w:sz w:val="28"/>
          <w:szCs w:val="28"/>
        </w:rPr>
        <w:t>телеиндустрии</w:t>
      </w:r>
      <w:proofErr w:type="spellEnd"/>
      <w:r w:rsidR="00E93E40" w:rsidRPr="00D91DA9">
        <w:rPr>
          <w:rFonts w:ascii="Arial" w:hAnsi="Arial" w:cs="Arial"/>
          <w:sz w:val="28"/>
          <w:szCs w:val="28"/>
        </w:rPr>
        <w:t xml:space="preserve"> </w:t>
      </w:r>
      <w:r w:rsidRPr="00D91DA9">
        <w:rPr>
          <w:rFonts w:ascii="Arial" w:hAnsi="Arial" w:cs="Arial"/>
          <w:sz w:val="28"/>
          <w:szCs w:val="28"/>
        </w:rPr>
        <w:t>применяется</w:t>
      </w:r>
      <w:r w:rsidR="00E93E40" w:rsidRPr="00D91DA9">
        <w:rPr>
          <w:rFonts w:ascii="Arial" w:hAnsi="Arial" w:cs="Arial"/>
          <w:sz w:val="28"/>
          <w:szCs w:val="28"/>
        </w:rPr>
        <w:t xml:space="preserve"> </w:t>
      </w:r>
      <w:r w:rsidRPr="00D91DA9">
        <w:rPr>
          <w:rFonts w:ascii="Arial" w:hAnsi="Arial" w:cs="Arial"/>
          <w:sz w:val="28"/>
          <w:szCs w:val="28"/>
        </w:rPr>
        <w:t>отраслевой</w:t>
      </w:r>
      <w:r w:rsidR="00E93E40" w:rsidRPr="00D91DA9">
        <w:rPr>
          <w:rFonts w:ascii="Arial" w:hAnsi="Arial" w:cs="Arial"/>
          <w:sz w:val="28"/>
          <w:szCs w:val="28"/>
        </w:rPr>
        <w:t xml:space="preserve"> </w:t>
      </w:r>
      <w:r w:rsidRPr="00D91DA9">
        <w:rPr>
          <w:rFonts w:ascii="Arial" w:hAnsi="Arial" w:cs="Arial"/>
          <w:sz w:val="28"/>
          <w:szCs w:val="28"/>
        </w:rPr>
        <w:t>кодекс</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«Родительское</w:t>
      </w:r>
      <w:r w:rsidR="00E93E40" w:rsidRPr="00D91DA9">
        <w:rPr>
          <w:rFonts w:ascii="Arial" w:hAnsi="Arial" w:cs="Arial"/>
          <w:sz w:val="28"/>
          <w:szCs w:val="28"/>
        </w:rPr>
        <w:t xml:space="preserve"> </w:t>
      </w:r>
      <w:r w:rsidRPr="00D91DA9">
        <w:rPr>
          <w:rFonts w:ascii="Arial" w:hAnsi="Arial" w:cs="Arial"/>
          <w:sz w:val="28"/>
          <w:szCs w:val="28"/>
        </w:rPr>
        <w:t>руководство</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ТВ».</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соответствии</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этим</w:t>
      </w:r>
      <w:r w:rsidR="00E93E40" w:rsidRPr="00D91DA9">
        <w:rPr>
          <w:rFonts w:ascii="Arial" w:hAnsi="Arial" w:cs="Arial"/>
          <w:sz w:val="28"/>
          <w:szCs w:val="28"/>
        </w:rPr>
        <w:t xml:space="preserve"> </w:t>
      </w:r>
      <w:r w:rsidRPr="00D91DA9">
        <w:rPr>
          <w:rFonts w:ascii="Arial" w:hAnsi="Arial" w:cs="Arial"/>
          <w:sz w:val="28"/>
          <w:szCs w:val="28"/>
        </w:rPr>
        <w:t>кодексом</w:t>
      </w:r>
      <w:r w:rsidR="00E93E40" w:rsidRPr="00D91DA9">
        <w:rPr>
          <w:rFonts w:ascii="Arial" w:hAnsi="Arial" w:cs="Arial"/>
          <w:sz w:val="28"/>
          <w:szCs w:val="28"/>
        </w:rPr>
        <w:t xml:space="preserve"> </w:t>
      </w:r>
      <w:r w:rsidRPr="00D91DA9">
        <w:rPr>
          <w:rFonts w:ascii="Arial" w:hAnsi="Arial" w:cs="Arial"/>
          <w:sz w:val="28"/>
          <w:szCs w:val="28"/>
        </w:rPr>
        <w:t>осуществляется</w:t>
      </w:r>
      <w:r w:rsidR="00E93E40" w:rsidRPr="00D91DA9">
        <w:rPr>
          <w:rFonts w:ascii="Arial" w:hAnsi="Arial" w:cs="Arial"/>
          <w:sz w:val="28"/>
          <w:szCs w:val="28"/>
        </w:rPr>
        <w:t xml:space="preserve"> </w:t>
      </w:r>
      <w:r w:rsidRPr="00D91DA9">
        <w:rPr>
          <w:rFonts w:ascii="Arial" w:hAnsi="Arial" w:cs="Arial"/>
          <w:sz w:val="28"/>
          <w:szCs w:val="28"/>
        </w:rPr>
        <w:t>добровольная</w:t>
      </w:r>
      <w:r w:rsidR="00E93E40" w:rsidRPr="00D91DA9">
        <w:rPr>
          <w:rFonts w:ascii="Arial" w:hAnsi="Arial" w:cs="Arial"/>
          <w:sz w:val="28"/>
          <w:szCs w:val="28"/>
        </w:rPr>
        <w:t xml:space="preserve"> </w:t>
      </w:r>
      <w:r w:rsidRPr="00D91DA9">
        <w:rPr>
          <w:rFonts w:ascii="Arial" w:hAnsi="Arial" w:cs="Arial"/>
          <w:sz w:val="28"/>
          <w:szCs w:val="28"/>
        </w:rPr>
        <w:t>классификация</w:t>
      </w:r>
      <w:r w:rsidR="00E93E40" w:rsidRPr="00D91DA9">
        <w:rPr>
          <w:rFonts w:ascii="Arial" w:hAnsi="Arial" w:cs="Arial"/>
          <w:sz w:val="28"/>
          <w:szCs w:val="28"/>
        </w:rPr>
        <w:t xml:space="preserve"> </w:t>
      </w:r>
      <w:r w:rsidRPr="00D91DA9">
        <w:rPr>
          <w:rFonts w:ascii="Arial" w:hAnsi="Arial" w:cs="Arial"/>
          <w:sz w:val="28"/>
          <w:szCs w:val="28"/>
        </w:rPr>
        <w:t>теле-</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proofErr w:type="spellStart"/>
      <w:r w:rsidRPr="00D91DA9">
        <w:rPr>
          <w:rFonts w:ascii="Arial" w:hAnsi="Arial" w:cs="Arial"/>
          <w:sz w:val="28"/>
          <w:szCs w:val="28"/>
        </w:rPr>
        <w:t>радиопродукции</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которой</w:t>
      </w:r>
      <w:r w:rsidR="00E93E40" w:rsidRPr="00D91DA9">
        <w:rPr>
          <w:rFonts w:ascii="Arial" w:hAnsi="Arial" w:cs="Arial"/>
          <w:sz w:val="28"/>
          <w:szCs w:val="28"/>
        </w:rPr>
        <w:t xml:space="preserve"> </w:t>
      </w:r>
      <w:r w:rsidRPr="00D91DA9">
        <w:rPr>
          <w:rFonts w:ascii="Arial" w:hAnsi="Arial" w:cs="Arial"/>
          <w:sz w:val="28"/>
          <w:szCs w:val="28"/>
        </w:rPr>
        <w:t>придерживаются</w:t>
      </w:r>
      <w:r w:rsidR="00E93E40" w:rsidRPr="00D91DA9">
        <w:rPr>
          <w:rFonts w:ascii="Arial" w:hAnsi="Arial" w:cs="Arial"/>
          <w:sz w:val="28"/>
          <w:szCs w:val="28"/>
        </w:rPr>
        <w:t xml:space="preserve"> </w:t>
      </w:r>
      <w:r w:rsidRPr="00D91DA9">
        <w:rPr>
          <w:rFonts w:ascii="Arial" w:hAnsi="Arial" w:cs="Arial"/>
          <w:sz w:val="28"/>
          <w:szCs w:val="28"/>
        </w:rPr>
        <w:t>практически</w:t>
      </w:r>
      <w:r w:rsidR="00E93E40" w:rsidRPr="00D91DA9">
        <w:rPr>
          <w:rFonts w:ascii="Arial" w:hAnsi="Arial" w:cs="Arial"/>
          <w:sz w:val="28"/>
          <w:szCs w:val="28"/>
        </w:rPr>
        <w:t xml:space="preserve"> </w:t>
      </w:r>
      <w:r w:rsidRPr="00D91DA9">
        <w:rPr>
          <w:rFonts w:ascii="Arial" w:hAnsi="Arial" w:cs="Arial"/>
          <w:sz w:val="28"/>
          <w:szCs w:val="28"/>
        </w:rPr>
        <w:t>все</w:t>
      </w:r>
      <w:r w:rsidR="00E93E40" w:rsidRPr="00D91DA9">
        <w:rPr>
          <w:rFonts w:ascii="Arial" w:hAnsi="Arial" w:cs="Arial"/>
          <w:sz w:val="28"/>
          <w:szCs w:val="28"/>
        </w:rPr>
        <w:t xml:space="preserve"> </w:t>
      </w:r>
      <w:r w:rsidRPr="00D91DA9">
        <w:rPr>
          <w:rFonts w:ascii="Arial" w:hAnsi="Arial" w:cs="Arial"/>
          <w:sz w:val="28"/>
          <w:szCs w:val="28"/>
        </w:rPr>
        <w:t>телевизионные</w:t>
      </w:r>
      <w:r w:rsidR="00E93E40" w:rsidRPr="00D91DA9">
        <w:rPr>
          <w:rFonts w:ascii="Arial" w:hAnsi="Arial" w:cs="Arial"/>
          <w:sz w:val="28"/>
          <w:szCs w:val="28"/>
        </w:rPr>
        <w:t xml:space="preserve"> </w:t>
      </w:r>
      <w:r w:rsidRPr="00D91DA9">
        <w:rPr>
          <w:rFonts w:ascii="Arial" w:hAnsi="Arial" w:cs="Arial"/>
          <w:sz w:val="28"/>
          <w:szCs w:val="28"/>
        </w:rPr>
        <w:t>компании</w:t>
      </w:r>
      <w:r w:rsidR="00E93E40" w:rsidRPr="00D91DA9">
        <w:rPr>
          <w:rFonts w:ascii="Arial" w:hAnsi="Arial" w:cs="Arial"/>
          <w:sz w:val="28"/>
          <w:szCs w:val="28"/>
        </w:rPr>
        <w:t xml:space="preserve"> </w:t>
      </w:r>
      <w:r w:rsidRPr="00D91DA9">
        <w:rPr>
          <w:rFonts w:ascii="Arial" w:hAnsi="Arial" w:cs="Arial"/>
          <w:sz w:val="28"/>
          <w:szCs w:val="28"/>
        </w:rPr>
        <w:t>страны.</w:t>
      </w:r>
      <w:r w:rsidR="00E93E40" w:rsidRPr="00D91DA9">
        <w:rPr>
          <w:rFonts w:ascii="Arial" w:hAnsi="Arial" w:cs="Arial"/>
          <w:sz w:val="28"/>
          <w:szCs w:val="28"/>
        </w:rPr>
        <w:t xml:space="preserve"> </w:t>
      </w:r>
    </w:p>
    <w:p w14:paraId="434056D7" w14:textId="77777777" w:rsidR="00C95373" w:rsidRDefault="00C95373" w:rsidP="00D91DA9">
      <w:pPr>
        <w:shd w:val="clear" w:color="auto" w:fill="FFFFFF"/>
        <w:spacing w:after="0" w:line="240" w:lineRule="auto"/>
        <w:jc w:val="both"/>
        <w:rPr>
          <w:rFonts w:ascii="Arial" w:hAnsi="Arial" w:cs="Arial"/>
          <w:sz w:val="28"/>
          <w:szCs w:val="28"/>
        </w:rPr>
      </w:pPr>
    </w:p>
    <w:p w14:paraId="6128BE34" w14:textId="2D12BF44" w:rsidR="00FE492C"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кинопромышленности</w:t>
      </w:r>
      <w:r w:rsidR="00E93E40" w:rsidRPr="00D91DA9">
        <w:rPr>
          <w:rFonts w:ascii="Arial" w:hAnsi="Arial" w:cs="Arial"/>
          <w:sz w:val="28"/>
          <w:szCs w:val="28"/>
        </w:rPr>
        <w:t xml:space="preserve"> </w:t>
      </w:r>
      <w:r w:rsidRPr="00D91DA9">
        <w:rPr>
          <w:rFonts w:ascii="Arial" w:hAnsi="Arial" w:cs="Arial"/>
          <w:sz w:val="28"/>
          <w:szCs w:val="28"/>
        </w:rPr>
        <w:t>функционирует</w:t>
      </w:r>
      <w:r w:rsidR="00E93E40" w:rsidRPr="00D91DA9">
        <w:rPr>
          <w:rFonts w:ascii="Arial" w:hAnsi="Arial" w:cs="Arial"/>
          <w:sz w:val="28"/>
          <w:szCs w:val="28"/>
        </w:rPr>
        <w:t xml:space="preserve"> </w:t>
      </w:r>
      <w:r w:rsidRPr="00D91DA9">
        <w:rPr>
          <w:rFonts w:ascii="Arial" w:hAnsi="Arial" w:cs="Arial"/>
          <w:sz w:val="28"/>
          <w:szCs w:val="28"/>
        </w:rPr>
        <w:t>мощная</w:t>
      </w:r>
      <w:r w:rsidR="00E93E40" w:rsidRPr="00D91DA9">
        <w:rPr>
          <w:rFonts w:ascii="Arial" w:hAnsi="Arial" w:cs="Arial"/>
          <w:sz w:val="28"/>
          <w:szCs w:val="28"/>
        </w:rPr>
        <w:t xml:space="preserve"> </w:t>
      </w:r>
      <w:r w:rsidRPr="00D91DA9">
        <w:rPr>
          <w:rFonts w:ascii="Arial" w:hAnsi="Arial" w:cs="Arial"/>
          <w:sz w:val="28"/>
          <w:szCs w:val="28"/>
        </w:rPr>
        <w:t>саморегулируемая</w:t>
      </w:r>
      <w:r w:rsidR="00E93E40" w:rsidRPr="00D91DA9">
        <w:rPr>
          <w:rFonts w:ascii="Arial" w:hAnsi="Arial" w:cs="Arial"/>
          <w:sz w:val="28"/>
          <w:szCs w:val="28"/>
        </w:rPr>
        <w:t xml:space="preserve"> </w:t>
      </w:r>
      <w:r w:rsidRPr="00D91DA9">
        <w:rPr>
          <w:rFonts w:ascii="Arial" w:hAnsi="Arial" w:cs="Arial"/>
          <w:sz w:val="28"/>
          <w:szCs w:val="28"/>
        </w:rPr>
        <w:t>Американская</w:t>
      </w:r>
      <w:r w:rsidR="00E93E40" w:rsidRPr="00D91DA9">
        <w:rPr>
          <w:rFonts w:ascii="Arial" w:hAnsi="Arial" w:cs="Arial"/>
          <w:sz w:val="28"/>
          <w:szCs w:val="28"/>
        </w:rPr>
        <w:t xml:space="preserve"> </w:t>
      </w:r>
      <w:r w:rsidRPr="00D91DA9">
        <w:rPr>
          <w:rFonts w:ascii="Arial" w:hAnsi="Arial" w:cs="Arial"/>
          <w:sz w:val="28"/>
          <w:szCs w:val="28"/>
        </w:rPr>
        <w:t>киноассоциация</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большим</w:t>
      </w:r>
      <w:r w:rsidR="00E93E40" w:rsidRPr="00D91DA9">
        <w:rPr>
          <w:rFonts w:ascii="Arial" w:hAnsi="Arial" w:cs="Arial"/>
          <w:sz w:val="28"/>
          <w:szCs w:val="28"/>
        </w:rPr>
        <w:t xml:space="preserve"> </w:t>
      </w:r>
      <w:r w:rsidRPr="00D91DA9">
        <w:rPr>
          <w:rFonts w:ascii="Arial" w:hAnsi="Arial" w:cs="Arial"/>
          <w:sz w:val="28"/>
          <w:szCs w:val="28"/>
        </w:rPr>
        <w:t>числом</w:t>
      </w:r>
      <w:r w:rsidR="00E93E40" w:rsidRPr="00D91DA9">
        <w:rPr>
          <w:rFonts w:ascii="Arial" w:hAnsi="Arial" w:cs="Arial"/>
          <w:sz w:val="28"/>
          <w:szCs w:val="28"/>
        </w:rPr>
        <w:t xml:space="preserve"> </w:t>
      </w:r>
      <w:r w:rsidRPr="00D91DA9">
        <w:rPr>
          <w:rFonts w:ascii="Arial" w:hAnsi="Arial" w:cs="Arial"/>
          <w:sz w:val="28"/>
          <w:szCs w:val="28"/>
        </w:rPr>
        <w:t>функций,</w:t>
      </w:r>
      <w:r w:rsidR="00E93E40" w:rsidRPr="00D91DA9">
        <w:rPr>
          <w:rFonts w:ascii="Arial" w:hAnsi="Arial" w:cs="Arial"/>
          <w:sz w:val="28"/>
          <w:szCs w:val="28"/>
        </w:rPr>
        <w:t xml:space="preserve"> </w:t>
      </w:r>
      <w:r w:rsidRPr="00D91DA9">
        <w:rPr>
          <w:rFonts w:ascii="Arial" w:hAnsi="Arial" w:cs="Arial"/>
          <w:sz w:val="28"/>
          <w:szCs w:val="28"/>
        </w:rPr>
        <w:t>включая</w:t>
      </w:r>
      <w:r w:rsidR="00E93E40" w:rsidRPr="00D91DA9">
        <w:rPr>
          <w:rFonts w:ascii="Arial" w:hAnsi="Arial" w:cs="Arial"/>
          <w:sz w:val="28"/>
          <w:szCs w:val="28"/>
        </w:rPr>
        <w:t xml:space="preserve"> </w:t>
      </w:r>
      <w:r w:rsidRPr="00D91DA9">
        <w:rPr>
          <w:rFonts w:ascii="Arial" w:hAnsi="Arial" w:cs="Arial"/>
          <w:sz w:val="28"/>
          <w:szCs w:val="28"/>
        </w:rPr>
        <w:t>классификацию</w:t>
      </w:r>
      <w:r w:rsidR="00E93E40" w:rsidRPr="00D91DA9">
        <w:rPr>
          <w:rFonts w:ascii="Arial" w:hAnsi="Arial" w:cs="Arial"/>
          <w:sz w:val="28"/>
          <w:szCs w:val="28"/>
        </w:rPr>
        <w:t xml:space="preserve"> </w:t>
      </w:r>
      <w:r w:rsidRPr="00D91DA9">
        <w:rPr>
          <w:rFonts w:ascii="Arial" w:hAnsi="Arial" w:cs="Arial"/>
          <w:sz w:val="28"/>
          <w:szCs w:val="28"/>
        </w:rPr>
        <w:t>фильмов</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возрастным</w:t>
      </w:r>
      <w:r w:rsidR="00E93E40" w:rsidRPr="00D91DA9">
        <w:rPr>
          <w:rFonts w:ascii="Arial" w:hAnsi="Arial" w:cs="Arial"/>
          <w:sz w:val="28"/>
          <w:szCs w:val="28"/>
        </w:rPr>
        <w:t xml:space="preserve"> </w:t>
      </w:r>
      <w:r w:rsidRPr="00D91DA9">
        <w:rPr>
          <w:rFonts w:ascii="Arial" w:hAnsi="Arial" w:cs="Arial"/>
          <w:sz w:val="28"/>
          <w:szCs w:val="28"/>
        </w:rPr>
        <w:t>группам,</w:t>
      </w:r>
      <w:r w:rsidR="00E93E40" w:rsidRPr="00D91DA9">
        <w:rPr>
          <w:rFonts w:ascii="Arial" w:hAnsi="Arial" w:cs="Arial"/>
          <w:sz w:val="28"/>
          <w:szCs w:val="28"/>
        </w:rPr>
        <w:t xml:space="preserve"> </w:t>
      </w:r>
      <w:r w:rsidRPr="00D91DA9">
        <w:rPr>
          <w:rFonts w:ascii="Arial" w:hAnsi="Arial" w:cs="Arial"/>
          <w:sz w:val="28"/>
          <w:szCs w:val="28"/>
        </w:rPr>
        <w:t>международное</w:t>
      </w:r>
      <w:r w:rsidR="00E93E40" w:rsidRPr="00D91DA9">
        <w:rPr>
          <w:rFonts w:ascii="Arial" w:hAnsi="Arial" w:cs="Arial"/>
          <w:sz w:val="28"/>
          <w:szCs w:val="28"/>
        </w:rPr>
        <w:t xml:space="preserve"> </w:t>
      </w:r>
      <w:r w:rsidRPr="00D91DA9">
        <w:rPr>
          <w:rFonts w:ascii="Arial" w:hAnsi="Arial" w:cs="Arial"/>
          <w:sz w:val="28"/>
          <w:szCs w:val="28"/>
        </w:rPr>
        <w:t>сотрудничество,</w:t>
      </w:r>
      <w:r w:rsidR="00E93E40" w:rsidRPr="00D91DA9">
        <w:rPr>
          <w:rFonts w:ascii="Arial" w:hAnsi="Arial" w:cs="Arial"/>
          <w:sz w:val="28"/>
          <w:szCs w:val="28"/>
        </w:rPr>
        <w:t xml:space="preserve"> </w:t>
      </w:r>
      <w:r w:rsidRPr="00D91DA9">
        <w:rPr>
          <w:rFonts w:ascii="Arial" w:hAnsi="Arial" w:cs="Arial"/>
          <w:sz w:val="28"/>
          <w:szCs w:val="28"/>
        </w:rPr>
        <w:t>охрану</w:t>
      </w:r>
      <w:r w:rsidR="00E93E40" w:rsidRPr="00D91DA9">
        <w:rPr>
          <w:rFonts w:ascii="Arial" w:hAnsi="Arial" w:cs="Arial"/>
          <w:sz w:val="28"/>
          <w:szCs w:val="28"/>
        </w:rPr>
        <w:t xml:space="preserve"> </w:t>
      </w:r>
      <w:r w:rsidRPr="00D91DA9">
        <w:rPr>
          <w:rFonts w:ascii="Arial" w:hAnsi="Arial" w:cs="Arial"/>
          <w:sz w:val="28"/>
          <w:szCs w:val="28"/>
        </w:rPr>
        <w:t>авторских</w:t>
      </w:r>
      <w:r w:rsidR="00E93E40" w:rsidRPr="00D91DA9">
        <w:rPr>
          <w:rFonts w:ascii="Arial" w:hAnsi="Arial" w:cs="Arial"/>
          <w:sz w:val="28"/>
          <w:szCs w:val="28"/>
        </w:rPr>
        <w:t xml:space="preserve"> </w:t>
      </w:r>
      <w:r w:rsidRPr="00D91DA9">
        <w:rPr>
          <w:rFonts w:ascii="Arial" w:hAnsi="Arial" w:cs="Arial"/>
          <w:sz w:val="28"/>
          <w:szCs w:val="28"/>
        </w:rPr>
        <w:t>прав.</w:t>
      </w:r>
      <w:r w:rsidR="00E93E40" w:rsidRPr="00D91DA9">
        <w:rPr>
          <w:rFonts w:ascii="Arial" w:hAnsi="Arial" w:cs="Arial"/>
          <w:sz w:val="28"/>
          <w:szCs w:val="28"/>
        </w:rPr>
        <w:t xml:space="preserve"> </w:t>
      </w:r>
      <w:r w:rsidRPr="00D91DA9">
        <w:rPr>
          <w:rFonts w:ascii="Arial" w:hAnsi="Arial" w:cs="Arial"/>
          <w:sz w:val="28"/>
          <w:szCs w:val="28"/>
        </w:rPr>
        <w:t>Американская</w:t>
      </w:r>
      <w:r w:rsidR="00E93E40" w:rsidRPr="00D91DA9">
        <w:rPr>
          <w:rFonts w:ascii="Arial" w:hAnsi="Arial" w:cs="Arial"/>
          <w:sz w:val="28"/>
          <w:szCs w:val="28"/>
        </w:rPr>
        <w:t xml:space="preserve"> </w:t>
      </w:r>
      <w:r w:rsidRPr="00D91DA9">
        <w:rPr>
          <w:rFonts w:ascii="Arial" w:hAnsi="Arial" w:cs="Arial"/>
          <w:sz w:val="28"/>
          <w:szCs w:val="28"/>
        </w:rPr>
        <w:t>киноассоциация</w:t>
      </w:r>
      <w:r w:rsidR="00E93E40" w:rsidRPr="00D91DA9">
        <w:rPr>
          <w:rFonts w:ascii="Arial" w:hAnsi="Arial" w:cs="Arial"/>
          <w:sz w:val="28"/>
          <w:szCs w:val="28"/>
        </w:rPr>
        <w:t xml:space="preserve"> </w:t>
      </w:r>
      <w:r w:rsidRPr="00D91DA9">
        <w:rPr>
          <w:rFonts w:ascii="Arial" w:hAnsi="Arial" w:cs="Arial"/>
          <w:sz w:val="28"/>
          <w:szCs w:val="28"/>
        </w:rPr>
        <w:t>объединяет</w:t>
      </w:r>
      <w:r w:rsidR="00E93E40" w:rsidRPr="00D91DA9">
        <w:rPr>
          <w:rFonts w:ascii="Arial" w:hAnsi="Arial" w:cs="Arial"/>
          <w:sz w:val="28"/>
          <w:szCs w:val="28"/>
        </w:rPr>
        <w:t xml:space="preserve"> </w:t>
      </w:r>
      <w:r w:rsidRPr="00D91DA9">
        <w:rPr>
          <w:rFonts w:ascii="Arial" w:hAnsi="Arial" w:cs="Arial"/>
          <w:sz w:val="28"/>
          <w:szCs w:val="28"/>
        </w:rPr>
        <w:t>крупнейшие</w:t>
      </w:r>
      <w:r w:rsidR="00E93E40" w:rsidRPr="00D91DA9">
        <w:rPr>
          <w:rFonts w:ascii="Arial" w:hAnsi="Arial" w:cs="Arial"/>
          <w:sz w:val="28"/>
          <w:szCs w:val="28"/>
        </w:rPr>
        <w:t xml:space="preserve"> </w:t>
      </w:r>
      <w:r w:rsidRPr="00D91DA9">
        <w:rPr>
          <w:rFonts w:ascii="Arial" w:hAnsi="Arial" w:cs="Arial"/>
          <w:sz w:val="28"/>
          <w:szCs w:val="28"/>
        </w:rPr>
        <w:t>кинокомпании</w:t>
      </w:r>
      <w:r w:rsidR="00E93E40" w:rsidRPr="00D91DA9">
        <w:rPr>
          <w:rFonts w:ascii="Arial" w:hAnsi="Arial" w:cs="Arial"/>
          <w:sz w:val="28"/>
          <w:szCs w:val="28"/>
        </w:rPr>
        <w:t xml:space="preserve"> </w:t>
      </w:r>
      <w:r w:rsidRPr="00D91DA9">
        <w:rPr>
          <w:rFonts w:ascii="Arial" w:hAnsi="Arial" w:cs="Arial"/>
          <w:sz w:val="28"/>
          <w:szCs w:val="28"/>
        </w:rPr>
        <w:t>США.</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индустриях,</w:t>
      </w:r>
      <w:r w:rsidR="00E93E40" w:rsidRPr="00D91DA9">
        <w:rPr>
          <w:rFonts w:ascii="Arial" w:hAnsi="Arial" w:cs="Arial"/>
          <w:sz w:val="28"/>
          <w:szCs w:val="28"/>
        </w:rPr>
        <w:t xml:space="preserve"> </w:t>
      </w:r>
      <w:r w:rsidRPr="00D91DA9">
        <w:rPr>
          <w:rFonts w:ascii="Arial" w:hAnsi="Arial" w:cs="Arial"/>
          <w:sz w:val="28"/>
          <w:szCs w:val="28"/>
        </w:rPr>
        <w:t>связанных</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интернетом</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телекоммуникациями,</w:t>
      </w:r>
      <w:r w:rsidR="00E93E40" w:rsidRPr="00D91DA9">
        <w:rPr>
          <w:rFonts w:ascii="Arial" w:hAnsi="Arial" w:cs="Arial"/>
          <w:sz w:val="28"/>
          <w:szCs w:val="28"/>
        </w:rPr>
        <w:t xml:space="preserve"> </w:t>
      </w:r>
      <w:r w:rsidRPr="00D91DA9">
        <w:rPr>
          <w:rFonts w:ascii="Arial" w:hAnsi="Arial" w:cs="Arial"/>
          <w:sz w:val="28"/>
          <w:szCs w:val="28"/>
        </w:rPr>
        <w:t>существует</w:t>
      </w:r>
      <w:r w:rsidR="00E93E40" w:rsidRPr="00D91DA9">
        <w:rPr>
          <w:rFonts w:ascii="Arial" w:hAnsi="Arial" w:cs="Arial"/>
          <w:sz w:val="28"/>
          <w:szCs w:val="28"/>
        </w:rPr>
        <w:t xml:space="preserve"> </w:t>
      </w:r>
      <w:r w:rsidRPr="00D91DA9">
        <w:rPr>
          <w:rFonts w:ascii="Arial" w:hAnsi="Arial" w:cs="Arial"/>
          <w:sz w:val="28"/>
          <w:szCs w:val="28"/>
        </w:rPr>
        <w:t>большое</w:t>
      </w:r>
      <w:r w:rsidR="00E93E40" w:rsidRPr="00D91DA9">
        <w:rPr>
          <w:rFonts w:ascii="Arial" w:hAnsi="Arial" w:cs="Arial"/>
          <w:sz w:val="28"/>
          <w:szCs w:val="28"/>
        </w:rPr>
        <w:t xml:space="preserve"> </w:t>
      </w:r>
      <w:r w:rsidRPr="00D91DA9">
        <w:rPr>
          <w:rFonts w:ascii="Arial" w:hAnsi="Arial" w:cs="Arial"/>
          <w:sz w:val="28"/>
          <w:szCs w:val="28"/>
        </w:rPr>
        <w:t>число</w:t>
      </w:r>
      <w:r w:rsidR="00E93E40" w:rsidRPr="00D91DA9">
        <w:rPr>
          <w:rFonts w:ascii="Arial" w:hAnsi="Arial" w:cs="Arial"/>
          <w:sz w:val="28"/>
          <w:szCs w:val="28"/>
        </w:rPr>
        <w:t xml:space="preserve"> </w:t>
      </w:r>
      <w:r w:rsidRPr="00D91DA9">
        <w:rPr>
          <w:rFonts w:ascii="Arial" w:hAnsi="Arial" w:cs="Arial"/>
          <w:sz w:val="28"/>
          <w:szCs w:val="28"/>
        </w:rPr>
        <w:t>саморегулируемых</w:t>
      </w:r>
      <w:r w:rsidR="00E93E40" w:rsidRPr="00D91DA9">
        <w:rPr>
          <w:rFonts w:ascii="Arial" w:hAnsi="Arial" w:cs="Arial"/>
          <w:sz w:val="28"/>
          <w:szCs w:val="28"/>
        </w:rPr>
        <w:t xml:space="preserve"> </w:t>
      </w:r>
      <w:r w:rsidRPr="00D91DA9">
        <w:rPr>
          <w:rFonts w:ascii="Arial" w:hAnsi="Arial" w:cs="Arial"/>
          <w:sz w:val="28"/>
          <w:szCs w:val="28"/>
        </w:rPr>
        <w:t>организаций.</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печатных</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нет</w:t>
      </w:r>
      <w:r w:rsidR="00E93E40" w:rsidRPr="00D91DA9">
        <w:rPr>
          <w:rFonts w:ascii="Arial" w:hAnsi="Arial" w:cs="Arial"/>
          <w:sz w:val="28"/>
          <w:szCs w:val="28"/>
        </w:rPr>
        <w:t xml:space="preserve"> </w:t>
      </w:r>
      <w:r w:rsidRPr="00D91DA9">
        <w:rPr>
          <w:rFonts w:ascii="Arial" w:hAnsi="Arial" w:cs="Arial"/>
          <w:sz w:val="28"/>
          <w:szCs w:val="28"/>
        </w:rPr>
        <w:t>национального</w:t>
      </w:r>
      <w:r w:rsidR="00E93E40" w:rsidRPr="00D91DA9">
        <w:rPr>
          <w:rFonts w:ascii="Arial" w:hAnsi="Arial" w:cs="Arial"/>
          <w:sz w:val="28"/>
          <w:szCs w:val="28"/>
        </w:rPr>
        <w:t xml:space="preserve"> </w:t>
      </w:r>
      <w:r w:rsidRPr="00D91DA9">
        <w:rPr>
          <w:rFonts w:ascii="Arial" w:hAnsi="Arial" w:cs="Arial"/>
          <w:sz w:val="28"/>
          <w:szCs w:val="28"/>
        </w:rPr>
        <w:t>совета</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но</w:t>
      </w:r>
      <w:r w:rsidR="00E93E40" w:rsidRPr="00D91DA9">
        <w:rPr>
          <w:rFonts w:ascii="Arial" w:hAnsi="Arial" w:cs="Arial"/>
          <w:sz w:val="28"/>
          <w:szCs w:val="28"/>
        </w:rPr>
        <w:t xml:space="preserve"> </w:t>
      </w:r>
      <w:r w:rsidRPr="00D91DA9">
        <w:rPr>
          <w:rFonts w:ascii="Arial" w:hAnsi="Arial" w:cs="Arial"/>
          <w:sz w:val="28"/>
          <w:szCs w:val="28"/>
        </w:rPr>
        <w:t>есть</w:t>
      </w:r>
      <w:r w:rsidR="00E93E40" w:rsidRPr="00D91DA9">
        <w:rPr>
          <w:rFonts w:ascii="Arial" w:hAnsi="Arial" w:cs="Arial"/>
          <w:sz w:val="28"/>
          <w:szCs w:val="28"/>
        </w:rPr>
        <w:t xml:space="preserve"> </w:t>
      </w:r>
      <w:r w:rsidRPr="00D91DA9">
        <w:rPr>
          <w:rFonts w:ascii="Arial" w:hAnsi="Arial" w:cs="Arial"/>
          <w:sz w:val="28"/>
          <w:szCs w:val="28"/>
        </w:rPr>
        <w:t>три</w:t>
      </w:r>
      <w:r w:rsidR="00E93E40" w:rsidRPr="00D91DA9">
        <w:rPr>
          <w:rFonts w:ascii="Arial" w:hAnsi="Arial" w:cs="Arial"/>
          <w:sz w:val="28"/>
          <w:szCs w:val="28"/>
        </w:rPr>
        <w:t xml:space="preserve"> </w:t>
      </w:r>
      <w:r w:rsidRPr="00D91DA9">
        <w:rPr>
          <w:rFonts w:ascii="Arial" w:hAnsi="Arial" w:cs="Arial"/>
          <w:sz w:val="28"/>
          <w:szCs w:val="28"/>
        </w:rPr>
        <w:t>региональных.</w:t>
      </w:r>
    </w:p>
    <w:p w14:paraId="1650465B" w14:textId="77777777" w:rsidR="00C95373" w:rsidRDefault="00FE492C"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r w:rsidR="00E93E40" w:rsidRPr="00D91DA9">
        <w:rPr>
          <w:rFonts w:ascii="Arial" w:hAnsi="Arial" w:cs="Arial"/>
          <w:sz w:val="28"/>
          <w:szCs w:val="28"/>
        </w:rPr>
        <w:t xml:space="preserve"> </w:t>
      </w:r>
    </w:p>
    <w:p w14:paraId="624209E0" w14:textId="77777777" w:rsidR="00C95373" w:rsidRPr="00C95373" w:rsidRDefault="009D1399" w:rsidP="00D91DA9">
      <w:pPr>
        <w:shd w:val="clear" w:color="auto" w:fill="FFFFFF"/>
        <w:spacing w:after="0" w:line="240" w:lineRule="auto"/>
        <w:jc w:val="both"/>
        <w:rPr>
          <w:rFonts w:ascii="Arial" w:hAnsi="Arial" w:cs="Arial"/>
          <w:i/>
          <w:sz w:val="28"/>
          <w:szCs w:val="28"/>
        </w:rPr>
      </w:pPr>
      <w:r w:rsidRPr="00C95373">
        <w:rPr>
          <w:rFonts w:ascii="Arial" w:hAnsi="Arial" w:cs="Arial"/>
          <w:i/>
          <w:sz w:val="28"/>
          <w:szCs w:val="28"/>
        </w:rPr>
        <w:t>Регулирование</w:t>
      </w:r>
      <w:r w:rsidR="00E93E40" w:rsidRPr="00C95373">
        <w:rPr>
          <w:rFonts w:ascii="Arial" w:hAnsi="Arial" w:cs="Arial"/>
          <w:i/>
          <w:sz w:val="28"/>
          <w:szCs w:val="28"/>
        </w:rPr>
        <w:t xml:space="preserve"> </w:t>
      </w:r>
      <w:proofErr w:type="spellStart"/>
      <w:r w:rsidRPr="00C95373">
        <w:rPr>
          <w:rFonts w:ascii="Arial" w:hAnsi="Arial" w:cs="Arial"/>
          <w:i/>
          <w:sz w:val="28"/>
          <w:szCs w:val="28"/>
        </w:rPr>
        <w:t>медиаконтента</w:t>
      </w:r>
      <w:proofErr w:type="spellEnd"/>
      <w:r w:rsidR="00E93E40" w:rsidRPr="00C95373">
        <w:rPr>
          <w:rFonts w:ascii="Arial" w:hAnsi="Arial" w:cs="Arial"/>
          <w:i/>
          <w:sz w:val="28"/>
          <w:szCs w:val="28"/>
        </w:rPr>
        <w:t xml:space="preserve"> </w:t>
      </w:r>
      <w:r w:rsidRPr="00C95373">
        <w:rPr>
          <w:rFonts w:ascii="Arial" w:hAnsi="Arial" w:cs="Arial"/>
          <w:i/>
          <w:sz w:val="28"/>
          <w:szCs w:val="28"/>
        </w:rPr>
        <w:t>в</w:t>
      </w:r>
      <w:r w:rsidR="00E93E40" w:rsidRPr="00C95373">
        <w:rPr>
          <w:rFonts w:ascii="Arial" w:hAnsi="Arial" w:cs="Arial"/>
          <w:i/>
          <w:sz w:val="28"/>
          <w:szCs w:val="28"/>
        </w:rPr>
        <w:t xml:space="preserve"> </w:t>
      </w:r>
      <w:r w:rsidRPr="00C95373">
        <w:rPr>
          <w:rFonts w:ascii="Arial" w:hAnsi="Arial" w:cs="Arial"/>
          <w:i/>
          <w:sz w:val="28"/>
          <w:szCs w:val="28"/>
        </w:rPr>
        <w:t>интересах</w:t>
      </w:r>
      <w:r w:rsidR="00E93E40" w:rsidRPr="00C95373">
        <w:rPr>
          <w:rFonts w:ascii="Arial" w:hAnsi="Arial" w:cs="Arial"/>
          <w:i/>
          <w:sz w:val="28"/>
          <w:szCs w:val="28"/>
        </w:rPr>
        <w:t xml:space="preserve"> </w:t>
      </w:r>
      <w:r w:rsidRPr="00C95373">
        <w:rPr>
          <w:rFonts w:ascii="Arial" w:hAnsi="Arial" w:cs="Arial"/>
          <w:i/>
          <w:sz w:val="28"/>
          <w:szCs w:val="28"/>
        </w:rPr>
        <w:t>защиты</w:t>
      </w:r>
      <w:r w:rsidR="00E93E40" w:rsidRPr="00C95373">
        <w:rPr>
          <w:rFonts w:ascii="Arial" w:hAnsi="Arial" w:cs="Arial"/>
          <w:i/>
          <w:sz w:val="28"/>
          <w:szCs w:val="28"/>
        </w:rPr>
        <w:t xml:space="preserve"> </w:t>
      </w:r>
      <w:r w:rsidRPr="00C95373">
        <w:rPr>
          <w:rFonts w:ascii="Arial" w:hAnsi="Arial" w:cs="Arial"/>
          <w:i/>
          <w:sz w:val="28"/>
          <w:szCs w:val="28"/>
        </w:rPr>
        <w:t>детей</w:t>
      </w:r>
      <w:r w:rsidR="00E93E40" w:rsidRPr="00C95373">
        <w:rPr>
          <w:rFonts w:ascii="Arial" w:hAnsi="Arial" w:cs="Arial"/>
          <w:i/>
          <w:sz w:val="28"/>
          <w:szCs w:val="28"/>
        </w:rPr>
        <w:t xml:space="preserve"> </w:t>
      </w:r>
      <w:r w:rsidRPr="00C95373">
        <w:rPr>
          <w:rFonts w:ascii="Arial" w:hAnsi="Arial" w:cs="Arial"/>
          <w:i/>
          <w:sz w:val="28"/>
          <w:szCs w:val="28"/>
        </w:rPr>
        <w:t>от</w:t>
      </w:r>
      <w:r w:rsidR="00E93E40" w:rsidRPr="00C95373">
        <w:rPr>
          <w:rFonts w:ascii="Arial" w:hAnsi="Arial" w:cs="Arial"/>
          <w:i/>
          <w:sz w:val="28"/>
          <w:szCs w:val="28"/>
        </w:rPr>
        <w:t xml:space="preserve"> </w:t>
      </w:r>
      <w:r w:rsidRPr="00C95373">
        <w:rPr>
          <w:rFonts w:ascii="Arial" w:hAnsi="Arial" w:cs="Arial"/>
          <w:i/>
          <w:sz w:val="28"/>
          <w:szCs w:val="28"/>
        </w:rPr>
        <w:t>вредной</w:t>
      </w:r>
      <w:r w:rsidR="00E93E40" w:rsidRPr="00C95373">
        <w:rPr>
          <w:rFonts w:ascii="Arial" w:hAnsi="Arial" w:cs="Arial"/>
          <w:i/>
          <w:sz w:val="28"/>
          <w:szCs w:val="28"/>
        </w:rPr>
        <w:t xml:space="preserve"> </w:t>
      </w:r>
      <w:r w:rsidRPr="00C95373">
        <w:rPr>
          <w:rFonts w:ascii="Arial" w:hAnsi="Arial" w:cs="Arial"/>
          <w:i/>
          <w:sz w:val="28"/>
          <w:szCs w:val="28"/>
        </w:rPr>
        <w:t>информации</w:t>
      </w:r>
    </w:p>
    <w:p w14:paraId="7EE44208" w14:textId="77777777" w:rsidR="00C95373" w:rsidRDefault="00C95373" w:rsidP="00D91DA9">
      <w:pPr>
        <w:shd w:val="clear" w:color="auto" w:fill="FFFFFF"/>
        <w:spacing w:after="0" w:line="240" w:lineRule="auto"/>
        <w:jc w:val="both"/>
        <w:rPr>
          <w:rFonts w:ascii="Arial" w:hAnsi="Arial" w:cs="Arial"/>
          <w:sz w:val="28"/>
          <w:szCs w:val="28"/>
        </w:rPr>
      </w:pPr>
    </w:p>
    <w:p w14:paraId="7315C7F3" w14:textId="15C63C06" w:rsidR="005E2D81"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Правительство</w:t>
      </w:r>
      <w:r w:rsidR="00E93E40" w:rsidRPr="00D91DA9">
        <w:rPr>
          <w:rFonts w:ascii="Arial" w:hAnsi="Arial" w:cs="Arial"/>
          <w:sz w:val="28"/>
          <w:szCs w:val="28"/>
        </w:rPr>
        <w:t xml:space="preserve"> </w:t>
      </w:r>
      <w:r w:rsidRPr="00D91DA9">
        <w:rPr>
          <w:rFonts w:ascii="Arial" w:hAnsi="Arial" w:cs="Arial"/>
          <w:sz w:val="28"/>
          <w:szCs w:val="28"/>
        </w:rPr>
        <w:t>США</w:t>
      </w:r>
      <w:r w:rsidR="00E93E40" w:rsidRPr="00D91DA9">
        <w:rPr>
          <w:rFonts w:ascii="Arial" w:hAnsi="Arial" w:cs="Arial"/>
          <w:sz w:val="28"/>
          <w:szCs w:val="28"/>
        </w:rPr>
        <w:t xml:space="preserve"> </w:t>
      </w:r>
      <w:r w:rsidRPr="00D91DA9">
        <w:rPr>
          <w:rFonts w:ascii="Arial" w:hAnsi="Arial" w:cs="Arial"/>
          <w:sz w:val="28"/>
          <w:szCs w:val="28"/>
        </w:rPr>
        <w:t>практически</w:t>
      </w:r>
      <w:r w:rsidR="00E93E40" w:rsidRPr="00D91DA9">
        <w:rPr>
          <w:rFonts w:ascii="Arial" w:hAnsi="Arial" w:cs="Arial"/>
          <w:sz w:val="28"/>
          <w:szCs w:val="28"/>
        </w:rPr>
        <w:t xml:space="preserve"> </w:t>
      </w:r>
      <w:r w:rsidRPr="00D91DA9">
        <w:rPr>
          <w:rFonts w:ascii="Arial" w:hAnsi="Arial" w:cs="Arial"/>
          <w:sz w:val="28"/>
          <w:szCs w:val="28"/>
        </w:rPr>
        <w:t>никак</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влияет</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контент,</w:t>
      </w:r>
      <w:r w:rsidR="00E93E40" w:rsidRPr="00D91DA9">
        <w:rPr>
          <w:rFonts w:ascii="Arial" w:hAnsi="Arial" w:cs="Arial"/>
          <w:sz w:val="28"/>
          <w:szCs w:val="28"/>
        </w:rPr>
        <w:t xml:space="preserve"> </w:t>
      </w:r>
      <w:r w:rsidRPr="00D91DA9">
        <w:rPr>
          <w:rFonts w:ascii="Arial" w:hAnsi="Arial" w:cs="Arial"/>
          <w:sz w:val="28"/>
          <w:szCs w:val="28"/>
        </w:rPr>
        <w:t>распространяемый</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Регулирование</w:t>
      </w:r>
      <w:r w:rsidR="00E93E40" w:rsidRPr="00D91DA9">
        <w:rPr>
          <w:rFonts w:ascii="Arial" w:hAnsi="Arial" w:cs="Arial"/>
          <w:sz w:val="28"/>
          <w:szCs w:val="28"/>
        </w:rPr>
        <w:t xml:space="preserve"> </w:t>
      </w:r>
      <w:r w:rsidRPr="00D91DA9">
        <w:rPr>
          <w:rFonts w:ascii="Arial" w:hAnsi="Arial" w:cs="Arial"/>
          <w:sz w:val="28"/>
          <w:szCs w:val="28"/>
        </w:rPr>
        <w:t>контента</w:t>
      </w:r>
      <w:r w:rsidR="00E93E40" w:rsidRPr="00D91DA9">
        <w:rPr>
          <w:rFonts w:ascii="Arial" w:hAnsi="Arial" w:cs="Arial"/>
          <w:sz w:val="28"/>
          <w:szCs w:val="28"/>
        </w:rPr>
        <w:t xml:space="preserve"> </w:t>
      </w:r>
      <w:r w:rsidRPr="00D91DA9">
        <w:rPr>
          <w:rFonts w:ascii="Arial" w:hAnsi="Arial" w:cs="Arial"/>
          <w:sz w:val="28"/>
          <w:szCs w:val="28"/>
        </w:rPr>
        <w:t>проводится</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добровольной</w:t>
      </w:r>
      <w:r w:rsidR="00E93E40" w:rsidRPr="00D91DA9">
        <w:rPr>
          <w:rFonts w:ascii="Arial" w:hAnsi="Arial" w:cs="Arial"/>
          <w:sz w:val="28"/>
          <w:szCs w:val="28"/>
        </w:rPr>
        <w:t xml:space="preserve"> </w:t>
      </w:r>
      <w:r w:rsidRPr="00D91DA9">
        <w:rPr>
          <w:rFonts w:ascii="Arial" w:hAnsi="Arial" w:cs="Arial"/>
          <w:sz w:val="28"/>
          <w:szCs w:val="28"/>
        </w:rPr>
        <w:t>основе</w:t>
      </w:r>
      <w:r w:rsidR="00E93E40" w:rsidRPr="00D91DA9">
        <w:rPr>
          <w:rFonts w:ascii="Arial" w:hAnsi="Arial" w:cs="Arial"/>
          <w:sz w:val="28"/>
          <w:szCs w:val="28"/>
        </w:rPr>
        <w:t xml:space="preserve"> </w:t>
      </w:r>
      <w:r w:rsidRPr="00D91DA9">
        <w:rPr>
          <w:rFonts w:ascii="Arial" w:hAnsi="Arial" w:cs="Arial"/>
          <w:sz w:val="28"/>
          <w:szCs w:val="28"/>
        </w:rPr>
        <w:t>самой</w:t>
      </w:r>
      <w:r w:rsidR="00E93E40" w:rsidRPr="00D91DA9">
        <w:rPr>
          <w:rFonts w:ascii="Arial" w:hAnsi="Arial" w:cs="Arial"/>
          <w:sz w:val="28"/>
          <w:szCs w:val="28"/>
        </w:rPr>
        <w:t xml:space="preserve"> </w:t>
      </w:r>
      <w:r w:rsidRPr="00D91DA9">
        <w:rPr>
          <w:rFonts w:ascii="Arial" w:hAnsi="Arial" w:cs="Arial"/>
          <w:sz w:val="28"/>
          <w:szCs w:val="28"/>
        </w:rPr>
        <w:t>индустрией.</w:t>
      </w:r>
      <w:r w:rsidR="00E93E40" w:rsidRPr="00D91DA9">
        <w:rPr>
          <w:rFonts w:ascii="Arial" w:hAnsi="Arial" w:cs="Arial"/>
          <w:sz w:val="28"/>
          <w:szCs w:val="28"/>
        </w:rPr>
        <w:t xml:space="preserve"> </w:t>
      </w:r>
      <w:r w:rsidRPr="00D91DA9">
        <w:rPr>
          <w:rFonts w:ascii="Arial" w:hAnsi="Arial" w:cs="Arial"/>
          <w:sz w:val="28"/>
          <w:szCs w:val="28"/>
        </w:rPr>
        <w:t>Такое</w:t>
      </w:r>
      <w:r w:rsidR="00E93E40" w:rsidRPr="00D91DA9">
        <w:rPr>
          <w:rFonts w:ascii="Arial" w:hAnsi="Arial" w:cs="Arial"/>
          <w:sz w:val="28"/>
          <w:szCs w:val="28"/>
        </w:rPr>
        <w:t xml:space="preserve"> </w:t>
      </w:r>
      <w:r w:rsidRPr="00D91DA9">
        <w:rPr>
          <w:rFonts w:ascii="Arial" w:hAnsi="Arial" w:cs="Arial"/>
          <w:sz w:val="28"/>
          <w:szCs w:val="28"/>
        </w:rPr>
        <w:t>положение</w:t>
      </w:r>
      <w:r w:rsidR="00E93E40" w:rsidRPr="00D91DA9">
        <w:rPr>
          <w:rFonts w:ascii="Arial" w:hAnsi="Arial" w:cs="Arial"/>
          <w:sz w:val="28"/>
          <w:szCs w:val="28"/>
        </w:rPr>
        <w:t xml:space="preserve"> </w:t>
      </w:r>
      <w:r w:rsidRPr="00D91DA9">
        <w:rPr>
          <w:rFonts w:ascii="Arial" w:hAnsi="Arial" w:cs="Arial"/>
          <w:sz w:val="28"/>
          <w:szCs w:val="28"/>
        </w:rPr>
        <w:t>объясняется</w:t>
      </w:r>
      <w:r w:rsidR="00E93E40" w:rsidRPr="00D91DA9">
        <w:rPr>
          <w:rFonts w:ascii="Arial" w:hAnsi="Arial" w:cs="Arial"/>
          <w:sz w:val="28"/>
          <w:szCs w:val="28"/>
        </w:rPr>
        <w:t xml:space="preserve"> </w:t>
      </w:r>
      <w:r w:rsidRPr="00D91DA9">
        <w:rPr>
          <w:rFonts w:ascii="Arial" w:hAnsi="Arial" w:cs="Arial"/>
          <w:sz w:val="28"/>
          <w:szCs w:val="28"/>
        </w:rPr>
        <w:t>первой</w:t>
      </w:r>
      <w:r w:rsidR="00E93E40" w:rsidRPr="00D91DA9">
        <w:rPr>
          <w:rFonts w:ascii="Arial" w:hAnsi="Arial" w:cs="Arial"/>
          <w:sz w:val="28"/>
          <w:szCs w:val="28"/>
        </w:rPr>
        <w:t xml:space="preserve"> </w:t>
      </w:r>
      <w:r w:rsidRPr="00D91DA9">
        <w:rPr>
          <w:rFonts w:ascii="Arial" w:hAnsi="Arial" w:cs="Arial"/>
          <w:sz w:val="28"/>
          <w:szCs w:val="28"/>
        </w:rPr>
        <w:t>поправкой</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Конституции</w:t>
      </w:r>
      <w:r w:rsidR="00E93E40" w:rsidRPr="00D91DA9">
        <w:rPr>
          <w:rFonts w:ascii="Arial" w:hAnsi="Arial" w:cs="Arial"/>
          <w:sz w:val="28"/>
          <w:szCs w:val="28"/>
        </w:rPr>
        <w:t xml:space="preserve"> </w:t>
      </w:r>
      <w:r w:rsidRPr="00D91DA9">
        <w:rPr>
          <w:rFonts w:ascii="Arial" w:hAnsi="Arial" w:cs="Arial"/>
          <w:sz w:val="28"/>
          <w:szCs w:val="28"/>
        </w:rPr>
        <w:t>США,</w:t>
      </w:r>
      <w:r w:rsidR="00E93E40" w:rsidRPr="00D91DA9">
        <w:rPr>
          <w:rFonts w:ascii="Arial" w:hAnsi="Arial" w:cs="Arial"/>
          <w:sz w:val="28"/>
          <w:szCs w:val="28"/>
        </w:rPr>
        <w:t xml:space="preserve"> </w:t>
      </w:r>
      <w:r w:rsidRPr="00D91DA9">
        <w:rPr>
          <w:rFonts w:ascii="Arial" w:hAnsi="Arial" w:cs="Arial"/>
          <w:sz w:val="28"/>
          <w:szCs w:val="28"/>
        </w:rPr>
        <w:t>содержащей</w:t>
      </w:r>
      <w:r w:rsidR="00E93E40" w:rsidRPr="00D91DA9">
        <w:rPr>
          <w:rFonts w:ascii="Arial" w:hAnsi="Arial" w:cs="Arial"/>
          <w:sz w:val="28"/>
          <w:szCs w:val="28"/>
        </w:rPr>
        <w:t xml:space="preserve"> </w:t>
      </w:r>
      <w:r w:rsidRPr="00D91DA9">
        <w:rPr>
          <w:rFonts w:ascii="Arial" w:hAnsi="Arial" w:cs="Arial"/>
          <w:sz w:val="28"/>
          <w:szCs w:val="28"/>
        </w:rPr>
        <w:t>гарантии</w:t>
      </w:r>
      <w:r w:rsidR="00E93E40" w:rsidRPr="00D91DA9">
        <w:rPr>
          <w:rFonts w:ascii="Arial" w:hAnsi="Arial" w:cs="Arial"/>
          <w:sz w:val="28"/>
          <w:szCs w:val="28"/>
        </w:rPr>
        <w:t xml:space="preserve"> </w:t>
      </w:r>
      <w:r w:rsidRPr="00D91DA9">
        <w:rPr>
          <w:rFonts w:ascii="Arial" w:hAnsi="Arial" w:cs="Arial"/>
          <w:sz w:val="28"/>
          <w:szCs w:val="28"/>
        </w:rPr>
        <w:t>свободы</w:t>
      </w:r>
      <w:r w:rsidR="00E93E40" w:rsidRPr="00D91DA9">
        <w:rPr>
          <w:rFonts w:ascii="Arial" w:hAnsi="Arial" w:cs="Arial"/>
          <w:sz w:val="28"/>
          <w:szCs w:val="28"/>
        </w:rPr>
        <w:t xml:space="preserve"> </w:t>
      </w:r>
      <w:r w:rsidRPr="00D91DA9">
        <w:rPr>
          <w:rFonts w:ascii="Arial" w:hAnsi="Arial" w:cs="Arial"/>
          <w:sz w:val="28"/>
          <w:szCs w:val="28"/>
        </w:rPr>
        <w:t>слова.</w:t>
      </w:r>
      <w:r w:rsidR="00E93E40" w:rsidRPr="00D91DA9">
        <w:rPr>
          <w:rFonts w:ascii="Arial" w:hAnsi="Arial" w:cs="Arial"/>
          <w:sz w:val="28"/>
          <w:szCs w:val="28"/>
        </w:rPr>
        <w:t xml:space="preserve"> </w:t>
      </w:r>
      <w:r w:rsidRPr="00D91DA9">
        <w:rPr>
          <w:rFonts w:ascii="Arial" w:hAnsi="Arial" w:cs="Arial"/>
          <w:sz w:val="28"/>
          <w:szCs w:val="28"/>
        </w:rPr>
        <w:t>Различные</w:t>
      </w:r>
      <w:r w:rsidR="00E93E40" w:rsidRPr="00D91DA9">
        <w:rPr>
          <w:rFonts w:ascii="Arial" w:hAnsi="Arial" w:cs="Arial"/>
          <w:sz w:val="28"/>
          <w:szCs w:val="28"/>
        </w:rPr>
        <w:t xml:space="preserve"> </w:t>
      </w:r>
      <w:r w:rsidRPr="00D91DA9">
        <w:rPr>
          <w:rFonts w:ascii="Arial" w:hAnsi="Arial" w:cs="Arial"/>
          <w:sz w:val="28"/>
          <w:szCs w:val="28"/>
        </w:rPr>
        <w:t>законодательные</w:t>
      </w:r>
      <w:r w:rsidR="00E93E40" w:rsidRPr="00D91DA9">
        <w:rPr>
          <w:rFonts w:ascii="Arial" w:hAnsi="Arial" w:cs="Arial"/>
          <w:sz w:val="28"/>
          <w:szCs w:val="28"/>
        </w:rPr>
        <w:t xml:space="preserve"> </w:t>
      </w:r>
      <w:r w:rsidRPr="00D91DA9">
        <w:rPr>
          <w:rFonts w:ascii="Arial" w:hAnsi="Arial" w:cs="Arial"/>
          <w:sz w:val="28"/>
          <w:szCs w:val="28"/>
        </w:rPr>
        <w:t>попытки</w:t>
      </w:r>
      <w:r w:rsidR="00E93E40" w:rsidRPr="00D91DA9">
        <w:rPr>
          <w:rFonts w:ascii="Arial" w:hAnsi="Arial" w:cs="Arial"/>
          <w:sz w:val="28"/>
          <w:szCs w:val="28"/>
        </w:rPr>
        <w:t xml:space="preserve"> </w:t>
      </w:r>
      <w:r w:rsidRPr="00D91DA9">
        <w:rPr>
          <w:rFonts w:ascii="Arial" w:hAnsi="Arial" w:cs="Arial"/>
          <w:sz w:val="28"/>
          <w:szCs w:val="28"/>
        </w:rPr>
        <w:t>ввести</w:t>
      </w:r>
      <w:r w:rsidR="00E93E40" w:rsidRPr="00D91DA9">
        <w:rPr>
          <w:rFonts w:ascii="Arial" w:hAnsi="Arial" w:cs="Arial"/>
          <w:sz w:val="28"/>
          <w:szCs w:val="28"/>
        </w:rPr>
        <w:t xml:space="preserve"> </w:t>
      </w:r>
      <w:r w:rsidRPr="00D91DA9">
        <w:rPr>
          <w:rFonts w:ascii="Arial" w:hAnsi="Arial" w:cs="Arial"/>
          <w:sz w:val="28"/>
          <w:szCs w:val="28"/>
        </w:rPr>
        <w:t>цензуру</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запрет</w:t>
      </w:r>
      <w:r w:rsidR="00E93E40" w:rsidRPr="00D91DA9">
        <w:rPr>
          <w:rFonts w:ascii="Arial" w:hAnsi="Arial" w:cs="Arial"/>
          <w:sz w:val="28"/>
          <w:szCs w:val="28"/>
        </w:rPr>
        <w:t xml:space="preserve"> </w:t>
      </w:r>
      <w:r w:rsidRPr="00D91DA9">
        <w:rPr>
          <w:rFonts w:ascii="Arial" w:hAnsi="Arial" w:cs="Arial"/>
          <w:sz w:val="28"/>
          <w:szCs w:val="28"/>
        </w:rPr>
        <w:t>определенного</w:t>
      </w:r>
      <w:r w:rsidR="00E93E40" w:rsidRPr="00D91DA9">
        <w:rPr>
          <w:rFonts w:ascii="Arial" w:hAnsi="Arial" w:cs="Arial"/>
          <w:sz w:val="28"/>
          <w:szCs w:val="28"/>
        </w:rPr>
        <w:t xml:space="preserve"> </w:t>
      </w:r>
      <w:r w:rsidRPr="00D91DA9">
        <w:rPr>
          <w:rFonts w:ascii="Arial" w:hAnsi="Arial" w:cs="Arial"/>
          <w:sz w:val="28"/>
          <w:szCs w:val="28"/>
        </w:rPr>
        <w:t>контента</w:t>
      </w:r>
      <w:r w:rsidR="00E93E40" w:rsidRPr="00D91DA9">
        <w:rPr>
          <w:rFonts w:ascii="Arial" w:hAnsi="Arial" w:cs="Arial"/>
          <w:sz w:val="28"/>
          <w:szCs w:val="28"/>
        </w:rPr>
        <w:t xml:space="preserve"> </w:t>
      </w:r>
      <w:r w:rsidRPr="00D91DA9">
        <w:rPr>
          <w:rFonts w:ascii="Arial" w:hAnsi="Arial" w:cs="Arial"/>
          <w:sz w:val="28"/>
          <w:szCs w:val="28"/>
        </w:rPr>
        <w:t>наталкивались</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lastRenderedPageBreak/>
        <w:t>отрицательное</w:t>
      </w:r>
      <w:r w:rsidR="00E93E40" w:rsidRPr="00D91DA9">
        <w:rPr>
          <w:rFonts w:ascii="Arial" w:hAnsi="Arial" w:cs="Arial"/>
          <w:sz w:val="28"/>
          <w:szCs w:val="28"/>
        </w:rPr>
        <w:t xml:space="preserve"> </w:t>
      </w:r>
      <w:r w:rsidRPr="00D91DA9">
        <w:rPr>
          <w:rFonts w:ascii="Arial" w:hAnsi="Arial" w:cs="Arial"/>
          <w:sz w:val="28"/>
          <w:szCs w:val="28"/>
        </w:rPr>
        <w:t>решение</w:t>
      </w:r>
      <w:r w:rsidR="00E93E40" w:rsidRPr="00D91DA9">
        <w:rPr>
          <w:rFonts w:ascii="Arial" w:hAnsi="Arial" w:cs="Arial"/>
          <w:sz w:val="28"/>
          <w:szCs w:val="28"/>
        </w:rPr>
        <w:t xml:space="preserve"> </w:t>
      </w:r>
      <w:r w:rsidRPr="00D91DA9">
        <w:rPr>
          <w:rFonts w:ascii="Arial" w:hAnsi="Arial" w:cs="Arial"/>
          <w:sz w:val="28"/>
          <w:szCs w:val="28"/>
        </w:rPr>
        <w:t>Верховного</w:t>
      </w:r>
      <w:r w:rsidR="00E93E40" w:rsidRPr="00D91DA9">
        <w:rPr>
          <w:rFonts w:ascii="Arial" w:hAnsi="Arial" w:cs="Arial"/>
          <w:sz w:val="28"/>
          <w:szCs w:val="28"/>
        </w:rPr>
        <w:t xml:space="preserve"> </w:t>
      </w:r>
      <w:r w:rsidRPr="00D91DA9">
        <w:rPr>
          <w:rFonts w:ascii="Arial" w:hAnsi="Arial" w:cs="Arial"/>
          <w:sz w:val="28"/>
          <w:szCs w:val="28"/>
        </w:rPr>
        <w:t>суда</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соответствии</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первой</w:t>
      </w:r>
      <w:r w:rsidR="00E93E40" w:rsidRPr="00D91DA9">
        <w:rPr>
          <w:rFonts w:ascii="Arial" w:hAnsi="Arial" w:cs="Arial"/>
          <w:sz w:val="28"/>
          <w:szCs w:val="28"/>
        </w:rPr>
        <w:t xml:space="preserve"> </w:t>
      </w:r>
      <w:r w:rsidRPr="00D91DA9">
        <w:rPr>
          <w:rFonts w:ascii="Arial" w:hAnsi="Arial" w:cs="Arial"/>
          <w:sz w:val="28"/>
          <w:szCs w:val="28"/>
        </w:rPr>
        <w:t>поправкой.</w:t>
      </w:r>
      <w:r w:rsidR="00E93E40" w:rsidRPr="00D91DA9">
        <w:rPr>
          <w:rFonts w:ascii="Arial" w:hAnsi="Arial" w:cs="Arial"/>
          <w:sz w:val="28"/>
          <w:szCs w:val="28"/>
        </w:rPr>
        <w:t xml:space="preserve"> </w:t>
      </w:r>
    </w:p>
    <w:p w14:paraId="70F96341" w14:textId="77777777" w:rsidR="00C95373" w:rsidRDefault="005E2D81"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226B3123" w14:textId="77777777" w:rsidR="00C95373" w:rsidRPr="00C95373" w:rsidRDefault="009D1399" w:rsidP="00D91DA9">
      <w:pPr>
        <w:shd w:val="clear" w:color="auto" w:fill="FFFFFF"/>
        <w:spacing w:after="0" w:line="240" w:lineRule="auto"/>
        <w:jc w:val="both"/>
        <w:rPr>
          <w:rFonts w:ascii="Arial" w:hAnsi="Arial" w:cs="Arial"/>
          <w:i/>
          <w:sz w:val="28"/>
          <w:szCs w:val="28"/>
        </w:rPr>
      </w:pPr>
      <w:r w:rsidRPr="00C95373">
        <w:rPr>
          <w:rFonts w:ascii="Arial" w:hAnsi="Arial" w:cs="Arial"/>
          <w:i/>
          <w:sz w:val="28"/>
          <w:szCs w:val="28"/>
        </w:rPr>
        <w:t>Классификация</w:t>
      </w:r>
      <w:r w:rsidR="00E93E40" w:rsidRPr="00C95373">
        <w:rPr>
          <w:rFonts w:ascii="Arial" w:hAnsi="Arial" w:cs="Arial"/>
          <w:i/>
          <w:sz w:val="28"/>
          <w:szCs w:val="28"/>
        </w:rPr>
        <w:t xml:space="preserve"> </w:t>
      </w:r>
      <w:r w:rsidRPr="00C95373">
        <w:rPr>
          <w:rFonts w:ascii="Arial" w:hAnsi="Arial" w:cs="Arial"/>
          <w:i/>
          <w:sz w:val="28"/>
          <w:szCs w:val="28"/>
        </w:rPr>
        <w:t>кинопродукции</w:t>
      </w:r>
      <w:r w:rsidR="00E93E40" w:rsidRPr="00C95373">
        <w:rPr>
          <w:rFonts w:ascii="Arial" w:hAnsi="Arial" w:cs="Arial"/>
          <w:i/>
          <w:sz w:val="28"/>
          <w:szCs w:val="28"/>
        </w:rPr>
        <w:t xml:space="preserve"> </w:t>
      </w:r>
      <w:r w:rsidRPr="00C95373">
        <w:rPr>
          <w:rFonts w:ascii="Arial" w:hAnsi="Arial" w:cs="Arial"/>
          <w:i/>
          <w:sz w:val="28"/>
          <w:szCs w:val="28"/>
        </w:rPr>
        <w:t>в</w:t>
      </w:r>
      <w:r w:rsidR="00E93E40" w:rsidRPr="00C95373">
        <w:rPr>
          <w:rFonts w:ascii="Arial" w:hAnsi="Arial" w:cs="Arial"/>
          <w:i/>
          <w:sz w:val="28"/>
          <w:szCs w:val="28"/>
        </w:rPr>
        <w:t xml:space="preserve"> </w:t>
      </w:r>
      <w:r w:rsidRPr="00C95373">
        <w:rPr>
          <w:rFonts w:ascii="Arial" w:hAnsi="Arial" w:cs="Arial"/>
          <w:i/>
          <w:sz w:val="28"/>
          <w:szCs w:val="28"/>
        </w:rPr>
        <w:t>Соединенных</w:t>
      </w:r>
      <w:r w:rsidR="00E93E40" w:rsidRPr="00C95373">
        <w:rPr>
          <w:rFonts w:ascii="Arial" w:hAnsi="Arial" w:cs="Arial"/>
          <w:i/>
          <w:sz w:val="28"/>
          <w:szCs w:val="28"/>
        </w:rPr>
        <w:t xml:space="preserve"> </w:t>
      </w:r>
      <w:r w:rsidRPr="00C95373">
        <w:rPr>
          <w:rFonts w:ascii="Arial" w:hAnsi="Arial" w:cs="Arial"/>
          <w:i/>
          <w:sz w:val="28"/>
          <w:szCs w:val="28"/>
        </w:rPr>
        <w:t>Штатах</w:t>
      </w:r>
      <w:r w:rsidR="00E93E40" w:rsidRPr="00C95373">
        <w:rPr>
          <w:rFonts w:ascii="Arial" w:hAnsi="Arial" w:cs="Arial"/>
          <w:i/>
          <w:sz w:val="28"/>
          <w:szCs w:val="28"/>
        </w:rPr>
        <w:t xml:space="preserve"> </w:t>
      </w:r>
      <w:r w:rsidRPr="00C95373">
        <w:rPr>
          <w:rFonts w:ascii="Arial" w:hAnsi="Arial" w:cs="Arial"/>
          <w:i/>
          <w:sz w:val="28"/>
          <w:szCs w:val="28"/>
        </w:rPr>
        <w:t>Америки</w:t>
      </w:r>
    </w:p>
    <w:p w14:paraId="54E6C070" w14:textId="77777777" w:rsidR="00C95373" w:rsidRDefault="00C95373" w:rsidP="00D91DA9">
      <w:pPr>
        <w:shd w:val="clear" w:color="auto" w:fill="FFFFFF"/>
        <w:spacing w:after="0" w:line="240" w:lineRule="auto"/>
        <w:jc w:val="both"/>
        <w:rPr>
          <w:rFonts w:ascii="Arial" w:hAnsi="Arial" w:cs="Arial"/>
          <w:sz w:val="28"/>
          <w:szCs w:val="28"/>
        </w:rPr>
      </w:pPr>
    </w:p>
    <w:p w14:paraId="25A4A72C" w14:textId="33715B99" w:rsidR="005E2D81"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США</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существует</w:t>
      </w:r>
      <w:r w:rsidR="00E93E40" w:rsidRPr="00D91DA9">
        <w:rPr>
          <w:rFonts w:ascii="Arial" w:hAnsi="Arial" w:cs="Arial"/>
          <w:sz w:val="28"/>
          <w:szCs w:val="28"/>
        </w:rPr>
        <w:t xml:space="preserve"> </w:t>
      </w:r>
      <w:r w:rsidRPr="00D91DA9">
        <w:rPr>
          <w:rFonts w:ascii="Arial" w:hAnsi="Arial" w:cs="Arial"/>
          <w:sz w:val="28"/>
          <w:szCs w:val="28"/>
        </w:rPr>
        <w:t>закона</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классификации</w:t>
      </w:r>
      <w:r w:rsidR="00E93E40" w:rsidRPr="00D91DA9">
        <w:rPr>
          <w:rFonts w:ascii="Arial" w:hAnsi="Arial" w:cs="Arial"/>
          <w:sz w:val="28"/>
          <w:szCs w:val="28"/>
        </w:rPr>
        <w:t xml:space="preserve"> </w:t>
      </w:r>
      <w:r w:rsidRPr="00D91DA9">
        <w:rPr>
          <w:rFonts w:ascii="Arial" w:hAnsi="Arial" w:cs="Arial"/>
          <w:sz w:val="28"/>
          <w:szCs w:val="28"/>
        </w:rPr>
        <w:t>фильмов,</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том</w:t>
      </w:r>
      <w:r w:rsidR="00E93E40" w:rsidRPr="00D91DA9">
        <w:rPr>
          <w:rFonts w:ascii="Arial" w:hAnsi="Arial" w:cs="Arial"/>
          <w:sz w:val="28"/>
          <w:szCs w:val="28"/>
        </w:rPr>
        <w:t xml:space="preserve"> </w:t>
      </w:r>
      <w:r w:rsidRPr="00D91DA9">
        <w:rPr>
          <w:rFonts w:ascii="Arial" w:hAnsi="Arial" w:cs="Arial"/>
          <w:sz w:val="28"/>
          <w:szCs w:val="28"/>
        </w:rPr>
        <w:t>случае,</w:t>
      </w:r>
      <w:r w:rsidR="00E93E40" w:rsidRPr="00D91DA9">
        <w:rPr>
          <w:rFonts w:ascii="Arial" w:hAnsi="Arial" w:cs="Arial"/>
          <w:sz w:val="28"/>
          <w:szCs w:val="28"/>
        </w:rPr>
        <w:t xml:space="preserve"> </w:t>
      </w:r>
      <w:r w:rsidRPr="00D91DA9">
        <w:rPr>
          <w:rFonts w:ascii="Arial" w:hAnsi="Arial" w:cs="Arial"/>
          <w:sz w:val="28"/>
          <w:szCs w:val="28"/>
        </w:rPr>
        <w:t>когда</w:t>
      </w:r>
      <w:r w:rsidR="00E93E40" w:rsidRPr="00D91DA9">
        <w:rPr>
          <w:rFonts w:ascii="Arial" w:hAnsi="Arial" w:cs="Arial"/>
          <w:sz w:val="28"/>
          <w:szCs w:val="28"/>
        </w:rPr>
        <w:t xml:space="preserve"> </w:t>
      </w:r>
      <w:r w:rsidRPr="00D91DA9">
        <w:rPr>
          <w:rFonts w:ascii="Arial" w:hAnsi="Arial" w:cs="Arial"/>
          <w:sz w:val="28"/>
          <w:szCs w:val="28"/>
        </w:rPr>
        <w:t>категория</w:t>
      </w:r>
      <w:r w:rsidR="00E93E40" w:rsidRPr="00D91DA9">
        <w:rPr>
          <w:rFonts w:ascii="Arial" w:hAnsi="Arial" w:cs="Arial"/>
          <w:sz w:val="28"/>
          <w:szCs w:val="28"/>
        </w:rPr>
        <w:t xml:space="preserve"> </w:t>
      </w:r>
      <w:r w:rsidRPr="00D91DA9">
        <w:rPr>
          <w:rFonts w:ascii="Arial" w:hAnsi="Arial" w:cs="Arial"/>
          <w:sz w:val="28"/>
          <w:szCs w:val="28"/>
        </w:rPr>
        <w:t>обозначена</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продукции,</w:t>
      </w:r>
      <w:r w:rsidR="00E93E40" w:rsidRPr="00D91DA9">
        <w:rPr>
          <w:rFonts w:ascii="Arial" w:hAnsi="Arial" w:cs="Arial"/>
          <w:sz w:val="28"/>
          <w:szCs w:val="28"/>
        </w:rPr>
        <w:t xml:space="preserve"> </w:t>
      </w:r>
      <w:r w:rsidRPr="00D91DA9">
        <w:rPr>
          <w:rFonts w:ascii="Arial" w:hAnsi="Arial" w:cs="Arial"/>
          <w:sz w:val="28"/>
          <w:szCs w:val="28"/>
        </w:rPr>
        <w:t>потребитель</w:t>
      </w:r>
      <w:r w:rsidR="00E93E40" w:rsidRPr="00D91DA9">
        <w:rPr>
          <w:rFonts w:ascii="Arial" w:hAnsi="Arial" w:cs="Arial"/>
          <w:sz w:val="28"/>
          <w:szCs w:val="28"/>
        </w:rPr>
        <w:t xml:space="preserve"> </w:t>
      </w:r>
      <w:r w:rsidRPr="00D91DA9">
        <w:rPr>
          <w:rFonts w:ascii="Arial" w:hAnsi="Arial" w:cs="Arial"/>
          <w:sz w:val="28"/>
          <w:szCs w:val="28"/>
        </w:rPr>
        <w:t>вправе</w:t>
      </w:r>
      <w:r w:rsidR="00E93E40" w:rsidRPr="00D91DA9">
        <w:rPr>
          <w:rFonts w:ascii="Arial" w:hAnsi="Arial" w:cs="Arial"/>
          <w:sz w:val="28"/>
          <w:szCs w:val="28"/>
        </w:rPr>
        <w:t xml:space="preserve"> </w:t>
      </w:r>
      <w:r w:rsidRPr="00D91DA9">
        <w:rPr>
          <w:rFonts w:ascii="Arial" w:hAnsi="Arial" w:cs="Arial"/>
          <w:sz w:val="28"/>
          <w:szCs w:val="28"/>
        </w:rPr>
        <w:t>сам</w:t>
      </w:r>
      <w:r w:rsidR="00E93E40" w:rsidRPr="00D91DA9">
        <w:rPr>
          <w:rFonts w:ascii="Arial" w:hAnsi="Arial" w:cs="Arial"/>
          <w:sz w:val="28"/>
          <w:szCs w:val="28"/>
        </w:rPr>
        <w:t xml:space="preserve"> </w:t>
      </w:r>
      <w:r w:rsidRPr="00D91DA9">
        <w:rPr>
          <w:rFonts w:ascii="Arial" w:hAnsi="Arial" w:cs="Arial"/>
          <w:sz w:val="28"/>
          <w:szCs w:val="28"/>
        </w:rPr>
        <w:t>принимать</w:t>
      </w:r>
      <w:r w:rsidR="00E93E40" w:rsidRPr="00D91DA9">
        <w:rPr>
          <w:rFonts w:ascii="Arial" w:hAnsi="Arial" w:cs="Arial"/>
          <w:sz w:val="28"/>
          <w:szCs w:val="28"/>
        </w:rPr>
        <w:t xml:space="preserve"> </w:t>
      </w:r>
      <w:r w:rsidRPr="00D91DA9">
        <w:rPr>
          <w:rFonts w:ascii="Arial" w:hAnsi="Arial" w:cs="Arial"/>
          <w:sz w:val="28"/>
          <w:szCs w:val="28"/>
        </w:rPr>
        <w:t>решение,</w:t>
      </w:r>
      <w:r w:rsidR="00E93E40" w:rsidRPr="00D91DA9">
        <w:rPr>
          <w:rFonts w:ascii="Arial" w:hAnsi="Arial" w:cs="Arial"/>
          <w:sz w:val="28"/>
          <w:szCs w:val="28"/>
        </w:rPr>
        <w:t xml:space="preserve"> </w:t>
      </w:r>
      <w:r w:rsidRPr="00D91DA9">
        <w:rPr>
          <w:rFonts w:ascii="Arial" w:hAnsi="Arial" w:cs="Arial"/>
          <w:sz w:val="28"/>
          <w:szCs w:val="28"/>
        </w:rPr>
        <w:t>руководствоваться</w:t>
      </w:r>
      <w:r w:rsidR="00E93E40" w:rsidRPr="00D91DA9">
        <w:rPr>
          <w:rFonts w:ascii="Arial" w:hAnsi="Arial" w:cs="Arial"/>
          <w:sz w:val="28"/>
          <w:szCs w:val="28"/>
        </w:rPr>
        <w:t xml:space="preserve"> </w:t>
      </w:r>
      <w:r w:rsidRPr="00D91DA9">
        <w:rPr>
          <w:rFonts w:ascii="Arial" w:hAnsi="Arial" w:cs="Arial"/>
          <w:sz w:val="28"/>
          <w:szCs w:val="28"/>
        </w:rPr>
        <w:t>ему</w:t>
      </w:r>
      <w:r w:rsidR="00E93E40" w:rsidRPr="00D91DA9">
        <w:rPr>
          <w:rFonts w:ascii="Arial" w:hAnsi="Arial" w:cs="Arial"/>
          <w:sz w:val="28"/>
          <w:szCs w:val="28"/>
        </w:rPr>
        <w:t xml:space="preserve"> </w:t>
      </w:r>
      <w:r w:rsidRPr="00D91DA9">
        <w:rPr>
          <w:rFonts w:ascii="Arial" w:hAnsi="Arial" w:cs="Arial"/>
          <w:sz w:val="28"/>
          <w:szCs w:val="28"/>
        </w:rPr>
        <w:t>этим</w:t>
      </w:r>
      <w:r w:rsidR="00E93E40" w:rsidRPr="00D91DA9">
        <w:rPr>
          <w:rFonts w:ascii="Arial" w:hAnsi="Arial" w:cs="Arial"/>
          <w:sz w:val="28"/>
          <w:szCs w:val="28"/>
        </w:rPr>
        <w:t xml:space="preserve"> </w:t>
      </w:r>
      <w:r w:rsidRPr="00D91DA9">
        <w:rPr>
          <w:rFonts w:ascii="Arial" w:hAnsi="Arial" w:cs="Arial"/>
          <w:sz w:val="28"/>
          <w:szCs w:val="28"/>
        </w:rPr>
        <w:t>обозначением</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нет.</w:t>
      </w:r>
      <w:r w:rsidR="00E93E40" w:rsidRPr="00D91DA9">
        <w:rPr>
          <w:rFonts w:ascii="Arial" w:hAnsi="Arial" w:cs="Arial"/>
          <w:sz w:val="28"/>
          <w:szCs w:val="28"/>
        </w:rPr>
        <w:t xml:space="preserve"> </w:t>
      </w:r>
      <w:r w:rsidRPr="00D91DA9">
        <w:rPr>
          <w:rFonts w:ascii="Arial" w:hAnsi="Arial" w:cs="Arial"/>
          <w:sz w:val="28"/>
          <w:szCs w:val="28"/>
        </w:rPr>
        <w:t>Кинопродукция</w:t>
      </w:r>
      <w:r w:rsidR="00E93E40" w:rsidRPr="00D91DA9">
        <w:rPr>
          <w:rFonts w:ascii="Arial" w:hAnsi="Arial" w:cs="Arial"/>
          <w:sz w:val="28"/>
          <w:szCs w:val="28"/>
        </w:rPr>
        <w:t xml:space="preserve"> </w:t>
      </w:r>
      <w:r w:rsidRPr="00D91DA9">
        <w:rPr>
          <w:rFonts w:ascii="Arial" w:hAnsi="Arial" w:cs="Arial"/>
          <w:sz w:val="28"/>
          <w:szCs w:val="28"/>
        </w:rPr>
        <w:t>классифицируется</w:t>
      </w:r>
      <w:r w:rsidR="00E93E40" w:rsidRPr="00D91DA9">
        <w:rPr>
          <w:rFonts w:ascii="Arial" w:hAnsi="Arial" w:cs="Arial"/>
          <w:sz w:val="28"/>
          <w:szCs w:val="28"/>
        </w:rPr>
        <w:t xml:space="preserve"> </w:t>
      </w:r>
      <w:r w:rsidRPr="00D91DA9">
        <w:rPr>
          <w:rFonts w:ascii="Arial" w:hAnsi="Arial" w:cs="Arial"/>
          <w:sz w:val="28"/>
          <w:szCs w:val="28"/>
        </w:rPr>
        <w:t>организацией,</w:t>
      </w:r>
      <w:r w:rsidR="00E93E40" w:rsidRPr="00D91DA9">
        <w:rPr>
          <w:rFonts w:ascii="Arial" w:hAnsi="Arial" w:cs="Arial"/>
          <w:sz w:val="28"/>
          <w:szCs w:val="28"/>
        </w:rPr>
        <w:t xml:space="preserve"> </w:t>
      </w:r>
      <w:r w:rsidRPr="00D91DA9">
        <w:rPr>
          <w:rFonts w:ascii="Arial" w:hAnsi="Arial" w:cs="Arial"/>
          <w:sz w:val="28"/>
          <w:szCs w:val="28"/>
        </w:rPr>
        <w:t>которая</w:t>
      </w:r>
      <w:r w:rsidR="00E93E40" w:rsidRPr="00D91DA9">
        <w:rPr>
          <w:rFonts w:ascii="Arial" w:hAnsi="Arial" w:cs="Arial"/>
          <w:sz w:val="28"/>
          <w:szCs w:val="28"/>
        </w:rPr>
        <w:t xml:space="preserve"> </w:t>
      </w:r>
      <w:r w:rsidRPr="00D91DA9">
        <w:rPr>
          <w:rFonts w:ascii="Arial" w:hAnsi="Arial" w:cs="Arial"/>
          <w:sz w:val="28"/>
          <w:szCs w:val="28"/>
        </w:rPr>
        <w:t>относится</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кинематографической</w:t>
      </w:r>
      <w:r w:rsidR="00E93E40" w:rsidRPr="00D91DA9">
        <w:rPr>
          <w:rFonts w:ascii="Arial" w:hAnsi="Arial" w:cs="Arial"/>
          <w:sz w:val="28"/>
          <w:szCs w:val="28"/>
        </w:rPr>
        <w:t xml:space="preserve"> </w:t>
      </w:r>
      <w:r w:rsidRPr="00D91DA9">
        <w:rPr>
          <w:rFonts w:ascii="Arial" w:hAnsi="Arial" w:cs="Arial"/>
          <w:sz w:val="28"/>
          <w:szCs w:val="28"/>
        </w:rPr>
        <w:t>индустрии</w:t>
      </w:r>
      <w:r w:rsidR="00E93E40" w:rsidRPr="00D91DA9">
        <w:rPr>
          <w:rFonts w:ascii="Arial" w:hAnsi="Arial" w:cs="Arial"/>
          <w:sz w:val="28"/>
          <w:szCs w:val="28"/>
        </w:rPr>
        <w:t xml:space="preserve"> </w:t>
      </w:r>
      <w:r w:rsidRPr="00D91DA9">
        <w:rPr>
          <w:rFonts w:ascii="Arial" w:hAnsi="Arial" w:cs="Arial"/>
          <w:sz w:val="28"/>
          <w:szCs w:val="28"/>
        </w:rPr>
        <w:t>Ассоциация</w:t>
      </w:r>
      <w:r w:rsidR="00E93E40" w:rsidRPr="00D91DA9">
        <w:rPr>
          <w:rFonts w:ascii="Arial" w:hAnsi="Arial" w:cs="Arial"/>
          <w:sz w:val="28"/>
          <w:szCs w:val="28"/>
        </w:rPr>
        <w:t xml:space="preserve"> </w:t>
      </w:r>
      <w:r w:rsidRPr="00D91DA9">
        <w:rPr>
          <w:rFonts w:ascii="Arial" w:hAnsi="Arial" w:cs="Arial"/>
          <w:sz w:val="28"/>
          <w:szCs w:val="28"/>
        </w:rPr>
        <w:t>кинофильмов</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Motion</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Picture</w:t>
      </w:r>
      <w:proofErr w:type="spellEnd"/>
      <w:r w:rsidR="00E93E40" w:rsidRPr="00D91DA9">
        <w:rPr>
          <w:rFonts w:ascii="Arial" w:hAnsi="Arial" w:cs="Arial"/>
          <w:sz w:val="28"/>
          <w:szCs w:val="28"/>
        </w:rPr>
        <w:t xml:space="preserve"> </w:t>
      </w:r>
      <w:r w:rsidRPr="00D91DA9">
        <w:rPr>
          <w:rFonts w:ascii="Arial" w:hAnsi="Arial" w:cs="Arial"/>
          <w:sz w:val="28"/>
          <w:szCs w:val="28"/>
        </w:rPr>
        <w:t>66</w:t>
      </w:r>
      <w:r w:rsidR="00E93E40" w:rsidRPr="00D91DA9">
        <w:rPr>
          <w:rFonts w:ascii="Arial" w:hAnsi="Arial" w:cs="Arial"/>
          <w:sz w:val="28"/>
          <w:szCs w:val="28"/>
        </w:rPr>
        <w:t xml:space="preserve"> </w:t>
      </w:r>
      <w:proofErr w:type="spellStart"/>
      <w:r w:rsidRPr="00D91DA9">
        <w:rPr>
          <w:rFonts w:ascii="Arial" w:hAnsi="Arial" w:cs="Arial"/>
          <w:sz w:val="28"/>
          <w:szCs w:val="28"/>
        </w:rPr>
        <w:t>Association</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миссия</w:t>
      </w:r>
      <w:r w:rsidR="00E93E40" w:rsidRPr="00D91DA9">
        <w:rPr>
          <w:rFonts w:ascii="Arial" w:hAnsi="Arial" w:cs="Arial"/>
          <w:sz w:val="28"/>
          <w:szCs w:val="28"/>
        </w:rPr>
        <w:t xml:space="preserve"> </w:t>
      </w:r>
      <w:r w:rsidRPr="00D91DA9">
        <w:rPr>
          <w:rFonts w:ascii="Arial" w:hAnsi="Arial" w:cs="Arial"/>
          <w:sz w:val="28"/>
          <w:szCs w:val="28"/>
        </w:rPr>
        <w:t>которой</w:t>
      </w:r>
      <w:r w:rsidR="00E93E40" w:rsidRPr="00D91DA9">
        <w:rPr>
          <w:rFonts w:ascii="Arial" w:hAnsi="Arial" w:cs="Arial"/>
          <w:sz w:val="28"/>
          <w:szCs w:val="28"/>
        </w:rPr>
        <w:t xml:space="preserve"> </w:t>
      </w:r>
      <w:r w:rsidRPr="00D91DA9">
        <w:rPr>
          <w:rFonts w:ascii="Arial" w:hAnsi="Arial" w:cs="Arial"/>
          <w:sz w:val="28"/>
          <w:szCs w:val="28"/>
        </w:rPr>
        <w:t>присваивать</w:t>
      </w:r>
      <w:r w:rsidR="00E93E40" w:rsidRPr="00D91DA9">
        <w:rPr>
          <w:rFonts w:ascii="Arial" w:hAnsi="Arial" w:cs="Arial"/>
          <w:sz w:val="28"/>
          <w:szCs w:val="28"/>
        </w:rPr>
        <w:t xml:space="preserve"> </w:t>
      </w:r>
      <w:r w:rsidRPr="00D91DA9">
        <w:rPr>
          <w:rFonts w:ascii="Arial" w:hAnsi="Arial" w:cs="Arial"/>
          <w:sz w:val="28"/>
          <w:szCs w:val="28"/>
        </w:rPr>
        <w:t>рейтинг</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целью</w:t>
      </w:r>
      <w:r w:rsidR="00E93E40" w:rsidRPr="00D91DA9">
        <w:rPr>
          <w:rFonts w:ascii="Arial" w:hAnsi="Arial" w:cs="Arial"/>
          <w:sz w:val="28"/>
          <w:szCs w:val="28"/>
        </w:rPr>
        <w:t xml:space="preserve"> </w:t>
      </w:r>
      <w:r w:rsidRPr="00D91DA9">
        <w:rPr>
          <w:rFonts w:ascii="Arial" w:hAnsi="Arial" w:cs="Arial"/>
          <w:sz w:val="28"/>
          <w:szCs w:val="28"/>
        </w:rPr>
        <w:t>информировать</w:t>
      </w:r>
      <w:r w:rsidR="00E93E40" w:rsidRPr="00D91DA9">
        <w:rPr>
          <w:rFonts w:ascii="Arial" w:hAnsi="Arial" w:cs="Arial"/>
          <w:sz w:val="28"/>
          <w:szCs w:val="28"/>
        </w:rPr>
        <w:t xml:space="preserve"> </w:t>
      </w:r>
      <w:r w:rsidRPr="00D91DA9">
        <w:rPr>
          <w:rFonts w:ascii="Arial" w:hAnsi="Arial" w:cs="Arial"/>
          <w:sz w:val="28"/>
          <w:szCs w:val="28"/>
        </w:rPr>
        <w:t>зрителей</w:t>
      </w:r>
      <w:r w:rsidR="00E93E40" w:rsidRPr="00D91DA9">
        <w:rPr>
          <w:rFonts w:ascii="Arial" w:hAnsi="Arial" w:cs="Arial"/>
          <w:sz w:val="28"/>
          <w:szCs w:val="28"/>
        </w:rPr>
        <w:t xml:space="preserve"> </w:t>
      </w:r>
      <w:r w:rsidRPr="00D91DA9">
        <w:rPr>
          <w:rFonts w:ascii="Arial" w:hAnsi="Arial" w:cs="Arial"/>
          <w:sz w:val="28"/>
          <w:szCs w:val="28"/>
        </w:rPr>
        <w:t>(http://www.mpaa.org).</w:t>
      </w:r>
      <w:r w:rsidR="00E93E40" w:rsidRPr="00D91DA9">
        <w:rPr>
          <w:rFonts w:ascii="Arial" w:hAnsi="Arial" w:cs="Arial"/>
          <w:sz w:val="28"/>
          <w:szCs w:val="28"/>
        </w:rPr>
        <w:t xml:space="preserve"> </w:t>
      </w:r>
    </w:p>
    <w:p w14:paraId="1ED3C2B8" w14:textId="77777777" w:rsidR="00C95373" w:rsidRDefault="005E2D81"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38ADFA0F" w14:textId="3CE1C0EB" w:rsidR="005E2D81"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Эфирные</w:t>
      </w:r>
      <w:r w:rsidR="00E93E40" w:rsidRPr="00D91DA9">
        <w:rPr>
          <w:rFonts w:ascii="Arial" w:hAnsi="Arial" w:cs="Arial"/>
          <w:sz w:val="28"/>
          <w:szCs w:val="28"/>
        </w:rPr>
        <w:t xml:space="preserve"> </w:t>
      </w:r>
      <w:r w:rsidRPr="00D91DA9">
        <w:rPr>
          <w:rFonts w:ascii="Arial" w:hAnsi="Arial" w:cs="Arial"/>
          <w:sz w:val="28"/>
          <w:szCs w:val="28"/>
        </w:rPr>
        <w:t>ТВ</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радиостанции</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имеют</w:t>
      </w:r>
      <w:r w:rsidR="00E93E40" w:rsidRPr="00D91DA9">
        <w:rPr>
          <w:rFonts w:ascii="Arial" w:hAnsi="Arial" w:cs="Arial"/>
          <w:sz w:val="28"/>
          <w:szCs w:val="28"/>
        </w:rPr>
        <w:t xml:space="preserve"> </w:t>
      </w:r>
      <w:r w:rsidRPr="00D91DA9">
        <w:rPr>
          <w:rFonts w:ascii="Arial" w:hAnsi="Arial" w:cs="Arial"/>
          <w:sz w:val="28"/>
          <w:szCs w:val="28"/>
        </w:rPr>
        <w:t>права</w:t>
      </w:r>
      <w:r w:rsidR="00E93E40" w:rsidRPr="00D91DA9">
        <w:rPr>
          <w:rFonts w:ascii="Arial" w:hAnsi="Arial" w:cs="Arial"/>
          <w:sz w:val="28"/>
          <w:szCs w:val="28"/>
        </w:rPr>
        <w:t xml:space="preserve"> </w:t>
      </w:r>
      <w:r w:rsidRPr="00D91DA9">
        <w:rPr>
          <w:rFonts w:ascii="Arial" w:hAnsi="Arial" w:cs="Arial"/>
          <w:sz w:val="28"/>
          <w:szCs w:val="28"/>
        </w:rPr>
        <w:t>транслировать</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период</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6.00</w:t>
      </w:r>
      <w:r w:rsidR="00E93E40" w:rsidRPr="00D91DA9">
        <w:rPr>
          <w:rFonts w:ascii="Arial" w:hAnsi="Arial" w:cs="Arial"/>
          <w:sz w:val="28"/>
          <w:szCs w:val="28"/>
        </w:rPr>
        <w:t xml:space="preserve"> </w:t>
      </w:r>
      <w:r w:rsidRPr="00D91DA9">
        <w:rPr>
          <w:rFonts w:ascii="Arial" w:hAnsi="Arial" w:cs="Arial"/>
          <w:sz w:val="28"/>
          <w:szCs w:val="28"/>
        </w:rPr>
        <w:t>до</w:t>
      </w:r>
      <w:r w:rsidR="00E93E40" w:rsidRPr="00D91DA9">
        <w:rPr>
          <w:rFonts w:ascii="Arial" w:hAnsi="Arial" w:cs="Arial"/>
          <w:sz w:val="28"/>
          <w:szCs w:val="28"/>
        </w:rPr>
        <w:t xml:space="preserve"> </w:t>
      </w:r>
      <w:r w:rsidRPr="00D91DA9">
        <w:rPr>
          <w:rFonts w:ascii="Arial" w:hAnsi="Arial" w:cs="Arial"/>
          <w:sz w:val="28"/>
          <w:szCs w:val="28"/>
        </w:rPr>
        <w:t>22.00</w:t>
      </w:r>
      <w:r w:rsidR="00E93E40" w:rsidRPr="00D91DA9">
        <w:rPr>
          <w:rFonts w:ascii="Arial" w:hAnsi="Arial" w:cs="Arial"/>
          <w:sz w:val="28"/>
          <w:szCs w:val="28"/>
        </w:rPr>
        <w:t xml:space="preserve"> </w:t>
      </w:r>
      <w:r w:rsidRPr="00D91DA9">
        <w:rPr>
          <w:rFonts w:ascii="Arial" w:hAnsi="Arial" w:cs="Arial"/>
          <w:sz w:val="28"/>
          <w:szCs w:val="28"/>
        </w:rPr>
        <w:t>контент,</w:t>
      </w:r>
      <w:r w:rsidR="00E93E40" w:rsidRPr="00D91DA9">
        <w:rPr>
          <w:rFonts w:ascii="Arial" w:hAnsi="Arial" w:cs="Arial"/>
          <w:sz w:val="28"/>
          <w:szCs w:val="28"/>
        </w:rPr>
        <w:t xml:space="preserve"> </w:t>
      </w:r>
      <w:r w:rsidRPr="00D91DA9">
        <w:rPr>
          <w:rFonts w:ascii="Arial" w:hAnsi="Arial" w:cs="Arial"/>
          <w:sz w:val="28"/>
          <w:szCs w:val="28"/>
        </w:rPr>
        <w:t>содержащий</w:t>
      </w:r>
      <w:r w:rsidR="00E93E40" w:rsidRPr="00D91DA9">
        <w:rPr>
          <w:rFonts w:ascii="Arial" w:hAnsi="Arial" w:cs="Arial"/>
          <w:sz w:val="28"/>
          <w:szCs w:val="28"/>
        </w:rPr>
        <w:t xml:space="preserve"> </w:t>
      </w:r>
      <w:r w:rsidRPr="00D91DA9">
        <w:rPr>
          <w:rFonts w:ascii="Arial" w:hAnsi="Arial" w:cs="Arial"/>
          <w:sz w:val="28"/>
          <w:szCs w:val="28"/>
        </w:rPr>
        <w:t>непристойности</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явный</w:t>
      </w:r>
      <w:r w:rsidR="00E93E40" w:rsidRPr="00D91DA9">
        <w:rPr>
          <w:rFonts w:ascii="Arial" w:hAnsi="Arial" w:cs="Arial"/>
          <w:sz w:val="28"/>
          <w:szCs w:val="28"/>
        </w:rPr>
        <w:t xml:space="preserve"> </w:t>
      </w:r>
      <w:r w:rsidRPr="00D91DA9">
        <w:rPr>
          <w:rFonts w:ascii="Arial" w:hAnsi="Arial" w:cs="Arial"/>
          <w:sz w:val="28"/>
          <w:szCs w:val="28"/>
        </w:rPr>
        <w:t>оскорбительный</w:t>
      </w:r>
      <w:r w:rsidR="00E93E40" w:rsidRPr="00D91DA9">
        <w:rPr>
          <w:rFonts w:ascii="Arial" w:hAnsi="Arial" w:cs="Arial"/>
          <w:sz w:val="28"/>
          <w:szCs w:val="28"/>
        </w:rPr>
        <w:t xml:space="preserve"> </w:t>
      </w:r>
      <w:r w:rsidRPr="00D91DA9">
        <w:rPr>
          <w:rFonts w:ascii="Arial" w:hAnsi="Arial" w:cs="Arial"/>
          <w:sz w:val="28"/>
          <w:szCs w:val="28"/>
        </w:rPr>
        <w:t>сексуальный</w:t>
      </w:r>
      <w:r w:rsidR="00E93E40" w:rsidRPr="00D91DA9">
        <w:rPr>
          <w:rFonts w:ascii="Arial" w:hAnsi="Arial" w:cs="Arial"/>
          <w:sz w:val="28"/>
          <w:szCs w:val="28"/>
        </w:rPr>
        <w:t xml:space="preserve"> </w:t>
      </w:r>
      <w:r w:rsidRPr="00D91DA9">
        <w:rPr>
          <w:rFonts w:ascii="Arial" w:hAnsi="Arial" w:cs="Arial"/>
          <w:sz w:val="28"/>
          <w:szCs w:val="28"/>
        </w:rPr>
        <w:t>материал,</w:t>
      </w:r>
      <w:r w:rsidR="00E93E40" w:rsidRPr="00D91DA9">
        <w:rPr>
          <w:rFonts w:ascii="Arial" w:hAnsi="Arial" w:cs="Arial"/>
          <w:sz w:val="28"/>
          <w:szCs w:val="28"/>
        </w:rPr>
        <w:t xml:space="preserve"> </w:t>
      </w:r>
      <w:r w:rsidRPr="00D91DA9">
        <w:rPr>
          <w:rFonts w:ascii="Arial" w:hAnsi="Arial" w:cs="Arial"/>
          <w:sz w:val="28"/>
          <w:szCs w:val="28"/>
        </w:rPr>
        <w:t>изобилие</w:t>
      </w:r>
      <w:r w:rsidR="00E93E40" w:rsidRPr="00D91DA9">
        <w:rPr>
          <w:rFonts w:ascii="Arial" w:hAnsi="Arial" w:cs="Arial"/>
          <w:sz w:val="28"/>
          <w:szCs w:val="28"/>
        </w:rPr>
        <w:t xml:space="preserve"> </w:t>
      </w:r>
      <w:r w:rsidRPr="00D91DA9">
        <w:rPr>
          <w:rFonts w:ascii="Arial" w:hAnsi="Arial" w:cs="Arial"/>
          <w:sz w:val="28"/>
          <w:szCs w:val="28"/>
        </w:rPr>
        <w:t>брани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т.д.</w:t>
      </w:r>
      <w:r w:rsidR="00E93E40" w:rsidRPr="00D91DA9">
        <w:rPr>
          <w:rFonts w:ascii="Arial" w:hAnsi="Arial" w:cs="Arial"/>
          <w:sz w:val="28"/>
          <w:szCs w:val="28"/>
        </w:rPr>
        <w:t xml:space="preserve"> </w:t>
      </w:r>
      <w:r w:rsidRPr="00D91DA9">
        <w:rPr>
          <w:rFonts w:ascii="Arial" w:hAnsi="Arial" w:cs="Arial"/>
          <w:sz w:val="28"/>
          <w:szCs w:val="28"/>
        </w:rPr>
        <w:t>Регулирование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области</w:t>
      </w:r>
      <w:r w:rsidR="00E93E40" w:rsidRPr="00D91DA9">
        <w:rPr>
          <w:rFonts w:ascii="Arial" w:hAnsi="Arial" w:cs="Arial"/>
          <w:sz w:val="28"/>
          <w:szCs w:val="28"/>
        </w:rPr>
        <w:t xml:space="preserve"> </w:t>
      </w:r>
      <w:r w:rsidRPr="00D91DA9">
        <w:rPr>
          <w:rFonts w:ascii="Arial" w:hAnsi="Arial" w:cs="Arial"/>
          <w:sz w:val="28"/>
          <w:szCs w:val="28"/>
        </w:rPr>
        <w:t>видеоигровой</w:t>
      </w:r>
      <w:r w:rsidR="00E93E40" w:rsidRPr="00D91DA9">
        <w:rPr>
          <w:rFonts w:ascii="Arial" w:hAnsi="Arial" w:cs="Arial"/>
          <w:sz w:val="28"/>
          <w:szCs w:val="28"/>
        </w:rPr>
        <w:t xml:space="preserve"> </w:t>
      </w:r>
      <w:r w:rsidRPr="00D91DA9">
        <w:rPr>
          <w:rFonts w:ascii="Arial" w:hAnsi="Arial" w:cs="Arial"/>
          <w:sz w:val="28"/>
          <w:szCs w:val="28"/>
        </w:rPr>
        <w:t>продукции</w:t>
      </w:r>
      <w:r w:rsidR="00E93E40" w:rsidRPr="00D91DA9">
        <w:rPr>
          <w:rFonts w:ascii="Arial" w:hAnsi="Arial" w:cs="Arial"/>
          <w:sz w:val="28"/>
          <w:szCs w:val="28"/>
        </w:rPr>
        <w:t xml:space="preserve"> </w:t>
      </w:r>
      <w:r w:rsidRPr="00D91DA9">
        <w:rPr>
          <w:rFonts w:ascii="Arial" w:hAnsi="Arial" w:cs="Arial"/>
          <w:sz w:val="28"/>
          <w:szCs w:val="28"/>
        </w:rPr>
        <w:t>осуществляет</w:t>
      </w:r>
      <w:r w:rsidR="00E93E40" w:rsidRPr="00D91DA9">
        <w:rPr>
          <w:rFonts w:ascii="Arial" w:hAnsi="Arial" w:cs="Arial"/>
          <w:sz w:val="28"/>
          <w:szCs w:val="28"/>
        </w:rPr>
        <w:t xml:space="preserve"> </w:t>
      </w:r>
      <w:r w:rsidRPr="00D91DA9">
        <w:rPr>
          <w:rFonts w:ascii="Arial" w:hAnsi="Arial" w:cs="Arial"/>
          <w:sz w:val="28"/>
          <w:szCs w:val="28"/>
        </w:rPr>
        <w:t>саморегулируемая</w:t>
      </w:r>
      <w:r w:rsidR="00E93E40" w:rsidRPr="00D91DA9">
        <w:rPr>
          <w:rFonts w:ascii="Arial" w:hAnsi="Arial" w:cs="Arial"/>
          <w:sz w:val="28"/>
          <w:szCs w:val="28"/>
        </w:rPr>
        <w:t xml:space="preserve"> </w:t>
      </w:r>
      <w:r w:rsidRPr="00D91DA9">
        <w:rPr>
          <w:rFonts w:ascii="Arial" w:hAnsi="Arial" w:cs="Arial"/>
          <w:sz w:val="28"/>
          <w:szCs w:val="28"/>
        </w:rPr>
        <w:t>некоммерческая</w:t>
      </w:r>
      <w:r w:rsidR="00E93E40" w:rsidRPr="00D91DA9">
        <w:rPr>
          <w:rFonts w:ascii="Arial" w:hAnsi="Arial" w:cs="Arial"/>
          <w:sz w:val="28"/>
          <w:szCs w:val="28"/>
        </w:rPr>
        <w:t xml:space="preserve"> </w:t>
      </w:r>
      <w:r w:rsidRPr="00D91DA9">
        <w:rPr>
          <w:rFonts w:ascii="Arial" w:hAnsi="Arial" w:cs="Arial"/>
          <w:sz w:val="28"/>
          <w:szCs w:val="28"/>
        </w:rPr>
        <w:t>организация</w:t>
      </w:r>
      <w:r w:rsidR="00E93E40" w:rsidRPr="00D91DA9">
        <w:rPr>
          <w:rFonts w:ascii="Arial" w:hAnsi="Arial" w:cs="Arial"/>
          <w:sz w:val="28"/>
          <w:szCs w:val="28"/>
        </w:rPr>
        <w:t xml:space="preserve"> </w:t>
      </w:r>
      <w:r w:rsidRPr="00D91DA9">
        <w:rPr>
          <w:rFonts w:ascii="Arial" w:hAnsi="Arial" w:cs="Arial"/>
          <w:sz w:val="28"/>
          <w:szCs w:val="28"/>
        </w:rPr>
        <w:t>ESRB</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Entertainment</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Software</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Rating</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Board</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Совет</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рейтингу</w:t>
      </w:r>
      <w:r w:rsidR="00E93E40" w:rsidRPr="00D91DA9">
        <w:rPr>
          <w:rFonts w:ascii="Arial" w:hAnsi="Arial" w:cs="Arial"/>
          <w:sz w:val="28"/>
          <w:szCs w:val="28"/>
        </w:rPr>
        <w:t xml:space="preserve"> </w:t>
      </w:r>
      <w:r w:rsidRPr="00D91DA9">
        <w:rPr>
          <w:rFonts w:ascii="Arial" w:hAnsi="Arial" w:cs="Arial"/>
          <w:sz w:val="28"/>
          <w:szCs w:val="28"/>
        </w:rPr>
        <w:t>развлекательного</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объединяющая</w:t>
      </w:r>
      <w:r w:rsidR="00E93E40" w:rsidRPr="00D91DA9">
        <w:rPr>
          <w:rFonts w:ascii="Arial" w:hAnsi="Arial" w:cs="Arial"/>
          <w:sz w:val="28"/>
          <w:szCs w:val="28"/>
        </w:rPr>
        <w:t xml:space="preserve"> </w:t>
      </w:r>
      <w:r w:rsidRPr="00D91DA9">
        <w:rPr>
          <w:rFonts w:ascii="Arial" w:hAnsi="Arial" w:cs="Arial"/>
          <w:sz w:val="28"/>
          <w:szCs w:val="28"/>
        </w:rPr>
        <w:t>американских</w:t>
      </w:r>
      <w:r w:rsidR="00E93E40" w:rsidRPr="00D91DA9">
        <w:rPr>
          <w:rFonts w:ascii="Arial" w:hAnsi="Arial" w:cs="Arial"/>
          <w:sz w:val="28"/>
          <w:szCs w:val="28"/>
        </w:rPr>
        <w:t xml:space="preserve"> </w:t>
      </w:r>
      <w:r w:rsidRPr="00D91DA9">
        <w:rPr>
          <w:rFonts w:ascii="Arial" w:hAnsi="Arial" w:cs="Arial"/>
          <w:sz w:val="28"/>
          <w:szCs w:val="28"/>
        </w:rPr>
        <w:t>производителей</w:t>
      </w:r>
      <w:r w:rsidR="00E93E40" w:rsidRPr="00D91DA9">
        <w:rPr>
          <w:rFonts w:ascii="Arial" w:hAnsi="Arial" w:cs="Arial"/>
          <w:sz w:val="28"/>
          <w:szCs w:val="28"/>
        </w:rPr>
        <w:t xml:space="preserve"> </w:t>
      </w:r>
      <w:r w:rsidRPr="00D91DA9">
        <w:rPr>
          <w:rFonts w:ascii="Arial" w:hAnsi="Arial" w:cs="Arial"/>
          <w:sz w:val="28"/>
          <w:szCs w:val="28"/>
        </w:rPr>
        <w:t>компьютерных</w:t>
      </w:r>
      <w:r w:rsidR="00E93E40" w:rsidRPr="00D91DA9">
        <w:rPr>
          <w:rFonts w:ascii="Arial" w:hAnsi="Arial" w:cs="Arial"/>
          <w:sz w:val="28"/>
          <w:szCs w:val="28"/>
        </w:rPr>
        <w:t xml:space="preserve"> </w:t>
      </w:r>
      <w:r w:rsidRPr="00D91DA9">
        <w:rPr>
          <w:rFonts w:ascii="Arial" w:hAnsi="Arial" w:cs="Arial"/>
          <w:sz w:val="28"/>
          <w:szCs w:val="28"/>
        </w:rPr>
        <w:t>игр</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развлекательного</w:t>
      </w:r>
      <w:r w:rsidR="00E93E40" w:rsidRPr="00D91DA9">
        <w:rPr>
          <w:rFonts w:ascii="Arial" w:hAnsi="Arial" w:cs="Arial"/>
          <w:sz w:val="28"/>
          <w:szCs w:val="28"/>
        </w:rPr>
        <w:t xml:space="preserve"> </w:t>
      </w:r>
      <w:r w:rsidRPr="00D91DA9">
        <w:rPr>
          <w:rFonts w:ascii="Arial" w:hAnsi="Arial" w:cs="Arial"/>
          <w:sz w:val="28"/>
          <w:szCs w:val="28"/>
        </w:rPr>
        <w:t>программного</w:t>
      </w:r>
      <w:r w:rsidR="00E93E40" w:rsidRPr="00D91DA9">
        <w:rPr>
          <w:rFonts w:ascii="Arial" w:hAnsi="Arial" w:cs="Arial"/>
          <w:sz w:val="28"/>
          <w:szCs w:val="28"/>
        </w:rPr>
        <w:t xml:space="preserve"> </w:t>
      </w:r>
      <w:r w:rsidRPr="00D91DA9">
        <w:rPr>
          <w:rFonts w:ascii="Arial" w:hAnsi="Arial" w:cs="Arial"/>
          <w:sz w:val="28"/>
          <w:szCs w:val="28"/>
        </w:rPr>
        <w:t>обеспечения.</w:t>
      </w:r>
      <w:r w:rsidR="00E93E40" w:rsidRPr="00D91DA9">
        <w:rPr>
          <w:rFonts w:ascii="Arial" w:hAnsi="Arial" w:cs="Arial"/>
          <w:sz w:val="28"/>
          <w:szCs w:val="28"/>
        </w:rPr>
        <w:t xml:space="preserve"> </w:t>
      </w:r>
      <w:r w:rsidRPr="00D91DA9">
        <w:rPr>
          <w:rFonts w:ascii="Arial" w:hAnsi="Arial" w:cs="Arial"/>
          <w:sz w:val="28"/>
          <w:szCs w:val="28"/>
        </w:rPr>
        <w:t>Классификацию</w:t>
      </w:r>
      <w:r w:rsidR="00E93E40" w:rsidRPr="00D91DA9">
        <w:rPr>
          <w:rFonts w:ascii="Arial" w:hAnsi="Arial" w:cs="Arial"/>
          <w:sz w:val="28"/>
          <w:szCs w:val="28"/>
        </w:rPr>
        <w:t xml:space="preserve"> </w:t>
      </w:r>
      <w:r w:rsidRPr="00D91DA9">
        <w:rPr>
          <w:rFonts w:ascii="Arial" w:hAnsi="Arial" w:cs="Arial"/>
          <w:sz w:val="28"/>
          <w:szCs w:val="28"/>
        </w:rPr>
        <w:t>проводит</w:t>
      </w:r>
      <w:r w:rsidR="00E93E40" w:rsidRPr="00D91DA9">
        <w:rPr>
          <w:rFonts w:ascii="Arial" w:hAnsi="Arial" w:cs="Arial"/>
          <w:sz w:val="28"/>
          <w:szCs w:val="28"/>
        </w:rPr>
        <w:t xml:space="preserve"> </w:t>
      </w:r>
      <w:r w:rsidRPr="00D91DA9">
        <w:rPr>
          <w:rFonts w:ascii="Arial" w:hAnsi="Arial" w:cs="Arial"/>
          <w:sz w:val="28"/>
          <w:szCs w:val="28"/>
        </w:rPr>
        <w:t>сама</w:t>
      </w:r>
      <w:r w:rsidR="00E93E40" w:rsidRPr="00D91DA9">
        <w:rPr>
          <w:rFonts w:ascii="Arial" w:hAnsi="Arial" w:cs="Arial"/>
          <w:sz w:val="28"/>
          <w:szCs w:val="28"/>
        </w:rPr>
        <w:t xml:space="preserve"> </w:t>
      </w:r>
      <w:r w:rsidRPr="00D91DA9">
        <w:rPr>
          <w:rFonts w:ascii="Arial" w:hAnsi="Arial" w:cs="Arial"/>
          <w:sz w:val="28"/>
          <w:szCs w:val="28"/>
        </w:rPr>
        <w:t>компания.</w:t>
      </w:r>
      <w:r w:rsidR="00E93E40" w:rsidRPr="00D91DA9">
        <w:rPr>
          <w:rFonts w:ascii="Arial" w:hAnsi="Arial" w:cs="Arial"/>
          <w:sz w:val="28"/>
          <w:szCs w:val="28"/>
        </w:rPr>
        <w:t xml:space="preserve"> </w:t>
      </w:r>
      <w:r w:rsidRPr="00D91DA9">
        <w:rPr>
          <w:rFonts w:ascii="Arial" w:hAnsi="Arial" w:cs="Arial"/>
          <w:sz w:val="28"/>
          <w:szCs w:val="28"/>
        </w:rPr>
        <w:t>Участие</w:t>
      </w:r>
      <w:r w:rsidR="00E93E40" w:rsidRPr="00D91DA9">
        <w:rPr>
          <w:rFonts w:ascii="Arial" w:hAnsi="Arial" w:cs="Arial"/>
          <w:sz w:val="28"/>
          <w:szCs w:val="28"/>
        </w:rPr>
        <w:t xml:space="preserve"> </w:t>
      </w:r>
      <w:r w:rsidRPr="00D91DA9">
        <w:rPr>
          <w:rFonts w:ascii="Arial" w:hAnsi="Arial" w:cs="Arial"/>
          <w:sz w:val="28"/>
          <w:szCs w:val="28"/>
        </w:rPr>
        <w:t>компаний-производителей</w:t>
      </w:r>
      <w:r w:rsidR="00E93E40" w:rsidRPr="00D91DA9">
        <w:rPr>
          <w:rFonts w:ascii="Arial" w:hAnsi="Arial" w:cs="Arial"/>
          <w:sz w:val="28"/>
          <w:szCs w:val="28"/>
        </w:rPr>
        <w:t xml:space="preserve"> </w:t>
      </w:r>
      <w:r w:rsidRPr="00D91DA9">
        <w:rPr>
          <w:rFonts w:ascii="Arial" w:hAnsi="Arial" w:cs="Arial"/>
          <w:sz w:val="28"/>
          <w:szCs w:val="28"/>
        </w:rPr>
        <w:t>игр</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добровольно,</w:t>
      </w:r>
      <w:r w:rsidR="00E93E40" w:rsidRPr="00D91DA9">
        <w:rPr>
          <w:rFonts w:ascii="Arial" w:hAnsi="Arial" w:cs="Arial"/>
          <w:sz w:val="28"/>
          <w:szCs w:val="28"/>
        </w:rPr>
        <w:t xml:space="preserve"> </w:t>
      </w:r>
      <w:r w:rsidRPr="00D91DA9">
        <w:rPr>
          <w:rFonts w:ascii="Arial" w:hAnsi="Arial" w:cs="Arial"/>
          <w:sz w:val="28"/>
          <w:szCs w:val="28"/>
        </w:rPr>
        <w:t>однако</w:t>
      </w:r>
      <w:r w:rsidR="00E93E40" w:rsidRPr="00D91DA9">
        <w:rPr>
          <w:rFonts w:ascii="Arial" w:hAnsi="Arial" w:cs="Arial"/>
          <w:sz w:val="28"/>
          <w:szCs w:val="28"/>
        </w:rPr>
        <w:t xml:space="preserve"> </w:t>
      </w:r>
      <w:r w:rsidRPr="00D91DA9">
        <w:rPr>
          <w:rFonts w:ascii="Arial" w:hAnsi="Arial" w:cs="Arial"/>
          <w:sz w:val="28"/>
          <w:szCs w:val="28"/>
        </w:rPr>
        <w:t>подавляющее</w:t>
      </w:r>
      <w:r w:rsidR="00E93E40" w:rsidRPr="00D91DA9">
        <w:rPr>
          <w:rFonts w:ascii="Arial" w:hAnsi="Arial" w:cs="Arial"/>
          <w:sz w:val="28"/>
          <w:szCs w:val="28"/>
        </w:rPr>
        <w:t xml:space="preserve"> </w:t>
      </w:r>
      <w:r w:rsidRPr="00D91DA9">
        <w:rPr>
          <w:rFonts w:ascii="Arial" w:hAnsi="Arial" w:cs="Arial"/>
          <w:sz w:val="28"/>
          <w:szCs w:val="28"/>
        </w:rPr>
        <w:t>большинство</w:t>
      </w:r>
      <w:r w:rsidR="00E93E40" w:rsidRPr="00D91DA9">
        <w:rPr>
          <w:rFonts w:ascii="Arial" w:hAnsi="Arial" w:cs="Arial"/>
          <w:sz w:val="28"/>
          <w:szCs w:val="28"/>
        </w:rPr>
        <w:t xml:space="preserve"> </w:t>
      </w:r>
      <w:r w:rsidRPr="00D91DA9">
        <w:rPr>
          <w:rFonts w:ascii="Arial" w:hAnsi="Arial" w:cs="Arial"/>
          <w:sz w:val="28"/>
          <w:szCs w:val="28"/>
        </w:rPr>
        <w:t>компаний</w:t>
      </w:r>
      <w:r w:rsidR="00E93E40" w:rsidRPr="00D91DA9">
        <w:rPr>
          <w:rFonts w:ascii="Arial" w:hAnsi="Arial" w:cs="Arial"/>
          <w:sz w:val="28"/>
          <w:szCs w:val="28"/>
        </w:rPr>
        <w:t xml:space="preserve"> </w:t>
      </w:r>
      <w:r w:rsidRPr="00D91DA9">
        <w:rPr>
          <w:rFonts w:ascii="Arial" w:hAnsi="Arial" w:cs="Arial"/>
          <w:sz w:val="28"/>
          <w:szCs w:val="28"/>
        </w:rPr>
        <w:t>стремятся</w:t>
      </w:r>
      <w:r w:rsidR="00E93E40" w:rsidRPr="00D91DA9">
        <w:rPr>
          <w:rFonts w:ascii="Arial" w:hAnsi="Arial" w:cs="Arial"/>
          <w:sz w:val="28"/>
          <w:szCs w:val="28"/>
        </w:rPr>
        <w:t xml:space="preserve"> </w:t>
      </w:r>
      <w:r w:rsidRPr="00D91DA9">
        <w:rPr>
          <w:rFonts w:ascii="Arial" w:hAnsi="Arial" w:cs="Arial"/>
          <w:sz w:val="28"/>
          <w:szCs w:val="28"/>
        </w:rPr>
        <w:t>получить</w:t>
      </w:r>
      <w:r w:rsidR="00E93E40" w:rsidRPr="00D91DA9">
        <w:rPr>
          <w:rFonts w:ascii="Arial" w:hAnsi="Arial" w:cs="Arial"/>
          <w:sz w:val="28"/>
          <w:szCs w:val="28"/>
        </w:rPr>
        <w:t xml:space="preserve"> </w:t>
      </w:r>
      <w:r w:rsidRPr="00D91DA9">
        <w:rPr>
          <w:rFonts w:ascii="Arial" w:hAnsi="Arial" w:cs="Arial"/>
          <w:sz w:val="28"/>
          <w:szCs w:val="28"/>
        </w:rPr>
        <w:t>возрастной</w:t>
      </w:r>
      <w:r w:rsidR="00E93E40" w:rsidRPr="00D91DA9">
        <w:rPr>
          <w:rFonts w:ascii="Arial" w:hAnsi="Arial" w:cs="Arial"/>
          <w:sz w:val="28"/>
          <w:szCs w:val="28"/>
        </w:rPr>
        <w:t xml:space="preserve"> </w:t>
      </w:r>
      <w:r w:rsidRPr="00D91DA9">
        <w:rPr>
          <w:rFonts w:ascii="Arial" w:hAnsi="Arial" w:cs="Arial"/>
          <w:sz w:val="28"/>
          <w:szCs w:val="28"/>
        </w:rPr>
        <w:t>рейтинг,</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противном</w:t>
      </w:r>
      <w:r w:rsidR="00E93E40" w:rsidRPr="00D91DA9">
        <w:rPr>
          <w:rFonts w:ascii="Arial" w:hAnsi="Arial" w:cs="Arial"/>
          <w:sz w:val="28"/>
          <w:szCs w:val="28"/>
        </w:rPr>
        <w:t xml:space="preserve"> </w:t>
      </w:r>
      <w:r w:rsidRPr="00D91DA9">
        <w:rPr>
          <w:rFonts w:ascii="Arial" w:hAnsi="Arial" w:cs="Arial"/>
          <w:sz w:val="28"/>
          <w:szCs w:val="28"/>
        </w:rPr>
        <w:t>случае</w:t>
      </w:r>
      <w:r w:rsidR="00E93E40" w:rsidRPr="00D91DA9">
        <w:rPr>
          <w:rFonts w:ascii="Arial" w:hAnsi="Arial" w:cs="Arial"/>
          <w:sz w:val="28"/>
          <w:szCs w:val="28"/>
        </w:rPr>
        <w:t xml:space="preserve"> </w:t>
      </w:r>
      <w:r w:rsidRPr="00D91DA9">
        <w:rPr>
          <w:rFonts w:ascii="Arial" w:hAnsi="Arial" w:cs="Arial"/>
          <w:sz w:val="28"/>
          <w:szCs w:val="28"/>
        </w:rPr>
        <w:t>крупные</w:t>
      </w:r>
      <w:r w:rsidR="00E93E40" w:rsidRPr="00D91DA9">
        <w:rPr>
          <w:rFonts w:ascii="Arial" w:hAnsi="Arial" w:cs="Arial"/>
          <w:sz w:val="28"/>
          <w:szCs w:val="28"/>
        </w:rPr>
        <w:t xml:space="preserve"> </w:t>
      </w:r>
      <w:r w:rsidRPr="00D91DA9">
        <w:rPr>
          <w:rFonts w:ascii="Arial" w:hAnsi="Arial" w:cs="Arial"/>
          <w:sz w:val="28"/>
          <w:szCs w:val="28"/>
        </w:rPr>
        <w:t>американские</w:t>
      </w:r>
      <w:r w:rsidR="00E93E40" w:rsidRPr="00D91DA9">
        <w:rPr>
          <w:rFonts w:ascii="Arial" w:hAnsi="Arial" w:cs="Arial"/>
          <w:sz w:val="28"/>
          <w:szCs w:val="28"/>
        </w:rPr>
        <w:t xml:space="preserve"> </w:t>
      </w:r>
      <w:proofErr w:type="spellStart"/>
      <w:r w:rsidRPr="00D91DA9">
        <w:rPr>
          <w:rFonts w:ascii="Arial" w:hAnsi="Arial" w:cs="Arial"/>
          <w:sz w:val="28"/>
          <w:szCs w:val="28"/>
        </w:rPr>
        <w:t>ритейлеры</w:t>
      </w:r>
      <w:proofErr w:type="spellEnd"/>
      <w:r w:rsidR="00E93E40" w:rsidRPr="00D91DA9">
        <w:rPr>
          <w:rFonts w:ascii="Arial" w:hAnsi="Arial" w:cs="Arial"/>
          <w:sz w:val="28"/>
          <w:szCs w:val="28"/>
        </w:rPr>
        <w:t xml:space="preserve"> </w:t>
      </w:r>
      <w:r w:rsidRPr="00D91DA9">
        <w:rPr>
          <w:rFonts w:ascii="Arial" w:hAnsi="Arial" w:cs="Arial"/>
          <w:sz w:val="28"/>
          <w:szCs w:val="28"/>
        </w:rPr>
        <w:t>отказываются</w:t>
      </w:r>
      <w:r w:rsidR="00E93E40" w:rsidRPr="00D91DA9">
        <w:rPr>
          <w:rFonts w:ascii="Arial" w:hAnsi="Arial" w:cs="Arial"/>
          <w:sz w:val="28"/>
          <w:szCs w:val="28"/>
        </w:rPr>
        <w:t xml:space="preserve"> </w:t>
      </w:r>
      <w:r w:rsidRPr="00D91DA9">
        <w:rPr>
          <w:rFonts w:ascii="Arial" w:hAnsi="Arial" w:cs="Arial"/>
          <w:sz w:val="28"/>
          <w:szCs w:val="28"/>
        </w:rPr>
        <w:t>закупать</w:t>
      </w:r>
      <w:r w:rsidR="00E93E40" w:rsidRPr="00D91DA9">
        <w:rPr>
          <w:rFonts w:ascii="Arial" w:hAnsi="Arial" w:cs="Arial"/>
          <w:sz w:val="28"/>
          <w:szCs w:val="28"/>
        </w:rPr>
        <w:t xml:space="preserve"> </w:t>
      </w:r>
      <w:r w:rsidRPr="00D91DA9">
        <w:rPr>
          <w:rFonts w:ascii="Arial" w:hAnsi="Arial" w:cs="Arial"/>
          <w:sz w:val="28"/>
          <w:szCs w:val="28"/>
        </w:rPr>
        <w:t>несертифицированную</w:t>
      </w:r>
      <w:r w:rsidR="00E93E40" w:rsidRPr="00D91DA9">
        <w:rPr>
          <w:rFonts w:ascii="Arial" w:hAnsi="Arial" w:cs="Arial"/>
          <w:sz w:val="28"/>
          <w:szCs w:val="28"/>
        </w:rPr>
        <w:t xml:space="preserve"> </w:t>
      </w:r>
      <w:r w:rsidRPr="00D91DA9">
        <w:rPr>
          <w:rFonts w:ascii="Arial" w:hAnsi="Arial" w:cs="Arial"/>
          <w:sz w:val="28"/>
          <w:szCs w:val="28"/>
        </w:rPr>
        <w:t>продукцию.</w:t>
      </w:r>
      <w:r w:rsidR="00E93E40" w:rsidRPr="00D91DA9">
        <w:rPr>
          <w:rFonts w:ascii="Arial" w:hAnsi="Arial" w:cs="Arial"/>
          <w:sz w:val="28"/>
          <w:szCs w:val="28"/>
        </w:rPr>
        <w:t xml:space="preserve"> </w:t>
      </w:r>
      <w:r w:rsidRPr="00D91DA9">
        <w:rPr>
          <w:rFonts w:ascii="Arial" w:hAnsi="Arial" w:cs="Arial"/>
          <w:sz w:val="28"/>
          <w:szCs w:val="28"/>
        </w:rPr>
        <w:t>Более</w:t>
      </w:r>
      <w:r w:rsidR="00E93E40" w:rsidRPr="00D91DA9">
        <w:rPr>
          <w:rFonts w:ascii="Arial" w:hAnsi="Arial" w:cs="Arial"/>
          <w:sz w:val="28"/>
          <w:szCs w:val="28"/>
        </w:rPr>
        <w:t xml:space="preserve"> </w:t>
      </w:r>
      <w:r w:rsidRPr="00D91DA9">
        <w:rPr>
          <w:rFonts w:ascii="Arial" w:hAnsi="Arial" w:cs="Arial"/>
          <w:sz w:val="28"/>
          <w:szCs w:val="28"/>
        </w:rPr>
        <w:t>подробно</w:t>
      </w:r>
      <w:r w:rsidR="00E93E40" w:rsidRPr="00D91DA9">
        <w:rPr>
          <w:rFonts w:ascii="Arial" w:hAnsi="Arial" w:cs="Arial"/>
          <w:sz w:val="28"/>
          <w:szCs w:val="28"/>
        </w:rPr>
        <w:t xml:space="preserve"> </w:t>
      </w:r>
      <w:r w:rsidRPr="00D91DA9">
        <w:rPr>
          <w:rFonts w:ascii="Arial" w:hAnsi="Arial" w:cs="Arial"/>
          <w:sz w:val="28"/>
          <w:szCs w:val="28"/>
        </w:rPr>
        <w:t>эта</w:t>
      </w:r>
      <w:r w:rsidR="00E93E40" w:rsidRPr="00D91DA9">
        <w:rPr>
          <w:rFonts w:ascii="Arial" w:hAnsi="Arial" w:cs="Arial"/>
          <w:sz w:val="28"/>
          <w:szCs w:val="28"/>
        </w:rPr>
        <w:t xml:space="preserve"> </w:t>
      </w:r>
      <w:r w:rsidRPr="00D91DA9">
        <w:rPr>
          <w:rFonts w:ascii="Arial" w:hAnsi="Arial" w:cs="Arial"/>
          <w:sz w:val="28"/>
          <w:szCs w:val="28"/>
        </w:rPr>
        <w:t>система</w:t>
      </w:r>
      <w:r w:rsidR="00E93E40" w:rsidRPr="00D91DA9">
        <w:rPr>
          <w:rFonts w:ascii="Arial" w:hAnsi="Arial" w:cs="Arial"/>
          <w:sz w:val="28"/>
          <w:szCs w:val="28"/>
        </w:rPr>
        <w:t xml:space="preserve"> </w:t>
      </w:r>
      <w:r w:rsidRPr="00D91DA9">
        <w:rPr>
          <w:rFonts w:ascii="Arial" w:hAnsi="Arial" w:cs="Arial"/>
          <w:sz w:val="28"/>
          <w:szCs w:val="28"/>
        </w:rPr>
        <w:t>будет</w:t>
      </w:r>
      <w:r w:rsidR="00E93E40" w:rsidRPr="00D91DA9">
        <w:rPr>
          <w:rFonts w:ascii="Arial" w:hAnsi="Arial" w:cs="Arial"/>
          <w:sz w:val="28"/>
          <w:szCs w:val="28"/>
        </w:rPr>
        <w:t xml:space="preserve"> </w:t>
      </w:r>
      <w:r w:rsidRPr="00D91DA9">
        <w:rPr>
          <w:rFonts w:ascii="Arial" w:hAnsi="Arial" w:cs="Arial"/>
          <w:sz w:val="28"/>
          <w:szCs w:val="28"/>
        </w:rPr>
        <w:t>рассмотрена</w:t>
      </w:r>
      <w:r w:rsidR="00E93E40" w:rsidRPr="00D91DA9">
        <w:rPr>
          <w:rFonts w:ascii="Arial" w:hAnsi="Arial" w:cs="Arial"/>
          <w:sz w:val="28"/>
          <w:szCs w:val="28"/>
        </w:rPr>
        <w:t xml:space="preserve"> </w:t>
      </w:r>
      <w:r w:rsidRPr="00D91DA9">
        <w:rPr>
          <w:rFonts w:ascii="Arial" w:hAnsi="Arial" w:cs="Arial"/>
          <w:sz w:val="28"/>
          <w:szCs w:val="28"/>
        </w:rPr>
        <w:t>ниже</w:t>
      </w:r>
      <w:r w:rsidR="00E93E40" w:rsidRPr="00D91DA9">
        <w:rPr>
          <w:rFonts w:ascii="Arial" w:hAnsi="Arial" w:cs="Arial"/>
          <w:sz w:val="28"/>
          <w:szCs w:val="28"/>
        </w:rPr>
        <w:t xml:space="preserve"> </w:t>
      </w:r>
      <w:r w:rsidRPr="00D91DA9">
        <w:rPr>
          <w:rFonts w:ascii="Arial" w:hAnsi="Arial" w:cs="Arial"/>
          <w:sz w:val="28"/>
          <w:szCs w:val="28"/>
        </w:rPr>
        <w:t>при</w:t>
      </w:r>
      <w:r w:rsidR="00E93E40" w:rsidRPr="00D91DA9">
        <w:rPr>
          <w:rFonts w:ascii="Arial" w:hAnsi="Arial" w:cs="Arial"/>
          <w:sz w:val="28"/>
          <w:szCs w:val="28"/>
        </w:rPr>
        <w:t xml:space="preserve"> </w:t>
      </w:r>
      <w:r w:rsidRPr="00D91DA9">
        <w:rPr>
          <w:rFonts w:ascii="Arial" w:hAnsi="Arial" w:cs="Arial"/>
          <w:sz w:val="28"/>
          <w:szCs w:val="28"/>
        </w:rPr>
        <w:t>сравнении</w:t>
      </w:r>
      <w:r w:rsidR="00E93E40" w:rsidRPr="00D91DA9">
        <w:rPr>
          <w:rFonts w:ascii="Arial" w:hAnsi="Arial" w:cs="Arial"/>
          <w:sz w:val="28"/>
          <w:szCs w:val="28"/>
        </w:rPr>
        <w:t xml:space="preserve"> </w:t>
      </w:r>
      <w:r w:rsidRPr="00D91DA9">
        <w:rPr>
          <w:rFonts w:ascii="Arial" w:hAnsi="Arial" w:cs="Arial"/>
          <w:sz w:val="28"/>
          <w:szCs w:val="28"/>
        </w:rPr>
        <w:t>ее</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европейскими</w:t>
      </w:r>
      <w:r w:rsidR="00E93E40" w:rsidRPr="00D91DA9">
        <w:rPr>
          <w:rFonts w:ascii="Arial" w:hAnsi="Arial" w:cs="Arial"/>
          <w:sz w:val="28"/>
          <w:szCs w:val="28"/>
        </w:rPr>
        <w:t xml:space="preserve"> </w:t>
      </w:r>
      <w:r w:rsidRPr="00D91DA9">
        <w:rPr>
          <w:rFonts w:ascii="Arial" w:hAnsi="Arial" w:cs="Arial"/>
          <w:sz w:val="28"/>
          <w:szCs w:val="28"/>
        </w:rPr>
        <w:t>системами</w:t>
      </w:r>
      <w:r w:rsidR="00E93E40" w:rsidRPr="00D91DA9">
        <w:rPr>
          <w:rFonts w:ascii="Arial" w:hAnsi="Arial" w:cs="Arial"/>
          <w:sz w:val="28"/>
          <w:szCs w:val="28"/>
        </w:rPr>
        <w:t xml:space="preserve"> </w:t>
      </w:r>
      <w:r w:rsidRPr="00D91DA9">
        <w:rPr>
          <w:rFonts w:ascii="Arial" w:hAnsi="Arial" w:cs="Arial"/>
          <w:sz w:val="28"/>
          <w:szCs w:val="28"/>
        </w:rPr>
        <w:t>регулирования</w:t>
      </w:r>
      <w:r w:rsidR="00E93E40" w:rsidRPr="00D91DA9">
        <w:rPr>
          <w:rFonts w:ascii="Arial" w:hAnsi="Arial" w:cs="Arial"/>
          <w:sz w:val="28"/>
          <w:szCs w:val="28"/>
        </w:rPr>
        <w:t xml:space="preserve"> </w:t>
      </w:r>
      <w:r w:rsidRPr="00D91DA9">
        <w:rPr>
          <w:rFonts w:ascii="Arial" w:hAnsi="Arial" w:cs="Arial"/>
          <w:sz w:val="28"/>
          <w:szCs w:val="28"/>
        </w:rPr>
        <w:t>видеоигровой</w:t>
      </w:r>
      <w:r w:rsidR="00E93E40" w:rsidRPr="00D91DA9">
        <w:rPr>
          <w:rFonts w:ascii="Arial" w:hAnsi="Arial" w:cs="Arial"/>
          <w:sz w:val="28"/>
          <w:szCs w:val="28"/>
        </w:rPr>
        <w:t xml:space="preserve"> </w:t>
      </w:r>
      <w:r w:rsidRPr="00D91DA9">
        <w:rPr>
          <w:rFonts w:ascii="Arial" w:hAnsi="Arial" w:cs="Arial"/>
          <w:sz w:val="28"/>
          <w:szCs w:val="28"/>
        </w:rPr>
        <w:t>продукции.</w:t>
      </w:r>
      <w:r w:rsidR="00E93E40" w:rsidRPr="00D91DA9">
        <w:rPr>
          <w:rFonts w:ascii="Arial" w:hAnsi="Arial" w:cs="Arial"/>
          <w:sz w:val="28"/>
          <w:szCs w:val="28"/>
        </w:rPr>
        <w:t xml:space="preserve"> </w:t>
      </w:r>
    </w:p>
    <w:p w14:paraId="3BB2DA6D" w14:textId="77777777" w:rsidR="00C95373" w:rsidRDefault="005E2D81"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5ACE8ED3" w14:textId="77777777" w:rsidR="00C95373" w:rsidRPr="00C95373" w:rsidRDefault="009D1399" w:rsidP="00D91DA9">
      <w:pPr>
        <w:shd w:val="clear" w:color="auto" w:fill="FFFFFF"/>
        <w:spacing w:after="0" w:line="240" w:lineRule="auto"/>
        <w:jc w:val="both"/>
        <w:rPr>
          <w:rFonts w:ascii="Arial" w:hAnsi="Arial" w:cs="Arial"/>
          <w:i/>
          <w:sz w:val="28"/>
          <w:szCs w:val="28"/>
        </w:rPr>
      </w:pPr>
      <w:r w:rsidRPr="00C95373">
        <w:rPr>
          <w:rFonts w:ascii="Arial" w:hAnsi="Arial" w:cs="Arial"/>
          <w:i/>
          <w:sz w:val="28"/>
          <w:szCs w:val="28"/>
        </w:rPr>
        <w:t>Интернет</w:t>
      </w:r>
      <w:r w:rsidR="00E93E40" w:rsidRPr="00C95373">
        <w:rPr>
          <w:rFonts w:ascii="Arial" w:hAnsi="Arial" w:cs="Arial"/>
          <w:i/>
          <w:sz w:val="28"/>
          <w:szCs w:val="28"/>
        </w:rPr>
        <w:t xml:space="preserve"> </w:t>
      </w:r>
    </w:p>
    <w:p w14:paraId="5085502B" w14:textId="77777777" w:rsidR="00C95373" w:rsidRDefault="00C95373" w:rsidP="00D91DA9">
      <w:pPr>
        <w:shd w:val="clear" w:color="auto" w:fill="FFFFFF"/>
        <w:spacing w:after="0" w:line="240" w:lineRule="auto"/>
        <w:jc w:val="both"/>
        <w:rPr>
          <w:rFonts w:ascii="Arial" w:hAnsi="Arial" w:cs="Arial"/>
          <w:sz w:val="28"/>
          <w:szCs w:val="28"/>
        </w:rPr>
      </w:pPr>
    </w:p>
    <w:p w14:paraId="2561717E" w14:textId="77777777" w:rsidR="00C95373"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США</w:t>
      </w:r>
      <w:r w:rsidR="00E93E40" w:rsidRPr="00D91DA9">
        <w:rPr>
          <w:rFonts w:ascii="Arial" w:hAnsi="Arial" w:cs="Arial"/>
          <w:sz w:val="28"/>
          <w:szCs w:val="28"/>
        </w:rPr>
        <w:t xml:space="preserve"> </w:t>
      </w:r>
      <w:r w:rsidRPr="00D91DA9">
        <w:rPr>
          <w:rFonts w:ascii="Arial" w:hAnsi="Arial" w:cs="Arial"/>
          <w:sz w:val="28"/>
          <w:szCs w:val="28"/>
        </w:rPr>
        <w:t>является</w:t>
      </w:r>
      <w:r w:rsidR="00E93E40" w:rsidRPr="00D91DA9">
        <w:rPr>
          <w:rFonts w:ascii="Arial" w:hAnsi="Arial" w:cs="Arial"/>
          <w:sz w:val="28"/>
          <w:szCs w:val="28"/>
        </w:rPr>
        <w:t xml:space="preserve"> </w:t>
      </w:r>
      <w:r w:rsidRPr="00D91DA9">
        <w:rPr>
          <w:rFonts w:ascii="Arial" w:hAnsi="Arial" w:cs="Arial"/>
          <w:sz w:val="28"/>
          <w:szCs w:val="28"/>
        </w:rPr>
        <w:t>самым</w:t>
      </w:r>
      <w:r w:rsidR="00E93E40" w:rsidRPr="00D91DA9">
        <w:rPr>
          <w:rFonts w:ascii="Arial" w:hAnsi="Arial" w:cs="Arial"/>
          <w:sz w:val="28"/>
          <w:szCs w:val="28"/>
        </w:rPr>
        <w:t xml:space="preserve"> </w:t>
      </w:r>
      <w:r w:rsidRPr="00D91DA9">
        <w:rPr>
          <w:rFonts w:ascii="Arial" w:hAnsi="Arial" w:cs="Arial"/>
          <w:sz w:val="28"/>
          <w:szCs w:val="28"/>
        </w:rPr>
        <w:t>высокоразвитым</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мире</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величине</w:t>
      </w:r>
      <w:r w:rsidR="00E93E40" w:rsidRPr="00D91DA9">
        <w:rPr>
          <w:rFonts w:ascii="Arial" w:hAnsi="Arial" w:cs="Arial"/>
          <w:sz w:val="28"/>
          <w:szCs w:val="28"/>
        </w:rPr>
        <w:t xml:space="preserve"> </w:t>
      </w:r>
      <w:r w:rsidRPr="00D91DA9">
        <w:rPr>
          <w:rFonts w:ascii="Arial" w:hAnsi="Arial" w:cs="Arial"/>
          <w:sz w:val="28"/>
          <w:szCs w:val="28"/>
        </w:rPr>
        <w:t>сети,</w:t>
      </w:r>
      <w:r w:rsidR="00E93E40" w:rsidRPr="00D91DA9">
        <w:rPr>
          <w:rFonts w:ascii="Arial" w:hAnsi="Arial" w:cs="Arial"/>
          <w:sz w:val="28"/>
          <w:szCs w:val="28"/>
        </w:rPr>
        <w:t xml:space="preserve"> </w:t>
      </w:r>
      <w:r w:rsidRPr="00D91DA9">
        <w:rPr>
          <w:rFonts w:ascii="Arial" w:hAnsi="Arial" w:cs="Arial"/>
          <w:sz w:val="28"/>
          <w:szCs w:val="28"/>
        </w:rPr>
        <w:t>применяемым</w:t>
      </w:r>
      <w:r w:rsidR="00E93E40" w:rsidRPr="00D91DA9">
        <w:rPr>
          <w:rFonts w:ascii="Arial" w:hAnsi="Arial" w:cs="Arial"/>
          <w:sz w:val="28"/>
          <w:szCs w:val="28"/>
        </w:rPr>
        <w:t xml:space="preserve"> </w:t>
      </w:r>
      <w:r w:rsidRPr="00D91DA9">
        <w:rPr>
          <w:rFonts w:ascii="Arial" w:hAnsi="Arial" w:cs="Arial"/>
          <w:sz w:val="28"/>
          <w:szCs w:val="28"/>
        </w:rPr>
        <w:t>технологиям</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доходности</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функционирования,</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заставляет</w:t>
      </w:r>
      <w:r w:rsidR="00E93E40" w:rsidRPr="00D91DA9">
        <w:rPr>
          <w:rFonts w:ascii="Arial" w:hAnsi="Arial" w:cs="Arial"/>
          <w:sz w:val="28"/>
          <w:szCs w:val="28"/>
        </w:rPr>
        <w:t xml:space="preserve"> </w:t>
      </w:r>
      <w:r w:rsidRPr="00D91DA9">
        <w:rPr>
          <w:rFonts w:ascii="Arial" w:hAnsi="Arial" w:cs="Arial"/>
          <w:sz w:val="28"/>
          <w:szCs w:val="28"/>
        </w:rPr>
        <w:t>американское</w:t>
      </w:r>
      <w:r w:rsidR="00E93E40" w:rsidRPr="00D91DA9">
        <w:rPr>
          <w:rFonts w:ascii="Arial" w:hAnsi="Arial" w:cs="Arial"/>
          <w:sz w:val="28"/>
          <w:szCs w:val="28"/>
        </w:rPr>
        <w:t xml:space="preserve"> </w:t>
      </w:r>
      <w:r w:rsidRPr="00D91DA9">
        <w:rPr>
          <w:rFonts w:ascii="Arial" w:hAnsi="Arial" w:cs="Arial"/>
          <w:sz w:val="28"/>
          <w:szCs w:val="28"/>
        </w:rPr>
        <w:t>правительство</w:t>
      </w:r>
      <w:r w:rsidR="00E93E40" w:rsidRPr="00D91DA9">
        <w:rPr>
          <w:rFonts w:ascii="Arial" w:hAnsi="Arial" w:cs="Arial"/>
          <w:sz w:val="28"/>
          <w:szCs w:val="28"/>
        </w:rPr>
        <w:t xml:space="preserve"> </w:t>
      </w:r>
      <w:r w:rsidRPr="00D91DA9">
        <w:rPr>
          <w:rFonts w:ascii="Arial" w:hAnsi="Arial" w:cs="Arial"/>
          <w:sz w:val="28"/>
          <w:szCs w:val="28"/>
        </w:rPr>
        <w:t>уделять</w:t>
      </w:r>
      <w:r w:rsidR="00E93E40" w:rsidRPr="00D91DA9">
        <w:rPr>
          <w:rFonts w:ascii="Arial" w:hAnsi="Arial" w:cs="Arial"/>
          <w:sz w:val="28"/>
          <w:szCs w:val="28"/>
        </w:rPr>
        <w:t xml:space="preserve"> </w:t>
      </w:r>
      <w:r w:rsidRPr="00D91DA9">
        <w:rPr>
          <w:rFonts w:ascii="Arial" w:hAnsi="Arial" w:cs="Arial"/>
          <w:sz w:val="28"/>
          <w:szCs w:val="28"/>
        </w:rPr>
        <w:t>большое</w:t>
      </w:r>
      <w:r w:rsidR="00E93E40" w:rsidRPr="00D91DA9">
        <w:rPr>
          <w:rFonts w:ascii="Arial" w:hAnsi="Arial" w:cs="Arial"/>
          <w:sz w:val="28"/>
          <w:szCs w:val="28"/>
        </w:rPr>
        <w:t xml:space="preserve"> </w:t>
      </w:r>
      <w:r w:rsidRPr="00D91DA9">
        <w:rPr>
          <w:rFonts w:ascii="Arial" w:hAnsi="Arial" w:cs="Arial"/>
          <w:sz w:val="28"/>
          <w:szCs w:val="28"/>
        </w:rPr>
        <w:t>внимание</w:t>
      </w:r>
      <w:r w:rsidR="00E93E40" w:rsidRPr="00D91DA9">
        <w:rPr>
          <w:rFonts w:ascii="Arial" w:hAnsi="Arial" w:cs="Arial"/>
          <w:sz w:val="28"/>
          <w:szCs w:val="28"/>
        </w:rPr>
        <w:t xml:space="preserve"> </w:t>
      </w:r>
      <w:r w:rsidRPr="00D91DA9">
        <w:rPr>
          <w:rFonts w:ascii="Arial" w:hAnsi="Arial" w:cs="Arial"/>
          <w:sz w:val="28"/>
          <w:szCs w:val="28"/>
        </w:rPr>
        <w:t>законодательному</w:t>
      </w:r>
      <w:r w:rsidR="00E93E40" w:rsidRPr="00D91DA9">
        <w:rPr>
          <w:rFonts w:ascii="Arial" w:hAnsi="Arial" w:cs="Arial"/>
          <w:sz w:val="28"/>
          <w:szCs w:val="28"/>
        </w:rPr>
        <w:t xml:space="preserve"> </w:t>
      </w:r>
      <w:r w:rsidRPr="00D91DA9">
        <w:rPr>
          <w:rFonts w:ascii="Arial" w:hAnsi="Arial" w:cs="Arial"/>
          <w:sz w:val="28"/>
          <w:szCs w:val="28"/>
        </w:rPr>
        <w:t>регулированию</w:t>
      </w:r>
      <w:r w:rsidR="00E93E40" w:rsidRPr="00D91DA9">
        <w:rPr>
          <w:rFonts w:ascii="Arial" w:hAnsi="Arial" w:cs="Arial"/>
          <w:sz w:val="28"/>
          <w:szCs w:val="28"/>
        </w:rPr>
        <w:t xml:space="preserve"> </w:t>
      </w:r>
      <w:r w:rsidRPr="00D91DA9">
        <w:rPr>
          <w:rFonts w:ascii="Arial" w:hAnsi="Arial" w:cs="Arial"/>
          <w:sz w:val="28"/>
          <w:szCs w:val="28"/>
        </w:rPr>
        <w:t>сферы</w:t>
      </w:r>
      <w:r w:rsidR="00E93E40" w:rsidRPr="00D91DA9">
        <w:rPr>
          <w:rFonts w:ascii="Arial" w:hAnsi="Arial" w:cs="Arial"/>
          <w:sz w:val="28"/>
          <w:szCs w:val="28"/>
        </w:rPr>
        <w:t xml:space="preserve"> </w:t>
      </w:r>
      <w:r w:rsidRPr="00D91DA9">
        <w:rPr>
          <w:rFonts w:ascii="Arial" w:hAnsi="Arial" w:cs="Arial"/>
          <w:sz w:val="28"/>
          <w:szCs w:val="28"/>
        </w:rPr>
        <w:t>ИКТ.</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то</w:t>
      </w:r>
      <w:r w:rsidR="00E93E40" w:rsidRPr="00D91DA9">
        <w:rPr>
          <w:rFonts w:ascii="Arial" w:hAnsi="Arial" w:cs="Arial"/>
          <w:sz w:val="28"/>
          <w:szCs w:val="28"/>
        </w:rPr>
        <w:t xml:space="preserve"> </w:t>
      </w:r>
      <w:r w:rsidRPr="00D91DA9">
        <w:rPr>
          <w:rFonts w:ascii="Arial" w:hAnsi="Arial" w:cs="Arial"/>
          <w:sz w:val="28"/>
          <w:szCs w:val="28"/>
        </w:rPr>
        <w:t>же</w:t>
      </w:r>
      <w:r w:rsidR="00E93E40" w:rsidRPr="00D91DA9">
        <w:rPr>
          <w:rFonts w:ascii="Arial" w:hAnsi="Arial" w:cs="Arial"/>
          <w:sz w:val="28"/>
          <w:szCs w:val="28"/>
        </w:rPr>
        <w:t xml:space="preserve"> </w:t>
      </w:r>
      <w:r w:rsidRPr="00D91DA9">
        <w:rPr>
          <w:rFonts w:ascii="Arial" w:hAnsi="Arial" w:cs="Arial"/>
          <w:sz w:val="28"/>
          <w:szCs w:val="28"/>
        </w:rPr>
        <w:t>время</w:t>
      </w:r>
      <w:r w:rsidR="00E93E40" w:rsidRPr="00D91DA9">
        <w:rPr>
          <w:rFonts w:ascii="Arial" w:hAnsi="Arial" w:cs="Arial"/>
          <w:sz w:val="28"/>
          <w:szCs w:val="28"/>
        </w:rPr>
        <w:t xml:space="preserve"> </w:t>
      </w:r>
      <w:r w:rsidRPr="00D91DA9">
        <w:rPr>
          <w:rFonts w:ascii="Arial" w:hAnsi="Arial" w:cs="Arial"/>
          <w:sz w:val="28"/>
          <w:szCs w:val="28"/>
        </w:rPr>
        <w:t>ряд</w:t>
      </w:r>
      <w:r w:rsidR="00E93E40" w:rsidRPr="00D91DA9">
        <w:rPr>
          <w:rFonts w:ascii="Arial" w:hAnsi="Arial" w:cs="Arial"/>
          <w:sz w:val="28"/>
          <w:szCs w:val="28"/>
        </w:rPr>
        <w:t xml:space="preserve"> </w:t>
      </w:r>
      <w:r w:rsidRPr="00D91DA9">
        <w:rPr>
          <w:rFonts w:ascii="Arial" w:hAnsi="Arial" w:cs="Arial"/>
          <w:sz w:val="28"/>
          <w:szCs w:val="28"/>
        </w:rPr>
        <w:t>важных</w:t>
      </w:r>
      <w:r w:rsidR="00E93E40" w:rsidRPr="00D91DA9">
        <w:rPr>
          <w:rFonts w:ascii="Arial" w:hAnsi="Arial" w:cs="Arial"/>
          <w:sz w:val="28"/>
          <w:szCs w:val="28"/>
        </w:rPr>
        <w:t xml:space="preserve"> </w:t>
      </w:r>
      <w:r w:rsidRPr="00D91DA9">
        <w:rPr>
          <w:rFonts w:ascii="Arial" w:hAnsi="Arial" w:cs="Arial"/>
          <w:sz w:val="28"/>
          <w:szCs w:val="28"/>
        </w:rPr>
        <w:t>инициатив</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данной</w:t>
      </w:r>
      <w:r w:rsidR="00E93E40" w:rsidRPr="00D91DA9">
        <w:rPr>
          <w:rFonts w:ascii="Arial" w:hAnsi="Arial" w:cs="Arial"/>
          <w:sz w:val="28"/>
          <w:szCs w:val="28"/>
        </w:rPr>
        <w:t xml:space="preserve"> </w:t>
      </w:r>
      <w:r w:rsidRPr="00D91DA9">
        <w:rPr>
          <w:rFonts w:ascii="Arial" w:hAnsi="Arial" w:cs="Arial"/>
          <w:sz w:val="28"/>
          <w:szCs w:val="28"/>
        </w:rPr>
        <w:t>области</w:t>
      </w:r>
      <w:r w:rsidR="00E93E40" w:rsidRPr="00D91DA9">
        <w:rPr>
          <w:rFonts w:ascii="Arial" w:hAnsi="Arial" w:cs="Arial"/>
          <w:sz w:val="28"/>
          <w:szCs w:val="28"/>
        </w:rPr>
        <w:t xml:space="preserve"> </w:t>
      </w:r>
      <w:r w:rsidRPr="00D91DA9">
        <w:rPr>
          <w:rFonts w:ascii="Arial" w:hAnsi="Arial" w:cs="Arial"/>
          <w:sz w:val="28"/>
          <w:szCs w:val="28"/>
        </w:rPr>
        <w:t>исходит</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некоммерческих</w:t>
      </w:r>
      <w:r w:rsidR="00E93E40" w:rsidRPr="00D91DA9">
        <w:rPr>
          <w:rFonts w:ascii="Arial" w:hAnsi="Arial" w:cs="Arial"/>
          <w:sz w:val="28"/>
          <w:szCs w:val="28"/>
        </w:rPr>
        <w:t xml:space="preserve"> </w:t>
      </w:r>
      <w:r w:rsidRPr="00D91DA9">
        <w:rPr>
          <w:rFonts w:ascii="Arial" w:hAnsi="Arial" w:cs="Arial"/>
          <w:sz w:val="28"/>
          <w:szCs w:val="28"/>
        </w:rPr>
        <w:t>организаций</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общественных</w:t>
      </w:r>
      <w:r w:rsidR="00E93E40" w:rsidRPr="00D91DA9">
        <w:rPr>
          <w:rFonts w:ascii="Arial" w:hAnsi="Arial" w:cs="Arial"/>
          <w:sz w:val="28"/>
          <w:szCs w:val="28"/>
        </w:rPr>
        <w:t xml:space="preserve"> </w:t>
      </w:r>
      <w:r w:rsidRPr="00D91DA9">
        <w:rPr>
          <w:rFonts w:ascii="Arial" w:hAnsi="Arial" w:cs="Arial"/>
          <w:sz w:val="28"/>
          <w:szCs w:val="28"/>
        </w:rPr>
        <w:t>объединений</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рамках</w:t>
      </w:r>
      <w:r w:rsidR="00E93E40" w:rsidRPr="00D91DA9">
        <w:rPr>
          <w:rFonts w:ascii="Arial" w:hAnsi="Arial" w:cs="Arial"/>
          <w:sz w:val="28"/>
          <w:szCs w:val="28"/>
        </w:rPr>
        <w:t xml:space="preserve"> </w:t>
      </w:r>
      <w:r w:rsidRPr="00D91DA9">
        <w:rPr>
          <w:rFonts w:ascii="Arial" w:hAnsi="Arial" w:cs="Arial"/>
          <w:sz w:val="28"/>
          <w:szCs w:val="28"/>
        </w:rPr>
        <w:t>саморегулирования</w:t>
      </w:r>
      <w:r w:rsidR="00E93E40" w:rsidRPr="00D91DA9">
        <w:rPr>
          <w:rFonts w:ascii="Arial" w:hAnsi="Arial" w:cs="Arial"/>
          <w:sz w:val="28"/>
          <w:szCs w:val="28"/>
        </w:rPr>
        <w:t xml:space="preserve"> </w:t>
      </w:r>
      <w:r w:rsidRPr="00D91DA9">
        <w:rPr>
          <w:rFonts w:ascii="Arial" w:hAnsi="Arial" w:cs="Arial"/>
          <w:sz w:val="28"/>
          <w:szCs w:val="28"/>
        </w:rPr>
        <w:t>отрасли.</w:t>
      </w:r>
      <w:r w:rsidR="00E93E40" w:rsidRPr="00D91DA9">
        <w:rPr>
          <w:rFonts w:ascii="Arial" w:hAnsi="Arial" w:cs="Arial"/>
          <w:sz w:val="28"/>
          <w:szCs w:val="28"/>
        </w:rPr>
        <w:t xml:space="preserve"> </w:t>
      </w:r>
    </w:p>
    <w:p w14:paraId="3FB31661" w14:textId="77777777" w:rsidR="00C95373" w:rsidRDefault="00C95373" w:rsidP="00D91DA9">
      <w:pPr>
        <w:shd w:val="clear" w:color="auto" w:fill="FFFFFF"/>
        <w:spacing w:after="0" w:line="240" w:lineRule="auto"/>
        <w:jc w:val="both"/>
        <w:rPr>
          <w:rFonts w:ascii="Arial" w:hAnsi="Arial" w:cs="Arial"/>
          <w:sz w:val="28"/>
          <w:szCs w:val="28"/>
        </w:rPr>
      </w:pPr>
    </w:p>
    <w:p w14:paraId="546E5084" w14:textId="77777777" w:rsidR="00C95373"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Так,</w:t>
      </w:r>
      <w:r w:rsidR="00E93E40" w:rsidRPr="00D91DA9">
        <w:rPr>
          <w:rFonts w:ascii="Arial" w:hAnsi="Arial" w:cs="Arial"/>
          <w:sz w:val="28"/>
          <w:szCs w:val="28"/>
        </w:rPr>
        <w:t xml:space="preserve"> </w:t>
      </w:r>
      <w:proofErr w:type="spellStart"/>
      <w:r w:rsidRPr="00D91DA9">
        <w:rPr>
          <w:rFonts w:ascii="Arial" w:hAnsi="Arial" w:cs="Arial"/>
          <w:sz w:val="28"/>
          <w:szCs w:val="28"/>
        </w:rPr>
        <w:t>National</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Center</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for</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Missing</w:t>
      </w:r>
      <w:proofErr w:type="spellEnd"/>
      <w:r w:rsidR="00E93E40" w:rsidRPr="00D91DA9">
        <w:rPr>
          <w:rFonts w:ascii="Arial" w:hAnsi="Arial" w:cs="Arial"/>
          <w:sz w:val="28"/>
          <w:szCs w:val="28"/>
        </w:rPr>
        <w:t xml:space="preserve"> </w:t>
      </w:r>
      <w:r w:rsidRPr="00D91DA9">
        <w:rPr>
          <w:rFonts w:ascii="Arial" w:hAnsi="Arial" w:cs="Arial"/>
          <w:sz w:val="28"/>
          <w:szCs w:val="28"/>
        </w:rPr>
        <w:t>&amp;</w:t>
      </w:r>
      <w:r w:rsidR="00E93E40" w:rsidRPr="00D91DA9">
        <w:rPr>
          <w:rFonts w:ascii="Arial" w:hAnsi="Arial" w:cs="Arial"/>
          <w:sz w:val="28"/>
          <w:szCs w:val="28"/>
        </w:rPr>
        <w:t xml:space="preserve"> </w:t>
      </w:r>
      <w:proofErr w:type="spellStart"/>
      <w:r w:rsidRPr="00D91DA9">
        <w:rPr>
          <w:rFonts w:ascii="Arial" w:hAnsi="Arial" w:cs="Arial"/>
          <w:sz w:val="28"/>
          <w:szCs w:val="28"/>
        </w:rPr>
        <w:t>Exploited</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Children</w:t>
      </w:r>
      <w:proofErr w:type="spellEnd"/>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NCMEC</w:t>
      </w:r>
      <w:r w:rsidR="00E93E40" w:rsidRPr="00D91DA9">
        <w:rPr>
          <w:rFonts w:ascii="Arial" w:hAnsi="Arial" w:cs="Arial"/>
          <w:sz w:val="28"/>
          <w:szCs w:val="28"/>
        </w:rPr>
        <w:t xml:space="preserve"> </w:t>
      </w:r>
      <w:r w:rsidRPr="00D91DA9">
        <w:rPr>
          <w:rFonts w:ascii="Arial" w:hAnsi="Arial" w:cs="Arial"/>
          <w:sz w:val="28"/>
          <w:szCs w:val="28"/>
        </w:rPr>
        <w:t>(Национальный</w:t>
      </w:r>
      <w:r w:rsidR="00E93E40" w:rsidRPr="00D91DA9">
        <w:rPr>
          <w:rFonts w:ascii="Arial" w:hAnsi="Arial" w:cs="Arial"/>
          <w:sz w:val="28"/>
          <w:szCs w:val="28"/>
        </w:rPr>
        <w:t xml:space="preserve"> </w:t>
      </w:r>
      <w:r w:rsidRPr="00D91DA9">
        <w:rPr>
          <w:rFonts w:ascii="Arial" w:hAnsi="Arial" w:cs="Arial"/>
          <w:sz w:val="28"/>
          <w:szCs w:val="28"/>
        </w:rPr>
        <w:t>центр</w:t>
      </w:r>
      <w:r w:rsidR="00E93E40" w:rsidRPr="00D91DA9">
        <w:rPr>
          <w:rFonts w:ascii="Arial" w:hAnsi="Arial" w:cs="Arial"/>
          <w:sz w:val="28"/>
          <w:szCs w:val="28"/>
        </w:rPr>
        <w:t xml:space="preserve"> </w:t>
      </w:r>
      <w:r w:rsidRPr="00D91DA9">
        <w:rPr>
          <w:rFonts w:ascii="Arial" w:hAnsi="Arial" w:cs="Arial"/>
          <w:sz w:val="28"/>
          <w:szCs w:val="28"/>
        </w:rPr>
        <w:t>помощи</w:t>
      </w:r>
      <w:r w:rsidR="00E93E40" w:rsidRPr="00D91DA9">
        <w:rPr>
          <w:rFonts w:ascii="Arial" w:hAnsi="Arial" w:cs="Arial"/>
          <w:sz w:val="28"/>
          <w:szCs w:val="28"/>
        </w:rPr>
        <w:t xml:space="preserve"> </w:t>
      </w:r>
      <w:r w:rsidRPr="00D91DA9">
        <w:rPr>
          <w:rFonts w:ascii="Arial" w:hAnsi="Arial" w:cs="Arial"/>
          <w:sz w:val="28"/>
          <w:szCs w:val="28"/>
        </w:rPr>
        <w:t>пропавшим</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эксплуатируемым</w:t>
      </w:r>
      <w:r w:rsidR="00E93E40" w:rsidRPr="00D91DA9">
        <w:rPr>
          <w:rFonts w:ascii="Arial" w:hAnsi="Arial" w:cs="Arial"/>
          <w:sz w:val="28"/>
          <w:szCs w:val="28"/>
        </w:rPr>
        <w:t xml:space="preserve"> </w:t>
      </w:r>
      <w:r w:rsidRPr="00D91DA9">
        <w:rPr>
          <w:rFonts w:ascii="Arial" w:hAnsi="Arial" w:cs="Arial"/>
          <w:sz w:val="28"/>
          <w:szCs w:val="28"/>
        </w:rPr>
        <w:t>детям)</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ведущая</w:t>
      </w:r>
      <w:r w:rsidR="00E93E40" w:rsidRPr="00D91DA9">
        <w:rPr>
          <w:rFonts w:ascii="Arial" w:hAnsi="Arial" w:cs="Arial"/>
          <w:sz w:val="28"/>
          <w:szCs w:val="28"/>
        </w:rPr>
        <w:t xml:space="preserve"> </w:t>
      </w:r>
      <w:r w:rsidRPr="00D91DA9">
        <w:rPr>
          <w:rFonts w:ascii="Arial" w:hAnsi="Arial" w:cs="Arial"/>
          <w:sz w:val="28"/>
          <w:szCs w:val="28"/>
        </w:rPr>
        <w:t>некоммерческая</w:t>
      </w:r>
      <w:r w:rsidR="00E93E40" w:rsidRPr="00D91DA9">
        <w:rPr>
          <w:rFonts w:ascii="Arial" w:hAnsi="Arial" w:cs="Arial"/>
          <w:sz w:val="28"/>
          <w:szCs w:val="28"/>
        </w:rPr>
        <w:t xml:space="preserve"> </w:t>
      </w:r>
      <w:r w:rsidRPr="00D91DA9">
        <w:rPr>
          <w:rFonts w:ascii="Arial" w:hAnsi="Arial" w:cs="Arial"/>
          <w:sz w:val="28"/>
          <w:szCs w:val="28"/>
        </w:rPr>
        <w:t>организация</w:t>
      </w:r>
      <w:r w:rsidR="00E93E40" w:rsidRPr="00D91DA9">
        <w:rPr>
          <w:rFonts w:ascii="Arial" w:hAnsi="Arial" w:cs="Arial"/>
          <w:sz w:val="28"/>
          <w:szCs w:val="28"/>
        </w:rPr>
        <w:t xml:space="preserve"> </w:t>
      </w:r>
      <w:r w:rsidRPr="00D91DA9">
        <w:rPr>
          <w:rFonts w:ascii="Arial" w:hAnsi="Arial" w:cs="Arial"/>
          <w:sz w:val="28"/>
          <w:szCs w:val="28"/>
        </w:rPr>
        <w:t>США,</w:t>
      </w:r>
      <w:r w:rsidR="00E93E40" w:rsidRPr="00D91DA9">
        <w:rPr>
          <w:rFonts w:ascii="Arial" w:hAnsi="Arial" w:cs="Arial"/>
          <w:sz w:val="28"/>
          <w:szCs w:val="28"/>
        </w:rPr>
        <w:t xml:space="preserve"> </w:t>
      </w:r>
      <w:r w:rsidRPr="00D91DA9">
        <w:rPr>
          <w:rFonts w:ascii="Arial" w:hAnsi="Arial" w:cs="Arial"/>
          <w:sz w:val="28"/>
          <w:szCs w:val="28"/>
        </w:rPr>
        <w:t>работающая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сфере</w:t>
      </w:r>
      <w:r w:rsidR="00E93E40" w:rsidRPr="00D91DA9">
        <w:rPr>
          <w:rFonts w:ascii="Arial" w:hAnsi="Arial" w:cs="Arial"/>
          <w:sz w:val="28"/>
          <w:szCs w:val="28"/>
        </w:rPr>
        <w:t xml:space="preserve"> </w:t>
      </w:r>
      <w:r w:rsidRPr="00D91DA9">
        <w:rPr>
          <w:rFonts w:ascii="Arial" w:hAnsi="Arial" w:cs="Arial"/>
          <w:sz w:val="28"/>
          <w:szCs w:val="28"/>
        </w:rPr>
        <w:t>охраны</w:t>
      </w:r>
      <w:r w:rsidR="00E93E40" w:rsidRPr="00D91DA9">
        <w:rPr>
          <w:rFonts w:ascii="Arial" w:hAnsi="Arial" w:cs="Arial"/>
          <w:sz w:val="28"/>
          <w:szCs w:val="28"/>
        </w:rPr>
        <w:t xml:space="preserve"> </w:t>
      </w:r>
      <w:r w:rsidRPr="00D91DA9">
        <w:rPr>
          <w:rFonts w:ascii="Arial" w:hAnsi="Arial" w:cs="Arial"/>
          <w:sz w:val="28"/>
          <w:szCs w:val="28"/>
        </w:rPr>
        <w:t>интересов</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поиска</w:t>
      </w:r>
      <w:r w:rsidR="00E93E40" w:rsidRPr="00D91DA9">
        <w:rPr>
          <w:rFonts w:ascii="Arial" w:hAnsi="Arial" w:cs="Arial"/>
          <w:sz w:val="28"/>
          <w:szCs w:val="28"/>
        </w:rPr>
        <w:t xml:space="preserve"> </w:t>
      </w:r>
      <w:r w:rsidRPr="00D91DA9">
        <w:rPr>
          <w:rFonts w:ascii="Arial" w:hAnsi="Arial" w:cs="Arial"/>
          <w:sz w:val="28"/>
          <w:szCs w:val="28"/>
        </w:rPr>
        <w:t>пропавших</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помощи</w:t>
      </w:r>
      <w:r w:rsidR="00E93E40" w:rsidRPr="00D91DA9">
        <w:rPr>
          <w:rFonts w:ascii="Arial" w:hAnsi="Arial" w:cs="Arial"/>
          <w:sz w:val="28"/>
          <w:szCs w:val="28"/>
        </w:rPr>
        <w:t xml:space="preserve"> </w:t>
      </w:r>
      <w:r w:rsidRPr="00D91DA9">
        <w:rPr>
          <w:rFonts w:ascii="Arial" w:hAnsi="Arial" w:cs="Arial"/>
          <w:sz w:val="28"/>
          <w:szCs w:val="28"/>
        </w:rPr>
        <w:t>детям,</w:t>
      </w:r>
      <w:r w:rsidR="00E93E40" w:rsidRPr="00D91DA9">
        <w:rPr>
          <w:rFonts w:ascii="Arial" w:hAnsi="Arial" w:cs="Arial"/>
          <w:sz w:val="28"/>
          <w:szCs w:val="28"/>
        </w:rPr>
        <w:t xml:space="preserve"> </w:t>
      </w:r>
      <w:r w:rsidRPr="00D91DA9">
        <w:rPr>
          <w:rFonts w:ascii="Arial" w:hAnsi="Arial" w:cs="Arial"/>
          <w:sz w:val="28"/>
          <w:szCs w:val="28"/>
        </w:rPr>
        <w:t>пережившим</w:t>
      </w:r>
      <w:r w:rsidR="00E93E40" w:rsidRPr="00D91DA9">
        <w:rPr>
          <w:rFonts w:ascii="Arial" w:hAnsi="Arial" w:cs="Arial"/>
          <w:sz w:val="28"/>
          <w:szCs w:val="28"/>
        </w:rPr>
        <w:t xml:space="preserve"> </w:t>
      </w:r>
      <w:r w:rsidRPr="00D91DA9">
        <w:rPr>
          <w:rFonts w:ascii="Arial" w:hAnsi="Arial" w:cs="Arial"/>
          <w:sz w:val="28"/>
          <w:szCs w:val="28"/>
        </w:rPr>
        <w:t>насилие</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эксплуатацию.</w:t>
      </w:r>
      <w:r w:rsidR="00E93E40" w:rsidRPr="00D91DA9">
        <w:rPr>
          <w:rFonts w:ascii="Arial" w:hAnsi="Arial" w:cs="Arial"/>
          <w:sz w:val="28"/>
          <w:szCs w:val="28"/>
        </w:rPr>
        <w:t xml:space="preserve"> </w:t>
      </w:r>
      <w:r w:rsidRPr="00D91DA9">
        <w:rPr>
          <w:rFonts w:ascii="Arial" w:hAnsi="Arial" w:cs="Arial"/>
          <w:sz w:val="28"/>
          <w:szCs w:val="28"/>
        </w:rPr>
        <w:t>Центр</w:t>
      </w:r>
      <w:r w:rsidR="00E93E40" w:rsidRPr="00D91DA9">
        <w:rPr>
          <w:rFonts w:ascii="Arial" w:hAnsi="Arial" w:cs="Arial"/>
          <w:sz w:val="28"/>
          <w:szCs w:val="28"/>
        </w:rPr>
        <w:t xml:space="preserve"> </w:t>
      </w:r>
      <w:r w:rsidRPr="00D91DA9">
        <w:rPr>
          <w:rFonts w:ascii="Arial" w:hAnsi="Arial" w:cs="Arial"/>
          <w:sz w:val="28"/>
          <w:szCs w:val="28"/>
        </w:rPr>
        <w:t>создан</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1984</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Одно</w:t>
      </w:r>
      <w:r w:rsidR="00E93E40" w:rsidRPr="00D91DA9">
        <w:rPr>
          <w:rFonts w:ascii="Arial" w:hAnsi="Arial" w:cs="Arial"/>
          <w:sz w:val="28"/>
          <w:szCs w:val="28"/>
        </w:rPr>
        <w:t xml:space="preserve"> </w:t>
      </w:r>
      <w:r w:rsidRPr="00D91DA9">
        <w:rPr>
          <w:rFonts w:ascii="Arial" w:hAnsi="Arial" w:cs="Arial"/>
          <w:sz w:val="28"/>
          <w:szCs w:val="28"/>
        </w:rPr>
        <w:t>из</w:t>
      </w:r>
      <w:r w:rsidR="00E93E40" w:rsidRPr="00D91DA9">
        <w:rPr>
          <w:rFonts w:ascii="Arial" w:hAnsi="Arial" w:cs="Arial"/>
          <w:sz w:val="28"/>
          <w:szCs w:val="28"/>
        </w:rPr>
        <w:t xml:space="preserve"> </w:t>
      </w:r>
      <w:r w:rsidRPr="00D91DA9">
        <w:rPr>
          <w:rFonts w:ascii="Arial" w:hAnsi="Arial" w:cs="Arial"/>
          <w:sz w:val="28"/>
          <w:szCs w:val="28"/>
        </w:rPr>
        <w:lastRenderedPageBreak/>
        <w:t>направлений</w:t>
      </w:r>
      <w:r w:rsidR="00E93E40" w:rsidRPr="00D91DA9">
        <w:rPr>
          <w:rFonts w:ascii="Arial" w:hAnsi="Arial" w:cs="Arial"/>
          <w:sz w:val="28"/>
          <w:szCs w:val="28"/>
        </w:rPr>
        <w:t xml:space="preserve"> </w:t>
      </w:r>
      <w:r w:rsidRPr="00D91DA9">
        <w:rPr>
          <w:rFonts w:ascii="Arial" w:hAnsi="Arial" w:cs="Arial"/>
          <w:sz w:val="28"/>
          <w:szCs w:val="28"/>
        </w:rPr>
        <w:t>деятельности</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сфера</w:t>
      </w:r>
      <w:r w:rsidR="00E93E40" w:rsidRPr="00D91DA9">
        <w:rPr>
          <w:rFonts w:ascii="Arial" w:hAnsi="Arial" w:cs="Arial"/>
          <w:sz w:val="28"/>
          <w:szCs w:val="28"/>
        </w:rPr>
        <w:t xml:space="preserve"> </w:t>
      </w:r>
      <w:r w:rsidRPr="00D91DA9">
        <w:rPr>
          <w:rFonts w:ascii="Arial" w:hAnsi="Arial" w:cs="Arial"/>
          <w:sz w:val="28"/>
          <w:szCs w:val="28"/>
        </w:rPr>
        <w:t>ИКТ,</w:t>
      </w:r>
      <w:r w:rsidR="00E93E40" w:rsidRPr="00D91DA9">
        <w:rPr>
          <w:rFonts w:ascii="Arial" w:hAnsi="Arial" w:cs="Arial"/>
          <w:sz w:val="28"/>
          <w:szCs w:val="28"/>
        </w:rPr>
        <w:t xml:space="preserve"> </w:t>
      </w:r>
      <w:r w:rsidRPr="00D91DA9">
        <w:rPr>
          <w:rFonts w:ascii="Arial" w:hAnsi="Arial" w:cs="Arial"/>
          <w:sz w:val="28"/>
          <w:szCs w:val="28"/>
        </w:rPr>
        <w:t>включая</w:t>
      </w:r>
      <w:r w:rsidR="00E93E40" w:rsidRPr="00D91DA9">
        <w:rPr>
          <w:rFonts w:ascii="Arial" w:hAnsi="Arial" w:cs="Arial"/>
          <w:sz w:val="28"/>
          <w:szCs w:val="28"/>
        </w:rPr>
        <w:t xml:space="preserve"> </w:t>
      </w:r>
      <w:r w:rsidRPr="00D91DA9">
        <w:rPr>
          <w:rFonts w:ascii="Arial" w:hAnsi="Arial" w:cs="Arial"/>
          <w:sz w:val="28"/>
          <w:szCs w:val="28"/>
        </w:rPr>
        <w:t>разработку</w:t>
      </w:r>
      <w:r w:rsidR="00E93E40" w:rsidRPr="00D91DA9">
        <w:rPr>
          <w:rFonts w:ascii="Arial" w:hAnsi="Arial" w:cs="Arial"/>
          <w:sz w:val="28"/>
          <w:szCs w:val="28"/>
        </w:rPr>
        <w:t xml:space="preserve"> </w:t>
      </w:r>
      <w:r w:rsidRPr="00D91DA9">
        <w:rPr>
          <w:rFonts w:ascii="Arial" w:hAnsi="Arial" w:cs="Arial"/>
          <w:sz w:val="28"/>
          <w:szCs w:val="28"/>
        </w:rPr>
        <w:t>безопасного</w:t>
      </w:r>
      <w:r w:rsidR="00E93E40" w:rsidRPr="00D91DA9">
        <w:rPr>
          <w:rFonts w:ascii="Arial" w:hAnsi="Arial" w:cs="Arial"/>
          <w:sz w:val="28"/>
          <w:szCs w:val="28"/>
        </w:rPr>
        <w:t xml:space="preserve"> </w:t>
      </w:r>
      <w:r w:rsidRPr="00D91DA9">
        <w:rPr>
          <w:rFonts w:ascii="Arial" w:hAnsi="Arial" w:cs="Arial"/>
          <w:sz w:val="28"/>
          <w:szCs w:val="28"/>
        </w:rPr>
        <w:t>программного</w:t>
      </w:r>
      <w:r w:rsidR="00E93E40" w:rsidRPr="00D91DA9">
        <w:rPr>
          <w:rFonts w:ascii="Arial" w:hAnsi="Arial" w:cs="Arial"/>
          <w:sz w:val="28"/>
          <w:szCs w:val="28"/>
        </w:rPr>
        <w:t xml:space="preserve"> </w:t>
      </w:r>
      <w:r w:rsidRPr="00D91DA9">
        <w:rPr>
          <w:rFonts w:ascii="Arial" w:hAnsi="Arial" w:cs="Arial"/>
          <w:sz w:val="28"/>
          <w:szCs w:val="28"/>
        </w:rPr>
        <w:t>обеспечения</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использования</w:t>
      </w:r>
      <w:r w:rsidR="00E93E40" w:rsidRPr="00D91DA9">
        <w:rPr>
          <w:rFonts w:ascii="Arial" w:hAnsi="Arial" w:cs="Arial"/>
          <w:sz w:val="28"/>
          <w:szCs w:val="28"/>
        </w:rPr>
        <w:t xml:space="preserve"> </w:t>
      </w:r>
      <w:r w:rsidRPr="00D91DA9">
        <w:rPr>
          <w:rFonts w:ascii="Arial" w:hAnsi="Arial" w:cs="Arial"/>
          <w:sz w:val="28"/>
          <w:szCs w:val="28"/>
        </w:rPr>
        <w:t>детьми,</w:t>
      </w:r>
      <w:r w:rsidR="00E93E40" w:rsidRPr="00D91DA9">
        <w:rPr>
          <w:rFonts w:ascii="Arial" w:hAnsi="Arial" w:cs="Arial"/>
          <w:sz w:val="28"/>
          <w:szCs w:val="28"/>
        </w:rPr>
        <w:t xml:space="preserve"> </w:t>
      </w:r>
      <w:r w:rsidRPr="00D91DA9">
        <w:rPr>
          <w:rFonts w:ascii="Arial" w:hAnsi="Arial" w:cs="Arial"/>
          <w:sz w:val="28"/>
          <w:szCs w:val="28"/>
        </w:rPr>
        <w:t>а</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мониторинг</w:t>
      </w:r>
      <w:r w:rsidR="00E93E40" w:rsidRPr="00D91DA9">
        <w:rPr>
          <w:rFonts w:ascii="Arial" w:hAnsi="Arial" w:cs="Arial"/>
          <w:sz w:val="28"/>
          <w:szCs w:val="28"/>
        </w:rPr>
        <w:t xml:space="preserve"> </w:t>
      </w:r>
      <w:r w:rsidRPr="00D91DA9">
        <w:rPr>
          <w:rFonts w:ascii="Arial" w:hAnsi="Arial" w:cs="Arial"/>
          <w:sz w:val="28"/>
          <w:szCs w:val="28"/>
        </w:rPr>
        <w:t>интернета</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целью</w:t>
      </w:r>
      <w:r w:rsidR="00E93E40" w:rsidRPr="00D91DA9">
        <w:rPr>
          <w:rFonts w:ascii="Arial" w:hAnsi="Arial" w:cs="Arial"/>
          <w:sz w:val="28"/>
          <w:szCs w:val="28"/>
        </w:rPr>
        <w:t xml:space="preserve"> </w:t>
      </w:r>
      <w:r w:rsidRPr="00D91DA9">
        <w:rPr>
          <w:rFonts w:ascii="Arial" w:hAnsi="Arial" w:cs="Arial"/>
          <w:sz w:val="28"/>
          <w:szCs w:val="28"/>
        </w:rPr>
        <w:t>выявления</w:t>
      </w:r>
      <w:r w:rsidR="00E93E40" w:rsidRPr="00D91DA9">
        <w:rPr>
          <w:rFonts w:ascii="Arial" w:hAnsi="Arial" w:cs="Arial"/>
          <w:sz w:val="28"/>
          <w:szCs w:val="28"/>
        </w:rPr>
        <w:t xml:space="preserve"> </w:t>
      </w:r>
      <w:r w:rsidRPr="00D91DA9">
        <w:rPr>
          <w:rFonts w:ascii="Arial" w:hAnsi="Arial" w:cs="Arial"/>
          <w:sz w:val="28"/>
          <w:szCs w:val="28"/>
        </w:rPr>
        <w:t>детской</w:t>
      </w:r>
      <w:r w:rsidR="00E93E40" w:rsidRPr="00D91DA9">
        <w:rPr>
          <w:rFonts w:ascii="Arial" w:hAnsi="Arial" w:cs="Arial"/>
          <w:sz w:val="28"/>
          <w:szCs w:val="28"/>
        </w:rPr>
        <w:t xml:space="preserve"> </w:t>
      </w:r>
      <w:r w:rsidRPr="00D91DA9">
        <w:rPr>
          <w:rFonts w:ascii="Arial" w:hAnsi="Arial" w:cs="Arial"/>
          <w:sz w:val="28"/>
          <w:szCs w:val="28"/>
        </w:rPr>
        <w:t>порнографии.</w:t>
      </w:r>
      <w:r w:rsidR="00E93E40" w:rsidRPr="00D91DA9">
        <w:rPr>
          <w:rFonts w:ascii="Arial" w:hAnsi="Arial" w:cs="Arial"/>
          <w:sz w:val="28"/>
          <w:szCs w:val="28"/>
        </w:rPr>
        <w:t xml:space="preserve"> </w:t>
      </w:r>
      <w:r w:rsidRPr="00D91DA9">
        <w:rPr>
          <w:rFonts w:ascii="Arial" w:hAnsi="Arial" w:cs="Arial"/>
          <w:sz w:val="28"/>
          <w:szCs w:val="28"/>
        </w:rPr>
        <w:t>Американские</w:t>
      </w:r>
      <w:r w:rsidR="00E93E40" w:rsidRPr="00D91DA9">
        <w:rPr>
          <w:rFonts w:ascii="Arial" w:hAnsi="Arial" w:cs="Arial"/>
          <w:sz w:val="28"/>
          <w:szCs w:val="28"/>
        </w:rPr>
        <w:t xml:space="preserve"> </w:t>
      </w:r>
      <w:proofErr w:type="spellStart"/>
      <w:r w:rsidRPr="00D91DA9">
        <w:rPr>
          <w:rFonts w:ascii="Arial" w:hAnsi="Arial" w:cs="Arial"/>
          <w:sz w:val="28"/>
          <w:szCs w:val="28"/>
        </w:rPr>
        <w:t>интернет-провайдеры</w:t>
      </w:r>
      <w:proofErr w:type="spellEnd"/>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обязательном</w:t>
      </w:r>
      <w:r w:rsidR="00E93E40" w:rsidRPr="00D91DA9">
        <w:rPr>
          <w:rFonts w:ascii="Arial" w:hAnsi="Arial" w:cs="Arial"/>
          <w:sz w:val="28"/>
          <w:szCs w:val="28"/>
        </w:rPr>
        <w:t xml:space="preserve"> </w:t>
      </w:r>
      <w:r w:rsidRPr="00D91DA9">
        <w:rPr>
          <w:rFonts w:ascii="Arial" w:hAnsi="Arial" w:cs="Arial"/>
          <w:sz w:val="28"/>
          <w:szCs w:val="28"/>
        </w:rPr>
        <w:t>порядке</w:t>
      </w:r>
      <w:r w:rsidR="00E93E40" w:rsidRPr="00D91DA9">
        <w:rPr>
          <w:rFonts w:ascii="Arial" w:hAnsi="Arial" w:cs="Arial"/>
          <w:sz w:val="28"/>
          <w:szCs w:val="28"/>
        </w:rPr>
        <w:t xml:space="preserve"> </w:t>
      </w:r>
      <w:r w:rsidRPr="00D91DA9">
        <w:rPr>
          <w:rFonts w:ascii="Arial" w:hAnsi="Arial" w:cs="Arial"/>
          <w:sz w:val="28"/>
          <w:szCs w:val="28"/>
        </w:rPr>
        <w:t>закрывают</w:t>
      </w:r>
      <w:r w:rsidR="00E93E40" w:rsidRPr="00D91DA9">
        <w:rPr>
          <w:rFonts w:ascii="Arial" w:hAnsi="Arial" w:cs="Arial"/>
          <w:sz w:val="28"/>
          <w:szCs w:val="28"/>
        </w:rPr>
        <w:t xml:space="preserve"> </w:t>
      </w:r>
      <w:r w:rsidRPr="00D91DA9">
        <w:rPr>
          <w:rFonts w:ascii="Arial" w:hAnsi="Arial" w:cs="Arial"/>
          <w:sz w:val="28"/>
          <w:szCs w:val="28"/>
        </w:rPr>
        <w:t>доступ</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таким</w:t>
      </w:r>
      <w:r w:rsidR="00E93E40" w:rsidRPr="00D91DA9">
        <w:rPr>
          <w:rFonts w:ascii="Arial" w:hAnsi="Arial" w:cs="Arial"/>
          <w:sz w:val="28"/>
          <w:szCs w:val="28"/>
        </w:rPr>
        <w:t xml:space="preserve"> </w:t>
      </w:r>
      <w:r w:rsidRPr="00D91DA9">
        <w:rPr>
          <w:rFonts w:ascii="Arial" w:hAnsi="Arial" w:cs="Arial"/>
          <w:sz w:val="28"/>
          <w:szCs w:val="28"/>
        </w:rPr>
        <w:t>ресурсам</w:t>
      </w:r>
      <w:r w:rsidR="00E93E40" w:rsidRPr="00D91DA9">
        <w:rPr>
          <w:rFonts w:ascii="Arial" w:hAnsi="Arial" w:cs="Arial"/>
          <w:sz w:val="28"/>
          <w:szCs w:val="28"/>
        </w:rPr>
        <w:t xml:space="preserve"> </w:t>
      </w:r>
      <w:r w:rsidRPr="00D91DA9">
        <w:rPr>
          <w:rFonts w:ascii="Arial" w:hAnsi="Arial" w:cs="Arial"/>
          <w:sz w:val="28"/>
          <w:szCs w:val="28"/>
        </w:rPr>
        <w:t>после</w:t>
      </w:r>
      <w:r w:rsidR="00E93E40" w:rsidRPr="00D91DA9">
        <w:rPr>
          <w:rFonts w:ascii="Arial" w:hAnsi="Arial" w:cs="Arial"/>
          <w:sz w:val="28"/>
          <w:szCs w:val="28"/>
        </w:rPr>
        <w:t xml:space="preserve"> </w:t>
      </w:r>
      <w:r w:rsidRPr="00D91DA9">
        <w:rPr>
          <w:rFonts w:ascii="Arial" w:hAnsi="Arial" w:cs="Arial"/>
          <w:sz w:val="28"/>
          <w:szCs w:val="28"/>
        </w:rPr>
        <w:t>уведомления</w:t>
      </w:r>
      <w:r w:rsidR="00E93E40" w:rsidRPr="00D91DA9">
        <w:rPr>
          <w:rFonts w:ascii="Arial" w:hAnsi="Arial" w:cs="Arial"/>
          <w:sz w:val="28"/>
          <w:szCs w:val="28"/>
        </w:rPr>
        <w:t xml:space="preserve"> </w:t>
      </w:r>
      <w:r w:rsidRPr="00D91DA9">
        <w:rPr>
          <w:rFonts w:ascii="Arial" w:hAnsi="Arial" w:cs="Arial"/>
          <w:sz w:val="28"/>
          <w:szCs w:val="28"/>
        </w:rPr>
        <w:t>Центра</w:t>
      </w:r>
      <w:r w:rsidR="00E93E40" w:rsidRPr="00D91DA9">
        <w:rPr>
          <w:rFonts w:ascii="Arial" w:hAnsi="Arial" w:cs="Arial"/>
          <w:sz w:val="28"/>
          <w:szCs w:val="28"/>
        </w:rPr>
        <w:t xml:space="preserve"> </w:t>
      </w:r>
      <w:r w:rsidRPr="00D91DA9">
        <w:rPr>
          <w:rFonts w:ascii="Arial" w:hAnsi="Arial" w:cs="Arial"/>
          <w:sz w:val="28"/>
          <w:szCs w:val="28"/>
        </w:rPr>
        <w:t>NCMEC.</w:t>
      </w:r>
      <w:r w:rsidR="00E93E40" w:rsidRPr="00D91DA9">
        <w:rPr>
          <w:rFonts w:ascii="Arial" w:hAnsi="Arial" w:cs="Arial"/>
          <w:sz w:val="28"/>
          <w:szCs w:val="28"/>
        </w:rPr>
        <w:t xml:space="preserve"> </w:t>
      </w:r>
    </w:p>
    <w:p w14:paraId="3D4D1FBE" w14:textId="77777777" w:rsidR="00C95373" w:rsidRDefault="00C95373" w:rsidP="00D91DA9">
      <w:pPr>
        <w:shd w:val="clear" w:color="auto" w:fill="FFFFFF"/>
        <w:spacing w:after="0" w:line="240" w:lineRule="auto"/>
        <w:jc w:val="both"/>
        <w:rPr>
          <w:rFonts w:ascii="Arial" w:hAnsi="Arial" w:cs="Arial"/>
          <w:sz w:val="28"/>
          <w:szCs w:val="28"/>
        </w:rPr>
      </w:pPr>
    </w:p>
    <w:p w14:paraId="52C7842E" w14:textId="77777777" w:rsidR="00C95373"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Среди</w:t>
      </w:r>
      <w:r w:rsidR="00E93E40" w:rsidRPr="00D91DA9">
        <w:rPr>
          <w:rFonts w:ascii="Arial" w:hAnsi="Arial" w:cs="Arial"/>
          <w:sz w:val="28"/>
          <w:szCs w:val="28"/>
        </w:rPr>
        <w:t xml:space="preserve"> </w:t>
      </w:r>
      <w:r w:rsidRPr="00D91DA9">
        <w:rPr>
          <w:rFonts w:ascii="Arial" w:hAnsi="Arial" w:cs="Arial"/>
          <w:sz w:val="28"/>
          <w:szCs w:val="28"/>
        </w:rPr>
        <w:t>важнейших</w:t>
      </w:r>
      <w:r w:rsidR="00E93E40" w:rsidRPr="00D91DA9">
        <w:rPr>
          <w:rFonts w:ascii="Arial" w:hAnsi="Arial" w:cs="Arial"/>
          <w:sz w:val="28"/>
          <w:szCs w:val="28"/>
        </w:rPr>
        <w:t xml:space="preserve"> </w:t>
      </w:r>
      <w:r w:rsidRPr="00D91DA9">
        <w:rPr>
          <w:rFonts w:ascii="Arial" w:hAnsi="Arial" w:cs="Arial"/>
          <w:sz w:val="28"/>
          <w:szCs w:val="28"/>
        </w:rPr>
        <w:t>инициатив,</w:t>
      </w:r>
      <w:r w:rsidR="00E93E40" w:rsidRPr="00D91DA9">
        <w:rPr>
          <w:rFonts w:ascii="Arial" w:hAnsi="Arial" w:cs="Arial"/>
          <w:sz w:val="28"/>
          <w:szCs w:val="28"/>
        </w:rPr>
        <w:t xml:space="preserve"> </w:t>
      </w:r>
      <w:r w:rsidRPr="00D91DA9">
        <w:rPr>
          <w:rFonts w:ascii="Arial" w:hAnsi="Arial" w:cs="Arial"/>
          <w:sz w:val="28"/>
          <w:szCs w:val="28"/>
        </w:rPr>
        <w:t>обусловленных</w:t>
      </w:r>
      <w:r w:rsidR="00E93E40" w:rsidRPr="00D91DA9">
        <w:rPr>
          <w:rFonts w:ascii="Arial" w:hAnsi="Arial" w:cs="Arial"/>
          <w:sz w:val="28"/>
          <w:szCs w:val="28"/>
        </w:rPr>
        <w:t xml:space="preserve"> </w:t>
      </w:r>
      <w:r w:rsidRPr="00D91DA9">
        <w:rPr>
          <w:rFonts w:ascii="Arial" w:hAnsi="Arial" w:cs="Arial"/>
          <w:sz w:val="28"/>
          <w:szCs w:val="28"/>
        </w:rPr>
        <w:t>отраслевым</w:t>
      </w:r>
      <w:r w:rsidR="00E93E40" w:rsidRPr="00D91DA9">
        <w:rPr>
          <w:rFonts w:ascii="Arial" w:hAnsi="Arial" w:cs="Arial"/>
          <w:sz w:val="28"/>
          <w:szCs w:val="28"/>
        </w:rPr>
        <w:t xml:space="preserve"> </w:t>
      </w:r>
      <w:r w:rsidRPr="00D91DA9">
        <w:rPr>
          <w:rFonts w:ascii="Arial" w:hAnsi="Arial" w:cs="Arial"/>
          <w:sz w:val="28"/>
          <w:szCs w:val="28"/>
        </w:rPr>
        <w:t>саморегулированием,</w:t>
      </w:r>
      <w:r w:rsidR="00E93E40" w:rsidRPr="00D91DA9">
        <w:rPr>
          <w:rFonts w:ascii="Arial" w:hAnsi="Arial" w:cs="Arial"/>
          <w:sz w:val="28"/>
          <w:szCs w:val="28"/>
        </w:rPr>
        <w:t xml:space="preserve"> </w:t>
      </w:r>
      <w:r w:rsidRPr="00D91DA9">
        <w:rPr>
          <w:rFonts w:ascii="Arial" w:hAnsi="Arial" w:cs="Arial"/>
          <w:sz w:val="28"/>
          <w:szCs w:val="28"/>
        </w:rPr>
        <w:t>можно</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выделить</w:t>
      </w:r>
      <w:r w:rsidR="00E93E40" w:rsidRPr="00D91DA9">
        <w:rPr>
          <w:rFonts w:ascii="Arial" w:hAnsi="Arial" w:cs="Arial"/>
          <w:sz w:val="28"/>
          <w:szCs w:val="28"/>
        </w:rPr>
        <w:t xml:space="preserve"> </w:t>
      </w:r>
      <w:r w:rsidRPr="00D91DA9">
        <w:rPr>
          <w:rFonts w:ascii="Arial" w:hAnsi="Arial" w:cs="Arial"/>
          <w:sz w:val="28"/>
          <w:szCs w:val="28"/>
        </w:rPr>
        <w:t>Месячник</w:t>
      </w:r>
      <w:r w:rsidR="00E93E40" w:rsidRPr="00D91DA9">
        <w:rPr>
          <w:rFonts w:ascii="Arial" w:hAnsi="Arial" w:cs="Arial"/>
          <w:sz w:val="28"/>
          <w:szCs w:val="28"/>
        </w:rPr>
        <w:t xml:space="preserve"> </w:t>
      </w:r>
      <w:r w:rsidRPr="00D91DA9">
        <w:rPr>
          <w:rFonts w:ascii="Arial" w:hAnsi="Arial" w:cs="Arial"/>
          <w:sz w:val="28"/>
          <w:szCs w:val="28"/>
        </w:rPr>
        <w:t>национальной</w:t>
      </w:r>
      <w:r w:rsidR="00E93E40" w:rsidRPr="00D91DA9">
        <w:rPr>
          <w:rFonts w:ascii="Arial" w:hAnsi="Arial" w:cs="Arial"/>
          <w:sz w:val="28"/>
          <w:szCs w:val="28"/>
        </w:rPr>
        <w:t xml:space="preserve"> </w:t>
      </w:r>
      <w:proofErr w:type="spellStart"/>
      <w:r w:rsidRPr="00D91DA9">
        <w:rPr>
          <w:rFonts w:ascii="Arial" w:hAnsi="Arial" w:cs="Arial"/>
          <w:sz w:val="28"/>
          <w:szCs w:val="28"/>
        </w:rPr>
        <w:t>кибербезопасности</w:t>
      </w:r>
      <w:proofErr w:type="spellEnd"/>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National</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Cyber</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Security</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Awareness</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Month</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который</w:t>
      </w:r>
      <w:r w:rsidR="00E93E40" w:rsidRPr="00D91DA9">
        <w:rPr>
          <w:rFonts w:ascii="Arial" w:hAnsi="Arial" w:cs="Arial"/>
          <w:sz w:val="28"/>
          <w:szCs w:val="28"/>
        </w:rPr>
        <w:t xml:space="preserve"> </w:t>
      </w:r>
      <w:r w:rsidRPr="00D91DA9">
        <w:rPr>
          <w:rFonts w:ascii="Arial" w:hAnsi="Arial" w:cs="Arial"/>
          <w:sz w:val="28"/>
          <w:szCs w:val="28"/>
        </w:rPr>
        <w:t>проводится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США</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2004</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октябре.</w:t>
      </w:r>
      <w:r w:rsidR="00E93E40" w:rsidRPr="00D91DA9">
        <w:rPr>
          <w:rFonts w:ascii="Arial" w:hAnsi="Arial" w:cs="Arial"/>
          <w:sz w:val="28"/>
          <w:szCs w:val="28"/>
        </w:rPr>
        <w:t xml:space="preserve"> </w:t>
      </w:r>
      <w:r w:rsidRPr="00D91DA9">
        <w:rPr>
          <w:rFonts w:ascii="Arial" w:hAnsi="Arial" w:cs="Arial"/>
          <w:sz w:val="28"/>
          <w:szCs w:val="28"/>
        </w:rPr>
        <w:t>Он</w:t>
      </w:r>
      <w:r w:rsidR="00E93E40" w:rsidRPr="00D91DA9">
        <w:rPr>
          <w:rFonts w:ascii="Arial" w:hAnsi="Arial" w:cs="Arial"/>
          <w:sz w:val="28"/>
          <w:szCs w:val="28"/>
        </w:rPr>
        <w:t xml:space="preserve"> </w:t>
      </w:r>
      <w:r w:rsidRPr="00D91DA9">
        <w:rPr>
          <w:rFonts w:ascii="Arial" w:hAnsi="Arial" w:cs="Arial"/>
          <w:sz w:val="28"/>
          <w:szCs w:val="28"/>
        </w:rPr>
        <w:t>является</w:t>
      </w:r>
      <w:r w:rsidR="00E93E40" w:rsidRPr="00D91DA9">
        <w:rPr>
          <w:rFonts w:ascii="Arial" w:hAnsi="Arial" w:cs="Arial"/>
          <w:sz w:val="28"/>
          <w:szCs w:val="28"/>
        </w:rPr>
        <w:t xml:space="preserve"> </w:t>
      </w:r>
      <w:r w:rsidRPr="00D91DA9">
        <w:rPr>
          <w:rFonts w:ascii="Arial" w:hAnsi="Arial" w:cs="Arial"/>
          <w:sz w:val="28"/>
          <w:szCs w:val="28"/>
        </w:rPr>
        <w:t>проектом</w:t>
      </w:r>
      <w:r w:rsidR="00E93E40" w:rsidRPr="00D91DA9">
        <w:rPr>
          <w:rFonts w:ascii="Arial" w:hAnsi="Arial" w:cs="Arial"/>
          <w:sz w:val="28"/>
          <w:szCs w:val="28"/>
        </w:rPr>
        <w:t xml:space="preserve"> </w:t>
      </w:r>
      <w:proofErr w:type="spellStart"/>
      <w:r w:rsidRPr="00D91DA9">
        <w:rPr>
          <w:rFonts w:ascii="Arial" w:hAnsi="Arial" w:cs="Arial"/>
          <w:sz w:val="28"/>
          <w:szCs w:val="28"/>
        </w:rPr>
        <w:t>National</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Cyber</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Security</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Alliance</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NCSA</w:t>
      </w:r>
      <w:r w:rsidR="00E93E40" w:rsidRPr="00D91DA9">
        <w:rPr>
          <w:rFonts w:ascii="Arial" w:hAnsi="Arial" w:cs="Arial"/>
          <w:sz w:val="28"/>
          <w:szCs w:val="28"/>
        </w:rPr>
        <w:t xml:space="preserve"> </w:t>
      </w:r>
      <w:r w:rsidRPr="00D91DA9">
        <w:rPr>
          <w:rFonts w:ascii="Arial" w:hAnsi="Arial" w:cs="Arial"/>
          <w:sz w:val="28"/>
          <w:szCs w:val="28"/>
        </w:rPr>
        <w:t>(Альянса</w:t>
      </w:r>
      <w:r w:rsidR="00E93E40" w:rsidRPr="00D91DA9">
        <w:rPr>
          <w:rFonts w:ascii="Arial" w:hAnsi="Arial" w:cs="Arial"/>
          <w:sz w:val="28"/>
          <w:szCs w:val="28"/>
        </w:rPr>
        <w:t xml:space="preserve"> </w:t>
      </w:r>
      <w:r w:rsidRPr="00D91DA9">
        <w:rPr>
          <w:rFonts w:ascii="Arial" w:hAnsi="Arial" w:cs="Arial"/>
          <w:sz w:val="28"/>
          <w:szCs w:val="28"/>
        </w:rPr>
        <w:t>национальной</w:t>
      </w:r>
      <w:r w:rsidR="00E93E40" w:rsidRPr="00D91DA9">
        <w:rPr>
          <w:rFonts w:ascii="Arial" w:hAnsi="Arial" w:cs="Arial"/>
          <w:sz w:val="28"/>
          <w:szCs w:val="28"/>
        </w:rPr>
        <w:t xml:space="preserve"> </w:t>
      </w:r>
      <w:proofErr w:type="spellStart"/>
      <w:r w:rsidRPr="00D91DA9">
        <w:rPr>
          <w:rFonts w:ascii="Arial" w:hAnsi="Arial" w:cs="Arial"/>
          <w:sz w:val="28"/>
          <w:szCs w:val="28"/>
        </w:rPr>
        <w:t>кибербезопасности</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Эта</w:t>
      </w:r>
      <w:r w:rsidR="00E93E40" w:rsidRPr="00D91DA9">
        <w:rPr>
          <w:rFonts w:ascii="Arial" w:hAnsi="Arial" w:cs="Arial"/>
          <w:sz w:val="28"/>
          <w:szCs w:val="28"/>
        </w:rPr>
        <w:t xml:space="preserve"> </w:t>
      </w:r>
      <w:r w:rsidRPr="00D91DA9">
        <w:rPr>
          <w:rFonts w:ascii="Arial" w:hAnsi="Arial" w:cs="Arial"/>
          <w:sz w:val="28"/>
          <w:szCs w:val="28"/>
        </w:rPr>
        <w:t>некоммерческая</w:t>
      </w:r>
      <w:r w:rsidR="00E93E40" w:rsidRPr="00D91DA9">
        <w:rPr>
          <w:rFonts w:ascii="Arial" w:hAnsi="Arial" w:cs="Arial"/>
          <w:sz w:val="28"/>
          <w:szCs w:val="28"/>
        </w:rPr>
        <w:t xml:space="preserve"> </w:t>
      </w:r>
      <w:r w:rsidRPr="00D91DA9">
        <w:rPr>
          <w:rFonts w:ascii="Arial" w:hAnsi="Arial" w:cs="Arial"/>
          <w:sz w:val="28"/>
          <w:szCs w:val="28"/>
        </w:rPr>
        <w:t>организация,</w:t>
      </w:r>
      <w:r w:rsidR="00E93E40" w:rsidRPr="00D91DA9">
        <w:rPr>
          <w:rFonts w:ascii="Arial" w:hAnsi="Arial" w:cs="Arial"/>
          <w:sz w:val="28"/>
          <w:szCs w:val="28"/>
        </w:rPr>
        <w:t xml:space="preserve"> </w:t>
      </w:r>
      <w:r w:rsidRPr="00D91DA9">
        <w:rPr>
          <w:rFonts w:ascii="Arial" w:hAnsi="Arial" w:cs="Arial"/>
          <w:sz w:val="28"/>
          <w:szCs w:val="28"/>
        </w:rPr>
        <w:t>созданная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2001</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работает</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тесном</w:t>
      </w:r>
      <w:r w:rsidR="00E93E40" w:rsidRPr="00D91DA9">
        <w:rPr>
          <w:rFonts w:ascii="Arial" w:hAnsi="Arial" w:cs="Arial"/>
          <w:sz w:val="28"/>
          <w:szCs w:val="28"/>
        </w:rPr>
        <w:t xml:space="preserve"> </w:t>
      </w:r>
      <w:r w:rsidRPr="00D91DA9">
        <w:rPr>
          <w:rFonts w:ascii="Arial" w:hAnsi="Arial" w:cs="Arial"/>
          <w:sz w:val="28"/>
          <w:szCs w:val="28"/>
        </w:rPr>
        <w:t>контакте</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Министерством</w:t>
      </w:r>
      <w:r w:rsidR="00E93E40" w:rsidRPr="00D91DA9">
        <w:rPr>
          <w:rFonts w:ascii="Arial" w:hAnsi="Arial" w:cs="Arial"/>
          <w:sz w:val="28"/>
          <w:szCs w:val="28"/>
        </w:rPr>
        <w:t xml:space="preserve"> </w:t>
      </w:r>
      <w:r w:rsidRPr="00D91DA9">
        <w:rPr>
          <w:rFonts w:ascii="Arial" w:hAnsi="Arial" w:cs="Arial"/>
          <w:sz w:val="28"/>
          <w:szCs w:val="28"/>
        </w:rPr>
        <w:t>внутренней</w:t>
      </w:r>
      <w:r w:rsidR="00E93E40" w:rsidRPr="00D91DA9">
        <w:rPr>
          <w:rFonts w:ascii="Arial" w:hAnsi="Arial" w:cs="Arial"/>
          <w:sz w:val="28"/>
          <w:szCs w:val="28"/>
        </w:rPr>
        <w:t xml:space="preserve"> </w:t>
      </w:r>
      <w:r w:rsidRPr="00D91DA9">
        <w:rPr>
          <w:rFonts w:ascii="Arial" w:hAnsi="Arial" w:cs="Arial"/>
          <w:sz w:val="28"/>
          <w:szCs w:val="28"/>
        </w:rPr>
        <w:t>безопасности</w:t>
      </w:r>
      <w:r w:rsidR="00E93E40" w:rsidRPr="00D91DA9">
        <w:rPr>
          <w:rFonts w:ascii="Arial" w:hAnsi="Arial" w:cs="Arial"/>
          <w:sz w:val="28"/>
          <w:szCs w:val="28"/>
        </w:rPr>
        <w:t xml:space="preserve"> </w:t>
      </w:r>
      <w:r w:rsidRPr="00D91DA9">
        <w:rPr>
          <w:rFonts w:ascii="Arial" w:hAnsi="Arial" w:cs="Arial"/>
          <w:sz w:val="28"/>
          <w:szCs w:val="28"/>
        </w:rPr>
        <w:t>США.</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число</w:t>
      </w:r>
      <w:r w:rsidR="00E93E40" w:rsidRPr="00D91DA9">
        <w:rPr>
          <w:rFonts w:ascii="Arial" w:hAnsi="Arial" w:cs="Arial"/>
          <w:sz w:val="28"/>
          <w:szCs w:val="28"/>
        </w:rPr>
        <w:t xml:space="preserve"> </w:t>
      </w:r>
      <w:r w:rsidRPr="00D91DA9">
        <w:rPr>
          <w:rFonts w:ascii="Arial" w:hAnsi="Arial" w:cs="Arial"/>
          <w:sz w:val="28"/>
          <w:szCs w:val="28"/>
        </w:rPr>
        <w:t>спонсоров</w:t>
      </w:r>
      <w:r w:rsidR="00E93E40" w:rsidRPr="00D91DA9">
        <w:rPr>
          <w:rFonts w:ascii="Arial" w:hAnsi="Arial" w:cs="Arial"/>
          <w:sz w:val="28"/>
          <w:szCs w:val="28"/>
        </w:rPr>
        <w:t xml:space="preserve"> </w:t>
      </w:r>
      <w:r w:rsidRPr="00D91DA9">
        <w:rPr>
          <w:rFonts w:ascii="Arial" w:hAnsi="Arial" w:cs="Arial"/>
          <w:sz w:val="28"/>
          <w:szCs w:val="28"/>
        </w:rPr>
        <w:t>Альянса</w:t>
      </w:r>
      <w:r w:rsidR="00E93E40" w:rsidRPr="00D91DA9">
        <w:rPr>
          <w:rFonts w:ascii="Arial" w:hAnsi="Arial" w:cs="Arial"/>
          <w:sz w:val="28"/>
          <w:szCs w:val="28"/>
        </w:rPr>
        <w:t xml:space="preserve"> </w:t>
      </w:r>
      <w:r w:rsidRPr="00D91DA9">
        <w:rPr>
          <w:rFonts w:ascii="Arial" w:hAnsi="Arial" w:cs="Arial"/>
          <w:sz w:val="28"/>
          <w:szCs w:val="28"/>
        </w:rPr>
        <w:t>входят</w:t>
      </w:r>
      <w:r w:rsidR="00E93E40" w:rsidRPr="00D91DA9">
        <w:rPr>
          <w:rFonts w:ascii="Arial" w:hAnsi="Arial" w:cs="Arial"/>
          <w:sz w:val="28"/>
          <w:szCs w:val="28"/>
        </w:rPr>
        <w:t xml:space="preserve"> </w:t>
      </w:r>
      <w:r w:rsidRPr="00D91DA9">
        <w:rPr>
          <w:rFonts w:ascii="Arial" w:hAnsi="Arial" w:cs="Arial"/>
          <w:sz w:val="28"/>
          <w:szCs w:val="28"/>
        </w:rPr>
        <w:t>крупнейшие</w:t>
      </w:r>
      <w:r w:rsidR="00E93E40" w:rsidRPr="00D91DA9">
        <w:rPr>
          <w:rFonts w:ascii="Arial" w:hAnsi="Arial" w:cs="Arial"/>
          <w:sz w:val="28"/>
          <w:szCs w:val="28"/>
        </w:rPr>
        <w:t xml:space="preserve"> </w:t>
      </w:r>
      <w:r w:rsidRPr="00D91DA9">
        <w:rPr>
          <w:rFonts w:ascii="Arial" w:hAnsi="Arial" w:cs="Arial"/>
          <w:sz w:val="28"/>
          <w:szCs w:val="28"/>
        </w:rPr>
        <w:t>мировые</w:t>
      </w:r>
      <w:r w:rsidR="00E93E40" w:rsidRPr="00D91DA9">
        <w:rPr>
          <w:rFonts w:ascii="Arial" w:hAnsi="Arial" w:cs="Arial"/>
          <w:sz w:val="28"/>
          <w:szCs w:val="28"/>
        </w:rPr>
        <w:t xml:space="preserve"> </w:t>
      </w:r>
      <w:r w:rsidRPr="00D91DA9">
        <w:rPr>
          <w:rFonts w:ascii="Arial" w:hAnsi="Arial" w:cs="Arial"/>
          <w:sz w:val="28"/>
          <w:szCs w:val="28"/>
        </w:rPr>
        <w:t>компании,</w:t>
      </w:r>
      <w:r w:rsidR="00E93E40" w:rsidRPr="00D91DA9">
        <w:rPr>
          <w:rFonts w:ascii="Arial" w:hAnsi="Arial" w:cs="Arial"/>
          <w:sz w:val="28"/>
          <w:szCs w:val="28"/>
        </w:rPr>
        <w:t xml:space="preserve"> </w:t>
      </w:r>
      <w:r w:rsidRPr="00D91DA9">
        <w:rPr>
          <w:rFonts w:ascii="Arial" w:hAnsi="Arial" w:cs="Arial"/>
          <w:sz w:val="28"/>
          <w:szCs w:val="28"/>
        </w:rPr>
        <w:t>действующие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сфере</w:t>
      </w:r>
      <w:r w:rsidR="00E93E40" w:rsidRPr="00D91DA9">
        <w:rPr>
          <w:rFonts w:ascii="Arial" w:hAnsi="Arial" w:cs="Arial"/>
          <w:sz w:val="28"/>
          <w:szCs w:val="28"/>
        </w:rPr>
        <w:t xml:space="preserve"> </w:t>
      </w:r>
      <w:r w:rsidRPr="00D91DA9">
        <w:rPr>
          <w:rFonts w:ascii="Arial" w:hAnsi="Arial" w:cs="Arial"/>
          <w:sz w:val="28"/>
          <w:szCs w:val="28"/>
        </w:rPr>
        <w:t>ИКТ:</w:t>
      </w:r>
      <w:r w:rsidR="00E93E40" w:rsidRPr="00D91DA9">
        <w:rPr>
          <w:rFonts w:ascii="Arial" w:hAnsi="Arial" w:cs="Arial"/>
          <w:sz w:val="28"/>
          <w:szCs w:val="28"/>
        </w:rPr>
        <w:t xml:space="preserve"> </w:t>
      </w:r>
      <w:proofErr w:type="spellStart"/>
      <w:r w:rsidRPr="00D91DA9">
        <w:rPr>
          <w:rFonts w:ascii="Arial" w:hAnsi="Arial" w:cs="Arial"/>
          <w:sz w:val="28"/>
          <w:szCs w:val="28"/>
        </w:rPr>
        <w:t>Symantec</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CISCO,</w:t>
      </w:r>
      <w:r w:rsidR="00E93E40" w:rsidRPr="00D91DA9">
        <w:rPr>
          <w:rFonts w:ascii="Arial" w:hAnsi="Arial" w:cs="Arial"/>
          <w:sz w:val="28"/>
          <w:szCs w:val="28"/>
        </w:rPr>
        <w:t xml:space="preserve"> </w:t>
      </w:r>
      <w:proofErr w:type="spellStart"/>
      <w:r w:rsidRPr="00D91DA9">
        <w:rPr>
          <w:rFonts w:ascii="Arial" w:hAnsi="Arial" w:cs="Arial"/>
          <w:sz w:val="28"/>
          <w:szCs w:val="28"/>
        </w:rPr>
        <w:t>Microsoft</w:t>
      </w:r>
      <w:proofErr w:type="spellEnd"/>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др.</w:t>
      </w:r>
      <w:r w:rsidR="00E93E40" w:rsidRPr="00D91DA9">
        <w:rPr>
          <w:rFonts w:ascii="Arial" w:hAnsi="Arial" w:cs="Arial"/>
          <w:sz w:val="28"/>
          <w:szCs w:val="28"/>
        </w:rPr>
        <w:t xml:space="preserve"> </w:t>
      </w:r>
    </w:p>
    <w:p w14:paraId="2626C233" w14:textId="77777777" w:rsidR="00C95373" w:rsidRDefault="00C95373" w:rsidP="00D91DA9">
      <w:pPr>
        <w:shd w:val="clear" w:color="auto" w:fill="FFFFFF"/>
        <w:spacing w:after="0" w:line="240" w:lineRule="auto"/>
        <w:jc w:val="both"/>
        <w:rPr>
          <w:rFonts w:ascii="Arial" w:hAnsi="Arial" w:cs="Arial"/>
          <w:sz w:val="28"/>
          <w:szCs w:val="28"/>
        </w:rPr>
      </w:pPr>
    </w:p>
    <w:p w14:paraId="37F4E111" w14:textId="77777777" w:rsidR="00C95373"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Деятельность</w:t>
      </w:r>
      <w:r w:rsidR="00E93E40" w:rsidRPr="00D91DA9">
        <w:rPr>
          <w:rFonts w:ascii="Arial" w:hAnsi="Arial" w:cs="Arial"/>
          <w:sz w:val="28"/>
          <w:szCs w:val="28"/>
        </w:rPr>
        <w:t xml:space="preserve"> </w:t>
      </w:r>
      <w:r w:rsidRPr="00D91DA9">
        <w:rPr>
          <w:rFonts w:ascii="Arial" w:hAnsi="Arial" w:cs="Arial"/>
          <w:sz w:val="28"/>
          <w:szCs w:val="28"/>
        </w:rPr>
        <w:t>Альянса</w:t>
      </w:r>
      <w:r w:rsidR="00E93E40" w:rsidRPr="00D91DA9">
        <w:rPr>
          <w:rFonts w:ascii="Arial" w:hAnsi="Arial" w:cs="Arial"/>
          <w:sz w:val="28"/>
          <w:szCs w:val="28"/>
        </w:rPr>
        <w:t xml:space="preserve"> </w:t>
      </w:r>
      <w:r w:rsidRPr="00D91DA9">
        <w:rPr>
          <w:rFonts w:ascii="Arial" w:hAnsi="Arial" w:cs="Arial"/>
          <w:sz w:val="28"/>
          <w:szCs w:val="28"/>
        </w:rPr>
        <w:t>NCSA</w:t>
      </w:r>
      <w:r w:rsidR="00E93E40" w:rsidRPr="00D91DA9">
        <w:rPr>
          <w:rFonts w:ascii="Arial" w:hAnsi="Arial" w:cs="Arial"/>
          <w:sz w:val="28"/>
          <w:szCs w:val="28"/>
        </w:rPr>
        <w:t xml:space="preserve"> </w:t>
      </w:r>
      <w:r w:rsidRPr="00D91DA9">
        <w:rPr>
          <w:rFonts w:ascii="Arial" w:hAnsi="Arial" w:cs="Arial"/>
          <w:sz w:val="28"/>
          <w:szCs w:val="28"/>
        </w:rPr>
        <w:t>направлена</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обеспечение</w:t>
      </w:r>
      <w:r w:rsidR="00E93E40" w:rsidRPr="00D91DA9">
        <w:rPr>
          <w:rFonts w:ascii="Arial" w:hAnsi="Arial" w:cs="Arial"/>
          <w:sz w:val="28"/>
          <w:szCs w:val="28"/>
        </w:rPr>
        <w:t xml:space="preserve"> </w:t>
      </w:r>
      <w:r w:rsidRPr="00D91DA9">
        <w:rPr>
          <w:rFonts w:ascii="Arial" w:hAnsi="Arial" w:cs="Arial"/>
          <w:sz w:val="28"/>
          <w:szCs w:val="28"/>
        </w:rPr>
        <w:t>безопасности</w:t>
      </w:r>
      <w:r w:rsidR="00E93E40" w:rsidRPr="00D91DA9">
        <w:rPr>
          <w:rFonts w:ascii="Arial" w:hAnsi="Arial" w:cs="Arial"/>
          <w:sz w:val="28"/>
          <w:szCs w:val="28"/>
        </w:rPr>
        <w:t xml:space="preserve"> </w:t>
      </w:r>
      <w:r w:rsidRPr="00D91DA9">
        <w:rPr>
          <w:rFonts w:ascii="Arial" w:hAnsi="Arial" w:cs="Arial"/>
          <w:sz w:val="28"/>
          <w:szCs w:val="28"/>
        </w:rPr>
        <w:t>интернета</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рядовых</w:t>
      </w:r>
      <w:r w:rsidR="00E93E40" w:rsidRPr="00D91DA9">
        <w:rPr>
          <w:rFonts w:ascii="Arial" w:hAnsi="Arial" w:cs="Arial"/>
          <w:sz w:val="28"/>
          <w:szCs w:val="28"/>
        </w:rPr>
        <w:t xml:space="preserve"> </w:t>
      </w:r>
      <w:r w:rsidRPr="00D91DA9">
        <w:rPr>
          <w:rFonts w:ascii="Arial" w:hAnsi="Arial" w:cs="Arial"/>
          <w:sz w:val="28"/>
          <w:szCs w:val="28"/>
        </w:rPr>
        <w:t>пользователей,</w:t>
      </w:r>
      <w:r w:rsidR="00E93E40" w:rsidRPr="00D91DA9">
        <w:rPr>
          <w:rFonts w:ascii="Arial" w:hAnsi="Arial" w:cs="Arial"/>
          <w:sz w:val="28"/>
          <w:szCs w:val="28"/>
        </w:rPr>
        <w:t xml:space="preserve"> </w:t>
      </w:r>
      <w:r w:rsidRPr="00D91DA9">
        <w:rPr>
          <w:rFonts w:ascii="Arial" w:hAnsi="Arial" w:cs="Arial"/>
          <w:sz w:val="28"/>
          <w:szCs w:val="28"/>
        </w:rPr>
        <w:t>начальных</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средних</w:t>
      </w:r>
      <w:r w:rsidR="00E93E40" w:rsidRPr="00D91DA9">
        <w:rPr>
          <w:rFonts w:ascii="Arial" w:hAnsi="Arial" w:cs="Arial"/>
          <w:sz w:val="28"/>
          <w:szCs w:val="28"/>
        </w:rPr>
        <w:t xml:space="preserve"> </w:t>
      </w:r>
      <w:r w:rsidRPr="00D91DA9">
        <w:rPr>
          <w:rFonts w:ascii="Arial" w:hAnsi="Arial" w:cs="Arial"/>
          <w:sz w:val="28"/>
          <w:szCs w:val="28"/>
        </w:rPr>
        <w:t>школ,</w:t>
      </w:r>
      <w:r w:rsidR="00E93E40" w:rsidRPr="00D91DA9">
        <w:rPr>
          <w:rFonts w:ascii="Arial" w:hAnsi="Arial" w:cs="Arial"/>
          <w:sz w:val="28"/>
          <w:szCs w:val="28"/>
        </w:rPr>
        <w:t xml:space="preserve"> </w:t>
      </w:r>
      <w:r w:rsidRPr="00D91DA9">
        <w:rPr>
          <w:rFonts w:ascii="Arial" w:hAnsi="Arial" w:cs="Arial"/>
          <w:sz w:val="28"/>
          <w:szCs w:val="28"/>
        </w:rPr>
        <w:t>малого</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среднего</w:t>
      </w:r>
      <w:r w:rsidR="00E93E40" w:rsidRPr="00D91DA9">
        <w:rPr>
          <w:rFonts w:ascii="Arial" w:hAnsi="Arial" w:cs="Arial"/>
          <w:sz w:val="28"/>
          <w:szCs w:val="28"/>
        </w:rPr>
        <w:t xml:space="preserve"> </w:t>
      </w:r>
      <w:r w:rsidRPr="00D91DA9">
        <w:rPr>
          <w:rFonts w:ascii="Arial" w:hAnsi="Arial" w:cs="Arial"/>
          <w:sz w:val="28"/>
          <w:szCs w:val="28"/>
        </w:rPr>
        <w:t>бизнеса.</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рамках</w:t>
      </w:r>
      <w:r w:rsidR="00E93E40" w:rsidRPr="00D91DA9">
        <w:rPr>
          <w:rFonts w:ascii="Arial" w:hAnsi="Arial" w:cs="Arial"/>
          <w:sz w:val="28"/>
          <w:szCs w:val="28"/>
        </w:rPr>
        <w:t xml:space="preserve"> </w:t>
      </w:r>
      <w:r w:rsidRPr="00D91DA9">
        <w:rPr>
          <w:rFonts w:ascii="Arial" w:hAnsi="Arial" w:cs="Arial"/>
          <w:sz w:val="28"/>
          <w:szCs w:val="28"/>
        </w:rPr>
        <w:t>месяца</w:t>
      </w:r>
      <w:r w:rsidR="00E93E40" w:rsidRPr="00D91DA9">
        <w:rPr>
          <w:rFonts w:ascii="Arial" w:hAnsi="Arial" w:cs="Arial"/>
          <w:sz w:val="28"/>
          <w:szCs w:val="28"/>
        </w:rPr>
        <w:t xml:space="preserve"> </w:t>
      </w:r>
      <w:r w:rsidRPr="00D91DA9">
        <w:rPr>
          <w:rFonts w:ascii="Arial" w:hAnsi="Arial" w:cs="Arial"/>
          <w:sz w:val="28"/>
          <w:szCs w:val="28"/>
        </w:rPr>
        <w:t>национальной</w:t>
      </w:r>
      <w:r w:rsidR="00E93E40" w:rsidRPr="00D91DA9">
        <w:rPr>
          <w:rFonts w:ascii="Arial" w:hAnsi="Arial" w:cs="Arial"/>
          <w:sz w:val="28"/>
          <w:szCs w:val="28"/>
        </w:rPr>
        <w:t xml:space="preserve"> </w:t>
      </w:r>
      <w:proofErr w:type="spellStart"/>
      <w:r w:rsidRPr="00D91DA9">
        <w:rPr>
          <w:rFonts w:ascii="Arial" w:hAnsi="Arial" w:cs="Arial"/>
          <w:sz w:val="28"/>
          <w:szCs w:val="28"/>
        </w:rPr>
        <w:t>кибербезопасности</w:t>
      </w:r>
      <w:proofErr w:type="spellEnd"/>
      <w:r w:rsidR="00E93E40" w:rsidRPr="00D91DA9">
        <w:rPr>
          <w:rFonts w:ascii="Arial" w:hAnsi="Arial" w:cs="Arial"/>
          <w:sz w:val="28"/>
          <w:szCs w:val="28"/>
        </w:rPr>
        <w:t xml:space="preserve"> </w:t>
      </w:r>
      <w:r w:rsidRPr="00D91DA9">
        <w:rPr>
          <w:rFonts w:ascii="Arial" w:hAnsi="Arial" w:cs="Arial"/>
          <w:sz w:val="28"/>
          <w:szCs w:val="28"/>
        </w:rPr>
        <w:t>проводятся</w:t>
      </w:r>
      <w:r w:rsidR="00E93E40" w:rsidRPr="00D91DA9">
        <w:rPr>
          <w:rFonts w:ascii="Arial" w:hAnsi="Arial" w:cs="Arial"/>
          <w:sz w:val="28"/>
          <w:szCs w:val="28"/>
        </w:rPr>
        <w:t xml:space="preserve"> </w:t>
      </w:r>
      <w:r w:rsidRPr="00D91DA9">
        <w:rPr>
          <w:rFonts w:ascii="Arial" w:hAnsi="Arial" w:cs="Arial"/>
          <w:sz w:val="28"/>
          <w:szCs w:val="28"/>
        </w:rPr>
        <w:t>мероприятия</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всей</w:t>
      </w:r>
      <w:r w:rsidR="00E93E40" w:rsidRPr="00D91DA9">
        <w:rPr>
          <w:rFonts w:ascii="Arial" w:hAnsi="Arial" w:cs="Arial"/>
          <w:sz w:val="28"/>
          <w:szCs w:val="28"/>
        </w:rPr>
        <w:t xml:space="preserve"> </w:t>
      </w:r>
      <w:r w:rsidRPr="00D91DA9">
        <w:rPr>
          <w:rFonts w:ascii="Arial" w:hAnsi="Arial" w:cs="Arial"/>
          <w:sz w:val="28"/>
          <w:szCs w:val="28"/>
        </w:rPr>
        <w:t>стране</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веб-семинары,</w:t>
      </w:r>
      <w:r w:rsidR="00E93E40" w:rsidRPr="00D91DA9">
        <w:rPr>
          <w:rFonts w:ascii="Arial" w:hAnsi="Arial" w:cs="Arial"/>
          <w:sz w:val="28"/>
          <w:szCs w:val="28"/>
        </w:rPr>
        <w:t xml:space="preserve"> </w:t>
      </w:r>
      <w:r w:rsidRPr="00D91DA9">
        <w:rPr>
          <w:rFonts w:ascii="Arial" w:hAnsi="Arial" w:cs="Arial"/>
          <w:sz w:val="28"/>
          <w:szCs w:val="28"/>
        </w:rPr>
        <w:t>конференции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т.д.</w:t>
      </w:r>
      <w:r w:rsidR="00E93E40" w:rsidRPr="00D91DA9">
        <w:rPr>
          <w:rFonts w:ascii="Arial" w:hAnsi="Arial" w:cs="Arial"/>
          <w:sz w:val="28"/>
          <w:szCs w:val="28"/>
        </w:rPr>
        <w:t xml:space="preserve"> </w:t>
      </w:r>
      <w:r w:rsidRPr="00D91DA9">
        <w:rPr>
          <w:rFonts w:ascii="Arial" w:hAnsi="Arial" w:cs="Arial"/>
          <w:sz w:val="28"/>
          <w:szCs w:val="28"/>
        </w:rPr>
        <w:t>Кроме</w:t>
      </w:r>
      <w:r w:rsidR="00E93E40" w:rsidRPr="00D91DA9">
        <w:rPr>
          <w:rFonts w:ascii="Arial" w:hAnsi="Arial" w:cs="Arial"/>
          <w:sz w:val="28"/>
          <w:szCs w:val="28"/>
        </w:rPr>
        <w:t xml:space="preserve"> </w:t>
      </w:r>
      <w:r w:rsidRPr="00D91DA9">
        <w:rPr>
          <w:rFonts w:ascii="Arial" w:hAnsi="Arial" w:cs="Arial"/>
          <w:sz w:val="28"/>
          <w:szCs w:val="28"/>
        </w:rPr>
        <w:t>этого,</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июне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США</w:t>
      </w:r>
      <w:r w:rsidR="00E93E40" w:rsidRPr="00D91DA9">
        <w:rPr>
          <w:rFonts w:ascii="Arial" w:hAnsi="Arial" w:cs="Arial"/>
          <w:sz w:val="28"/>
          <w:szCs w:val="28"/>
        </w:rPr>
        <w:t xml:space="preserve"> </w:t>
      </w:r>
      <w:r w:rsidRPr="00D91DA9">
        <w:rPr>
          <w:rFonts w:ascii="Arial" w:hAnsi="Arial" w:cs="Arial"/>
          <w:sz w:val="28"/>
          <w:szCs w:val="28"/>
        </w:rPr>
        <w:t>обычно</w:t>
      </w:r>
      <w:r w:rsidR="00E93E40" w:rsidRPr="00D91DA9">
        <w:rPr>
          <w:rFonts w:ascii="Arial" w:hAnsi="Arial" w:cs="Arial"/>
          <w:sz w:val="28"/>
          <w:szCs w:val="28"/>
        </w:rPr>
        <w:t xml:space="preserve"> </w:t>
      </w:r>
      <w:r w:rsidRPr="00D91DA9">
        <w:rPr>
          <w:rFonts w:ascii="Arial" w:hAnsi="Arial" w:cs="Arial"/>
          <w:sz w:val="28"/>
          <w:szCs w:val="28"/>
        </w:rPr>
        <w:t>проходит</w:t>
      </w:r>
      <w:r w:rsidR="00E93E40" w:rsidRPr="00D91DA9">
        <w:rPr>
          <w:rFonts w:ascii="Arial" w:hAnsi="Arial" w:cs="Arial"/>
          <w:sz w:val="28"/>
          <w:szCs w:val="28"/>
        </w:rPr>
        <w:t xml:space="preserve"> </w:t>
      </w:r>
      <w:r w:rsidRPr="00D91DA9">
        <w:rPr>
          <w:rFonts w:ascii="Arial" w:hAnsi="Arial" w:cs="Arial"/>
          <w:sz w:val="28"/>
          <w:szCs w:val="28"/>
        </w:rPr>
        <w:t>Месячник</w:t>
      </w:r>
      <w:r w:rsidR="00E93E40" w:rsidRPr="00D91DA9">
        <w:rPr>
          <w:rFonts w:ascii="Arial" w:hAnsi="Arial" w:cs="Arial"/>
          <w:sz w:val="28"/>
          <w:szCs w:val="28"/>
        </w:rPr>
        <w:t xml:space="preserve"> </w:t>
      </w:r>
      <w:r w:rsidRPr="00D91DA9">
        <w:rPr>
          <w:rFonts w:ascii="Arial" w:hAnsi="Arial" w:cs="Arial"/>
          <w:sz w:val="28"/>
          <w:szCs w:val="28"/>
        </w:rPr>
        <w:t>безопасности</w:t>
      </w:r>
      <w:r w:rsidR="00E93E40" w:rsidRPr="00D91DA9">
        <w:rPr>
          <w:rFonts w:ascii="Arial" w:hAnsi="Arial" w:cs="Arial"/>
          <w:sz w:val="28"/>
          <w:szCs w:val="28"/>
        </w:rPr>
        <w:t xml:space="preserve"> </w:t>
      </w:r>
      <w:r w:rsidRPr="00D91DA9">
        <w:rPr>
          <w:rFonts w:ascii="Arial" w:hAnsi="Arial" w:cs="Arial"/>
          <w:sz w:val="28"/>
          <w:szCs w:val="28"/>
        </w:rPr>
        <w:t>интернета</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Internet</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Safety</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Month</w:t>
      </w:r>
      <w:proofErr w:type="spellEnd"/>
      <w:r w:rsidRPr="00D91DA9">
        <w:rPr>
          <w:rFonts w:ascii="Arial" w:hAnsi="Arial" w:cs="Arial"/>
          <w:sz w:val="28"/>
          <w:szCs w:val="28"/>
        </w:rPr>
        <w:t>).</w:t>
      </w:r>
      <w:r w:rsidR="00E93E40" w:rsidRPr="00D91DA9">
        <w:rPr>
          <w:rFonts w:ascii="Arial" w:hAnsi="Arial" w:cs="Arial"/>
          <w:sz w:val="28"/>
          <w:szCs w:val="28"/>
        </w:rPr>
        <w:t xml:space="preserve"> </w:t>
      </w:r>
    </w:p>
    <w:p w14:paraId="4D2050AF" w14:textId="77777777" w:rsidR="00C95373" w:rsidRDefault="00C95373" w:rsidP="00D91DA9">
      <w:pPr>
        <w:shd w:val="clear" w:color="auto" w:fill="FFFFFF"/>
        <w:spacing w:after="0" w:line="240" w:lineRule="auto"/>
        <w:jc w:val="both"/>
        <w:rPr>
          <w:rFonts w:ascii="Arial" w:hAnsi="Arial" w:cs="Arial"/>
          <w:sz w:val="28"/>
          <w:szCs w:val="28"/>
        </w:rPr>
      </w:pPr>
    </w:p>
    <w:p w14:paraId="6BC41660" w14:textId="77777777" w:rsidR="00C95373"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мероприятии</w:t>
      </w:r>
      <w:r w:rsidR="00E93E40" w:rsidRPr="00D91DA9">
        <w:rPr>
          <w:rFonts w:ascii="Arial" w:hAnsi="Arial" w:cs="Arial"/>
          <w:sz w:val="28"/>
          <w:szCs w:val="28"/>
        </w:rPr>
        <w:t xml:space="preserve"> </w:t>
      </w:r>
      <w:r w:rsidRPr="00D91DA9">
        <w:rPr>
          <w:rFonts w:ascii="Arial" w:hAnsi="Arial" w:cs="Arial"/>
          <w:sz w:val="28"/>
          <w:szCs w:val="28"/>
        </w:rPr>
        <w:t>участвуют</w:t>
      </w:r>
      <w:r w:rsidR="00E93E40" w:rsidRPr="00D91DA9">
        <w:rPr>
          <w:rFonts w:ascii="Arial" w:hAnsi="Arial" w:cs="Arial"/>
          <w:sz w:val="28"/>
          <w:szCs w:val="28"/>
        </w:rPr>
        <w:t xml:space="preserve"> </w:t>
      </w:r>
      <w:r w:rsidRPr="00D91DA9">
        <w:rPr>
          <w:rFonts w:ascii="Arial" w:hAnsi="Arial" w:cs="Arial"/>
          <w:sz w:val="28"/>
          <w:szCs w:val="28"/>
        </w:rPr>
        <w:t>различные</w:t>
      </w:r>
      <w:r w:rsidR="00E93E40" w:rsidRPr="00D91DA9">
        <w:rPr>
          <w:rFonts w:ascii="Arial" w:hAnsi="Arial" w:cs="Arial"/>
          <w:sz w:val="28"/>
          <w:szCs w:val="28"/>
        </w:rPr>
        <w:t xml:space="preserve"> </w:t>
      </w:r>
      <w:r w:rsidRPr="00D91DA9">
        <w:rPr>
          <w:rFonts w:ascii="Arial" w:hAnsi="Arial" w:cs="Arial"/>
          <w:sz w:val="28"/>
          <w:szCs w:val="28"/>
        </w:rPr>
        <w:t>организации,</w:t>
      </w:r>
      <w:r w:rsidR="00E93E40" w:rsidRPr="00D91DA9">
        <w:rPr>
          <w:rFonts w:ascii="Arial" w:hAnsi="Arial" w:cs="Arial"/>
          <w:sz w:val="28"/>
          <w:szCs w:val="28"/>
        </w:rPr>
        <w:t xml:space="preserve"> </w:t>
      </w:r>
      <w:r w:rsidRPr="00D91DA9">
        <w:rPr>
          <w:rFonts w:ascii="Arial" w:hAnsi="Arial" w:cs="Arial"/>
          <w:sz w:val="28"/>
          <w:szCs w:val="28"/>
        </w:rPr>
        <w:t>включая</w:t>
      </w:r>
      <w:r w:rsidR="00E93E40" w:rsidRPr="00D91DA9">
        <w:rPr>
          <w:rFonts w:ascii="Arial" w:hAnsi="Arial" w:cs="Arial"/>
          <w:sz w:val="28"/>
          <w:szCs w:val="28"/>
        </w:rPr>
        <w:t xml:space="preserve"> </w:t>
      </w:r>
      <w:proofErr w:type="spellStart"/>
      <w:r w:rsidRPr="00D91DA9">
        <w:rPr>
          <w:rFonts w:ascii="Arial" w:hAnsi="Arial" w:cs="Arial"/>
          <w:sz w:val="28"/>
          <w:szCs w:val="28"/>
        </w:rPr>
        <w:t>Online</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Safety</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and</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Technology</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Working</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Group</w:t>
      </w:r>
      <w:proofErr w:type="spellEnd"/>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OSTWG</w:t>
      </w:r>
      <w:r w:rsidR="00E93E40" w:rsidRPr="00D91DA9">
        <w:rPr>
          <w:rFonts w:ascii="Arial" w:hAnsi="Arial" w:cs="Arial"/>
          <w:sz w:val="28"/>
          <w:szCs w:val="28"/>
        </w:rPr>
        <w:t xml:space="preserve"> </w:t>
      </w:r>
      <w:r w:rsidRPr="00D91DA9">
        <w:rPr>
          <w:rFonts w:ascii="Arial" w:hAnsi="Arial" w:cs="Arial"/>
          <w:sz w:val="28"/>
          <w:szCs w:val="28"/>
        </w:rPr>
        <w:t>(Рабочая</w:t>
      </w:r>
      <w:r w:rsidR="00E93E40" w:rsidRPr="00D91DA9">
        <w:rPr>
          <w:rFonts w:ascii="Arial" w:hAnsi="Arial" w:cs="Arial"/>
          <w:sz w:val="28"/>
          <w:szCs w:val="28"/>
        </w:rPr>
        <w:t xml:space="preserve"> </w:t>
      </w:r>
      <w:r w:rsidRPr="00D91DA9">
        <w:rPr>
          <w:rFonts w:ascii="Arial" w:hAnsi="Arial" w:cs="Arial"/>
          <w:sz w:val="28"/>
          <w:szCs w:val="28"/>
        </w:rPr>
        <w:t>группа</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онлайновой</w:t>
      </w:r>
      <w:r w:rsidR="00E93E40" w:rsidRPr="00D91DA9">
        <w:rPr>
          <w:rFonts w:ascii="Arial" w:hAnsi="Arial" w:cs="Arial"/>
          <w:sz w:val="28"/>
          <w:szCs w:val="28"/>
        </w:rPr>
        <w:t xml:space="preserve"> </w:t>
      </w:r>
      <w:r w:rsidRPr="00D91DA9">
        <w:rPr>
          <w:rFonts w:ascii="Arial" w:hAnsi="Arial" w:cs="Arial"/>
          <w:sz w:val="28"/>
          <w:szCs w:val="28"/>
        </w:rPr>
        <w:t>безопасности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технологиям).</w:t>
      </w:r>
      <w:r w:rsidR="00E93E40" w:rsidRPr="00D91DA9">
        <w:rPr>
          <w:rFonts w:ascii="Arial" w:hAnsi="Arial" w:cs="Arial"/>
          <w:sz w:val="28"/>
          <w:szCs w:val="28"/>
        </w:rPr>
        <w:t xml:space="preserve"> </w:t>
      </w:r>
      <w:r w:rsidRPr="00D91DA9">
        <w:rPr>
          <w:rFonts w:ascii="Arial" w:hAnsi="Arial" w:cs="Arial"/>
          <w:sz w:val="28"/>
          <w:szCs w:val="28"/>
        </w:rPr>
        <w:t>Группа</w:t>
      </w:r>
      <w:r w:rsidR="00E93E40" w:rsidRPr="00D91DA9">
        <w:rPr>
          <w:rFonts w:ascii="Arial" w:hAnsi="Arial" w:cs="Arial"/>
          <w:sz w:val="28"/>
          <w:szCs w:val="28"/>
        </w:rPr>
        <w:t xml:space="preserve"> </w:t>
      </w:r>
      <w:r w:rsidRPr="00D91DA9">
        <w:rPr>
          <w:rFonts w:ascii="Arial" w:hAnsi="Arial" w:cs="Arial"/>
          <w:sz w:val="28"/>
          <w:szCs w:val="28"/>
        </w:rPr>
        <w:t>OSTWG</w:t>
      </w:r>
      <w:r w:rsidR="00E93E40" w:rsidRPr="00D91DA9">
        <w:rPr>
          <w:rFonts w:ascii="Arial" w:hAnsi="Arial" w:cs="Arial"/>
          <w:sz w:val="28"/>
          <w:szCs w:val="28"/>
        </w:rPr>
        <w:t xml:space="preserve"> </w:t>
      </w:r>
      <w:r w:rsidRPr="00D91DA9">
        <w:rPr>
          <w:rFonts w:ascii="Arial" w:hAnsi="Arial" w:cs="Arial"/>
          <w:sz w:val="28"/>
          <w:szCs w:val="28"/>
        </w:rPr>
        <w:t>была</w:t>
      </w:r>
      <w:r w:rsidR="00E93E40" w:rsidRPr="00D91DA9">
        <w:rPr>
          <w:rFonts w:ascii="Arial" w:hAnsi="Arial" w:cs="Arial"/>
          <w:sz w:val="28"/>
          <w:szCs w:val="28"/>
        </w:rPr>
        <w:t xml:space="preserve"> </w:t>
      </w:r>
      <w:r w:rsidRPr="00D91DA9">
        <w:rPr>
          <w:rFonts w:ascii="Arial" w:hAnsi="Arial" w:cs="Arial"/>
          <w:sz w:val="28"/>
          <w:szCs w:val="28"/>
        </w:rPr>
        <w:t>создана</w:t>
      </w:r>
      <w:r w:rsidR="00E93E40" w:rsidRPr="00D91DA9">
        <w:rPr>
          <w:rFonts w:ascii="Arial" w:hAnsi="Arial" w:cs="Arial"/>
          <w:sz w:val="28"/>
          <w:szCs w:val="28"/>
        </w:rPr>
        <w:t xml:space="preserve"> </w:t>
      </w:r>
      <w:r w:rsidRPr="00D91DA9">
        <w:rPr>
          <w:rFonts w:ascii="Arial" w:hAnsi="Arial" w:cs="Arial"/>
          <w:sz w:val="28"/>
          <w:szCs w:val="28"/>
        </w:rPr>
        <w:t>как</w:t>
      </w:r>
      <w:r w:rsidR="00E93E40" w:rsidRPr="00D91DA9">
        <w:rPr>
          <w:rFonts w:ascii="Arial" w:hAnsi="Arial" w:cs="Arial"/>
          <w:sz w:val="28"/>
          <w:szCs w:val="28"/>
        </w:rPr>
        <w:t xml:space="preserve"> </w:t>
      </w:r>
      <w:r w:rsidRPr="00D91DA9">
        <w:rPr>
          <w:rFonts w:ascii="Arial" w:hAnsi="Arial" w:cs="Arial"/>
          <w:sz w:val="28"/>
          <w:szCs w:val="28"/>
        </w:rPr>
        <w:t>одно</w:t>
      </w:r>
      <w:r w:rsidR="00E93E40" w:rsidRPr="00D91DA9">
        <w:rPr>
          <w:rFonts w:ascii="Arial" w:hAnsi="Arial" w:cs="Arial"/>
          <w:sz w:val="28"/>
          <w:szCs w:val="28"/>
        </w:rPr>
        <w:t xml:space="preserve"> </w:t>
      </w:r>
      <w:r w:rsidRPr="00D91DA9">
        <w:rPr>
          <w:rFonts w:ascii="Arial" w:hAnsi="Arial" w:cs="Arial"/>
          <w:sz w:val="28"/>
          <w:szCs w:val="28"/>
        </w:rPr>
        <w:t>из</w:t>
      </w:r>
      <w:r w:rsidR="00E93E40" w:rsidRPr="00D91DA9">
        <w:rPr>
          <w:rFonts w:ascii="Arial" w:hAnsi="Arial" w:cs="Arial"/>
          <w:sz w:val="28"/>
          <w:szCs w:val="28"/>
        </w:rPr>
        <w:t xml:space="preserve"> </w:t>
      </w:r>
      <w:r w:rsidRPr="00D91DA9">
        <w:rPr>
          <w:rFonts w:ascii="Arial" w:hAnsi="Arial" w:cs="Arial"/>
          <w:sz w:val="28"/>
          <w:szCs w:val="28"/>
        </w:rPr>
        <w:t>условий</w:t>
      </w:r>
      <w:r w:rsidR="00E93E40" w:rsidRPr="00D91DA9">
        <w:rPr>
          <w:rFonts w:ascii="Arial" w:hAnsi="Arial" w:cs="Arial"/>
          <w:sz w:val="28"/>
          <w:szCs w:val="28"/>
        </w:rPr>
        <w:t xml:space="preserve"> </w:t>
      </w:r>
      <w:r w:rsidRPr="00D91DA9">
        <w:rPr>
          <w:rFonts w:ascii="Arial" w:hAnsi="Arial" w:cs="Arial"/>
          <w:sz w:val="28"/>
          <w:szCs w:val="28"/>
        </w:rPr>
        <w:t>выполнения</w:t>
      </w:r>
      <w:r w:rsidR="00E93E40" w:rsidRPr="00D91DA9">
        <w:rPr>
          <w:rFonts w:ascii="Arial" w:hAnsi="Arial" w:cs="Arial"/>
          <w:sz w:val="28"/>
          <w:szCs w:val="28"/>
        </w:rPr>
        <w:t xml:space="preserve"> </w:t>
      </w:r>
      <w:r w:rsidRPr="00D91DA9">
        <w:rPr>
          <w:rFonts w:ascii="Arial" w:hAnsi="Arial" w:cs="Arial"/>
          <w:sz w:val="28"/>
          <w:szCs w:val="28"/>
        </w:rPr>
        <w:t>законодательного</w:t>
      </w:r>
      <w:r w:rsidR="00E93E40" w:rsidRPr="00D91DA9">
        <w:rPr>
          <w:rFonts w:ascii="Arial" w:hAnsi="Arial" w:cs="Arial"/>
          <w:sz w:val="28"/>
          <w:szCs w:val="28"/>
        </w:rPr>
        <w:t xml:space="preserve"> </w:t>
      </w:r>
      <w:r w:rsidRPr="00D91DA9">
        <w:rPr>
          <w:rFonts w:ascii="Arial" w:hAnsi="Arial" w:cs="Arial"/>
          <w:sz w:val="28"/>
          <w:szCs w:val="28"/>
        </w:rPr>
        <w:t>«Акта</w:t>
      </w:r>
      <w:r w:rsidR="00E93E40" w:rsidRPr="00D91DA9">
        <w:rPr>
          <w:rFonts w:ascii="Arial" w:hAnsi="Arial" w:cs="Arial"/>
          <w:sz w:val="28"/>
          <w:szCs w:val="28"/>
        </w:rPr>
        <w:t xml:space="preserve"> </w:t>
      </w:r>
      <w:r w:rsidRPr="00D91DA9">
        <w:rPr>
          <w:rFonts w:ascii="Arial" w:hAnsi="Arial" w:cs="Arial"/>
          <w:sz w:val="28"/>
          <w:szCs w:val="28"/>
        </w:rPr>
        <w:t>защиты</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21</w:t>
      </w:r>
      <w:r w:rsidR="00E93E40" w:rsidRPr="00D91DA9">
        <w:rPr>
          <w:rFonts w:ascii="Arial" w:hAnsi="Arial" w:cs="Arial"/>
          <w:sz w:val="28"/>
          <w:szCs w:val="28"/>
        </w:rPr>
        <w:t xml:space="preserve"> </w:t>
      </w:r>
      <w:r w:rsidRPr="00D91DA9">
        <w:rPr>
          <w:rFonts w:ascii="Arial" w:hAnsi="Arial" w:cs="Arial"/>
          <w:sz w:val="28"/>
          <w:szCs w:val="28"/>
        </w:rPr>
        <w:t>веке»</w:t>
      </w:r>
      <w:r w:rsidR="00E93E40" w:rsidRPr="00D91DA9">
        <w:rPr>
          <w:rFonts w:ascii="Arial" w:hAnsi="Arial" w:cs="Arial"/>
          <w:sz w:val="28"/>
          <w:szCs w:val="28"/>
        </w:rPr>
        <w:t xml:space="preserve"> </w:t>
      </w:r>
      <w:r w:rsidRPr="00D91DA9">
        <w:rPr>
          <w:rFonts w:ascii="Arial" w:hAnsi="Arial" w:cs="Arial"/>
          <w:sz w:val="28"/>
          <w:szCs w:val="28"/>
        </w:rPr>
        <w:t>2008</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включила</w:t>
      </w:r>
      <w:r w:rsidR="00E93E40" w:rsidRPr="00D91DA9">
        <w:rPr>
          <w:rFonts w:ascii="Arial" w:hAnsi="Arial" w:cs="Arial"/>
          <w:sz w:val="28"/>
          <w:szCs w:val="28"/>
        </w:rPr>
        <w:t xml:space="preserve"> </w:t>
      </w:r>
      <w:r w:rsidRPr="00D91DA9">
        <w:rPr>
          <w:rFonts w:ascii="Arial" w:hAnsi="Arial" w:cs="Arial"/>
          <w:sz w:val="28"/>
          <w:szCs w:val="28"/>
        </w:rPr>
        <w:t>экспертов</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безопасности</w:t>
      </w:r>
      <w:r w:rsidR="00E93E40" w:rsidRPr="00D91DA9">
        <w:rPr>
          <w:rFonts w:ascii="Arial" w:hAnsi="Arial" w:cs="Arial"/>
          <w:sz w:val="28"/>
          <w:szCs w:val="28"/>
        </w:rPr>
        <w:t xml:space="preserve"> </w:t>
      </w:r>
      <w:r w:rsidRPr="00D91DA9">
        <w:rPr>
          <w:rFonts w:ascii="Arial" w:hAnsi="Arial" w:cs="Arial"/>
          <w:sz w:val="28"/>
          <w:szCs w:val="28"/>
        </w:rPr>
        <w:t>интернета</w:t>
      </w:r>
      <w:r w:rsidR="00E93E40" w:rsidRPr="00D91DA9">
        <w:rPr>
          <w:rFonts w:ascii="Arial" w:hAnsi="Arial" w:cs="Arial"/>
          <w:sz w:val="28"/>
          <w:szCs w:val="28"/>
        </w:rPr>
        <w:t xml:space="preserve"> </w:t>
      </w:r>
      <w:r w:rsidRPr="00D91DA9">
        <w:rPr>
          <w:rFonts w:ascii="Arial" w:hAnsi="Arial" w:cs="Arial"/>
          <w:sz w:val="28"/>
          <w:szCs w:val="28"/>
        </w:rPr>
        <w:t>из</w:t>
      </w:r>
      <w:r w:rsidR="00E93E40" w:rsidRPr="00D91DA9">
        <w:rPr>
          <w:rFonts w:ascii="Arial" w:hAnsi="Arial" w:cs="Arial"/>
          <w:sz w:val="28"/>
          <w:szCs w:val="28"/>
        </w:rPr>
        <w:t xml:space="preserve"> </w:t>
      </w:r>
      <w:r w:rsidRPr="00D91DA9">
        <w:rPr>
          <w:rFonts w:ascii="Arial" w:hAnsi="Arial" w:cs="Arial"/>
          <w:sz w:val="28"/>
          <w:szCs w:val="28"/>
        </w:rPr>
        <w:t>частного</w:t>
      </w:r>
      <w:r w:rsidR="00E93E40" w:rsidRPr="00D91DA9">
        <w:rPr>
          <w:rFonts w:ascii="Arial" w:hAnsi="Arial" w:cs="Arial"/>
          <w:sz w:val="28"/>
          <w:szCs w:val="28"/>
        </w:rPr>
        <w:t xml:space="preserve"> </w:t>
      </w:r>
      <w:r w:rsidRPr="00D91DA9">
        <w:rPr>
          <w:rFonts w:ascii="Arial" w:hAnsi="Arial" w:cs="Arial"/>
          <w:sz w:val="28"/>
          <w:szCs w:val="28"/>
        </w:rPr>
        <w:t>сектора,</w:t>
      </w:r>
      <w:r w:rsidR="00E93E40" w:rsidRPr="00D91DA9">
        <w:rPr>
          <w:rFonts w:ascii="Arial" w:hAnsi="Arial" w:cs="Arial"/>
          <w:sz w:val="28"/>
          <w:szCs w:val="28"/>
        </w:rPr>
        <w:t xml:space="preserve"> </w:t>
      </w:r>
      <w:r w:rsidRPr="00D91DA9">
        <w:rPr>
          <w:rFonts w:ascii="Arial" w:hAnsi="Arial" w:cs="Arial"/>
          <w:sz w:val="28"/>
          <w:szCs w:val="28"/>
        </w:rPr>
        <w:t>а</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некоторых</w:t>
      </w:r>
      <w:r w:rsidR="00E93E40" w:rsidRPr="00D91DA9">
        <w:rPr>
          <w:rFonts w:ascii="Arial" w:hAnsi="Arial" w:cs="Arial"/>
          <w:sz w:val="28"/>
          <w:szCs w:val="28"/>
        </w:rPr>
        <w:t xml:space="preserve"> </w:t>
      </w:r>
      <w:r w:rsidRPr="00D91DA9">
        <w:rPr>
          <w:rFonts w:ascii="Arial" w:hAnsi="Arial" w:cs="Arial"/>
          <w:sz w:val="28"/>
          <w:szCs w:val="28"/>
        </w:rPr>
        <w:t>членов</w:t>
      </w:r>
      <w:r w:rsidR="00E93E40" w:rsidRPr="00D91DA9">
        <w:rPr>
          <w:rFonts w:ascii="Arial" w:hAnsi="Arial" w:cs="Arial"/>
          <w:sz w:val="28"/>
          <w:szCs w:val="28"/>
        </w:rPr>
        <w:t xml:space="preserve"> </w:t>
      </w:r>
      <w:r w:rsidRPr="00D91DA9">
        <w:rPr>
          <w:rFonts w:ascii="Arial" w:hAnsi="Arial" w:cs="Arial"/>
          <w:sz w:val="28"/>
          <w:szCs w:val="28"/>
        </w:rPr>
        <w:t>федерального</w:t>
      </w:r>
      <w:r w:rsidR="00E93E40" w:rsidRPr="00D91DA9">
        <w:rPr>
          <w:rFonts w:ascii="Arial" w:hAnsi="Arial" w:cs="Arial"/>
          <w:sz w:val="28"/>
          <w:szCs w:val="28"/>
        </w:rPr>
        <w:t xml:space="preserve"> </w:t>
      </w:r>
      <w:r w:rsidRPr="00D91DA9">
        <w:rPr>
          <w:rFonts w:ascii="Arial" w:hAnsi="Arial" w:cs="Arial"/>
          <w:sz w:val="28"/>
          <w:szCs w:val="28"/>
        </w:rPr>
        <w:t>правительства.</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2010</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группа</w:t>
      </w:r>
      <w:r w:rsidR="00E93E40" w:rsidRPr="00D91DA9">
        <w:rPr>
          <w:rFonts w:ascii="Arial" w:hAnsi="Arial" w:cs="Arial"/>
          <w:sz w:val="28"/>
          <w:szCs w:val="28"/>
        </w:rPr>
        <w:t xml:space="preserve"> </w:t>
      </w:r>
      <w:r w:rsidRPr="00D91DA9">
        <w:rPr>
          <w:rFonts w:ascii="Arial" w:hAnsi="Arial" w:cs="Arial"/>
          <w:sz w:val="28"/>
          <w:szCs w:val="28"/>
        </w:rPr>
        <w:t>OSTWG</w:t>
      </w:r>
      <w:r w:rsidR="00E93E40" w:rsidRPr="00D91DA9">
        <w:rPr>
          <w:rFonts w:ascii="Arial" w:hAnsi="Arial" w:cs="Arial"/>
          <w:sz w:val="28"/>
          <w:szCs w:val="28"/>
        </w:rPr>
        <w:t xml:space="preserve"> </w:t>
      </w:r>
      <w:r w:rsidRPr="00D91DA9">
        <w:rPr>
          <w:rFonts w:ascii="Arial" w:hAnsi="Arial" w:cs="Arial"/>
          <w:sz w:val="28"/>
          <w:szCs w:val="28"/>
        </w:rPr>
        <w:t>представила</w:t>
      </w:r>
      <w:r w:rsidR="00E93E40" w:rsidRPr="00D91DA9">
        <w:rPr>
          <w:rFonts w:ascii="Arial" w:hAnsi="Arial" w:cs="Arial"/>
          <w:sz w:val="28"/>
          <w:szCs w:val="28"/>
        </w:rPr>
        <w:t xml:space="preserve"> </w:t>
      </w:r>
      <w:r w:rsidRPr="00D91DA9">
        <w:rPr>
          <w:rFonts w:ascii="Arial" w:hAnsi="Arial" w:cs="Arial"/>
          <w:sz w:val="28"/>
          <w:szCs w:val="28"/>
        </w:rPr>
        <w:t>свой</w:t>
      </w:r>
      <w:r w:rsidR="00E93E40" w:rsidRPr="00D91DA9">
        <w:rPr>
          <w:rFonts w:ascii="Arial" w:hAnsi="Arial" w:cs="Arial"/>
          <w:sz w:val="28"/>
          <w:szCs w:val="28"/>
        </w:rPr>
        <w:t xml:space="preserve"> </w:t>
      </w:r>
      <w:r w:rsidRPr="00D91DA9">
        <w:rPr>
          <w:rFonts w:ascii="Arial" w:hAnsi="Arial" w:cs="Arial"/>
          <w:sz w:val="28"/>
          <w:szCs w:val="28"/>
        </w:rPr>
        <w:t>отчет</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Конгресс</w:t>
      </w:r>
      <w:r w:rsidR="00E93E40" w:rsidRPr="00D91DA9">
        <w:rPr>
          <w:rFonts w:ascii="Arial" w:hAnsi="Arial" w:cs="Arial"/>
          <w:sz w:val="28"/>
          <w:szCs w:val="28"/>
        </w:rPr>
        <w:t xml:space="preserve"> </w:t>
      </w:r>
      <w:r w:rsidRPr="00D91DA9">
        <w:rPr>
          <w:rFonts w:ascii="Arial" w:hAnsi="Arial" w:cs="Arial"/>
          <w:sz w:val="28"/>
          <w:szCs w:val="28"/>
        </w:rPr>
        <w:t>США.</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основе</w:t>
      </w:r>
      <w:r w:rsidR="00E93E40" w:rsidRPr="00D91DA9">
        <w:rPr>
          <w:rFonts w:ascii="Arial" w:hAnsi="Arial" w:cs="Arial"/>
          <w:sz w:val="28"/>
          <w:szCs w:val="28"/>
        </w:rPr>
        <w:t xml:space="preserve"> </w:t>
      </w:r>
      <w:r w:rsidRPr="00D91DA9">
        <w:rPr>
          <w:rFonts w:ascii="Arial" w:hAnsi="Arial" w:cs="Arial"/>
          <w:sz w:val="28"/>
          <w:szCs w:val="28"/>
        </w:rPr>
        <w:t>отчета</w:t>
      </w:r>
      <w:r w:rsidR="00E93E40" w:rsidRPr="00D91DA9">
        <w:rPr>
          <w:rFonts w:ascii="Arial" w:hAnsi="Arial" w:cs="Arial"/>
          <w:sz w:val="28"/>
          <w:szCs w:val="28"/>
        </w:rPr>
        <w:t xml:space="preserve"> </w:t>
      </w:r>
      <w:r w:rsidRPr="00D91DA9">
        <w:rPr>
          <w:rFonts w:ascii="Arial" w:hAnsi="Arial" w:cs="Arial"/>
          <w:sz w:val="28"/>
          <w:szCs w:val="28"/>
        </w:rPr>
        <w:t>было</w:t>
      </w:r>
      <w:r w:rsidR="00E93E40" w:rsidRPr="00D91DA9">
        <w:rPr>
          <w:rFonts w:ascii="Arial" w:hAnsi="Arial" w:cs="Arial"/>
          <w:sz w:val="28"/>
          <w:szCs w:val="28"/>
        </w:rPr>
        <w:t xml:space="preserve"> </w:t>
      </w:r>
      <w:r w:rsidRPr="00D91DA9">
        <w:rPr>
          <w:rFonts w:ascii="Arial" w:hAnsi="Arial" w:cs="Arial"/>
          <w:sz w:val="28"/>
          <w:szCs w:val="28"/>
        </w:rPr>
        <w:t>внесено</w:t>
      </w:r>
      <w:r w:rsidR="00E93E40" w:rsidRPr="00D91DA9">
        <w:rPr>
          <w:rFonts w:ascii="Arial" w:hAnsi="Arial" w:cs="Arial"/>
          <w:sz w:val="28"/>
          <w:szCs w:val="28"/>
        </w:rPr>
        <w:t xml:space="preserve"> </w:t>
      </w:r>
      <w:r w:rsidRPr="00D91DA9">
        <w:rPr>
          <w:rFonts w:ascii="Arial" w:hAnsi="Arial" w:cs="Arial"/>
          <w:sz w:val="28"/>
          <w:szCs w:val="28"/>
        </w:rPr>
        <w:t>множество</w:t>
      </w:r>
      <w:r w:rsidR="00E93E40" w:rsidRPr="00D91DA9">
        <w:rPr>
          <w:rFonts w:ascii="Arial" w:hAnsi="Arial" w:cs="Arial"/>
          <w:sz w:val="28"/>
          <w:szCs w:val="28"/>
        </w:rPr>
        <w:t xml:space="preserve"> </w:t>
      </w:r>
      <w:r w:rsidRPr="00D91DA9">
        <w:rPr>
          <w:rFonts w:ascii="Arial" w:hAnsi="Arial" w:cs="Arial"/>
          <w:sz w:val="28"/>
          <w:szCs w:val="28"/>
        </w:rPr>
        <w:t>изменений</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политику</w:t>
      </w:r>
      <w:r w:rsidR="00E93E40" w:rsidRPr="00D91DA9">
        <w:rPr>
          <w:rFonts w:ascii="Arial" w:hAnsi="Arial" w:cs="Arial"/>
          <w:sz w:val="28"/>
          <w:szCs w:val="28"/>
        </w:rPr>
        <w:t xml:space="preserve"> </w:t>
      </w:r>
      <w:r w:rsidRPr="00D91DA9">
        <w:rPr>
          <w:rFonts w:ascii="Arial" w:hAnsi="Arial" w:cs="Arial"/>
          <w:sz w:val="28"/>
          <w:szCs w:val="28"/>
        </w:rPr>
        <w:t>безопасности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интернете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области</w:t>
      </w:r>
      <w:r w:rsidR="00E93E40" w:rsidRPr="00D91DA9">
        <w:rPr>
          <w:rFonts w:ascii="Arial" w:hAnsi="Arial" w:cs="Arial"/>
          <w:sz w:val="28"/>
          <w:szCs w:val="28"/>
        </w:rPr>
        <w:t xml:space="preserve"> </w:t>
      </w:r>
      <w:r w:rsidRPr="00D91DA9">
        <w:rPr>
          <w:rFonts w:ascii="Arial" w:hAnsi="Arial" w:cs="Arial"/>
          <w:sz w:val="28"/>
          <w:szCs w:val="28"/>
        </w:rPr>
        <w:t>школьного</w:t>
      </w:r>
      <w:r w:rsidR="00E93E40" w:rsidRPr="00D91DA9">
        <w:rPr>
          <w:rFonts w:ascii="Arial" w:hAnsi="Arial" w:cs="Arial"/>
          <w:sz w:val="28"/>
          <w:szCs w:val="28"/>
        </w:rPr>
        <w:t xml:space="preserve"> </w:t>
      </w:r>
      <w:r w:rsidRPr="00D91DA9">
        <w:rPr>
          <w:rFonts w:ascii="Arial" w:hAnsi="Arial" w:cs="Arial"/>
          <w:sz w:val="28"/>
          <w:szCs w:val="28"/>
        </w:rPr>
        <w:t>образования,</w:t>
      </w:r>
      <w:r w:rsidR="00E93E40" w:rsidRPr="00D91DA9">
        <w:rPr>
          <w:rFonts w:ascii="Arial" w:hAnsi="Arial" w:cs="Arial"/>
          <w:sz w:val="28"/>
          <w:szCs w:val="28"/>
        </w:rPr>
        <w:t xml:space="preserve"> </w:t>
      </w:r>
      <w:r w:rsidRPr="00D91DA9">
        <w:rPr>
          <w:rFonts w:ascii="Arial" w:hAnsi="Arial" w:cs="Arial"/>
          <w:sz w:val="28"/>
          <w:szCs w:val="28"/>
        </w:rPr>
        <w:t>маркировки</w:t>
      </w:r>
      <w:r w:rsidR="00E93E40" w:rsidRPr="00D91DA9">
        <w:rPr>
          <w:rFonts w:ascii="Arial" w:hAnsi="Arial" w:cs="Arial"/>
          <w:sz w:val="28"/>
          <w:szCs w:val="28"/>
        </w:rPr>
        <w:t xml:space="preserve"> </w:t>
      </w:r>
      <w:r w:rsidRPr="00D91DA9">
        <w:rPr>
          <w:rFonts w:ascii="Arial" w:hAnsi="Arial" w:cs="Arial"/>
          <w:sz w:val="28"/>
          <w:szCs w:val="28"/>
        </w:rPr>
        <w:t>онлайнового</w:t>
      </w:r>
      <w:r w:rsidR="00E93E40" w:rsidRPr="00D91DA9">
        <w:rPr>
          <w:rFonts w:ascii="Arial" w:hAnsi="Arial" w:cs="Arial"/>
          <w:sz w:val="28"/>
          <w:szCs w:val="28"/>
        </w:rPr>
        <w:t xml:space="preserve"> </w:t>
      </w:r>
      <w:r w:rsidRPr="00D91DA9">
        <w:rPr>
          <w:rFonts w:ascii="Arial" w:hAnsi="Arial" w:cs="Arial"/>
          <w:sz w:val="28"/>
          <w:szCs w:val="28"/>
        </w:rPr>
        <w:t>контента</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технологий</w:t>
      </w:r>
      <w:r w:rsidR="00E93E40" w:rsidRPr="00D91DA9">
        <w:rPr>
          <w:rFonts w:ascii="Arial" w:hAnsi="Arial" w:cs="Arial"/>
          <w:sz w:val="28"/>
          <w:szCs w:val="28"/>
        </w:rPr>
        <w:t xml:space="preserve"> </w:t>
      </w:r>
      <w:r w:rsidRPr="00D91DA9">
        <w:rPr>
          <w:rFonts w:ascii="Arial" w:hAnsi="Arial" w:cs="Arial"/>
          <w:sz w:val="28"/>
          <w:szCs w:val="28"/>
        </w:rPr>
        <w:t>родительского</w:t>
      </w:r>
      <w:r w:rsidR="00E93E40" w:rsidRPr="00D91DA9">
        <w:rPr>
          <w:rFonts w:ascii="Arial" w:hAnsi="Arial" w:cs="Arial"/>
          <w:sz w:val="28"/>
          <w:szCs w:val="28"/>
        </w:rPr>
        <w:t xml:space="preserve"> </w:t>
      </w:r>
      <w:r w:rsidRPr="00D91DA9">
        <w:rPr>
          <w:rFonts w:ascii="Arial" w:hAnsi="Arial" w:cs="Arial"/>
          <w:sz w:val="28"/>
          <w:szCs w:val="28"/>
        </w:rPr>
        <w:t>контроля.</w:t>
      </w:r>
      <w:r w:rsidR="00E93E40" w:rsidRPr="00D91DA9">
        <w:rPr>
          <w:rFonts w:ascii="Arial" w:hAnsi="Arial" w:cs="Arial"/>
          <w:sz w:val="28"/>
          <w:szCs w:val="28"/>
        </w:rPr>
        <w:t xml:space="preserve"> </w:t>
      </w:r>
      <w:r w:rsidRPr="00D91DA9">
        <w:rPr>
          <w:rFonts w:ascii="Arial" w:hAnsi="Arial" w:cs="Arial"/>
          <w:sz w:val="28"/>
          <w:szCs w:val="28"/>
        </w:rPr>
        <w:t>Кампания</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безопасности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интернете</w:t>
      </w:r>
      <w:r w:rsidR="00E93E40" w:rsidRPr="00D91DA9">
        <w:rPr>
          <w:rFonts w:ascii="Arial" w:hAnsi="Arial" w:cs="Arial"/>
          <w:sz w:val="28"/>
          <w:szCs w:val="28"/>
        </w:rPr>
        <w:t xml:space="preserve"> </w:t>
      </w:r>
      <w:r w:rsidRPr="00D91DA9">
        <w:rPr>
          <w:rFonts w:ascii="Arial" w:hAnsi="Arial" w:cs="Arial"/>
          <w:sz w:val="28"/>
          <w:szCs w:val="28"/>
        </w:rPr>
        <w:t>«STOP.</w:t>
      </w:r>
      <w:r w:rsidR="00E93E40" w:rsidRPr="00D91DA9">
        <w:rPr>
          <w:rFonts w:ascii="Arial" w:hAnsi="Arial" w:cs="Arial"/>
          <w:sz w:val="28"/>
          <w:szCs w:val="28"/>
        </w:rPr>
        <w:t xml:space="preserve"> </w:t>
      </w:r>
      <w:r w:rsidRPr="00D91DA9">
        <w:rPr>
          <w:rFonts w:ascii="Arial" w:hAnsi="Arial" w:cs="Arial"/>
          <w:sz w:val="28"/>
          <w:szCs w:val="28"/>
        </w:rPr>
        <w:t>THINK.</w:t>
      </w:r>
      <w:r w:rsidR="00E93E40" w:rsidRPr="00D91DA9">
        <w:rPr>
          <w:rFonts w:ascii="Arial" w:hAnsi="Arial" w:cs="Arial"/>
          <w:sz w:val="28"/>
          <w:szCs w:val="28"/>
        </w:rPr>
        <w:t xml:space="preserve"> </w:t>
      </w:r>
      <w:r w:rsidRPr="00D91DA9">
        <w:rPr>
          <w:rFonts w:ascii="Arial" w:hAnsi="Arial" w:cs="Arial"/>
          <w:sz w:val="28"/>
          <w:szCs w:val="28"/>
        </w:rPr>
        <w:t>CONNECT»</w:t>
      </w:r>
      <w:r w:rsidR="00E93E40" w:rsidRPr="00D91DA9">
        <w:rPr>
          <w:rFonts w:ascii="Arial" w:hAnsi="Arial" w:cs="Arial"/>
          <w:sz w:val="28"/>
          <w:szCs w:val="28"/>
        </w:rPr>
        <w:t xml:space="preserve"> </w:t>
      </w:r>
      <w:r w:rsidRPr="00D91DA9">
        <w:rPr>
          <w:rFonts w:ascii="Arial" w:hAnsi="Arial" w:cs="Arial"/>
          <w:sz w:val="28"/>
          <w:szCs w:val="28"/>
        </w:rPr>
        <w:t>(Остановись.</w:t>
      </w:r>
      <w:r w:rsidR="00E93E40" w:rsidRPr="00D91DA9">
        <w:rPr>
          <w:rFonts w:ascii="Arial" w:hAnsi="Arial" w:cs="Arial"/>
          <w:sz w:val="28"/>
          <w:szCs w:val="28"/>
        </w:rPr>
        <w:t xml:space="preserve"> </w:t>
      </w:r>
      <w:r w:rsidRPr="00D91DA9">
        <w:rPr>
          <w:rFonts w:ascii="Arial" w:hAnsi="Arial" w:cs="Arial"/>
          <w:sz w:val="28"/>
          <w:szCs w:val="28"/>
        </w:rPr>
        <w:t>Подумай.</w:t>
      </w:r>
      <w:r w:rsidR="00E93E40" w:rsidRPr="00D91DA9">
        <w:rPr>
          <w:rFonts w:ascii="Arial" w:hAnsi="Arial" w:cs="Arial"/>
          <w:sz w:val="28"/>
          <w:szCs w:val="28"/>
        </w:rPr>
        <w:t xml:space="preserve"> </w:t>
      </w:r>
      <w:r w:rsidRPr="00D91DA9">
        <w:rPr>
          <w:rFonts w:ascii="Arial" w:hAnsi="Arial" w:cs="Arial"/>
          <w:sz w:val="28"/>
          <w:szCs w:val="28"/>
        </w:rPr>
        <w:t>Подключайся)</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новая</w:t>
      </w:r>
      <w:r w:rsidR="00E93E40" w:rsidRPr="00D91DA9">
        <w:rPr>
          <w:rFonts w:ascii="Arial" w:hAnsi="Arial" w:cs="Arial"/>
          <w:sz w:val="28"/>
          <w:szCs w:val="28"/>
        </w:rPr>
        <w:t xml:space="preserve"> </w:t>
      </w:r>
      <w:r w:rsidRPr="00D91DA9">
        <w:rPr>
          <w:rFonts w:ascii="Arial" w:hAnsi="Arial" w:cs="Arial"/>
          <w:sz w:val="28"/>
          <w:szCs w:val="28"/>
        </w:rPr>
        <w:t>инициатива,</w:t>
      </w:r>
      <w:r w:rsidR="00E93E40" w:rsidRPr="00D91DA9">
        <w:rPr>
          <w:rFonts w:ascii="Arial" w:hAnsi="Arial" w:cs="Arial"/>
          <w:sz w:val="28"/>
          <w:szCs w:val="28"/>
        </w:rPr>
        <w:t xml:space="preserve"> </w:t>
      </w:r>
      <w:r w:rsidRPr="00D91DA9">
        <w:rPr>
          <w:rFonts w:ascii="Arial" w:hAnsi="Arial" w:cs="Arial"/>
          <w:sz w:val="28"/>
          <w:szCs w:val="28"/>
        </w:rPr>
        <w:t>запущенная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октябре</w:t>
      </w:r>
      <w:r w:rsidR="00E93E40" w:rsidRPr="00D91DA9">
        <w:rPr>
          <w:rFonts w:ascii="Arial" w:hAnsi="Arial" w:cs="Arial"/>
          <w:sz w:val="28"/>
          <w:szCs w:val="28"/>
        </w:rPr>
        <w:t xml:space="preserve"> </w:t>
      </w:r>
      <w:r w:rsidRPr="00D91DA9">
        <w:rPr>
          <w:rFonts w:ascii="Arial" w:hAnsi="Arial" w:cs="Arial"/>
          <w:sz w:val="28"/>
          <w:szCs w:val="28"/>
        </w:rPr>
        <w:t>2010</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Альянсом</w:t>
      </w:r>
      <w:r w:rsidR="00E93E40" w:rsidRPr="00D91DA9">
        <w:rPr>
          <w:rFonts w:ascii="Arial" w:hAnsi="Arial" w:cs="Arial"/>
          <w:sz w:val="28"/>
          <w:szCs w:val="28"/>
        </w:rPr>
        <w:t xml:space="preserve"> </w:t>
      </w:r>
      <w:r w:rsidRPr="00D91DA9">
        <w:rPr>
          <w:rFonts w:ascii="Arial" w:hAnsi="Arial" w:cs="Arial"/>
          <w:sz w:val="28"/>
          <w:szCs w:val="28"/>
        </w:rPr>
        <w:t>NCSA</w:t>
      </w:r>
      <w:r w:rsidR="00E93E40" w:rsidRPr="00D91DA9">
        <w:rPr>
          <w:rFonts w:ascii="Arial" w:hAnsi="Arial" w:cs="Arial"/>
          <w:sz w:val="28"/>
          <w:szCs w:val="28"/>
        </w:rPr>
        <w:t xml:space="preserve"> </w:t>
      </w:r>
      <w:r w:rsidRPr="00D91DA9">
        <w:rPr>
          <w:rFonts w:ascii="Arial" w:hAnsi="Arial" w:cs="Arial"/>
          <w:sz w:val="28"/>
          <w:szCs w:val="28"/>
        </w:rPr>
        <w:t>совместно</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proofErr w:type="spellStart"/>
      <w:r w:rsidRPr="00D91DA9">
        <w:rPr>
          <w:rFonts w:ascii="Arial" w:hAnsi="Arial" w:cs="Arial"/>
          <w:sz w:val="28"/>
          <w:szCs w:val="28"/>
        </w:rPr>
        <w:t>Anti-Phishing</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Working</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Group</w:t>
      </w:r>
      <w:proofErr w:type="spellEnd"/>
      <w:r w:rsidR="00E93E40" w:rsidRPr="00D91DA9">
        <w:rPr>
          <w:rFonts w:ascii="Arial" w:hAnsi="Arial" w:cs="Arial"/>
          <w:sz w:val="28"/>
          <w:szCs w:val="28"/>
        </w:rPr>
        <w:t xml:space="preserve"> </w:t>
      </w:r>
      <w:r w:rsidRPr="00D91DA9">
        <w:rPr>
          <w:rFonts w:ascii="Arial" w:hAnsi="Arial" w:cs="Arial"/>
          <w:sz w:val="28"/>
          <w:szCs w:val="28"/>
        </w:rPr>
        <w:t>(Рабочей</w:t>
      </w:r>
      <w:r w:rsidR="00E93E40" w:rsidRPr="00D91DA9">
        <w:rPr>
          <w:rFonts w:ascii="Arial" w:hAnsi="Arial" w:cs="Arial"/>
          <w:sz w:val="28"/>
          <w:szCs w:val="28"/>
        </w:rPr>
        <w:t xml:space="preserve"> </w:t>
      </w:r>
      <w:r w:rsidRPr="00D91DA9">
        <w:rPr>
          <w:rFonts w:ascii="Arial" w:hAnsi="Arial" w:cs="Arial"/>
          <w:sz w:val="28"/>
          <w:szCs w:val="28"/>
        </w:rPr>
        <w:t>группой</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proofErr w:type="spellStart"/>
      <w:r w:rsidRPr="00D91DA9">
        <w:rPr>
          <w:rFonts w:ascii="Arial" w:hAnsi="Arial" w:cs="Arial"/>
          <w:sz w:val="28"/>
          <w:szCs w:val="28"/>
        </w:rPr>
        <w:t>антифишингу</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еще</w:t>
      </w:r>
      <w:r w:rsidR="00E93E40" w:rsidRPr="00D91DA9">
        <w:rPr>
          <w:rFonts w:ascii="Arial" w:hAnsi="Arial" w:cs="Arial"/>
          <w:sz w:val="28"/>
          <w:szCs w:val="28"/>
        </w:rPr>
        <w:t xml:space="preserve"> </w:t>
      </w:r>
      <w:r w:rsidRPr="00D91DA9">
        <w:rPr>
          <w:rFonts w:ascii="Arial" w:hAnsi="Arial" w:cs="Arial"/>
          <w:sz w:val="28"/>
          <w:szCs w:val="28"/>
        </w:rPr>
        <w:t>одним</w:t>
      </w:r>
      <w:r w:rsidR="00E93E40" w:rsidRPr="00D91DA9">
        <w:rPr>
          <w:rFonts w:ascii="Arial" w:hAnsi="Arial" w:cs="Arial"/>
          <w:sz w:val="28"/>
          <w:szCs w:val="28"/>
        </w:rPr>
        <w:t xml:space="preserve"> </w:t>
      </w:r>
      <w:r w:rsidRPr="00D91DA9">
        <w:rPr>
          <w:rFonts w:ascii="Arial" w:hAnsi="Arial" w:cs="Arial"/>
          <w:sz w:val="28"/>
          <w:szCs w:val="28"/>
        </w:rPr>
        <w:t>мощным</w:t>
      </w:r>
      <w:r w:rsidR="00E93E40" w:rsidRPr="00D91DA9">
        <w:rPr>
          <w:rFonts w:ascii="Arial" w:hAnsi="Arial" w:cs="Arial"/>
          <w:sz w:val="28"/>
          <w:szCs w:val="28"/>
        </w:rPr>
        <w:t xml:space="preserve"> </w:t>
      </w:r>
      <w:r w:rsidRPr="00D91DA9">
        <w:rPr>
          <w:rFonts w:ascii="Arial" w:hAnsi="Arial" w:cs="Arial"/>
          <w:sz w:val="28"/>
          <w:szCs w:val="28"/>
        </w:rPr>
        <w:t>отраслевым</w:t>
      </w:r>
      <w:r w:rsidR="00E93E40" w:rsidRPr="00D91DA9">
        <w:rPr>
          <w:rFonts w:ascii="Arial" w:hAnsi="Arial" w:cs="Arial"/>
          <w:sz w:val="28"/>
          <w:szCs w:val="28"/>
        </w:rPr>
        <w:t xml:space="preserve"> </w:t>
      </w:r>
      <w:r w:rsidRPr="00D91DA9">
        <w:rPr>
          <w:rFonts w:ascii="Arial" w:hAnsi="Arial" w:cs="Arial"/>
          <w:sz w:val="28"/>
          <w:szCs w:val="28"/>
        </w:rPr>
        <w:t>альянсом.</w:t>
      </w:r>
      <w:r w:rsidR="00E93E40" w:rsidRPr="00D91DA9">
        <w:rPr>
          <w:rFonts w:ascii="Arial" w:hAnsi="Arial" w:cs="Arial"/>
          <w:sz w:val="28"/>
          <w:szCs w:val="28"/>
        </w:rPr>
        <w:t xml:space="preserve"> </w:t>
      </w:r>
    </w:p>
    <w:p w14:paraId="4B33A420" w14:textId="77777777" w:rsidR="00C95373" w:rsidRDefault="00C95373" w:rsidP="00D91DA9">
      <w:pPr>
        <w:shd w:val="clear" w:color="auto" w:fill="FFFFFF"/>
        <w:spacing w:after="0" w:line="240" w:lineRule="auto"/>
        <w:jc w:val="both"/>
        <w:rPr>
          <w:rFonts w:ascii="Arial" w:hAnsi="Arial" w:cs="Arial"/>
          <w:sz w:val="28"/>
          <w:szCs w:val="28"/>
        </w:rPr>
      </w:pPr>
    </w:p>
    <w:p w14:paraId="172C3964" w14:textId="77777777" w:rsidR="00C95373"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Кампания</w:t>
      </w:r>
      <w:r w:rsidR="00E93E40" w:rsidRPr="00D91DA9">
        <w:rPr>
          <w:rFonts w:ascii="Arial" w:hAnsi="Arial" w:cs="Arial"/>
          <w:sz w:val="28"/>
          <w:szCs w:val="28"/>
        </w:rPr>
        <w:t xml:space="preserve"> </w:t>
      </w:r>
      <w:r w:rsidRPr="00D91DA9">
        <w:rPr>
          <w:rFonts w:ascii="Arial" w:hAnsi="Arial" w:cs="Arial"/>
          <w:sz w:val="28"/>
          <w:szCs w:val="28"/>
        </w:rPr>
        <w:t>началась</w:t>
      </w:r>
      <w:r w:rsidR="00E93E40" w:rsidRPr="00D91DA9">
        <w:rPr>
          <w:rFonts w:ascii="Arial" w:hAnsi="Arial" w:cs="Arial"/>
          <w:sz w:val="28"/>
          <w:szCs w:val="28"/>
        </w:rPr>
        <w:t xml:space="preserve"> </w:t>
      </w:r>
      <w:r w:rsidRPr="00D91DA9">
        <w:rPr>
          <w:rFonts w:ascii="Arial" w:hAnsi="Arial" w:cs="Arial"/>
          <w:sz w:val="28"/>
          <w:szCs w:val="28"/>
        </w:rPr>
        <w:t>подписанием</w:t>
      </w:r>
      <w:r w:rsidR="00E93E40" w:rsidRPr="00D91DA9">
        <w:rPr>
          <w:rFonts w:ascii="Arial" w:hAnsi="Arial" w:cs="Arial"/>
          <w:sz w:val="28"/>
          <w:szCs w:val="28"/>
        </w:rPr>
        <w:t xml:space="preserve"> </w:t>
      </w:r>
      <w:r w:rsidRPr="00D91DA9">
        <w:rPr>
          <w:rFonts w:ascii="Arial" w:hAnsi="Arial" w:cs="Arial"/>
          <w:sz w:val="28"/>
          <w:szCs w:val="28"/>
        </w:rPr>
        <w:t>совместного</w:t>
      </w:r>
      <w:r w:rsidR="00E93E40" w:rsidRPr="00D91DA9">
        <w:rPr>
          <w:rFonts w:ascii="Arial" w:hAnsi="Arial" w:cs="Arial"/>
          <w:sz w:val="28"/>
          <w:szCs w:val="28"/>
        </w:rPr>
        <w:t xml:space="preserve"> </w:t>
      </w:r>
      <w:r w:rsidRPr="00D91DA9">
        <w:rPr>
          <w:rFonts w:ascii="Arial" w:hAnsi="Arial" w:cs="Arial"/>
          <w:sz w:val="28"/>
          <w:szCs w:val="28"/>
        </w:rPr>
        <w:t>послания,</w:t>
      </w:r>
      <w:r w:rsidR="00E93E40" w:rsidRPr="00D91DA9">
        <w:rPr>
          <w:rFonts w:ascii="Arial" w:hAnsi="Arial" w:cs="Arial"/>
          <w:sz w:val="28"/>
          <w:szCs w:val="28"/>
        </w:rPr>
        <w:t xml:space="preserve"> </w:t>
      </w:r>
      <w:r w:rsidRPr="00D91DA9">
        <w:rPr>
          <w:rFonts w:ascii="Arial" w:hAnsi="Arial" w:cs="Arial"/>
          <w:sz w:val="28"/>
          <w:szCs w:val="28"/>
        </w:rPr>
        <w:t>под</w:t>
      </w:r>
      <w:r w:rsidR="00E93E40" w:rsidRPr="00D91DA9">
        <w:rPr>
          <w:rFonts w:ascii="Arial" w:hAnsi="Arial" w:cs="Arial"/>
          <w:sz w:val="28"/>
          <w:szCs w:val="28"/>
        </w:rPr>
        <w:t xml:space="preserve"> </w:t>
      </w:r>
      <w:r w:rsidRPr="00D91DA9">
        <w:rPr>
          <w:rFonts w:ascii="Arial" w:hAnsi="Arial" w:cs="Arial"/>
          <w:sz w:val="28"/>
          <w:szCs w:val="28"/>
        </w:rPr>
        <w:t>которым</w:t>
      </w:r>
      <w:r w:rsidR="00E93E40" w:rsidRPr="00D91DA9">
        <w:rPr>
          <w:rFonts w:ascii="Arial" w:hAnsi="Arial" w:cs="Arial"/>
          <w:sz w:val="28"/>
          <w:szCs w:val="28"/>
        </w:rPr>
        <w:t xml:space="preserve"> </w:t>
      </w:r>
      <w:r w:rsidRPr="00D91DA9">
        <w:rPr>
          <w:rFonts w:ascii="Arial" w:hAnsi="Arial" w:cs="Arial"/>
          <w:sz w:val="28"/>
          <w:szCs w:val="28"/>
        </w:rPr>
        <w:t>поставили</w:t>
      </w:r>
      <w:r w:rsidR="00E93E40" w:rsidRPr="00D91DA9">
        <w:rPr>
          <w:rFonts w:ascii="Arial" w:hAnsi="Arial" w:cs="Arial"/>
          <w:sz w:val="28"/>
          <w:szCs w:val="28"/>
        </w:rPr>
        <w:t xml:space="preserve"> </w:t>
      </w:r>
      <w:r w:rsidRPr="00D91DA9">
        <w:rPr>
          <w:rFonts w:ascii="Arial" w:hAnsi="Arial" w:cs="Arial"/>
          <w:sz w:val="28"/>
          <w:szCs w:val="28"/>
        </w:rPr>
        <w:t>подписи</w:t>
      </w:r>
      <w:r w:rsidR="00E93E40" w:rsidRPr="00D91DA9">
        <w:rPr>
          <w:rFonts w:ascii="Arial" w:hAnsi="Arial" w:cs="Arial"/>
          <w:sz w:val="28"/>
          <w:szCs w:val="28"/>
        </w:rPr>
        <w:t xml:space="preserve"> </w:t>
      </w:r>
      <w:r w:rsidRPr="00D91DA9">
        <w:rPr>
          <w:rFonts w:ascii="Arial" w:hAnsi="Arial" w:cs="Arial"/>
          <w:sz w:val="28"/>
          <w:szCs w:val="28"/>
        </w:rPr>
        <w:t>множество</w:t>
      </w:r>
      <w:r w:rsidR="00E93E40" w:rsidRPr="00D91DA9">
        <w:rPr>
          <w:rFonts w:ascii="Arial" w:hAnsi="Arial" w:cs="Arial"/>
          <w:sz w:val="28"/>
          <w:szCs w:val="28"/>
        </w:rPr>
        <w:t xml:space="preserve"> </w:t>
      </w:r>
      <w:r w:rsidRPr="00D91DA9">
        <w:rPr>
          <w:rFonts w:ascii="Arial" w:hAnsi="Arial" w:cs="Arial"/>
          <w:sz w:val="28"/>
          <w:szCs w:val="28"/>
        </w:rPr>
        <w:t>частных</w:t>
      </w:r>
      <w:r w:rsidR="00E93E40" w:rsidRPr="00D91DA9">
        <w:rPr>
          <w:rFonts w:ascii="Arial" w:hAnsi="Arial" w:cs="Arial"/>
          <w:sz w:val="28"/>
          <w:szCs w:val="28"/>
        </w:rPr>
        <w:t xml:space="preserve"> </w:t>
      </w:r>
      <w:r w:rsidRPr="00D91DA9">
        <w:rPr>
          <w:rFonts w:ascii="Arial" w:hAnsi="Arial" w:cs="Arial"/>
          <w:sz w:val="28"/>
          <w:szCs w:val="28"/>
        </w:rPr>
        <w:t>коммерческих</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некоммерческих</w:t>
      </w:r>
      <w:r w:rsidR="00E93E40" w:rsidRPr="00D91DA9">
        <w:rPr>
          <w:rFonts w:ascii="Arial" w:hAnsi="Arial" w:cs="Arial"/>
          <w:sz w:val="28"/>
          <w:szCs w:val="28"/>
        </w:rPr>
        <w:t xml:space="preserve"> </w:t>
      </w:r>
      <w:r w:rsidRPr="00D91DA9">
        <w:rPr>
          <w:rFonts w:ascii="Arial" w:hAnsi="Arial" w:cs="Arial"/>
          <w:sz w:val="28"/>
          <w:szCs w:val="28"/>
        </w:rPr>
        <w:t>организаций</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федеральное</w:t>
      </w:r>
      <w:r w:rsidR="00E93E40" w:rsidRPr="00D91DA9">
        <w:rPr>
          <w:rFonts w:ascii="Arial" w:hAnsi="Arial" w:cs="Arial"/>
          <w:sz w:val="28"/>
          <w:szCs w:val="28"/>
        </w:rPr>
        <w:t xml:space="preserve"> </w:t>
      </w:r>
      <w:r w:rsidRPr="00D91DA9">
        <w:rPr>
          <w:rFonts w:ascii="Arial" w:hAnsi="Arial" w:cs="Arial"/>
          <w:sz w:val="28"/>
          <w:szCs w:val="28"/>
        </w:rPr>
        <w:t>правительство</w:t>
      </w:r>
      <w:r w:rsidR="00E93E40" w:rsidRPr="00D91DA9">
        <w:rPr>
          <w:rFonts w:ascii="Arial" w:hAnsi="Arial" w:cs="Arial"/>
          <w:sz w:val="28"/>
          <w:szCs w:val="28"/>
        </w:rPr>
        <w:t xml:space="preserve"> </w:t>
      </w:r>
      <w:r w:rsidRPr="00D91DA9">
        <w:rPr>
          <w:rFonts w:ascii="Arial" w:hAnsi="Arial" w:cs="Arial"/>
          <w:sz w:val="28"/>
          <w:szCs w:val="28"/>
        </w:rPr>
        <w:t>США.</w:t>
      </w:r>
      <w:r w:rsidR="00E93E40" w:rsidRPr="00D91DA9">
        <w:rPr>
          <w:rFonts w:ascii="Arial" w:hAnsi="Arial" w:cs="Arial"/>
          <w:sz w:val="28"/>
          <w:szCs w:val="28"/>
        </w:rPr>
        <w:t xml:space="preserve"> </w:t>
      </w:r>
      <w:r w:rsidRPr="00D91DA9">
        <w:rPr>
          <w:rFonts w:ascii="Arial" w:hAnsi="Arial" w:cs="Arial"/>
          <w:sz w:val="28"/>
          <w:szCs w:val="28"/>
        </w:rPr>
        <w:lastRenderedPageBreak/>
        <w:t>Кампания</w:t>
      </w:r>
      <w:r w:rsidR="00E93E40" w:rsidRPr="00D91DA9">
        <w:rPr>
          <w:rFonts w:ascii="Arial" w:hAnsi="Arial" w:cs="Arial"/>
          <w:sz w:val="28"/>
          <w:szCs w:val="28"/>
        </w:rPr>
        <w:t xml:space="preserve"> </w:t>
      </w:r>
      <w:r w:rsidRPr="00D91DA9">
        <w:rPr>
          <w:rFonts w:ascii="Arial" w:hAnsi="Arial" w:cs="Arial"/>
          <w:sz w:val="28"/>
          <w:szCs w:val="28"/>
        </w:rPr>
        <w:t>была</w:t>
      </w:r>
      <w:r w:rsidR="00E93E40" w:rsidRPr="00D91DA9">
        <w:rPr>
          <w:rFonts w:ascii="Arial" w:hAnsi="Arial" w:cs="Arial"/>
          <w:sz w:val="28"/>
          <w:szCs w:val="28"/>
        </w:rPr>
        <w:t xml:space="preserve"> </w:t>
      </w:r>
      <w:r w:rsidRPr="00D91DA9">
        <w:rPr>
          <w:rFonts w:ascii="Arial" w:hAnsi="Arial" w:cs="Arial"/>
          <w:sz w:val="28"/>
          <w:szCs w:val="28"/>
        </w:rPr>
        <w:t>открыта</w:t>
      </w:r>
      <w:r w:rsidR="00E93E40" w:rsidRPr="00D91DA9">
        <w:rPr>
          <w:rFonts w:ascii="Arial" w:hAnsi="Arial" w:cs="Arial"/>
          <w:sz w:val="28"/>
          <w:szCs w:val="28"/>
        </w:rPr>
        <w:t xml:space="preserve"> </w:t>
      </w:r>
      <w:r w:rsidRPr="00D91DA9">
        <w:rPr>
          <w:rFonts w:ascii="Arial" w:hAnsi="Arial" w:cs="Arial"/>
          <w:sz w:val="28"/>
          <w:szCs w:val="28"/>
        </w:rPr>
        <w:t>речью</w:t>
      </w:r>
      <w:r w:rsidR="00E93E40" w:rsidRPr="00D91DA9">
        <w:rPr>
          <w:rFonts w:ascii="Arial" w:hAnsi="Arial" w:cs="Arial"/>
          <w:sz w:val="28"/>
          <w:szCs w:val="28"/>
        </w:rPr>
        <w:t xml:space="preserve"> </w:t>
      </w:r>
      <w:r w:rsidRPr="00D91DA9">
        <w:rPr>
          <w:rFonts w:ascii="Arial" w:hAnsi="Arial" w:cs="Arial"/>
          <w:sz w:val="28"/>
          <w:szCs w:val="28"/>
        </w:rPr>
        <w:t>президента</w:t>
      </w:r>
      <w:r w:rsidR="00E93E40" w:rsidRPr="00D91DA9">
        <w:rPr>
          <w:rFonts w:ascii="Arial" w:hAnsi="Arial" w:cs="Arial"/>
          <w:sz w:val="28"/>
          <w:szCs w:val="28"/>
        </w:rPr>
        <w:t xml:space="preserve"> </w:t>
      </w:r>
      <w:r w:rsidRPr="00D91DA9">
        <w:rPr>
          <w:rFonts w:ascii="Arial" w:hAnsi="Arial" w:cs="Arial"/>
          <w:sz w:val="28"/>
          <w:szCs w:val="28"/>
        </w:rPr>
        <w:t>США</w:t>
      </w:r>
      <w:r w:rsidR="00E93E40" w:rsidRPr="00D91DA9">
        <w:rPr>
          <w:rFonts w:ascii="Arial" w:hAnsi="Arial" w:cs="Arial"/>
          <w:sz w:val="28"/>
          <w:szCs w:val="28"/>
        </w:rPr>
        <w:t xml:space="preserve"> </w:t>
      </w:r>
      <w:r w:rsidRPr="00D91DA9">
        <w:rPr>
          <w:rFonts w:ascii="Arial" w:hAnsi="Arial" w:cs="Arial"/>
          <w:sz w:val="28"/>
          <w:szCs w:val="28"/>
        </w:rPr>
        <w:t>Барака</w:t>
      </w:r>
      <w:r w:rsidR="00E93E40" w:rsidRPr="00D91DA9">
        <w:rPr>
          <w:rFonts w:ascii="Arial" w:hAnsi="Arial" w:cs="Arial"/>
          <w:sz w:val="28"/>
          <w:szCs w:val="28"/>
        </w:rPr>
        <w:t xml:space="preserve"> </w:t>
      </w:r>
      <w:r w:rsidRPr="00D91DA9">
        <w:rPr>
          <w:rFonts w:ascii="Arial" w:hAnsi="Arial" w:cs="Arial"/>
          <w:sz w:val="28"/>
          <w:szCs w:val="28"/>
        </w:rPr>
        <w:t>Обамы</w:t>
      </w:r>
      <w:r w:rsidR="00E93E40" w:rsidRPr="00D91DA9">
        <w:rPr>
          <w:rFonts w:ascii="Arial" w:hAnsi="Arial" w:cs="Arial"/>
          <w:sz w:val="28"/>
          <w:szCs w:val="28"/>
        </w:rPr>
        <w:t xml:space="preserve"> </w:t>
      </w:r>
      <w:r w:rsidRPr="00D91DA9">
        <w:rPr>
          <w:rFonts w:ascii="Arial" w:hAnsi="Arial" w:cs="Arial"/>
          <w:sz w:val="28"/>
          <w:szCs w:val="28"/>
        </w:rPr>
        <w:t>1</w:t>
      </w:r>
      <w:r w:rsidR="00E93E40" w:rsidRPr="00D91DA9">
        <w:rPr>
          <w:rFonts w:ascii="Arial" w:hAnsi="Arial" w:cs="Arial"/>
          <w:sz w:val="28"/>
          <w:szCs w:val="28"/>
        </w:rPr>
        <w:t xml:space="preserve"> </w:t>
      </w:r>
      <w:r w:rsidRPr="00D91DA9">
        <w:rPr>
          <w:rFonts w:ascii="Arial" w:hAnsi="Arial" w:cs="Arial"/>
          <w:sz w:val="28"/>
          <w:szCs w:val="28"/>
        </w:rPr>
        <w:t>октября</w:t>
      </w:r>
      <w:r w:rsidR="00E93E40" w:rsidRPr="00D91DA9">
        <w:rPr>
          <w:rFonts w:ascii="Arial" w:hAnsi="Arial" w:cs="Arial"/>
          <w:sz w:val="28"/>
          <w:szCs w:val="28"/>
        </w:rPr>
        <w:t xml:space="preserve"> </w:t>
      </w:r>
      <w:r w:rsidRPr="00D91DA9">
        <w:rPr>
          <w:rFonts w:ascii="Arial" w:hAnsi="Arial" w:cs="Arial"/>
          <w:sz w:val="28"/>
          <w:szCs w:val="28"/>
        </w:rPr>
        <w:t>2010</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Президент</w:t>
      </w:r>
      <w:r w:rsidR="00E93E40" w:rsidRPr="00D91DA9">
        <w:rPr>
          <w:rFonts w:ascii="Arial" w:hAnsi="Arial" w:cs="Arial"/>
          <w:sz w:val="28"/>
          <w:szCs w:val="28"/>
        </w:rPr>
        <w:t xml:space="preserve"> </w:t>
      </w:r>
      <w:r w:rsidRPr="00D91DA9">
        <w:rPr>
          <w:rFonts w:ascii="Arial" w:hAnsi="Arial" w:cs="Arial"/>
          <w:sz w:val="28"/>
          <w:szCs w:val="28"/>
        </w:rPr>
        <w:t>обратился</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нации</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целью</w:t>
      </w:r>
      <w:r w:rsidR="00E93E40" w:rsidRPr="00D91DA9">
        <w:rPr>
          <w:rFonts w:ascii="Arial" w:hAnsi="Arial" w:cs="Arial"/>
          <w:sz w:val="28"/>
          <w:szCs w:val="28"/>
        </w:rPr>
        <w:t xml:space="preserve"> </w:t>
      </w:r>
      <w:r w:rsidRPr="00D91DA9">
        <w:rPr>
          <w:rFonts w:ascii="Arial" w:hAnsi="Arial" w:cs="Arial"/>
          <w:sz w:val="28"/>
          <w:szCs w:val="28"/>
        </w:rPr>
        <w:t>привлечь</w:t>
      </w:r>
      <w:r w:rsidR="00E93E40" w:rsidRPr="00D91DA9">
        <w:rPr>
          <w:rFonts w:ascii="Arial" w:hAnsi="Arial" w:cs="Arial"/>
          <w:sz w:val="28"/>
          <w:szCs w:val="28"/>
        </w:rPr>
        <w:t xml:space="preserve"> </w:t>
      </w:r>
      <w:r w:rsidRPr="00D91DA9">
        <w:rPr>
          <w:rFonts w:ascii="Arial" w:hAnsi="Arial" w:cs="Arial"/>
          <w:sz w:val="28"/>
          <w:szCs w:val="28"/>
        </w:rPr>
        <w:t>внимание</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проблемам</w:t>
      </w:r>
      <w:r w:rsidR="00E93E40" w:rsidRPr="00D91DA9">
        <w:rPr>
          <w:rFonts w:ascii="Arial" w:hAnsi="Arial" w:cs="Arial"/>
          <w:sz w:val="28"/>
          <w:szCs w:val="28"/>
        </w:rPr>
        <w:t xml:space="preserve"> </w:t>
      </w:r>
      <w:r w:rsidRPr="00D91DA9">
        <w:rPr>
          <w:rFonts w:ascii="Arial" w:hAnsi="Arial" w:cs="Arial"/>
          <w:sz w:val="28"/>
          <w:szCs w:val="28"/>
        </w:rPr>
        <w:t>безопасности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интернете.</w:t>
      </w:r>
      <w:r w:rsidR="00E93E40" w:rsidRPr="00D91DA9">
        <w:rPr>
          <w:rFonts w:ascii="Arial" w:hAnsi="Arial" w:cs="Arial"/>
          <w:sz w:val="28"/>
          <w:szCs w:val="28"/>
        </w:rPr>
        <w:t xml:space="preserve"> </w:t>
      </w:r>
      <w:r w:rsidRPr="00D91DA9">
        <w:rPr>
          <w:rFonts w:ascii="Arial" w:hAnsi="Arial" w:cs="Arial"/>
          <w:sz w:val="28"/>
          <w:szCs w:val="28"/>
        </w:rPr>
        <w:t>Ежегодно</w:t>
      </w:r>
      <w:r w:rsidR="00E93E40" w:rsidRPr="00D91DA9">
        <w:rPr>
          <w:rFonts w:ascii="Arial" w:hAnsi="Arial" w:cs="Arial"/>
          <w:sz w:val="28"/>
          <w:szCs w:val="28"/>
        </w:rPr>
        <w:t xml:space="preserve"> </w:t>
      </w:r>
      <w:r w:rsidRPr="00D91DA9">
        <w:rPr>
          <w:rFonts w:ascii="Arial" w:hAnsi="Arial" w:cs="Arial"/>
          <w:sz w:val="28"/>
          <w:szCs w:val="28"/>
        </w:rPr>
        <w:t>28</w:t>
      </w:r>
      <w:r w:rsidR="00E93E40" w:rsidRPr="00D91DA9">
        <w:rPr>
          <w:rFonts w:ascii="Arial" w:hAnsi="Arial" w:cs="Arial"/>
          <w:sz w:val="28"/>
          <w:szCs w:val="28"/>
        </w:rPr>
        <w:t xml:space="preserve"> </w:t>
      </w:r>
      <w:r w:rsidRPr="00D91DA9">
        <w:rPr>
          <w:rFonts w:ascii="Arial" w:hAnsi="Arial" w:cs="Arial"/>
          <w:sz w:val="28"/>
          <w:szCs w:val="28"/>
        </w:rPr>
        <w:t>января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США,</w:t>
      </w:r>
      <w:r w:rsidR="00E93E40" w:rsidRPr="00D91DA9">
        <w:rPr>
          <w:rFonts w:ascii="Arial" w:hAnsi="Arial" w:cs="Arial"/>
          <w:sz w:val="28"/>
          <w:szCs w:val="28"/>
        </w:rPr>
        <w:t xml:space="preserve"> </w:t>
      </w:r>
      <w:r w:rsidRPr="00D91DA9">
        <w:rPr>
          <w:rFonts w:ascii="Arial" w:hAnsi="Arial" w:cs="Arial"/>
          <w:sz w:val="28"/>
          <w:szCs w:val="28"/>
        </w:rPr>
        <w:t>Канаде</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Европе</w:t>
      </w:r>
      <w:r w:rsidR="00E93E40" w:rsidRPr="00D91DA9">
        <w:rPr>
          <w:rFonts w:ascii="Arial" w:hAnsi="Arial" w:cs="Arial"/>
          <w:sz w:val="28"/>
          <w:szCs w:val="28"/>
        </w:rPr>
        <w:t xml:space="preserve"> </w:t>
      </w:r>
      <w:r w:rsidRPr="00D91DA9">
        <w:rPr>
          <w:rFonts w:ascii="Arial" w:hAnsi="Arial" w:cs="Arial"/>
          <w:sz w:val="28"/>
          <w:szCs w:val="28"/>
        </w:rPr>
        <w:t>проводится</w:t>
      </w:r>
      <w:r w:rsidR="00E93E40" w:rsidRPr="00D91DA9">
        <w:rPr>
          <w:rFonts w:ascii="Arial" w:hAnsi="Arial" w:cs="Arial"/>
          <w:sz w:val="28"/>
          <w:szCs w:val="28"/>
        </w:rPr>
        <w:t xml:space="preserve"> </w:t>
      </w:r>
      <w:r w:rsidRPr="00D91DA9">
        <w:rPr>
          <w:rFonts w:ascii="Arial" w:hAnsi="Arial" w:cs="Arial"/>
          <w:sz w:val="28"/>
          <w:szCs w:val="28"/>
        </w:rPr>
        <w:t>День</w:t>
      </w:r>
      <w:r w:rsidR="00E93E40" w:rsidRPr="00D91DA9">
        <w:rPr>
          <w:rFonts w:ascii="Arial" w:hAnsi="Arial" w:cs="Arial"/>
          <w:sz w:val="28"/>
          <w:szCs w:val="28"/>
        </w:rPr>
        <w:t xml:space="preserve"> </w:t>
      </w:r>
      <w:r w:rsidRPr="00D91DA9">
        <w:rPr>
          <w:rFonts w:ascii="Arial" w:hAnsi="Arial" w:cs="Arial"/>
          <w:sz w:val="28"/>
          <w:szCs w:val="28"/>
        </w:rPr>
        <w:t>частных</w:t>
      </w:r>
      <w:r w:rsidR="00E93E40" w:rsidRPr="00D91DA9">
        <w:rPr>
          <w:rFonts w:ascii="Arial" w:hAnsi="Arial" w:cs="Arial"/>
          <w:sz w:val="28"/>
          <w:szCs w:val="28"/>
        </w:rPr>
        <w:t xml:space="preserve"> </w:t>
      </w:r>
      <w:r w:rsidRPr="00D91DA9">
        <w:rPr>
          <w:rFonts w:ascii="Arial" w:hAnsi="Arial" w:cs="Arial"/>
          <w:sz w:val="28"/>
          <w:szCs w:val="28"/>
        </w:rPr>
        <w:t>данных</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Data</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Privacy</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Day</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цель</w:t>
      </w:r>
      <w:r w:rsidR="00E93E40" w:rsidRPr="00D91DA9">
        <w:rPr>
          <w:rFonts w:ascii="Arial" w:hAnsi="Arial" w:cs="Arial"/>
          <w:sz w:val="28"/>
          <w:szCs w:val="28"/>
        </w:rPr>
        <w:t xml:space="preserve"> </w:t>
      </w:r>
      <w:r w:rsidRPr="00D91DA9">
        <w:rPr>
          <w:rFonts w:ascii="Arial" w:hAnsi="Arial" w:cs="Arial"/>
          <w:sz w:val="28"/>
          <w:szCs w:val="28"/>
        </w:rPr>
        <w:t>которого</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привлечь</w:t>
      </w:r>
      <w:r w:rsidR="00E93E40" w:rsidRPr="00D91DA9">
        <w:rPr>
          <w:rFonts w:ascii="Arial" w:hAnsi="Arial" w:cs="Arial"/>
          <w:sz w:val="28"/>
          <w:szCs w:val="28"/>
        </w:rPr>
        <w:t xml:space="preserve"> </w:t>
      </w:r>
      <w:r w:rsidRPr="00D91DA9">
        <w:rPr>
          <w:rFonts w:ascii="Arial" w:hAnsi="Arial" w:cs="Arial"/>
          <w:sz w:val="28"/>
          <w:szCs w:val="28"/>
        </w:rPr>
        <w:t>внимание</w:t>
      </w:r>
      <w:r w:rsidR="00E93E40" w:rsidRPr="00D91DA9">
        <w:rPr>
          <w:rFonts w:ascii="Arial" w:hAnsi="Arial" w:cs="Arial"/>
          <w:sz w:val="28"/>
          <w:szCs w:val="28"/>
        </w:rPr>
        <w:t xml:space="preserve"> </w:t>
      </w:r>
      <w:r w:rsidRPr="00D91DA9">
        <w:rPr>
          <w:rFonts w:ascii="Arial" w:hAnsi="Arial" w:cs="Arial"/>
          <w:sz w:val="28"/>
          <w:szCs w:val="28"/>
        </w:rPr>
        <w:t>граждан,</w:t>
      </w:r>
      <w:r w:rsidR="00E93E40" w:rsidRPr="00D91DA9">
        <w:rPr>
          <w:rFonts w:ascii="Arial" w:hAnsi="Arial" w:cs="Arial"/>
          <w:sz w:val="28"/>
          <w:szCs w:val="28"/>
        </w:rPr>
        <w:t xml:space="preserve"> </w:t>
      </w:r>
      <w:r w:rsidRPr="00D91DA9">
        <w:rPr>
          <w:rFonts w:ascii="Arial" w:hAnsi="Arial" w:cs="Arial"/>
          <w:sz w:val="28"/>
          <w:szCs w:val="28"/>
        </w:rPr>
        <w:t>индустрии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правительств</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проблеме</w:t>
      </w:r>
      <w:r w:rsidR="00E93E40" w:rsidRPr="00D91DA9">
        <w:rPr>
          <w:rFonts w:ascii="Arial" w:hAnsi="Arial" w:cs="Arial"/>
          <w:sz w:val="28"/>
          <w:szCs w:val="28"/>
        </w:rPr>
        <w:t xml:space="preserve"> </w:t>
      </w:r>
      <w:r w:rsidRPr="00D91DA9">
        <w:rPr>
          <w:rFonts w:ascii="Arial" w:hAnsi="Arial" w:cs="Arial"/>
          <w:sz w:val="28"/>
          <w:szCs w:val="28"/>
        </w:rPr>
        <w:t>охраны</w:t>
      </w:r>
      <w:r w:rsidR="00E93E40" w:rsidRPr="00D91DA9">
        <w:rPr>
          <w:rFonts w:ascii="Arial" w:hAnsi="Arial" w:cs="Arial"/>
          <w:sz w:val="28"/>
          <w:szCs w:val="28"/>
        </w:rPr>
        <w:t xml:space="preserve"> </w:t>
      </w:r>
      <w:r w:rsidRPr="00D91DA9">
        <w:rPr>
          <w:rFonts w:ascii="Arial" w:hAnsi="Arial" w:cs="Arial"/>
          <w:sz w:val="28"/>
          <w:szCs w:val="28"/>
        </w:rPr>
        <w:t>частных</w:t>
      </w:r>
      <w:r w:rsidR="00E93E40" w:rsidRPr="00D91DA9">
        <w:rPr>
          <w:rFonts w:ascii="Arial" w:hAnsi="Arial" w:cs="Arial"/>
          <w:sz w:val="28"/>
          <w:szCs w:val="28"/>
        </w:rPr>
        <w:t xml:space="preserve"> </w:t>
      </w:r>
      <w:r w:rsidRPr="00D91DA9">
        <w:rPr>
          <w:rFonts w:ascii="Arial" w:hAnsi="Arial" w:cs="Arial"/>
          <w:sz w:val="28"/>
          <w:szCs w:val="28"/>
        </w:rPr>
        <w:t>данных</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цифровых</w:t>
      </w:r>
      <w:r w:rsidR="00E93E40" w:rsidRPr="00D91DA9">
        <w:rPr>
          <w:rFonts w:ascii="Arial" w:hAnsi="Arial" w:cs="Arial"/>
          <w:sz w:val="28"/>
          <w:szCs w:val="28"/>
        </w:rPr>
        <w:t xml:space="preserve"> </w:t>
      </w:r>
      <w:r w:rsidRPr="00D91DA9">
        <w:rPr>
          <w:rFonts w:ascii="Arial" w:hAnsi="Arial" w:cs="Arial"/>
          <w:sz w:val="28"/>
          <w:szCs w:val="28"/>
        </w:rPr>
        <w:t>сетях.</w:t>
      </w:r>
      <w:r w:rsidR="00E93E40" w:rsidRPr="00D91DA9">
        <w:rPr>
          <w:rFonts w:ascii="Arial" w:hAnsi="Arial" w:cs="Arial"/>
          <w:sz w:val="28"/>
          <w:szCs w:val="28"/>
        </w:rPr>
        <w:t xml:space="preserve"> </w:t>
      </w:r>
      <w:r w:rsidRPr="00D91DA9">
        <w:rPr>
          <w:rFonts w:ascii="Arial" w:hAnsi="Arial" w:cs="Arial"/>
          <w:sz w:val="28"/>
          <w:szCs w:val="28"/>
        </w:rPr>
        <w:t>Среди</w:t>
      </w:r>
      <w:r w:rsidR="00E93E40" w:rsidRPr="00D91DA9">
        <w:rPr>
          <w:rFonts w:ascii="Arial" w:hAnsi="Arial" w:cs="Arial"/>
          <w:sz w:val="28"/>
          <w:szCs w:val="28"/>
        </w:rPr>
        <w:t xml:space="preserve"> </w:t>
      </w:r>
      <w:r w:rsidRPr="00D91DA9">
        <w:rPr>
          <w:rFonts w:ascii="Arial" w:hAnsi="Arial" w:cs="Arial"/>
          <w:sz w:val="28"/>
          <w:szCs w:val="28"/>
        </w:rPr>
        <w:t>спонсоров</w:t>
      </w:r>
      <w:r w:rsidR="00E93E40" w:rsidRPr="00D91DA9">
        <w:rPr>
          <w:rFonts w:ascii="Arial" w:hAnsi="Arial" w:cs="Arial"/>
          <w:sz w:val="28"/>
          <w:szCs w:val="28"/>
        </w:rPr>
        <w:t xml:space="preserve"> </w:t>
      </w:r>
      <w:r w:rsidRPr="00D91DA9">
        <w:rPr>
          <w:rFonts w:ascii="Arial" w:hAnsi="Arial" w:cs="Arial"/>
          <w:sz w:val="28"/>
          <w:szCs w:val="28"/>
        </w:rPr>
        <w:t>мероприятия</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proofErr w:type="spellStart"/>
      <w:r w:rsidRPr="00D91DA9">
        <w:rPr>
          <w:rFonts w:ascii="Arial" w:hAnsi="Arial" w:cs="Arial"/>
          <w:sz w:val="28"/>
          <w:szCs w:val="28"/>
        </w:rPr>
        <w:t>Microsoft</w:t>
      </w:r>
      <w:proofErr w:type="spellEnd"/>
      <w:r w:rsidRPr="00D91DA9">
        <w:rPr>
          <w:rFonts w:ascii="Arial" w:hAnsi="Arial" w:cs="Arial"/>
          <w:sz w:val="28"/>
          <w:szCs w:val="28"/>
        </w:rPr>
        <w:t>,</w:t>
      </w:r>
      <w:r w:rsidR="00E93E40" w:rsidRPr="00D91DA9">
        <w:rPr>
          <w:rFonts w:ascii="Arial" w:hAnsi="Arial" w:cs="Arial"/>
          <w:sz w:val="28"/>
          <w:szCs w:val="28"/>
        </w:rPr>
        <w:t xml:space="preserve"> </w:t>
      </w:r>
      <w:proofErr w:type="spellStart"/>
      <w:r w:rsidRPr="00D91DA9">
        <w:rPr>
          <w:rFonts w:ascii="Arial" w:hAnsi="Arial" w:cs="Arial"/>
          <w:sz w:val="28"/>
          <w:szCs w:val="28"/>
        </w:rPr>
        <w:t>Google</w:t>
      </w:r>
      <w:proofErr w:type="spellEnd"/>
      <w:r w:rsidRPr="00D91DA9">
        <w:rPr>
          <w:rFonts w:ascii="Arial" w:hAnsi="Arial" w:cs="Arial"/>
          <w:sz w:val="28"/>
          <w:szCs w:val="28"/>
        </w:rPr>
        <w:t>,</w:t>
      </w:r>
      <w:r w:rsidR="00E93E40" w:rsidRPr="00D91DA9">
        <w:rPr>
          <w:rFonts w:ascii="Arial" w:hAnsi="Arial" w:cs="Arial"/>
          <w:sz w:val="28"/>
          <w:szCs w:val="28"/>
        </w:rPr>
        <w:t xml:space="preserve"> </w:t>
      </w:r>
      <w:proofErr w:type="spellStart"/>
      <w:r w:rsidRPr="00D91DA9">
        <w:rPr>
          <w:rFonts w:ascii="Arial" w:hAnsi="Arial" w:cs="Arial"/>
          <w:sz w:val="28"/>
          <w:szCs w:val="28"/>
        </w:rPr>
        <w:t>Intel</w:t>
      </w:r>
      <w:proofErr w:type="spellEnd"/>
      <w:r w:rsidRPr="00D91DA9">
        <w:rPr>
          <w:rFonts w:ascii="Arial" w:hAnsi="Arial" w:cs="Arial"/>
          <w:sz w:val="28"/>
          <w:szCs w:val="28"/>
        </w:rPr>
        <w:t>.</w:t>
      </w:r>
      <w:r w:rsidR="00E93E40" w:rsidRPr="00D91DA9">
        <w:rPr>
          <w:rFonts w:ascii="Arial" w:hAnsi="Arial" w:cs="Arial"/>
          <w:sz w:val="28"/>
          <w:szCs w:val="28"/>
        </w:rPr>
        <w:t xml:space="preserve"> </w:t>
      </w:r>
    </w:p>
    <w:p w14:paraId="727D1C6A" w14:textId="77777777" w:rsidR="00C95373" w:rsidRDefault="00C95373" w:rsidP="00D91DA9">
      <w:pPr>
        <w:shd w:val="clear" w:color="auto" w:fill="FFFFFF"/>
        <w:spacing w:after="0" w:line="240" w:lineRule="auto"/>
        <w:jc w:val="both"/>
        <w:rPr>
          <w:rFonts w:ascii="Arial" w:hAnsi="Arial" w:cs="Arial"/>
          <w:sz w:val="28"/>
          <w:szCs w:val="28"/>
        </w:rPr>
      </w:pPr>
    </w:p>
    <w:p w14:paraId="44B802B9" w14:textId="77777777" w:rsidR="00C95373" w:rsidRPr="00C95373" w:rsidRDefault="009D1399" w:rsidP="00D91DA9">
      <w:pPr>
        <w:shd w:val="clear" w:color="auto" w:fill="FFFFFF"/>
        <w:spacing w:after="0" w:line="240" w:lineRule="auto"/>
        <w:jc w:val="both"/>
        <w:rPr>
          <w:rFonts w:ascii="Arial" w:hAnsi="Arial" w:cs="Arial"/>
          <w:i/>
          <w:sz w:val="28"/>
          <w:szCs w:val="28"/>
        </w:rPr>
      </w:pPr>
      <w:r w:rsidRPr="00C95373">
        <w:rPr>
          <w:rFonts w:ascii="Arial" w:hAnsi="Arial" w:cs="Arial"/>
          <w:i/>
          <w:sz w:val="28"/>
          <w:szCs w:val="28"/>
        </w:rPr>
        <w:t>Регулирование</w:t>
      </w:r>
      <w:r w:rsidR="00E93E40" w:rsidRPr="00C95373">
        <w:rPr>
          <w:rFonts w:ascii="Arial" w:hAnsi="Arial" w:cs="Arial"/>
          <w:i/>
          <w:sz w:val="28"/>
          <w:szCs w:val="28"/>
        </w:rPr>
        <w:t xml:space="preserve"> </w:t>
      </w:r>
      <w:r w:rsidRPr="00C95373">
        <w:rPr>
          <w:rFonts w:ascii="Arial" w:hAnsi="Arial" w:cs="Arial"/>
          <w:i/>
          <w:sz w:val="28"/>
          <w:szCs w:val="28"/>
        </w:rPr>
        <w:t>на</w:t>
      </w:r>
      <w:r w:rsidR="00E93E40" w:rsidRPr="00C95373">
        <w:rPr>
          <w:rFonts w:ascii="Arial" w:hAnsi="Arial" w:cs="Arial"/>
          <w:i/>
          <w:sz w:val="28"/>
          <w:szCs w:val="28"/>
        </w:rPr>
        <w:t xml:space="preserve"> </w:t>
      </w:r>
      <w:r w:rsidRPr="00C95373">
        <w:rPr>
          <w:rFonts w:ascii="Arial" w:hAnsi="Arial" w:cs="Arial"/>
          <w:i/>
          <w:sz w:val="28"/>
          <w:szCs w:val="28"/>
        </w:rPr>
        <w:t>уровне</w:t>
      </w:r>
      <w:r w:rsidR="00E93E40" w:rsidRPr="00C95373">
        <w:rPr>
          <w:rFonts w:ascii="Arial" w:hAnsi="Arial" w:cs="Arial"/>
          <w:i/>
          <w:sz w:val="28"/>
          <w:szCs w:val="28"/>
        </w:rPr>
        <w:t xml:space="preserve"> </w:t>
      </w:r>
      <w:r w:rsidRPr="00C95373">
        <w:rPr>
          <w:rFonts w:ascii="Arial" w:hAnsi="Arial" w:cs="Arial"/>
          <w:i/>
          <w:sz w:val="28"/>
          <w:szCs w:val="28"/>
        </w:rPr>
        <w:t>отдельных</w:t>
      </w:r>
      <w:r w:rsidR="00E93E40" w:rsidRPr="00C95373">
        <w:rPr>
          <w:rFonts w:ascii="Arial" w:hAnsi="Arial" w:cs="Arial"/>
          <w:i/>
          <w:sz w:val="28"/>
          <w:szCs w:val="28"/>
        </w:rPr>
        <w:t xml:space="preserve"> </w:t>
      </w:r>
      <w:r w:rsidRPr="00C95373">
        <w:rPr>
          <w:rFonts w:ascii="Arial" w:hAnsi="Arial" w:cs="Arial"/>
          <w:i/>
          <w:sz w:val="28"/>
          <w:szCs w:val="28"/>
        </w:rPr>
        <w:t>штатов</w:t>
      </w:r>
      <w:r w:rsidR="00E93E40" w:rsidRPr="00C95373">
        <w:rPr>
          <w:rFonts w:ascii="Arial" w:hAnsi="Arial" w:cs="Arial"/>
          <w:i/>
          <w:sz w:val="28"/>
          <w:szCs w:val="28"/>
        </w:rPr>
        <w:t xml:space="preserve"> </w:t>
      </w:r>
    </w:p>
    <w:p w14:paraId="48FF2923" w14:textId="77777777" w:rsidR="00C95373" w:rsidRDefault="00C95373" w:rsidP="00D91DA9">
      <w:pPr>
        <w:shd w:val="clear" w:color="auto" w:fill="FFFFFF"/>
        <w:spacing w:after="0" w:line="240" w:lineRule="auto"/>
        <w:jc w:val="both"/>
        <w:rPr>
          <w:rFonts w:ascii="Arial" w:hAnsi="Arial" w:cs="Arial"/>
          <w:sz w:val="28"/>
          <w:szCs w:val="28"/>
        </w:rPr>
      </w:pPr>
    </w:p>
    <w:p w14:paraId="7FD9FE99" w14:textId="77777777" w:rsidR="00C95373"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Каждый</w:t>
      </w:r>
      <w:r w:rsidR="00E93E40" w:rsidRPr="00D91DA9">
        <w:rPr>
          <w:rFonts w:ascii="Arial" w:hAnsi="Arial" w:cs="Arial"/>
          <w:sz w:val="28"/>
          <w:szCs w:val="28"/>
        </w:rPr>
        <w:t xml:space="preserve"> </w:t>
      </w:r>
      <w:r w:rsidRPr="00D91DA9">
        <w:rPr>
          <w:rFonts w:ascii="Arial" w:hAnsi="Arial" w:cs="Arial"/>
          <w:sz w:val="28"/>
          <w:szCs w:val="28"/>
        </w:rPr>
        <w:t>штат</w:t>
      </w:r>
      <w:r w:rsidR="00E93E40" w:rsidRPr="00D91DA9">
        <w:rPr>
          <w:rFonts w:ascii="Arial" w:hAnsi="Arial" w:cs="Arial"/>
          <w:sz w:val="28"/>
          <w:szCs w:val="28"/>
        </w:rPr>
        <w:t xml:space="preserve"> </w:t>
      </w:r>
      <w:r w:rsidRPr="00D91DA9">
        <w:rPr>
          <w:rFonts w:ascii="Arial" w:hAnsi="Arial" w:cs="Arial"/>
          <w:sz w:val="28"/>
          <w:szCs w:val="28"/>
        </w:rPr>
        <w:t>развивает</w:t>
      </w:r>
      <w:r w:rsidR="00E93E40" w:rsidRPr="00D91DA9">
        <w:rPr>
          <w:rFonts w:ascii="Arial" w:hAnsi="Arial" w:cs="Arial"/>
          <w:sz w:val="28"/>
          <w:szCs w:val="28"/>
        </w:rPr>
        <w:t xml:space="preserve"> </w:t>
      </w:r>
      <w:r w:rsidRPr="00D91DA9">
        <w:rPr>
          <w:rFonts w:ascii="Arial" w:hAnsi="Arial" w:cs="Arial"/>
          <w:sz w:val="28"/>
          <w:szCs w:val="28"/>
        </w:rPr>
        <w:t>свое</w:t>
      </w:r>
      <w:r w:rsidR="00E93E40" w:rsidRPr="00D91DA9">
        <w:rPr>
          <w:rFonts w:ascii="Arial" w:hAnsi="Arial" w:cs="Arial"/>
          <w:sz w:val="28"/>
          <w:szCs w:val="28"/>
        </w:rPr>
        <w:t xml:space="preserve"> </w:t>
      </w:r>
      <w:r w:rsidRPr="00D91DA9">
        <w:rPr>
          <w:rFonts w:ascii="Arial" w:hAnsi="Arial" w:cs="Arial"/>
          <w:sz w:val="28"/>
          <w:szCs w:val="28"/>
        </w:rPr>
        <w:t>собственное</w:t>
      </w:r>
      <w:r w:rsidR="00E93E40" w:rsidRPr="00D91DA9">
        <w:rPr>
          <w:rFonts w:ascii="Arial" w:hAnsi="Arial" w:cs="Arial"/>
          <w:sz w:val="28"/>
          <w:szCs w:val="28"/>
        </w:rPr>
        <w:t xml:space="preserve"> </w:t>
      </w:r>
      <w:r w:rsidRPr="00D91DA9">
        <w:rPr>
          <w:rFonts w:ascii="Arial" w:hAnsi="Arial" w:cs="Arial"/>
          <w:sz w:val="28"/>
          <w:szCs w:val="28"/>
        </w:rPr>
        <w:t>законодательство,</w:t>
      </w:r>
      <w:r w:rsidR="00E93E40" w:rsidRPr="00D91DA9">
        <w:rPr>
          <w:rFonts w:ascii="Arial" w:hAnsi="Arial" w:cs="Arial"/>
          <w:sz w:val="28"/>
          <w:szCs w:val="28"/>
        </w:rPr>
        <w:t xml:space="preserve"> </w:t>
      </w:r>
      <w:r w:rsidRPr="00D91DA9">
        <w:rPr>
          <w:rFonts w:ascii="Arial" w:hAnsi="Arial" w:cs="Arial"/>
          <w:sz w:val="28"/>
          <w:szCs w:val="28"/>
        </w:rPr>
        <w:t>направленное</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защиту</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том</w:t>
      </w:r>
      <w:r w:rsidR="00E93E40" w:rsidRPr="00D91DA9">
        <w:rPr>
          <w:rFonts w:ascii="Arial" w:hAnsi="Arial" w:cs="Arial"/>
          <w:sz w:val="28"/>
          <w:szCs w:val="28"/>
        </w:rPr>
        <w:t xml:space="preserve"> </w:t>
      </w:r>
      <w:r w:rsidRPr="00D91DA9">
        <w:rPr>
          <w:rFonts w:ascii="Arial" w:hAnsi="Arial" w:cs="Arial"/>
          <w:sz w:val="28"/>
          <w:szCs w:val="28"/>
        </w:rPr>
        <w:t>числе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интернете.</w:t>
      </w:r>
      <w:r w:rsidR="00E93E40" w:rsidRPr="00D91DA9">
        <w:rPr>
          <w:rFonts w:ascii="Arial" w:hAnsi="Arial" w:cs="Arial"/>
          <w:sz w:val="28"/>
          <w:szCs w:val="28"/>
        </w:rPr>
        <w:t xml:space="preserve"> </w:t>
      </w:r>
      <w:r w:rsidRPr="00D91DA9">
        <w:rPr>
          <w:rFonts w:ascii="Arial" w:hAnsi="Arial" w:cs="Arial"/>
          <w:sz w:val="28"/>
          <w:szCs w:val="28"/>
        </w:rPr>
        <w:t>Передовую</w:t>
      </w:r>
      <w:r w:rsidR="00E93E40" w:rsidRPr="00D91DA9">
        <w:rPr>
          <w:rFonts w:ascii="Arial" w:hAnsi="Arial" w:cs="Arial"/>
          <w:sz w:val="28"/>
          <w:szCs w:val="28"/>
        </w:rPr>
        <w:t xml:space="preserve"> </w:t>
      </w:r>
      <w:r w:rsidRPr="00D91DA9">
        <w:rPr>
          <w:rFonts w:ascii="Arial" w:hAnsi="Arial" w:cs="Arial"/>
          <w:sz w:val="28"/>
          <w:szCs w:val="28"/>
        </w:rPr>
        <w:t>законодательную</w:t>
      </w:r>
      <w:r w:rsidR="00E93E40" w:rsidRPr="00D91DA9">
        <w:rPr>
          <w:rFonts w:ascii="Arial" w:hAnsi="Arial" w:cs="Arial"/>
          <w:sz w:val="28"/>
          <w:szCs w:val="28"/>
        </w:rPr>
        <w:t xml:space="preserve"> </w:t>
      </w:r>
      <w:r w:rsidRPr="00D91DA9">
        <w:rPr>
          <w:rFonts w:ascii="Arial" w:hAnsi="Arial" w:cs="Arial"/>
          <w:sz w:val="28"/>
          <w:szCs w:val="28"/>
        </w:rPr>
        <w:t>базу</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этой</w:t>
      </w:r>
      <w:r w:rsidR="00E93E40" w:rsidRPr="00D91DA9">
        <w:rPr>
          <w:rFonts w:ascii="Arial" w:hAnsi="Arial" w:cs="Arial"/>
          <w:sz w:val="28"/>
          <w:szCs w:val="28"/>
        </w:rPr>
        <w:t xml:space="preserve"> </w:t>
      </w:r>
      <w:r w:rsidRPr="00D91DA9">
        <w:rPr>
          <w:rFonts w:ascii="Arial" w:hAnsi="Arial" w:cs="Arial"/>
          <w:sz w:val="28"/>
          <w:szCs w:val="28"/>
        </w:rPr>
        <w:t>области</w:t>
      </w:r>
      <w:r w:rsidR="00E93E40" w:rsidRPr="00D91DA9">
        <w:rPr>
          <w:rFonts w:ascii="Arial" w:hAnsi="Arial" w:cs="Arial"/>
          <w:sz w:val="28"/>
          <w:szCs w:val="28"/>
        </w:rPr>
        <w:t xml:space="preserve"> </w:t>
      </w:r>
      <w:r w:rsidRPr="00D91DA9">
        <w:rPr>
          <w:rFonts w:ascii="Arial" w:hAnsi="Arial" w:cs="Arial"/>
          <w:sz w:val="28"/>
          <w:szCs w:val="28"/>
        </w:rPr>
        <w:t>имеет</w:t>
      </w:r>
      <w:r w:rsidR="00E93E40" w:rsidRPr="00D91DA9">
        <w:rPr>
          <w:rFonts w:ascii="Arial" w:hAnsi="Arial" w:cs="Arial"/>
          <w:sz w:val="28"/>
          <w:szCs w:val="28"/>
        </w:rPr>
        <w:t xml:space="preserve"> </w:t>
      </w:r>
      <w:r w:rsidRPr="00D91DA9">
        <w:rPr>
          <w:rFonts w:ascii="Arial" w:hAnsi="Arial" w:cs="Arial"/>
          <w:sz w:val="28"/>
          <w:szCs w:val="28"/>
        </w:rPr>
        <w:t>штат</w:t>
      </w:r>
      <w:r w:rsidR="00E93E40" w:rsidRPr="00D91DA9">
        <w:rPr>
          <w:rFonts w:ascii="Arial" w:hAnsi="Arial" w:cs="Arial"/>
          <w:sz w:val="28"/>
          <w:szCs w:val="28"/>
        </w:rPr>
        <w:t xml:space="preserve"> </w:t>
      </w:r>
      <w:r w:rsidRPr="00D91DA9">
        <w:rPr>
          <w:rFonts w:ascii="Arial" w:hAnsi="Arial" w:cs="Arial"/>
          <w:sz w:val="28"/>
          <w:szCs w:val="28"/>
        </w:rPr>
        <w:t>Нью-Йорк.</w:t>
      </w:r>
      <w:r w:rsidR="00E93E40" w:rsidRPr="00D91DA9">
        <w:rPr>
          <w:rFonts w:ascii="Arial" w:hAnsi="Arial" w:cs="Arial"/>
          <w:sz w:val="28"/>
          <w:szCs w:val="28"/>
        </w:rPr>
        <w:t xml:space="preserve"> </w:t>
      </w:r>
      <w:r w:rsidRPr="00D91DA9">
        <w:rPr>
          <w:rFonts w:ascii="Arial" w:hAnsi="Arial" w:cs="Arial"/>
          <w:sz w:val="28"/>
          <w:szCs w:val="28"/>
        </w:rPr>
        <w:t>Он</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часто</w:t>
      </w:r>
      <w:r w:rsidR="00E93E40" w:rsidRPr="00D91DA9">
        <w:rPr>
          <w:rFonts w:ascii="Arial" w:hAnsi="Arial" w:cs="Arial"/>
          <w:sz w:val="28"/>
          <w:szCs w:val="28"/>
        </w:rPr>
        <w:t xml:space="preserve"> </w:t>
      </w:r>
      <w:r w:rsidRPr="00D91DA9">
        <w:rPr>
          <w:rFonts w:ascii="Arial" w:hAnsi="Arial" w:cs="Arial"/>
          <w:sz w:val="28"/>
          <w:szCs w:val="28"/>
        </w:rPr>
        <w:t>демонстрирует</w:t>
      </w:r>
      <w:r w:rsidR="00E93E40" w:rsidRPr="00D91DA9">
        <w:rPr>
          <w:rFonts w:ascii="Arial" w:hAnsi="Arial" w:cs="Arial"/>
          <w:sz w:val="28"/>
          <w:szCs w:val="28"/>
        </w:rPr>
        <w:t xml:space="preserve"> </w:t>
      </w:r>
      <w:r w:rsidRPr="00D91DA9">
        <w:rPr>
          <w:rFonts w:ascii="Arial" w:hAnsi="Arial" w:cs="Arial"/>
          <w:sz w:val="28"/>
          <w:szCs w:val="28"/>
        </w:rPr>
        <w:t>примеры</w:t>
      </w:r>
      <w:r w:rsidR="00E93E40" w:rsidRPr="00D91DA9">
        <w:rPr>
          <w:rFonts w:ascii="Arial" w:hAnsi="Arial" w:cs="Arial"/>
          <w:sz w:val="28"/>
          <w:szCs w:val="28"/>
        </w:rPr>
        <w:t xml:space="preserve"> </w:t>
      </w:r>
      <w:r w:rsidRPr="00D91DA9">
        <w:rPr>
          <w:rFonts w:ascii="Arial" w:hAnsi="Arial" w:cs="Arial"/>
          <w:sz w:val="28"/>
          <w:szCs w:val="28"/>
        </w:rPr>
        <w:t>регулирования</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саморегулирования</w:t>
      </w:r>
      <w:r w:rsidR="00E93E40" w:rsidRPr="00D91DA9">
        <w:rPr>
          <w:rFonts w:ascii="Arial" w:hAnsi="Arial" w:cs="Arial"/>
          <w:sz w:val="28"/>
          <w:szCs w:val="28"/>
        </w:rPr>
        <w:t xml:space="preserve"> </w:t>
      </w:r>
      <w:r w:rsidRPr="00D91DA9">
        <w:rPr>
          <w:rFonts w:ascii="Arial" w:hAnsi="Arial" w:cs="Arial"/>
          <w:sz w:val="28"/>
          <w:szCs w:val="28"/>
        </w:rPr>
        <w:t>отрасли</w:t>
      </w:r>
      <w:r w:rsidR="00E93E40" w:rsidRPr="00D91DA9">
        <w:rPr>
          <w:rFonts w:ascii="Arial" w:hAnsi="Arial" w:cs="Arial"/>
          <w:sz w:val="28"/>
          <w:szCs w:val="28"/>
        </w:rPr>
        <w:t xml:space="preserve"> </w:t>
      </w:r>
      <w:r w:rsidRPr="00D91DA9">
        <w:rPr>
          <w:rFonts w:ascii="Arial" w:hAnsi="Arial" w:cs="Arial"/>
          <w:sz w:val="28"/>
          <w:szCs w:val="28"/>
        </w:rPr>
        <w:t>ИКТ</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вопросе</w:t>
      </w:r>
      <w:r w:rsidR="00E93E40" w:rsidRPr="00D91DA9">
        <w:rPr>
          <w:rFonts w:ascii="Arial" w:hAnsi="Arial" w:cs="Arial"/>
          <w:sz w:val="28"/>
          <w:szCs w:val="28"/>
        </w:rPr>
        <w:t xml:space="preserve"> </w:t>
      </w:r>
      <w:r w:rsidRPr="00D91DA9">
        <w:rPr>
          <w:rFonts w:ascii="Arial" w:hAnsi="Arial" w:cs="Arial"/>
          <w:sz w:val="28"/>
          <w:szCs w:val="28"/>
        </w:rPr>
        <w:t>защиты</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которые</w:t>
      </w:r>
      <w:r w:rsidR="00E93E40" w:rsidRPr="00D91DA9">
        <w:rPr>
          <w:rFonts w:ascii="Arial" w:hAnsi="Arial" w:cs="Arial"/>
          <w:sz w:val="28"/>
          <w:szCs w:val="28"/>
        </w:rPr>
        <w:t xml:space="preserve"> </w:t>
      </w:r>
      <w:r w:rsidRPr="00D91DA9">
        <w:rPr>
          <w:rFonts w:ascii="Arial" w:hAnsi="Arial" w:cs="Arial"/>
          <w:sz w:val="28"/>
          <w:szCs w:val="28"/>
        </w:rPr>
        <w:t>подхватываются</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общенациональном</w:t>
      </w:r>
      <w:r w:rsidR="00E93E40" w:rsidRPr="00D91DA9">
        <w:rPr>
          <w:rFonts w:ascii="Arial" w:hAnsi="Arial" w:cs="Arial"/>
          <w:sz w:val="28"/>
          <w:szCs w:val="28"/>
        </w:rPr>
        <w:t xml:space="preserve"> </w:t>
      </w:r>
      <w:r w:rsidRPr="00D91DA9">
        <w:rPr>
          <w:rFonts w:ascii="Arial" w:hAnsi="Arial" w:cs="Arial"/>
          <w:sz w:val="28"/>
          <w:szCs w:val="28"/>
        </w:rPr>
        <w:t>уровне.</w:t>
      </w:r>
      <w:r w:rsidR="00E93E40" w:rsidRPr="00D91DA9">
        <w:rPr>
          <w:rFonts w:ascii="Arial" w:hAnsi="Arial" w:cs="Arial"/>
          <w:sz w:val="28"/>
          <w:szCs w:val="28"/>
        </w:rPr>
        <w:t xml:space="preserve"> </w:t>
      </w:r>
    </w:p>
    <w:p w14:paraId="22FA41D6" w14:textId="77777777" w:rsidR="00C95373" w:rsidRDefault="00C95373" w:rsidP="00D91DA9">
      <w:pPr>
        <w:shd w:val="clear" w:color="auto" w:fill="FFFFFF"/>
        <w:spacing w:after="0" w:line="240" w:lineRule="auto"/>
        <w:jc w:val="both"/>
        <w:rPr>
          <w:rFonts w:ascii="Arial" w:hAnsi="Arial" w:cs="Arial"/>
          <w:sz w:val="28"/>
          <w:szCs w:val="28"/>
        </w:rPr>
      </w:pPr>
    </w:p>
    <w:p w14:paraId="75BC8236" w14:textId="77777777" w:rsidR="00C95373"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Так,</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2008</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генеральный</w:t>
      </w:r>
      <w:r w:rsidR="00E93E40" w:rsidRPr="00D91DA9">
        <w:rPr>
          <w:rFonts w:ascii="Arial" w:hAnsi="Arial" w:cs="Arial"/>
          <w:sz w:val="28"/>
          <w:szCs w:val="28"/>
        </w:rPr>
        <w:t xml:space="preserve"> </w:t>
      </w:r>
      <w:r w:rsidRPr="00D91DA9">
        <w:rPr>
          <w:rFonts w:ascii="Arial" w:hAnsi="Arial" w:cs="Arial"/>
          <w:sz w:val="28"/>
          <w:szCs w:val="28"/>
        </w:rPr>
        <w:t>прокурор</w:t>
      </w:r>
      <w:r w:rsidR="00E93E40" w:rsidRPr="00D91DA9">
        <w:rPr>
          <w:rFonts w:ascii="Arial" w:hAnsi="Arial" w:cs="Arial"/>
          <w:sz w:val="28"/>
          <w:szCs w:val="28"/>
        </w:rPr>
        <w:t xml:space="preserve"> </w:t>
      </w:r>
      <w:r w:rsidRPr="00D91DA9">
        <w:rPr>
          <w:rFonts w:ascii="Arial" w:hAnsi="Arial" w:cs="Arial"/>
          <w:sz w:val="28"/>
          <w:szCs w:val="28"/>
        </w:rPr>
        <w:t>Нью-Йорка</w:t>
      </w:r>
      <w:r w:rsidR="00E93E40" w:rsidRPr="00D91DA9">
        <w:rPr>
          <w:rFonts w:ascii="Arial" w:hAnsi="Arial" w:cs="Arial"/>
          <w:sz w:val="28"/>
          <w:szCs w:val="28"/>
        </w:rPr>
        <w:t xml:space="preserve"> </w:t>
      </w:r>
      <w:r w:rsidRPr="00D91DA9">
        <w:rPr>
          <w:rFonts w:ascii="Arial" w:hAnsi="Arial" w:cs="Arial"/>
          <w:sz w:val="28"/>
          <w:szCs w:val="28"/>
        </w:rPr>
        <w:t>Эндрю</w:t>
      </w:r>
      <w:r w:rsidR="00E93E40" w:rsidRPr="00D91DA9">
        <w:rPr>
          <w:rFonts w:ascii="Arial" w:hAnsi="Arial" w:cs="Arial"/>
          <w:sz w:val="28"/>
          <w:szCs w:val="28"/>
        </w:rPr>
        <w:t xml:space="preserve"> </w:t>
      </w:r>
      <w:proofErr w:type="spellStart"/>
      <w:r w:rsidRPr="00D91DA9">
        <w:rPr>
          <w:rFonts w:ascii="Arial" w:hAnsi="Arial" w:cs="Arial"/>
          <w:sz w:val="28"/>
          <w:szCs w:val="28"/>
        </w:rPr>
        <w:t>Куомо</w:t>
      </w:r>
      <w:proofErr w:type="spellEnd"/>
      <w:r w:rsidR="00E93E40" w:rsidRPr="00D91DA9">
        <w:rPr>
          <w:rFonts w:ascii="Arial" w:hAnsi="Arial" w:cs="Arial"/>
          <w:sz w:val="28"/>
          <w:szCs w:val="28"/>
        </w:rPr>
        <w:t xml:space="preserve"> </w:t>
      </w:r>
      <w:r w:rsidRPr="00D91DA9">
        <w:rPr>
          <w:rFonts w:ascii="Arial" w:hAnsi="Arial" w:cs="Arial"/>
          <w:sz w:val="28"/>
          <w:szCs w:val="28"/>
        </w:rPr>
        <w:t>начал</w:t>
      </w:r>
      <w:r w:rsidR="00E93E40" w:rsidRPr="00D91DA9">
        <w:rPr>
          <w:rFonts w:ascii="Arial" w:hAnsi="Arial" w:cs="Arial"/>
          <w:sz w:val="28"/>
          <w:szCs w:val="28"/>
        </w:rPr>
        <w:t xml:space="preserve"> </w:t>
      </w:r>
      <w:r w:rsidRPr="00D91DA9">
        <w:rPr>
          <w:rFonts w:ascii="Arial" w:hAnsi="Arial" w:cs="Arial"/>
          <w:sz w:val="28"/>
          <w:szCs w:val="28"/>
        </w:rPr>
        <w:t>борьбу</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интернете</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детской</w:t>
      </w:r>
      <w:r w:rsidR="00E93E40" w:rsidRPr="00D91DA9">
        <w:rPr>
          <w:rFonts w:ascii="Arial" w:hAnsi="Arial" w:cs="Arial"/>
          <w:sz w:val="28"/>
          <w:szCs w:val="28"/>
        </w:rPr>
        <w:t xml:space="preserve"> </w:t>
      </w:r>
      <w:r w:rsidRPr="00D91DA9">
        <w:rPr>
          <w:rFonts w:ascii="Arial" w:hAnsi="Arial" w:cs="Arial"/>
          <w:sz w:val="28"/>
          <w:szCs w:val="28"/>
        </w:rPr>
        <w:t>порнографией.</w:t>
      </w:r>
      <w:r w:rsidR="00E93E40" w:rsidRPr="00D91DA9">
        <w:rPr>
          <w:rFonts w:ascii="Arial" w:hAnsi="Arial" w:cs="Arial"/>
          <w:sz w:val="28"/>
          <w:szCs w:val="28"/>
        </w:rPr>
        <w:t xml:space="preserve"> </w:t>
      </w:r>
      <w:r w:rsidRPr="00D91DA9">
        <w:rPr>
          <w:rFonts w:ascii="Arial" w:hAnsi="Arial" w:cs="Arial"/>
          <w:sz w:val="28"/>
          <w:szCs w:val="28"/>
        </w:rPr>
        <w:t>Он</w:t>
      </w:r>
      <w:r w:rsidR="00E93E40" w:rsidRPr="00D91DA9">
        <w:rPr>
          <w:rFonts w:ascii="Arial" w:hAnsi="Arial" w:cs="Arial"/>
          <w:sz w:val="28"/>
          <w:szCs w:val="28"/>
        </w:rPr>
        <w:t xml:space="preserve"> </w:t>
      </w:r>
      <w:r w:rsidRPr="00D91DA9">
        <w:rPr>
          <w:rFonts w:ascii="Arial" w:hAnsi="Arial" w:cs="Arial"/>
          <w:sz w:val="28"/>
          <w:szCs w:val="28"/>
        </w:rPr>
        <w:t>предложил</w:t>
      </w:r>
      <w:r w:rsidR="00E93E40" w:rsidRPr="00D91DA9">
        <w:rPr>
          <w:rFonts w:ascii="Arial" w:hAnsi="Arial" w:cs="Arial"/>
          <w:sz w:val="28"/>
          <w:szCs w:val="28"/>
        </w:rPr>
        <w:t xml:space="preserve"> </w:t>
      </w:r>
      <w:r w:rsidRPr="00D91DA9">
        <w:rPr>
          <w:rFonts w:ascii="Arial" w:hAnsi="Arial" w:cs="Arial"/>
          <w:sz w:val="28"/>
          <w:szCs w:val="28"/>
        </w:rPr>
        <w:t>ведущим</w:t>
      </w:r>
      <w:r w:rsidR="00E93E40" w:rsidRPr="00D91DA9">
        <w:rPr>
          <w:rFonts w:ascii="Arial" w:hAnsi="Arial" w:cs="Arial"/>
          <w:sz w:val="28"/>
          <w:szCs w:val="28"/>
        </w:rPr>
        <w:t xml:space="preserve"> </w:t>
      </w:r>
      <w:r w:rsidRPr="00D91DA9">
        <w:rPr>
          <w:rFonts w:ascii="Arial" w:hAnsi="Arial" w:cs="Arial"/>
          <w:sz w:val="28"/>
          <w:szCs w:val="28"/>
        </w:rPr>
        <w:t>американским</w:t>
      </w:r>
      <w:r w:rsidR="00E93E40" w:rsidRPr="00D91DA9">
        <w:rPr>
          <w:rFonts w:ascii="Arial" w:hAnsi="Arial" w:cs="Arial"/>
          <w:sz w:val="28"/>
          <w:szCs w:val="28"/>
        </w:rPr>
        <w:t xml:space="preserve"> </w:t>
      </w:r>
      <w:r w:rsidRPr="00D91DA9">
        <w:rPr>
          <w:rFonts w:ascii="Arial" w:hAnsi="Arial" w:cs="Arial"/>
          <w:sz w:val="28"/>
          <w:szCs w:val="28"/>
        </w:rPr>
        <w:t>провайдерам</w:t>
      </w:r>
      <w:r w:rsidR="00E93E40" w:rsidRPr="00D91DA9">
        <w:rPr>
          <w:rFonts w:ascii="Arial" w:hAnsi="Arial" w:cs="Arial"/>
          <w:sz w:val="28"/>
          <w:szCs w:val="28"/>
        </w:rPr>
        <w:t xml:space="preserve"> </w:t>
      </w:r>
      <w:r w:rsidRPr="00D91DA9">
        <w:rPr>
          <w:rFonts w:ascii="Arial" w:hAnsi="Arial" w:cs="Arial"/>
          <w:sz w:val="28"/>
          <w:szCs w:val="28"/>
        </w:rPr>
        <w:t>интернета</w:t>
      </w:r>
      <w:r w:rsidR="00E93E40" w:rsidRPr="00D91DA9">
        <w:rPr>
          <w:rFonts w:ascii="Arial" w:hAnsi="Arial" w:cs="Arial"/>
          <w:sz w:val="28"/>
          <w:szCs w:val="28"/>
        </w:rPr>
        <w:t xml:space="preserve"> </w:t>
      </w:r>
      <w:r w:rsidRPr="00D91DA9">
        <w:rPr>
          <w:rFonts w:ascii="Arial" w:hAnsi="Arial" w:cs="Arial"/>
          <w:sz w:val="28"/>
          <w:szCs w:val="28"/>
        </w:rPr>
        <w:t>подписать</w:t>
      </w:r>
      <w:r w:rsidR="00E93E40" w:rsidRPr="00D91DA9">
        <w:rPr>
          <w:rFonts w:ascii="Arial" w:hAnsi="Arial" w:cs="Arial"/>
          <w:sz w:val="28"/>
          <w:szCs w:val="28"/>
        </w:rPr>
        <w:t xml:space="preserve"> </w:t>
      </w:r>
      <w:r w:rsidRPr="00D91DA9">
        <w:rPr>
          <w:rFonts w:ascii="Arial" w:hAnsi="Arial" w:cs="Arial"/>
          <w:sz w:val="28"/>
          <w:szCs w:val="28"/>
        </w:rPr>
        <w:t>добровольное</w:t>
      </w:r>
      <w:r w:rsidR="00E93E40" w:rsidRPr="00D91DA9">
        <w:rPr>
          <w:rFonts w:ascii="Arial" w:hAnsi="Arial" w:cs="Arial"/>
          <w:sz w:val="28"/>
          <w:szCs w:val="28"/>
        </w:rPr>
        <w:t xml:space="preserve"> </w:t>
      </w:r>
      <w:r w:rsidRPr="00D91DA9">
        <w:rPr>
          <w:rFonts w:ascii="Arial" w:hAnsi="Arial" w:cs="Arial"/>
          <w:sz w:val="28"/>
          <w:szCs w:val="28"/>
        </w:rPr>
        <w:t>соглашение</w:t>
      </w:r>
      <w:r w:rsidR="00E93E40" w:rsidRPr="00D91DA9">
        <w:rPr>
          <w:rFonts w:ascii="Arial" w:hAnsi="Arial" w:cs="Arial"/>
          <w:sz w:val="28"/>
          <w:szCs w:val="28"/>
        </w:rPr>
        <w:t xml:space="preserve"> </w:t>
      </w:r>
      <w:r w:rsidRPr="00D91DA9">
        <w:rPr>
          <w:rFonts w:ascii="Arial" w:hAnsi="Arial" w:cs="Arial"/>
          <w:sz w:val="28"/>
          <w:szCs w:val="28"/>
        </w:rPr>
        <w:t>(кодекс</w:t>
      </w:r>
      <w:r w:rsidR="00E93E40" w:rsidRPr="00D91DA9">
        <w:rPr>
          <w:rFonts w:ascii="Arial" w:hAnsi="Arial" w:cs="Arial"/>
          <w:sz w:val="28"/>
          <w:szCs w:val="28"/>
        </w:rPr>
        <w:t xml:space="preserve"> </w:t>
      </w:r>
      <w:r w:rsidRPr="00D91DA9">
        <w:rPr>
          <w:rFonts w:ascii="Arial" w:hAnsi="Arial" w:cs="Arial"/>
          <w:sz w:val="28"/>
          <w:szCs w:val="28"/>
        </w:rPr>
        <w:t>поведения</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интернет-индустрии)</w:t>
      </w:r>
      <w:r w:rsidR="00E93E40" w:rsidRPr="00D91DA9">
        <w:rPr>
          <w:rFonts w:ascii="Arial" w:hAnsi="Arial" w:cs="Arial"/>
          <w:sz w:val="28"/>
          <w:szCs w:val="28"/>
        </w:rPr>
        <w:t xml:space="preserve"> </w:t>
      </w:r>
      <w:r w:rsidRPr="00D91DA9">
        <w:rPr>
          <w:rFonts w:ascii="Arial" w:hAnsi="Arial" w:cs="Arial"/>
          <w:sz w:val="28"/>
          <w:szCs w:val="28"/>
        </w:rPr>
        <w:t>об</w:t>
      </w:r>
      <w:r w:rsidR="00E93E40" w:rsidRPr="00D91DA9">
        <w:rPr>
          <w:rFonts w:ascii="Arial" w:hAnsi="Arial" w:cs="Arial"/>
          <w:sz w:val="28"/>
          <w:szCs w:val="28"/>
        </w:rPr>
        <w:t xml:space="preserve"> </w:t>
      </w:r>
      <w:r w:rsidRPr="00D91DA9">
        <w:rPr>
          <w:rFonts w:ascii="Arial" w:hAnsi="Arial" w:cs="Arial"/>
          <w:sz w:val="28"/>
          <w:szCs w:val="28"/>
        </w:rPr>
        <w:t>удалении</w:t>
      </w:r>
      <w:r w:rsidR="00E93E40" w:rsidRPr="00D91DA9">
        <w:rPr>
          <w:rFonts w:ascii="Arial" w:hAnsi="Arial" w:cs="Arial"/>
          <w:sz w:val="28"/>
          <w:szCs w:val="28"/>
        </w:rPr>
        <w:t xml:space="preserve"> </w:t>
      </w:r>
      <w:r w:rsidRPr="00D91DA9">
        <w:rPr>
          <w:rFonts w:ascii="Arial" w:hAnsi="Arial" w:cs="Arial"/>
          <w:sz w:val="28"/>
          <w:szCs w:val="28"/>
        </w:rPr>
        <w:t>незаконного</w:t>
      </w:r>
      <w:r w:rsidR="00E93E40" w:rsidRPr="00D91DA9">
        <w:rPr>
          <w:rFonts w:ascii="Arial" w:hAnsi="Arial" w:cs="Arial"/>
          <w:sz w:val="28"/>
          <w:szCs w:val="28"/>
        </w:rPr>
        <w:t xml:space="preserve"> </w:t>
      </w:r>
      <w:r w:rsidRPr="00D91DA9">
        <w:rPr>
          <w:rFonts w:ascii="Arial" w:hAnsi="Arial" w:cs="Arial"/>
          <w:sz w:val="28"/>
          <w:szCs w:val="28"/>
        </w:rPr>
        <w:t>контента.</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проекте</w:t>
      </w:r>
      <w:r w:rsidR="00E93E40" w:rsidRPr="00D91DA9">
        <w:rPr>
          <w:rFonts w:ascii="Arial" w:hAnsi="Arial" w:cs="Arial"/>
          <w:sz w:val="28"/>
          <w:szCs w:val="28"/>
        </w:rPr>
        <w:t xml:space="preserve"> </w:t>
      </w:r>
      <w:r w:rsidRPr="00D91DA9">
        <w:rPr>
          <w:rFonts w:ascii="Arial" w:hAnsi="Arial" w:cs="Arial"/>
          <w:sz w:val="28"/>
          <w:szCs w:val="28"/>
        </w:rPr>
        <w:t>участвует</w:t>
      </w:r>
      <w:r w:rsidR="00E93E40" w:rsidRPr="00D91DA9">
        <w:rPr>
          <w:rFonts w:ascii="Arial" w:hAnsi="Arial" w:cs="Arial"/>
          <w:sz w:val="28"/>
          <w:szCs w:val="28"/>
        </w:rPr>
        <w:t xml:space="preserve"> </w:t>
      </w:r>
      <w:r w:rsidRPr="00D91DA9">
        <w:rPr>
          <w:rFonts w:ascii="Arial" w:hAnsi="Arial" w:cs="Arial"/>
          <w:sz w:val="28"/>
          <w:szCs w:val="28"/>
        </w:rPr>
        <w:t>Национальный</w:t>
      </w:r>
      <w:r w:rsidR="00E93E40" w:rsidRPr="00D91DA9">
        <w:rPr>
          <w:rFonts w:ascii="Arial" w:hAnsi="Arial" w:cs="Arial"/>
          <w:sz w:val="28"/>
          <w:szCs w:val="28"/>
        </w:rPr>
        <w:t xml:space="preserve"> </w:t>
      </w:r>
      <w:r w:rsidRPr="00D91DA9">
        <w:rPr>
          <w:rFonts w:ascii="Arial" w:hAnsi="Arial" w:cs="Arial"/>
          <w:sz w:val="28"/>
          <w:szCs w:val="28"/>
        </w:rPr>
        <w:t>центр</w:t>
      </w:r>
      <w:r w:rsidR="00E93E40" w:rsidRPr="00D91DA9">
        <w:rPr>
          <w:rFonts w:ascii="Arial" w:hAnsi="Arial" w:cs="Arial"/>
          <w:sz w:val="28"/>
          <w:szCs w:val="28"/>
        </w:rPr>
        <w:t xml:space="preserve"> </w:t>
      </w:r>
      <w:r w:rsidRPr="00D91DA9">
        <w:rPr>
          <w:rFonts w:ascii="Arial" w:hAnsi="Arial" w:cs="Arial"/>
          <w:sz w:val="28"/>
          <w:szCs w:val="28"/>
        </w:rPr>
        <w:t>помощи</w:t>
      </w:r>
      <w:r w:rsidR="00E93E40" w:rsidRPr="00D91DA9">
        <w:rPr>
          <w:rFonts w:ascii="Arial" w:hAnsi="Arial" w:cs="Arial"/>
          <w:sz w:val="28"/>
          <w:szCs w:val="28"/>
        </w:rPr>
        <w:t xml:space="preserve"> </w:t>
      </w:r>
      <w:r w:rsidRPr="00D91DA9">
        <w:rPr>
          <w:rFonts w:ascii="Arial" w:hAnsi="Arial" w:cs="Arial"/>
          <w:sz w:val="28"/>
          <w:szCs w:val="28"/>
        </w:rPr>
        <w:t>пропавшим</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эксплуатируемым</w:t>
      </w:r>
      <w:r w:rsidR="00E93E40" w:rsidRPr="00D91DA9">
        <w:rPr>
          <w:rFonts w:ascii="Arial" w:hAnsi="Arial" w:cs="Arial"/>
          <w:sz w:val="28"/>
          <w:szCs w:val="28"/>
        </w:rPr>
        <w:t xml:space="preserve"> </w:t>
      </w:r>
      <w:r w:rsidRPr="00D91DA9">
        <w:rPr>
          <w:rFonts w:ascii="Arial" w:hAnsi="Arial" w:cs="Arial"/>
          <w:sz w:val="28"/>
          <w:szCs w:val="28"/>
        </w:rPr>
        <w:t>детям</w:t>
      </w:r>
      <w:r w:rsidR="00E93E40" w:rsidRPr="00D91DA9">
        <w:rPr>
          <w:rFonts w:ascii="Arial" w:hAnsi="Arial" w:cs="Arial"/>
          <w:sz w:val="28"/>
          <w:szCs w:val="28"/>
        </w:rPr>
        <w:t xml:space="preserve"> </w:t>
      </w:r>
      <w:r w:rsidRPr="00D91DA9">
        <w:rPr>
          <w:rFonts w:ascii="Arial" w:hAnsi="Arial" w:cs="Arial"/>
          <w:sz w:val="28"/>
          <w:szCs w:val="28"/>
        </w:rPr>
        <w:t>NCMEC,</w:t>
      </w:r>
      <w:r w:rsidR="00E93E40" w:rsidRPr="00D91DA9">
        <w:rPr>
          <w:rFonts w:ascii="Arial" w:hAnsi="Arial" w:cs="Arial"/>
          <w:sz w:val="28"/>
          <w:szCs w:val="28"/>
        </w:rPr>
        <w:t xml:space="preserve"> </w:t>
      </w:r>
      <w:r w:rsidRPr="00D91DA9">
        <w:rPr>
          <w:rFonts w:ascii="Arial" w:hAnsi="Arial" w:cs="Arial"/>
          <w:sz w:val="28"/>
          <w:szCs w:val="28"/>
        </w:rPr>
        <w:t>который</w:t>
      </w:r>
      <w:r w:rsidR="00E93E40" w:rsidRPr="00D91DA9">
        <w:rPr>
          <w:rFonts w:ascii="Arial" w:hAnsi="Arial" w:cs="Arial"/>
          <w:sz w:val="28"/>
          <w:szCs w:val="28"/>
        </w:rPr>
        <w:t xml:space="preserve"> </w:t>
      </w:r>
      <w:r w:rsidRPr="00D91DA9">
        <w:rPr>
          <w:rFonts w:ascii="Arial" w:hAnsi="Arial" w:cs="Arial"/>
          <w:sz w:val="28"/>
          <w:szCs w:val="28"/>
        </w:rPr>
        <w:t>помогает</w:t>
      </w:r>
      <w:r w:rsidR="00E93E40" w:rsidRPr="00D91DA9">
        <w:rPr>
          <w:rFonts w:ascii="Arial" w:hAnsi="Arial" w:cs="Arial"/>
          <w:sz w:val="28"/>
          <w:szCs w:val="28"/>
        </w:rPr>
        <w:t xml:space="preserve"> </w:t>
      </w:r>
      <w:r w:rsidRPr="00D91DA9">
        <w:rPr>
          <w:rFonts w:ascii="Arial" w:hAnsi="Arial" w:cs="Arial"/>
          <w:sz w:val="28"/>
          <w:szCs w:val="28"/>
        </w:rPr>
        <w:t>находить</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интернете</w:t>
      </w:r>
      <w:r w:rsidR="00E93E40" w:rsidRPr="00D91DA9">
        <w:rPr>
          <w:rFonts w:ascii="Arial" w:hAnsi="Arial" w:cs="Arial"/>
          <w:sz w:val="28"/>
          <w:szCs w:val="28"/>
        </w:rPr>
        <w:t xml:space="preserve"> </w:t>
      </w:r>
      <w:r w:rsidRPr="00D91DA9">
        <w:rPr>
          <w:rFonts w:ascii="Arial" w:hAnsi="Arial" w:cs="Arial"/>
          <w:sz w:val="28"/>
          <w:szCs w:val="28"/>
        </w:rPr>
        <w:t>запрещенный</w:t>
      </w:r>
      <w:r w:rsidR="00E93E40" w:rsidRPr="00D91DA9">
        <w:rPr>
          <w:rFonts w:ascii="Arial" w:hAnsi="Arial" w:cs="Arial"/>
          <w:sz w:val="28"/>
          <w:szCs w:val="28"/>
        </w:rPr>
        <w:t xml:space="preserve"> </w:t>
      </w:r>
      <w:r w:rsidRPr="00D91DA9">
        <w:rPr>
          <w:rFonts w:ascii="Arial" w:hAnsi="Arial" w:cs="Arial"/>
          <w:sz w:val="28"/>
          <w:szCs w:val="28"/>
        </w:rPr>
        <w:t>контент.</w:t>
      </w:r>
      <w:r w:rsidR="00E93E40" w:rsidRPr="00D91DA9">
        <w:rPr>
          <w:rFonts w:ascii="Arial" w:hAnsi="Arial" w:cs="Arial"/>
          <w:sz w:val="28"/>
          <w:szCs w:val="28"/>
        </w:rPr>
        <w:t xml:space="preserve"> </w:t>
      </w:r>
    </w:p>
    <w:p w14:paraId="2A7BA23B" w14:textId="77777777" w:rsidR="00C95373" w:rsidRDefault="00C95373" w:rsidP="00D91DA9">
      <w:pPr>
        <w:shd w:val="clear" w:color="auto" w:fill="FFFFFF"/>
        <w:spacing w:after="0" w:line="240" w:lineRule="auto"/>
        <w:jc w:val="both"/>
        <w:rPr>
          <w:rFonts w:ascii="Arial" w:hAnsi="Arial" w:cs="Arial"/>
          <w:sz w:val="28"/>
          <w:szCs w:val="28"/>
        </w:rPr>
      </w:pPr>
    </w:p>
    <w:p w14:paraId="055ED856" w14:textId="77E6B557" w:rsidR="005E2D81"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генеральный</w:t>
      </w:r>
      <w:r w:rsidR="00E93E40" w:rsidRPr="00D91DA9">
        <w:rPr>
          <w:rFonts w:ascii="Arial" w:hAnsi="Arial" w:cs="Arial"/>
          <w:sz w:val="28"/>
          <w:szCs w:val="28"/>
        </w:rPr>
        <w:t xml:space="preserve"> </w:t>
      </w:r>
      <w:r w:rsidRPr="00D91DA9">
        <w:rPr>
          <w:rFonts w:ascii="Arial" w:hAnsi="Arial" w:cs="Arial"/>
          <w:sz w:val="28"/>
          <w:szCs w:val="28"/>
        </w:rPr>
        <w:t>прокурор</w:t>
      </w:r>
      <w:r w:rsidR="00E93E40" w:rsidRPr="00D91DA9">
        <w:rPr>
          <w:rFonts w:ascii="Arial" w:hAnsi="Arial" w:cs="Arial"/>
          <w:sz w:val="28"/>
          <w:szCs w:val="28"/>
        </w:rPr>
        <w:t xml:space="preserve"> </w:t>
      </w:r>
      <w:r w:rsidRPr="00D91DA9">
        <w:rPr>
          <w:rFonts w:ascii="Arial" w:hAnsi="Arial" w:cs="Arial"/>
          <w:sz w:val="28"/>
          <w:szCs w:val="28"/>
        </w:rPr>
        <w:t>призвал</w:t>
      </w:r>
      <w:r w:rsidR="00E93E40" w:rsidRPr="00D91DA9">
        <w:rPr>
          <w:rFonts w:ascii="Arial" w:hAnsi="Arial" w:cs="Arial"/>
          <w:sz w:val="28"/>
          <w:szCs w:val="28"/>
        </w:rPr>
        <w:t xml:space="preserve"> </w:t>
      </w:r>
      <w:r w:rsidRPr="00D91DA9">
        <w:rPr>
          <w:rFonts w:ascii="Arial" w:hAnsi="Arial" w:cs="Arial"/>
          <w:sz w:val="28"/>
          <w:szCs w:val="28"/>
        </w:rPr>
        <w:t>социальную</w:t>
      </w:r>
      <w:r w:rsidR="00E93E40" w:rsidRPr="00D91DA9">
        <w:rPr>
          <w:rFonts w:ascii="Arial" w:hAnsi="Arial" w:cs="Arial"/>
          <w:sz w:val="28"/>
          <w:szCs w:val="28"/>
        </w:rPr>
        <w:t xml:space="preserve"> </w:t>
      </w:r>
      <w:r w:rsidRPr="00D91DA9">
        <w:rPr>
          <w:rFonts w:ascii="Arial" w:hAnsi="Arial" w:cs="Arial"/>
          <w:sz w:val="28"/>
          <w:szCs w:val="28"/>
        </w:rPr>
        <w:t>сеть</w:t>
      </w:r>
      <w:r w:rsidR="00E93E40" w:rsidRPr="00D91DA9">
        <w:rPr>
          <w:rFonts w:ascii="Arial" w:hAnsi="Arial" w:cs="Arial"/>
          <w:sz w:val="28"/>
          <w:szCs w:val="28"/>
        </w:rPr>
        <w:t xml:space="preserve"> </w:t>
      </w:r>
      <w:proofErr w:type="spellStart"/>
      <w:r w:rsidRPr="00D91DA9">
        <w:rPr>
          <w:rFonts w:ascii="Arial" w:hAnsi="Arial" w:cs="Arial"/>
          <w:sz w:val="28"/>
          <w:szCs w:val="28"/>
        </w:rPr>
        <w:t>Facebook</w:t>
      </w:r>
      <w:proofErr w:type="spellEnd"/>
      <w:r w:rsidR="00E93E40" w:rsidRPr="00D91DA9">
        <w:rPr>
          <w:rFonts w:ascii="Arial" w:hAnsi="Arial" w:cs="Arial"/>
          <w:sz w:val="28"/>
          <w:szCs w:val="28"/>
        </w:rPr>
        <w:t xml:space="preserve"> </w:t>
      </w:r>
      <w:r w:rsidRPr="00D91DA9">
        <w:rPr>
          <w:rFonts w:ascii="Arial" w:hAnsi="Arial" w:cs="Arial"/>
          <w:sz w:val="28"/>
          <w:szCs w:val="28"/>
        </w:rPr>
        <w:t>добавить</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перечень</w:t>
      </w:r>
      <w:r w:rsidR="00E93E40" w:rsidRPr="00D91DA9">
        <w:rPr>
          <w:rFonts w:ascii="Arial" w:hAnsi="Arial" w:cs="Arial"/>
          <w:sz w:val="28"/>
          <w:szCs w:val="28"/>
        </w:rPr>
        <w:t xml:space="preserve"> </w:t>
      </w:r>
      <w:r w:rsidRPr="00D91DA9">
        <w:rPr>
          <w:rFonts w:ascii="Arial" w:hAnsi="Arial" w:cs="Arial"/>
          <w:sz w:val="28"/>
          <w:szCs w:val="28"/>
        </w:rPr>
        <w:t>жалоб</w:t>
      </w:r>
      <w:r w:rsidR="00E93E40" w:rsidRPr="00D91DA9">
        <w:rPr>
          <w:rFonts w:ascii="Arial" w:hAnsi="Arial" w:cs="Arial"/>
          <w:sz w:val="28"/>
          <w:szCs w:val="28"/>
        </w:rPr>
        <w:t xml:space="preserve"> </w:t>
      </w:r>
      <w:r w:rsidRPr="00D91DA9">
        <w:rPr>
          <w:rFonts w:ascii="Arial" w:hAnsi="Arial" w:cs="Arial"/>
          <w:sz w:val="28"/>
          <w:szCs w:val="28"/>
        </w:rPr>
        <w:t>жалобу</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запугивание,</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позволило</w:t>
      </w:r>
      <w:r w:rsidR="00E93E40" w:rsidRPr="00D91DA9">
        <w:rPr>
          <w:rFonts w:ascii="Arial" w:hAnsi="Arial" w:cs="Arial"/>
          <w:sz w:val="28"/>
          <w:szCs w:val="28"/>
        </w:rPr>
        <w:t xml:space="preserve"> </w:t>
      </w:r>
      <w:r w:rsidRPr="00D91DA9">
        <w:rPr>
          <w:rFonts w:ascii="Arial" w:hAnsi="Arial" w:cs="Arial"/>
          <w:sz w:val="28"/>
          <w:szCs w:val="28"/>
        </w:rPr>
        <w:t>компании</w:t>
      </w:r>
      <w:r w:rsidR="00E93E40" w:rsidRPr="00D91DA9">
        <w:rPr>
          <w:rFonts w:ascii="Arial" w:hAnsi="Arial" w:cs="Arial"/>
          <w:sz w:val="28"/>
          <w:szCs w:val="28"/>
        </w:rPr>
        <w:t xml:space="preserve"> </w:t>
      </w:r>
      <w:proofErr w:type="spellStart"/>
      <w:r w:rsidRPr="00D91DA9">
        <w:rPr>
          <w:rFonts w:ascii="Arial" w:hAnsi="Arial" w:cs="Arial"/>
          <w:sz w:val="28"/>
          <w:szCs w:val="28"/>
        </w:rPr>
        <w:t>Facebook</w:t>
      </w:r>
      <w:proofErr w:type="spellEnd"/>
      <w:r w:rsidR="00E93E40" w:rsidRPr="00D91DA9">
        <w:rPr>
          <w:rFonts w:ascii="Arial" w:hAnsi="Arial" w:cs="Arial"/>
          <w:sz w:val="28"/>
          <w:szCs w:val="28"/>
        </w:rPr>
        <w:t xml:space="preserve"> </w:t>
      </w:r>
      <w:r w:rsidRPr="00D91DA9">
        <w:rPr>
          <w:rFonts w:ascii="Arial" w:hAnsi="Arial" w:cs="Arial"/>
          <w:sz w:val="28"/>
          <w:szCs w:val="28"/>
        </w:rPr>
        <w:t>начать</w:t>
      </w:r>
      <w:r w:rsidR="00E93E40" w:rsidRPr="00D91DA9">
        <w:rPr>
          <w:rFonts w:ascii="Arial" w:hAnsi="Arial" w:cs="Arial"/>
          <w:sz w:val="28"/>
          <w:szCs w:val="28"/>
        </w:rPr>
        <w:t xml:space="preserve"> </w:t>
      </w:r>
      <w:r w:rsidRPr="00D91DA9">
        <w:rPr>
          <w:rFonts w:ascii="Arial" w:hAnsi="Arial" w:cs="Arial"/>
          <w:sz w:val="28"/>
          <w:szCs w:val="28"/>
        </w:rPr>
        <w:t>оперативно</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течение</w:t>
      </w:r>
      <w:r w:rsidR="00E93E40" w:rsidRPr="00D91DA9">
        <w:rPr>
          <w:rFonts w:ascii="Arial" w:hAnsi="Arial" w:cs="Arial"/>
          <w:sz w:val="28"/>
          <w:szCs w:val="28"/>
        </w:rPr>
        <w:t xml:space="preserve"> </w:t>
      </w:r>
      <w:r w:rsidRPr="00D91DA9">
        <w:rPr>
          <w:rFonts w:ascii="Arial" w:hAnsi="Arial" w:cs="Arial"/>
          <w:sz w:val="28"/>
          <w:szCs w:val="28"/>
        </w:rPr>
        <w:t>24</w:t>
      </w:r>
      <w:r w:rsidR="00E93E40" w:rsidRPr="00D91DA9">
        <w:rPr>
          <w:rFonts w:ascii="Arial" w:hAnsi="Arial" w:cs="Arial"/>
          <w:sz w:val="28"/>
          <w:szCs w:val="28"/>
        </w:rPr>
        <w:t xml:space="preserve"> </w:t>
      </w:r>
      <w:r w:rsidRPr="00D91DA9">
        <w:rPr>
          <w:rFonts w:ascii="Arial" w:hAnsi="Arial" w:cs="Arial"/>
          <w:sz w:val="28"/>
          <w:szCs w:val="28"/>
        </w:rPr>
        <w:t>часов)</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них</w:t>
      </w:r>
      <w:r w:rsidR="00E93E40" w:rsidRPr="00D91DA9">
        <w:rPr>
          <w:rFonts w:ascii="Arial" w:hAnsi="Arial" w:cs="Arial"/>
          <w:sz w:val="28"/>
          <w:szCs w:val="28"/>
        </w:rPr>
        <w:t xml:space="preserve"> </w:t>
      </w:r>
      <w:r w:rsidRPr="00D91DA9">
        <w:rPr>
          <w:rFonts w:ascii="Arial" w:hAnsi="Arial" w:cs="Arial"/>
          <w:sz w:val="28"/>
          <w:szCs w:val="28"/>
        </w:rPr>
        <w:t>реагировать.</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00C95373">
        <w:rPr>
          <w:rFonts w:ascii="Arial" w:hAnsi="Arial" w:cs="Arial"/>
          <w:sz w:val="28"/>
          <w:szCs w:val="28"/>
        </w:rPr>
        <w:t>нужно</w:t>
      </w:r>
      <w:r w:rsidR="00E93E40" w:rsidRPr="00D91DA9">
        <w:rPr>
          <w:rFonts w:ascii="Arial" w:hAnsi="Arial" w:cs="Arial"/>
          <w:sz w:val="28"/>
          <w:szCs w:val="28"/>
        </w:rPr>
        <w:t xml:space="preserve"> </w:t>
      </w:r>
      <w:r w:rsidRPr="00D91DA9">
        <w:rPr>
          <w:rFonts w:ascii="Arial" w:hAnsi="Arial" w:cs="Arial"/>
          <w:sz w:val="28"/>
          <w:szCs w:val="28"/>
        </w:rPr>
        <w:t>преуменьшать</w:t>
      </w:r>
      <w:r w:rsidR="00E93E40" w:rsidRPr="00D91DA9">
        <w:rPr>
          <w:rFonts w:ascii="Arial" w:hAnsi="Arial" w:cs="Arial"/>
          <w:sz w:val="28"/>
          <w:szCs w:val="28"/>
        </w:rPr>
        <w:t xml:space="preserve"> </w:t>
      </w:r>
      <w:r w:rsidRPr="00D91DA9">
        <w:rPr>
          <w:rFonts w:ascii="Arial" w:hAnsi="Arial" w:cs="Arial"/>
          <w:sz w:val="28"/>
          <w:szCs w:val="28"/>
        </w:rPr>
        <w:t>значение</w:t>
      </w:r>
      <w:r w:rsidR="00E93E40" w:rsidRPr="00D91DA9">
        <w:rPr>
          <w:rFonts w:ascii="Arial" w:hAnsi="Arial" w:cs="Arial"/>
          <w:sz w:val="28"/>
          <w:szCs w:val="28"/>
        </w:rPr>
        <w:t xml:space="preserve"> </w:t>
      </w:r>
      <w:r w:rsidRPr="00D91DA9">
        <w:rPr>
          <w:rFonts w:ascii="Arial" w:hAnsi="Arial" w:cs="Arial"/>
          <w:sz w:val="28"/>
          <w:szCs w:val="28"/>
        </w:rPr>
        <w:t>этой</w:t>
      </w:r>
      <w:r w:rsidR="00E93E40" w:rsidRPr="00D91DA9">
        <w:rPr>
          <w:rFonts w:ascii="Arial" w:hAnsi="Arial" w:cs="Arial"/>
          <w:sz w:val="28"/>
          <w:szCs w:val="28"/>
        </w:rPr>
        <w:t xml:space="preserve"> </w:t>
      </w:r>
      <w:r w:rsidRPr="00D91DA9">
        <w:rPr>
          <w:rFonts w:ascii="Arial" w:hAnsi="Arial" w:cs="Arial"/>
          <w:sz w:val="28"/>
          <w:szCs w:val="28"/>
        </w:rPr>
        <w:t>меры,</w:t>
      </w:r>
      <w:r w:rsidR="00E93E40" w:rsidRPr="00D91DA9">
        <w:rPr>
          <w:rFonts w:ascii="Arial" w:hAnsi="Arial" w:cs="Arial"/>
          <w:sz w:val="28"/>
          <w:szCs w:val="28"/>
        </w:rPr>
        <w:t xml:space="preserve"> </w:t>
      </w:r>
      <w:r w:rsidRPr="00D91DA9">
        <w:rPr>
          <w:rFonts w:ascii="Arial" w:hAnsi="Arial" w:cs="Arial"/>
          <w:sz w:val="28"/>
          <w:szCs w:val="28"/>
        </w:rPr>
        <w:t>ведь</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социальной</w:t>
      </w:r>
      <w:r w:rsidR="00E93E40" w:rsidRPr="00D91DA9">
        <w:rPr>
          <w:rFonts w:ascii="Arial" w:hAnsi="Arial" w:cs="Arial"/>
          <w:sz w:val="28"/>
          <w:szCs w:val="28"/>
        </w:rPr>
        <w:t xml:space="preserve"> </w:t>
      </w:r>
      <w:r w:rsidRPr="00D91DA9">
        <w:rPr>
          <w:rFonts w:ascii="Arial" w:hAnsi="Arial" w:cs="Arial"/>
          <w:sz w:val="28"/>
          <w:szCs w:val="28"/>
        </w:rPr>
        <w:t>сети</w:t>
      </w:r>
      <w:r w:rsidR="00E93E40" w:rsidRPr="00D91DA9">
        <w:rPr>
          <w:rFonts w:ascii="Arial" w:hAnsi="Arial" w:cs="Arial"/>
          <w:sz w:val="28"/>
          <w:szCs w:val="28"/>
        </w:rPr>
        <w:t xml:space="preserve"> </w:t>
      </w:r>
      <w:proofErr w:type="spellStart"/>
      <w:r w:rsidRPr="00D91DA9">
        <w:rPr>
          <w:rFonts w:ascii="Arial" w:hAnsi="Arial" w:cs="Arial"/>
          <w:sz w:val="28"/>
          <w:szCs w:val="28"/>
        </w:rPr>
        <w:t>Facebook</w:t>
      </w:r>
      <w:proofErr w:type="spellEnd"/>
      <w:r w:rsidR="00E93E40" w:rsidRPr="00D91DA9">
        <w:rPr>
          <w:rFonts w:ascii="Arial" w:hAnsi="Arial" w:cs="Arial"/>
          <w:sz w:val="28"/>
          <w:szCs w:val="28"/>
        </w:rPr>
        <w:t xml:space="preserve"> </w:t>
      </w:r>
      <w:r w:rsidRPr="00D91DA9">
        <w:rPr>
          <w:rFonts w:ascii="Arial" w:hAnsi="Arial" w:cs="Arial"/>
          <w:sz w:val="28"/>
          <w:szCs w:val="28"/>
        </w:rPr>
        <w:t>зарегистрировано</w:t>
      </w:r>
      <w:r w:rsidR="00E93E40" w:rsidRPr="00D91DA9">
        <w:rPr>
          <w:rFonts w:ascii="Arial" w:hAnsi="Arial" w:cs="Arial"/>
          <w:sz w:val="28"/>
          <w:szCs w:val="28"/>
        </w:rPr>
        <w:t xml:space="preserve"> </w:t>
      </w:r>
      <w:r w:rsidRPr="00D91DA9">
        <w:rPr>
          <w:rFonts w:ascii="Arial" w:hAnsi="Arial" w:cs="Arial"/>
          <w:sz w:val="28"/>
          <w:szCs w:val="28"/>
        </w:rPr>
        <w:t>более</w:t>
      </w:r>
      <w:r w:rsidR="00E93E40" w:rsidRPr="00D91DA9">
        <w:rPr>
          <w:rFonts w:ascii="Arial" w:hAnsi="Arial" w:cs="Arial"/>
          <w:sz w:val="28"/>
          <w:szCs w:val="28"/>
        </w:rPr>
        <w:t xml:space="preserve"> </w:t>
      </w:r>
      <w:r w:rsidRPr="00D91DA9">
        <w:rPr>
          <w:rFonts w:ascii="Arial" w:hAnsi="Arial" w:cs="Arial"/>
          <w:sz w:val="28"/>
          <w:szCs w:val="28"/>
        </w:rPr>
        <w:t>половины</w:t>
      </w:r>
      <w:r w:rsidR="00E93E40" w:rsidRPr="00D91DA9">
        <w:rPr>
          <w:rFonts w:ascii="Arial" w:hAnsi="Arial" w:cs="Arial"/>
          <w:sz w:val="28"/>
          <w:szCs w:val="28"/>
        </w:rPr>
        <w:t xml:space="preserve"> </w:t>
      </w:r>
      <w:r w:rsidRPr="00D91DA9">
        <w:rPr>
          <w:rFonts w:ascii="Arial" w:hAnsi="Arial" w:cs="Arial"/>
          <w:sz w:val="28"/>
          <w:szCs w:val="28"/>
        </w:rPr>
        <w:t>населения</w:t>
      </w:r>
      <w:r w:rsidR="00E93E40" w:rsidRPr="00D91DA9">
        <w:rPr>
          <w:rFonts w:ascii="Arial" w:hAnsi="Arial" w:cs="Arial"/>
          <w:sz w:val="28"/>
          <w:szCs w:val="28"/>
        </w:rPr>
        <w:t xml:space="preserve"> </w:t>
      </w:r>
      <w:r w:rsidRPr="00D91DA9">
        <w:rPr>
          <w:rFonts w:ascii="Arial" w:hAnsi="Arial" w:cs="Arial"/>
          <w:sz w:val="28"/>
          <w:szCs w:val="28"/>
        </w:rPr>
        <w:t>США,</w:t>
      </w:r>
      <w:r w:rsidR="00E93E40" w:rsidRPr="00D91DA9">
        <w:rPr>
          <w:rFonts w:ascii="Arial" w:hAnsi="Arial" w:cs="Arial"/>
          <w:sz w:val="28"/>
          <w:szCs w:val="28"/>
        </w:rPr>
        <w:t xml:space="preserve"> </w:t>
      </w:r>
      <w:r w:rsidRPr="00D91DA9">
        <w:rPr>
          <w:rFonts w:ascii="Arial" w:hAnsi="Arial" w:cs="Arial"/>
          <w:sz w:val="28"/>
          <w:szCs w:val="28"/>
        </w:rPr>
        <w:t>Канады,</w:t>
      </w:r>
      <w:r w:rsidR="00E93E40" w:rsidRPr="00D91DA9">
        <w:rPr>
          <w:rFonts w:ascii="Arial" w:hAnsi="Arial" w:cs="Arial"/>
          <w:sz w:val="28"/>
          <w:szCs w:val="28"/>
        </w:rPr>
        <w:t xml:space="preserve"> </w:t>
      </w:r>
      <w:r w:rsidRPr="00D91DA9">
        <w:rPr>
          <w:rFonts w:ascii="Arial" w:hAnsi="Arial" w:cs="Arial"/>
          <w:sz w:val="28"/>
          <w:szCs w:val="28"/>
        </w:rPr>
        <w:t>Сингапура,</w:t>
      </w:r>
      <w:r w:rsidR="00E93E40" w:rsidRPr="00D91DA9">
        <w:rPr>
          <w:rFonts w:ascii="Arial" w:hAnsi="Arial" w:cs="Arial"/>
          <w:sz w:val="28"/>
          <w:szCs w:val="28"/>
        </w:rPr>
        <w:t xml:space="preserve"> </w:t>
      </w:r>
      <w:r w:rsidRPr="00D91DA9">
        <w:rPr>
          <w:rFonts w:ascii="Arial" w:hAnsi="Arial" w:cs="Arial"/>
          <w:sz w:val="28"/>
          <w:szCs w:val="28"/>
        </w:rPr>
        <w:t>Великобритании,</w:t>
      </w:r>
      <w:r w:rsidR="00E93E40" w:rsidRPr="00D91DA9">
        <w:rPr>
          <w:rFonts w:ascii="Arial" w:hAnsi="Arial" w:cs="Arial"/>
          <w:sz w:val="28"/>
          <w:szCs w:val="28"/>
        </w:rPr>
        <w:t xml:space="preserve"> </w:t>
      </w:r>
      <w:r w:rsidRPr="00D91DA9">
        <w:rPr>
          <w:rFonts w:ascii="Arial" w:hAnsi="Arial" w:cs="Arial"/>
          <w:sz w:val="28"/>
          <w:szCs w:val="28"/>
        </w:rPr>
        <w:t>Норвегии,</w:t>
      </w:r>
      <w:r w:rsidR="00E93E40" w:rsidRPr="00D91DA9">
        <w:rPr>
          <w:rFonts w:ascii="Arial" w:hAnsi="Arial" w:cs="Arial"/>
          <w:sz w:val="28"/>
          <w:szCs w:val="28"/>
        </w:rPr>
        <w:t xml:space="preserve"> </w:t>
      </w:r>
      <w:r w:rsidRPr="00D91DA9">
        <w:rPr>
          <w:rFonts w:ascii="Arial" w:hAnsi="Arial" w:cs="Arial"/>
          <w:sz w:val="28"/>
          <w:szCs w:val="28"/>
        </w:rPr>
        <w:t>Дании,</w:t>
      </w:r>
      <w:r w:rsidR="00E93E40" w:rsidRPr="00D91DA9">
        <w:rPr>
          <w:rFonts w:ascii="Arial" w:hAnsi="Arial" w:cs="Arial"/>
          <w:sz w:val="28"/>
          <w:szCs w:val="28"/>
        </w:rPr>
        <w:t xml:space="preserve"> </w:t>
      </w:r>
      <w:r w:rsidRPr="00D91DA9">
        <w:rPr>
          <w:rFonts w:ascii="Arial" w:hAnsi="Arial" w:cs="Arial"/>
          <w:sz w:val="28"/>
          <w:szCs w:val="28"/>
        </w:rPr>
        <w:t>Исландии,</w:t>
      </w:r>
      <w:r w:rsidR="00E93E40" w:rsidRPr="00D91DA9">
        <w:rPr>
          <w:rFonts w:ascii="Arial" w:hAnsi="Arial" w:cs="Arial"/>
          <w:sz w:val="28"/>
          <w:szCs w:val="28"/>
        </w:rPr>
        <w:t xml:space="preserve"> </w:t>
      </w:r>
      <w:r w:rsidRPr="00D91DA9">
        <w:rPr>
          <w:rFonts w:ascii="Arial" w:hAnsi="Arial" w:cs="Arial"/>
          <w:sz w:val="28"/>
          <w:szCs w:val="28"/>
        </w:rPr>
        <w:t>Австралии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т.д.</w:t>
      </w:r>
      <w:r w:rsidR="00E93E40" w:rsidRPr="00D91DA9">
        <w:rPr>
          <w:rFonts w:ascii="Arial" w:hAnsi="Arial" w:cs="Arial"/>
          <w:sz w:val="28"/>
          <w:szCs w:val="28"/>
        </w:rPr>
        <w:t xml:space="preserve"> </w:t>
      </w:r>
      <w:r w:rsidRPr="00D91DA9">
        <w:rPr>
          <w:rFonts w:ascii="Arial" w:hAnsi="Arial" w:cs="Arial"/>
          <w:sz w:val="28"/>
          <w:szCs w:val="28"/>
        </w:rPr>
        <w:t>Очевидно</w:t>
      </w:r>
      <w:r w:rsidR="005E2D81"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меры</w:t>
      </w:r>
      <w:r w:rsidR="00E93E40" w:rsidRPr="00D91DA9">
        <w:rPr>
          <w:rFonts w:ascii="Arial" w:hAnsi="Arial" w:cs="Arial"/>
          <w:sz w:val="28"/>
          <w:szCs w:val="28"/>
        </w:rPr>
        <w:t xml:space="preserve"> </w:t>
      </w:r>
      <w:r w:rsidRPr="00D91DA9">
        <w:rPr>
          <w:rFonts w:ascii="Arial" w:hAnsi="Arial" w:cs="Arial"/>
          <w:sz w:val="28"/>
          <w:szCs w:val="28"/>
        </w:rPr>
        <w:t>безопасности,</w:t>
      </w:r>
      <w:r w:rsidR="00E93E40" w:rsidRPr="00D91DA9">
        <w:rPr>
          <w:rFonts w:ascii="Arial" w:hAnsi="Arial" w:cs="Arial"/>
          <w:sz w:val="28"/>
          <w:szCs w:val="28"/>
        </w:rPr>
        <w:t xml:space="preserve"> </w:t>
      </w:r>
      <w:r w:rsidRPr="00D91DA9">
        <w:rPr>
          <w:rFonts w:ascii="Arial" w:hAnsi="Arial" w:cs="Arial"/>
          <w:sz w:val="28"/>
          <w:szCs w:val="28"/>
        </w:rPr>
        <w:t>принимаемые</w:t>
      </w:r>
      <w:r w:rsidR="00E93E40" w:rsidRPr="00D91DA9">
        <w:rPr>
          <w:rFonts w:ascii="Arial" w:hAnsi="Arial" w:cs="Arial"/>
          <w:sz w:val="28"/>
          <w:szCs w:val="28"/>
        </w:rPr>
        <w:t xml:space="preserve"> </w:t>
      </w:r>
      <w:r w:rsidRPr="00D91DA9">
        <w:rPr>
          <w:rFonts w:ascii="Arial" w:hAnsi="Arial" w:cs="Arial"/>
          <w:sz w:val="28"/>
          <w:szCs w:val="28"/>
        </w:rPr>
        <w:t>такими</w:t>
      </w:r>
      <w:r w:rsidR="00E93E40" w:rsidRPr="00D91DA9">
        <w:rPr>
          <w:rFonts w:ascii="Arial" w:hAnsi="Arial" w:cs="Arial"/>
          <w:sz w:val="28"/>
          <w:szCs w:val="28"/>
        </w:rPr>
        <w:t xml:space="preserve"> </w:t>
      </w:r>
      <w:proofErr w:type="spellStart"/>
      <w:r w:rsidRPr="00D91DA9">
        <w:rPr>
          <w:rFonts w:ascii="Arial" w:hAnsi="Arial" w:cs="Arial"/>
          <w:sz w:val="28"/>
          <w:szCs w:val="28"/>
        </w:rPr>
        <w:t>мегасетями</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имеют</w:t>
      </w:r>
      <w:r w:rsidR="00E93E40" w:rsidRPr="00D91DA9">
        <w:rPr>
          <w:rFonts w:ascii="Arial" w:hAnsi="Arial" w:cs="Arial"/>
          <w:sz w:val="28"/>
          <w:szCs w:val="28"/>
        </w:rPr>
        <w:t xml:space="preserve"> </w:t>
      </w:r>
      <w:r w:rsidRPr="00D91DA9">
        <w:rPr>
          <w:rFonts w:ascii="Arial" w:hAnsi="Arial" w:cs="Arial"/>
          <w:sz w:val="28"/>
          <w:szCs w:val="28"/>
        </w:rPr>
        <w:t>колоссальное</w:t>
      </w:r>
      <w:r w:rsidR="00E93E40" w:rsidRPr="00D91DA9">
        <w:rPr>
          <w:rFonts w:ascii="Arial" w:hAnsi="Arial" w:cs="Arial"/>
          <w:sz w:val="28"/>
          <w:szCs w:val="28"/>
        </w:rPr>
        <w:t xml:space="preserve"> </w:t>
      </w:r>
      <w:r w:rsidRPr="00D91DA9">
        <w:rPr>
          <w:rFonts w:ascii="Arial" w:hAnsi="Arial" w:cs="Arial"/>
          <w:sz w:val="28"/>
          <w:szCs w:val="28"/>
        </w:rPr>
        <w:t>значение</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всего</w:t>
      </w:r>
      <w:r w:rsidR="00E93E40" w:rsidRPr="00D91DA9">
        <w:rPr>
          <w:rFonts w:ascii="Arial" w:hAnsi="Arial" w:cs="Arial"/>
          <w:sz w:val="28"/>
          <w:szCs w:val="28"/>
        </w:rPr>
        <w:t xml:space="preserve"> </w:t>
      </w:r>
      <w:r w:rsidRPr="00D91DA9">
        <w:rPr>
          <w:rFonts w:ascii="Arial" w:hAnsi="Arial" w:cs="Arial"/>
          <w:sz w:val="28"/>
          <w:szCs w:val="28"/>
        </w:rPr>
        <w:t>мира.</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школах</w:t>
      </w:r>
      <w:r w:rsidR="00E93E40" w:rsidRPr="00D91DA9">
        <w:rPr>
          <w:rFonts w:ascii="Arial" w:hAnsi="Arial" w:cs="Arial"/>
          <w:sz w:val="28"/>
          <w:szCs w:val="28"/>
        </w:rPr>
        <w:t xml:space="preserve"> </w:t>
      </w:r>
      <w:r w:rsidRPr="00D91DA9">
        <w:rPr>
          <w:rFonts w:ascii="Arial" w:hAnsi="Arial" w:cs="Arial"/>
          <w:sz w:val="28"/>
          <w:szCs w:val="28"/>
        </w:rPr>
        <w:t>Нью-Йорка</w:t>
      </w:r>
      <w:r w:rsidR="00E93E40" w:rsidRPr="00D91DA9">
        <w:rPr>
          <w:rFonts w:ascii="Arial" w:hAnsi="Arial" w:cs="Arial"/>
          <w:sz w:val="28"/>
          <w:szCs w:val="28"/>
        </w:rPr>
        <w:t xml:space="preserve"> </w:t>
      </w:r>
      <w:r w:rsidRPr="00D91DA9">
        <w:rPr>
          <w:rFonts w:ascii="Arial" w:hAnsi="Arial" w:cs="Arial"/>
          <w:sz w:val="28"/>
          <w:szCs w:val="28"/>
        </w:rPr>
        <w:t>преподаются</w:t>
      </w:r>
      <w:r w:rsidR="00E93E40" w:rsidRPr="00D91DA9">
        <w:rPr>
          <w:rFonts w:ascii="Arial" w:hAnsi="Arial" w:cs="Arial"/>
          <w:sz w:val="28"/>
          <w:szCs w:val="28"/>
        </w:rPr>
        <w:t xml:space="preserve"> </w:t>
      </w:r>
      <w:r w:rsidRPr="00D91DA9">
        <w:rPr>
          <w:rFonts w:ascii="Arial" w:hAnsi="Arial" w:cs="Arial"/>
          <w:sz w:val="28"/>
          <w:szCs w:val="28"/>
        </w:rPr>
        <w:t>уроки</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безопасности</w:t>
      </w:r>
      <w:r w:rsidR="00E93E40" w:rsidRPr="00D91DA9">
        <w:rPr>
          <w:rFonts w:ascii="Arial" w:hAnsi="Arial" w:cs="Arial"/>
          <w:sz w:val="28"/>
          <w:szCs w:val="28"/>
        </w:rPr>
        <w:t xml:space="preserve"> </w:t>
      </w:r>
      <w:r w:rsidRPr="00D91DA9">
        <w:rPr>
          <w:rFonts w:ascii="Arial" w:hAnsi="Arial" w:cs="Arial"/>
          <w:sz w:val="28"/>
          <w:szCs w:val="28"/>
        </w:rPr>
        <w:t>интернета,</w:t>
      </w:r>
      <w:r w:rsidR="00E93E40" w:rsidRPr="00D91DA9">
        <w:rPr>
          <w:rFonts w:ascii="Arial" w:hAnsi="Arial" w:cs="Arial"/>
          <w:sz w:val="28"/>
          <w:szCs w:val="28"/>
        </w:rPr>
        <w:t xml:space="preserve"> </w:t>
      </w:r>
      <w:r w:rsidRPr="00D91DA9">
        <w:rPr>
          <w:rFonts w:ascii="Arial" w:hAnsi="Arial" w:cs="Arial"/>
          <w:sz w:val="28"/>
          <w:szCs w:val="28"/>
        </w:rPr>
        <w:t>рассчитанные</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последовательное</w:t>
      </w:r>
      <w:r w:rsidR="00E93E40" w:rsidRPr="00D91DA9">
        <w:rPr>
          <w:rFonts w:ascii="Arial" w:hAnsi="Arial" w:cs="Arial"/>
          <w:sz w:val="28"/>
          <w:szCs w:val="28"/>
        </w:rPr>
        <w:t xml:space="preserve"> </w:t>
      </w:r>
      <w:r w:rsidRPr="00D91DA9">
        <w:rPr>
          <w:rFonts w:ascii="Arial" w:hAnsi="Arial" w:cs="Arial"/>
          <w:sz w:val="28"/>
          <w:szCs w:val="28"/>
        </w:rPr>
        <w:t>изучение</w:t>
      </w:r>
      <w:r w:rsidR="00E93E40" w:rsidRPr="00D91DA9">
        <w:rPr>
          <w:rFonts w:ascii="Arial" w:hAnsi="Arial" w:cs="Arial"/>
          <w:sz w:val="28"/>
          <w:szCs w:val="28"/>
        </w:rPr>
        <w:t xml:space="preserve"> </w:t>
      </w:r>
      <w:r w:rsidRPr="00D91DA9">
        <w:rPr>
          <w:rFonts w:ascii="Arial" w:hAnsi="Arial" w:cs="Arial"/>
          <w:sz w:val="28"/>
          <w:szCs w:val="28"/>
        </w:rPr>
        <w:t>этой</w:t>
      </w:r>
      <w:r w:rsidR="00E93E40" w:rsidRPr="00D91DA9">
        <w:rPr>
          <w:rFonts w:ascii="Arial" w:hAnsi="Arial" w:cs="Arial"/>
          <w:sz w:val="28"/>
          <w:szCs w:val="28"/>
        </w:rPr>
        <w:t xml:space="preserve"> </w:t>
      </w:r>
      <w:r w:rsidRPr="00D91DA9">
        <w:rPr>
          <w:rFonts w:ascii="Arial" w:hAnsi="Arial" w:cs="Arial"/>
          <w:sz w:val="28"/>
          <w:szCs w:val="28"/>
        </w:rPr>
        <w:t>темы</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мере</w:t>
      </w:r>
      <w:r w:rsidR="00E93E40" w:rsidRPr="00D91DA9">
        <w:rPr>
          <w:rFonts w:ascii="Arial" w:hAnsi="Arial" w:cs="Arial"/>
          <w:sz w:val="28"/>
          <w:szCs w:val="28"/>
        </w:rPr>
        <w:t xml:space="preserve"> </w:t>
      </w:r>
      <w:r w:rsidRPr="00D91DA9">
        <w:rPr>
          <w:rFonts w:ascii="Arial" w:hAnsi="Arial" w:cs="Arial"/>
          <w:sz w:val="28"/>
          <w:szCs w:val="28"/>
        </w:rPr>
        <w:t>учебы</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школе.</w:t>
      </w:r>
      <w:r w:rsidR="00E93E40" w:rsidRPr="00D91DA9">
        <w:rPr>
          <w:rFonts w:ascii="Arial" w:hAnsi="Arial" w:cs="Arial"/>
          <w:sz w:val="28"/>
          <w:szCs w:val="28"/>
        </w:rPr>
        <w:t xml:space="preserve"> </w:t>
      </w:r>
      <w:r w:rsidRPr="00D91DA9">
        <w:rPr>
          <w:rFonts w:ascii="Arial" w:hAnsi="Arial" w:cs="Arial"/>
          <w:sz w:val="28"/>
          <w:szCs w:val="28"/>
        </w:rPr>
        <w:t>Обучение</w:t>
      </w:r>
      <w:r w:rsidR="00E93E40" w:rsidRPr="00D91DA9">
        <w:rPr>
          <w:rFonts w:ascii="Arial" w:hAnsi="Arial" w:cs="Arial"/>
          <w:sz w:val="28"/>
          <w:szCs w:val="28"/>
        </w:rPr>
        <w:t xml:space="preserve"> </w:t>
      </w:r>
      <w:r w:rsidRPr="00D91DA9">
        <w:rPr>
          <w:rFonts w:ascii="Arial" w:hAnsi="Arial" w:cs="Arial"/>
          <w:sz w:val="28"/>
          <w:szCs w:val="28"/>
        </w:rPr>
        <w:t>включает</w:t>
      </w:r>
      <w:r w:rsidR="00E93E40" w:rsidRPr="00D91DA9">
        <w:rPr>
          <w:rFonts w:ascii="Arial" w:hAnsi="Arial" w:cs="Arial"/>
          <w:sz w:val="28"/>
          <w:szCs w:val="28"/>
        </w:rPr>
        <w:t xml:space="preserve"> </w:t>
      </w:r>
      <w:r w:rsidRPr="00D91DA9">
        <w:rPr>
          <w:rFonts w:ascii="Arial" w:hAnsi="Arial" w:cs="Arial"/>
          <w:sz w:val="28"/>
          <w:szCs w:val="28"/>
        </w:rPr>
        <w:t>вопросы</w:t>
      </w:r>
      <w:r w:rsidR="00E93E40" w:rsidRPr="00D91DA9">
        <w:rPr>
          <w:rFonts w:ascii="Arial" w:hAnsi="Arial" w:cs="Arial"/>
          <w:sz w:val="28"/>
          <w:szCs w:val="28"/>
        </w:rPr>
        <w:t xml:space="preserve"> </w:t>
      </w:r>
      <w:r w:rsidR="005E2D81" w:rsidRPr="00D91DA9">
        <w:rPr>
          <w:rFonts w:ascii="Arial" w:hAnsi="Arial" w:cs="Arial"/>
          <w:sz w:val="28"/>
          <w:szCs w:val="28"/>
        </w:rPr>
        <w:t>э</w:t>
      </w:r>
      <w:r w:rsidRPr="00D91DA9">
        <w:rPr>
          <w:rFonts w:ascii="Arial" w:hAnsi="Arial" w:cs="Arial"/>
          <w:sz w:val="28"/>
          <w:szCs w:val="28"/>
        </w:rPr>
        <w:t>тикета</w:t>
      </w:r>
      <w:r w:rsidR="00E93E40" w:rsidRPr="00D91DA9">
        <w:rPr>
          <w:rFonts w:ascii="Arial" w:hAnsi="Arial" w:cs="Arial"/>
          <w:sz w:val="28"/>
          <w:szCs w:val="28"/>
        </w:rPr>
        <w:t xml:space="preserve"> </w:t>
      </w:r>
      <w:r w:rsidRPr="00D91DA9">
        <w:rPr>
          <w:rFonts w:ascii="Arial" w:hAnsi="Arial" w:cs="Arial"/>
          <w:sz w:val="28"/>
          <w:szCs w:val="28"/>
        </w:rPr>
        <w:t>(этикет</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интернете),</w:t>
      </w:r>
      <w:r w:rsidR="00E93E40" w:rsidRPr="00D91DA9">
        <w:rPr>
          <w:rFonts w:ascii="Arial" w:hAnsi="Arial" w:cs="Arial"/>
          <w:sz w:val="28"/>
          <w:szCs w:val="28"/>
        </w:rPr>
        <w:t xml:space="preserve"> </w:t>
      </w:r>
      <w:r w:rsidRPr="00D91DA9">
        <w:rPr>
          <w:rFonts w:ascii="Arial" w:hAnsi="Arial" w:cs="Arial"/>
          <w:sz w:val="28"/>
          <w:szCs w:val="28"/>
        </w:rPr>
        <w:t>безопасного</w:t>
      </w:r>
      <w:r w:rsidR="00E93E40" w:rsidRPr="00D91DA9">
        <w:rPr>
          <w:rFonts w:ascii="Arial" w:hAnsi="Arial" w:cs="Arial"/>
          <w:sz w:val="28"/>
          <w:szCs w:val="28"/>
        </w:rPr>
        <w:t xml:space="preserve"> </w:t>
      </w:r>
      <w:r w:rsidRPr="00D91DA9">
        <w:rPr>
          <w:rFonts w:ascii="Arial" w:hAnsi="Arial" w:cs="Arial"/>
          <w:sz w:val="28"/>
          <w:szCs w:val="28"/>
        </w:rPr>
        <w:t>использования</w:t>
      </w:r>
      <w:r w:rsidR="00E93E40" w:rsidRPr="00D91DA9">
        <w:rPr>
          <w:rFonts w:ascii="Arial" w:hAnsi="Arial" w:cs="Arial"/>
          <w:sz w:val="28"/>
          <w:szCs w:val="28"/>
        </w:rPr>
        <w:t xml:space="preserve"> </w:t>
      </w:r>
      <w:r w:rsidRPr="00D91DA9">
        <w:rPr>
          <w:rFonts w:ascii="Arial" w:hAnsi="Arial" w:cs="Arial"/>
          <w:sz w:val="28"/>
          <w:szCs w:val="28"/>
        </w:rPr>
        <w:t>социальных</w:t>
      </w:r>
      <w:r w:rsidR="00E93E40" w:rsidRPr="00D91DA9">
        <w:rPr>
          <w:rFonts w:ascii="Arial" w:hAnsi="Arial" w:cs="Arial"/>
          <w:sz w:val="28"/>
          <w:szCs w:val="28"/>
        </w:rPr>
        <w:t xml:space="preserve"> </w:t>
      </w:r>
      <w:r w:rsidRPr="00D91DA9">
        <w:rPr>
          <w:rFonts w:ascii="Arial" w:hAnsi="Arial" w:cs="Arial"/>
          <w:sz w:val="28"/>
          <w:szCs w:val="28"/>
        </w:rPr>
        <w:t>сетей</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др.</w:t>
      </w:r>
      <w:r w:rsidR="00E93E40" w:rsidRPr="00D91DA9">
        <w:rPr>
          <w:rFonts w:ascii="Arial" w:hAnsi="Arial" w:cs="Arial"/>
          <w:sz w:val="28"/>
          <w:szCs w:val="28"/>
        </w:rPr>
        <w:t xml:space="preserve"> </w:t>
      </w:r>
    </w:p>
    <w:p w14:paraId="68C7AFD5" w14:textId="77777777" w:rsidR="00C95373" w:rsidRDefault="005E2D81"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43172474" w14:textId="77777777" w:rsidR="00C95373" w:rsidRPr="00C95373" w:rsidRDefault="009D1399" w:rsidP="00D91DA9">
      <w:pPr>
        <w:shd w:val="clear" w:color="auto" w:fill="FFFFFF"/>
        <w:spacing w:after="0" w:line="240" w:lineRule="auto"/>
        <w:jc w:val="both"/>
        <w:rPr>
          <w:rFonts w:ascii="Arial" w:hAnsi="Arial" w:cs="Arial"/>
          <w:i/>
          <w:sz w:val="28"/>
          <w:szCs w:val="28"/>
        </w:rPr>
      </w:pPr>
      <w:r w:rsidRPr="00C95373">
        <w:rPr>
          <w:rFonts w:ascii="Arial" w:hAnsi="Arial" w:cs="Arial"/>
          <w:i/>
          <w:sz w:val="28"/>
          <w:szCs w:val="28"/>
        </w:rPr>
        <w:t>Саморегулирование</w:t>
      </w:r>
      <w:r w:rsidR="00E93E40" w:rsidRPr="00C95373">
        <w:rPr>
          <w:rFonts w:ascii="Arial" w:hAnsi="Arial" w:cs="Arial"/>
          <w:i/>
          <w:sz w:val="28"/>
          <w:szCs w:val="28"/>
        </w:rPr>
        <w:t xml:space="preserve"> </w:t>
      </w:r>
      <w:r w:rsidRPr="00C95373">
        <w:rPr>
          <w:rFonts w:ascii="Arial" w:hAnsi="Arial" w:cs="Arial"/>
          <w:i/>
          <w:sz w:val="28"/>
          <w:szCs w:val="28"/>
        </w:rPr>
        <w:t>СМИ</w:t>
      </w:r>
      <w:r w:rsidR="00C95373" w:rsidRPr="00C95373">
        <w:rPr>
          <w:rFonts w:ascii="Arial" w:hAnsi="Arial" w:cs="Arial"/>
          <w:i/>
          <w:sz w:val="28"/>
          <w:szCs w:val="28"/>
        </w:rPr>
        <w:t xml:space="preserve"> в Канаде</w:t>
      </w:r>
    </w:p>
    <w:p w14:paraId="0F535182" w14:textId="77777777" w:rsidR="00C95373" w:rsidRDefault="00C95373" w:rsidP="00D91DA9">
      <w:pPr>
        <w:shd w:val="clear" w:color="auto" w:fill="FFFFFF"/>
        <w:spacing w:after="0" w:line="240" w:lineRule="auto"/>
        <w:jc w:val="both"/>
        <w:rPr>
          <w:rFonts w:ascii="Arial" w:hAnsi="Arial" w:cs="Arial"/>
          <w:sz w:val="28"/>
          <w:szCs w:val="28"/>
        </w:rPr>
      </w:pPr>
    </w:p>
    <w:p w14:paraId="45B152BC" w14:textId="77777777" w:rsidR="00C95373"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Канада</w:t>
      </w:r>
      <w:r w:rsidR="00E93E40" w:rsidRPr="00D91DA9">
        <w:rPr>
          <w:rFonts w:ascii="Arial" w:hAnsi="Arial" w:cs="Arial"/>
          <w:sz w:val="28"/>
          <w:szCs w:val="28"/>
        </w:rPr>
        <w:t xml:space="preserve"> </w:t>
      </w:r>
      <w:r w:rsidRPr="00D91DA9">
        <w:rPr>
          <w:rFonts w:ascii="Arial" w:hAnsi="Arial" w:cs="Arial"/>
          <w:sz w:val="28"/>
          <w:szCs w:val="28"/>
        </w:rPr>
        <w:t>имеет</w:t>
      </w:r>
      <w:r w:rsidR="00E93E40" w:rsidRPr="00D91DA9">
        <w:rPr>
          <w:rFonts w:ascii="Arial" w:hAnsi="Arial" w:cs="Arial"/>
          <w:sz w:val="28"/>
          <w:szCs w:val="28"/>
        </w:rPr>
        <w:t xml:space="preserve"> </w:t>
      </w:r>
      <w:r w:rsidRPr="00D91DA9">
        <w:rPr>
          <w:rFonts w:ascii="Arial" w:hAnsi="Arial" w:cs="Arial"/>
          <w:sz w:val="28"/>
          <w:szCs w:val="28"/>
        </w:rPr>
        <w:t>большой</w:t>
      </w:r>
      <w:r w:rsidR="00E93E40" w:rsidRPr="00D91DA9">
        <w:rPr>
          <w:rFonts w:ascii="Arial" w:hAnsi="Arial" w:cs="Arial"/>
          <w:sz w:val="28"/>
          <w:szCs w:val="28"/>
        </w:rPr>
        <w:t xml:space="preserve"> </w:t>
      </w:r>
      <w:r w:rsidRPr="00D91DA9">
        <w:rPr>
          <w:rFonts w:ascii="Arial" w:hAnsi="Arial" w:cs="Arial"/>
          <w:sz w:val="28"/>
          <w:szCs w:val="28"/>
        </w:rPr>
        <w:t>опыт</w:t>
      </w:r>
      <w:r w:rsidR="00E93E40" w:rsidRPr="00D91DA9">
        <w:rPr>
          <w:rFonts w:ascii="Arial" w:hAnsi="Arial" w:cs="Arial"/>
          <w:sz w:val="28"/>
          <w:szCs w:val="28"/>
        </w:rPr>
        <w:t xml:space="preserve"> </w:t>
      </w:r>
      <w:r w:rsidRPr="00D91DA9">
        <w:rPr>
          <w:rFonts w:ascii="Arial" w:hAnsi="Arial" w:cs="Arial"/>
          <w:sz w:val="28"/>
          <w:szCs w:val="28"/>
        </w:rPr>
        <w:t>области</w:t>
      </w:r>
      <w:r w:rsidR="00E93E40" w:rsidRPr="00D91DA9">
        <w:rPr>
          <w:rFonts w:ascii="Arial" w:hAnsi="Arial" w:cs="Arial"/>
          <w:sz w:val="28"/>
          <w:szCs w:val="28"/>
        </w:rPr>
        <w:t xml:space="preserve"> </w:t>
      </w:r>
      <w:r w:rsidRPr="00D91DA9">
        <w:rPr>
          <w:rFonts w:ascii="Arial" w:hAnsi="Arial" w:cs="Arial"/>
          <w:sz w:val="28"/>
          <w:szCs w:val="28"/>
        </w:rPr>
        <w:t>саморегулирования</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здесь</w:t>
      </w:r>
      <w:r w:rsidR="00E93E40" w:rsidRPr="00D91DA9">
        <w:rPr>
          <w:rFonts w:ascii="Arial" w:hAnsi="Arial" w:cs="Arial"/>
          <w:sz w:val="28"/>
          <w:szCs w:val="28"/>
        </w:rPr>
        <w:t xml:space="preserve"> </w:t>
      </w:r>
      <w:r w:rsidRPr="00D91DA9">
        <w:rPr>
          <w:rFonts w:ascii="Arial" w:hAnsi="Arial" w:cs="Arial"/>
          <w:sz w:val="28"/>
          <w:szCs w:val="28"/>
        </w:rPr>
        <w:t>практикуются</w:t>
      </w:r>
      <w:r w:rsidR="00E93E40" w:rsidRPr="00D91DA9">
        <w:rPr>
          <w:rFonts w:ascii="Arial" w:hAnsi="Arial" w:cs="Arial"/>
          <w:sz w:val="28"/>
          <w:szCs w:val="28"/>
        </w:rPr>
        <w:t xml:space="preserve"> </w:t>
      </w:r>
      <w:r w:rsidRPr="00D91DA9">
        <w:rPr>
          <w:rFonts w:ascii="Arial" w:hAnsi="Arial" w:cs="Arial"/>
          <w:sz w:val="28"/>
          <w:szCs w:val="28"/>
        </w:rPr>
        <w:t>все</w:t>
      </w:r>
      <w:r w:rsidR="00E93E40" w:rsidRPr="00D91DA9">
        <w:rPr>
          <w:rFonts w:ascii="Arial" w:hAnsi="Arial" w:cs="Arial"/>
          <w:sz w:val="28"/>
          <w:szCs w:val="28"/>
        </w:rPr>
        <w:t xml:space="preserve"> </w:t>
      </w:r>
      <w:r w:rsidRPr="00D91DA9">
        <w:rPr>
          <w:rFonts w:ascii="Arial" w:hAnsi="Arial" w:cs="Arial"/>
          <w:sz w:val="28"/>
          <w:szCs w:val="28"/>
        </w:rPr>
        <w:t>его</w:t>
      </w:r>
      <w:r w:rsidR="00E93E40" w:rsidRPr="00D91DA9">
        <w:rPr>
          <w:rFonts w:ascii="Arial" w:hAnsi="Arial" w:cs="Arial"/>
          <w:sz w:val="28"/>
          <w:szCs w:val="28"/>
        </w:rPr>
        <w:t xml:space="preserve"> </w:t>
      </w:r>
      <w:r w:rsidRPr="00D91DA9">
        <w:rPr>
          <w:rFonts w:ascii="Arial" w:hAnsi="Arial" w:cs="Arial"/>
          <w:sz w:val="28"/>
          <w:szCs w:val="28"/>
        </w:rPr>
        <w:t>виды</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создания</w:t>
      </w:r>
      <w:r w:rsidR="00E93E40" w:rsidRPr="00D91DA9">
        <w:rPr>
          <w:rFonts w:ascii="Arial" w:hAnsi="Arial" w:cs="Arial"/>
          <w:sz w:val="28"/>
          <w:szCs w:val="28"/>
        </w:rPr>
        <w:t xml:space="preserve"> </w:t>
      </w:r>
      <w:r w:rsidRPr="00D91DA9">
        <w:rPr>
          <w:rFonts w:ascii="Arial" w:hAnsi="Arial" w:cs="Arial"/>
          <w:sz w:val="28"/>
          <w:szCs w:val="28"/>
        </w:rPr>
        <w:t>множества</w:t>
      </w:r>
      <w:r w:rsidR="00E93E40" w:rsidRPr="00D91DA9">
        <w:rPr>
          <w:rFonts w:ascii="Arial" w:hAnsi="Arial" w:cs="Arial"/>
          <w:sz w:val="28"/>
          <w:szCs w:val="28"/>
        </w:rPr>
        <w:t xml:space="preserve"> </w:t>
      </w:r>
      <w:r w:rsidRPr="00D91DA9">
        <w:rPr>
          <w:rFonts w:ascii="Arial" w:hAnsi="Arial" w:cs="Arial"/>
          <w:sz w:val="28"/>
          <w:szCs w:val="28"/>
        </w:rPr>
        <w:t>профессиональных</w:t>
      </w:r>
      <w:r w:rsidR="00E93E40" w:rsidRPr="00D91DA9">
        <w:rPr>
          <w:rFonts w:ascii="Arial" w:hAnsi="Arial" w:cs="Arial"/>
          <w:sz w:val="28"/>
          <w:szCs w:val="28"/>
        </w:rPr>
        <w:t xml:space="preserve"> </w:t>
      </w:r>
      <w:r w:rsidRPr="00D91DA9">
        <w:rPr>
          <w:rFonts w:ascii="Arial" w:hAnsi="Arial" w:cs="Arial"/>
          <w:sz w:val="28"/>
          <w:szCs w:val="28"/>
        </w:rPr>
        <w:t>кодексов,</w:t>
      </w:r>
      <w:r w:rsidR="00E93E40" w:rsidRPr="00D91DA9">
        <w:rPr>
          <w:rFonts w:ascii="Arial" w:hAnsi="Arial" w:cs="Arial"/>
          <w:sz w:val="28"/>
          <w:szCs w:val="28"/>
        </w:rPr>
        <w:t xml:space="preserve"> </w:t>
      </w:r>
      <w:r w:rsidRPr="00D91DA9">
        <w:rPr>
          <w:rFonts w:ascii="Arial" w:hAnsi="Arial" w:cs="Arial"/>
          <w:sz w:val="28"/>
          <w:szCs w:val="28"/>
        </w:rPr>
        <w:t>советов</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до</w:t>
      </w:r>
      <w:r w:rsidR="00E93E40" w:rsidRPr="00D91DA9">
        <w:rPr>
          <w:rFonts w:ascii="Arial" w:hAnsi="Arial" w:cs="Arial"/>
          <w:sz w:val="28"/>
          <w:szCs w:val="28"/>
        </w:rPr>
        <w:t xml:space="preserve"> </w:t>
      </w:r>
      <w:r w:rsidRPr="00D91DA9">
        <w:rPr>
          <w:rFonts w:ascii="Arial" w:hAnsi="Arial" w:cs="Arial"/>
          <w:sz w:val="28"/>
          <w:szCs w:val="28"/>
        </w:rPr>
        <w:t>введения</w:t>
      </w:r>
      <w:r w:rsidR="00E93E40" w:rsidRPr="00D91DA9">
        <w:rPr>
          <w:rFonts w:ascii="Arial" w:hAnsi="Arial" w:cs="Arial"/>
          <w:sz w:val="28"/>
          <w:szCs w:val="28"/>
        </w:rPr>
        <w:t xml:space="preserve"> </w:t>
      </w:r>
      <w:r w:rsidRPr="00D91DA9">
        <w:rPr>
          <w:rFonts w:ascii="Arial" w:hAnsi="Arial" w:cs="Arial"/>
          <w:sz w:val="28"/>
          <w:szCs w:val="28"/>
        </w:rPr>
        <w:t>должности</w:t>
      </w:r>
      <w:r w:rsidR="00E93E40" w:rsidRPr="00D91DA9">
        <w:rPr>
          <w:rFonts w:ascii="Arial" w:hAnsi="Arial" w:cs="Arial"/>
          <w:sz w:val="28"/>
          <w:szCs w:val="28"/>
        </w:rPr>
        <w:t xml:space="preserve"> </w:t>
      </w:r>
      <w:r w:rsidRPr="00D91DA9">
        <w:rPr>
          <w:rFonts w:ascii="Arial" w:hAnsi="Arial" w:cs="Arial"/>
          <w:sz w:val="28"/>
          <w:szCs w:val="28"/>
        </w:rPr>
        <w:t>редакционного</w:t>
      </w:r>
      <w:r w:rsidR="00E93E40" w:rsidRPr="00D91DA9">
        <w:rPr>
          <w:rFonts w:ascii="Arial" w:hAnsi="Arial" w:cs="Arial"/>
          <w:sz w:val="28"/>
          <w:szCs w:val="28"/>
        </w:rPr>
        <w:t xml:space="preserve"> </w:t>
      </w:r>
      <w:r w:rsidRPr="00D91DA9">
        <w:rPr>
          <w:rFonts w:ascii="Arial" w:hAnsi="Arial" w:cs="Arial"/>
          <w:sz w:val="28"/>
          <w:szCs w:val="28"/>
        </w:rPr>
        <w:t>омбудсмена.</w:t>
      </w:r>
      <w:r w:rsidR="00E93E40" w:rsidRPr="00D91DA9">
        <w:rPr>
          <w:rFonts w:ascii="Arial" w:hAnsi="Arial" w:cs="Arial"/>
          <w:sz w:val="28"/>
          <w:szCs w:val="28"/>
        </w:rPr>
        <w:t xml:space="preserve"> </w:t>
      </w:r>
    </w:p>
    <w:p w14:paraId="62276349" w14:textId="77777777" w:rsidR="00C95373" w:rsidRDefault="00C95373" w:rsidP="00D91DA9">
      <w:pPr>
        <w:shd w:val="clear" w:color="auto" w:fill="FFFFFF"/>
        <w:spacing w:after="0" w:line="240" w:lineRule="auto"/>
        <w:jc w:val="both"/>
        <w:rPr>
          <w:rFonts w:ascii="Arial" w:hAnsi="Arial" w:cs="Arial"/>
          <w:sz w:val="28"/>
          <w:szCs w:val="28"/>
        </w:rPr>
      </w:pPr>
    </w:p>
    <w:p w14:paraId="38E89A4C" w14:textId="77777777" w:rsidR="00180173"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lastRenderedPageBreak/>
        <w:t>Институт</w:t>
      </w:r>
      <w:r w:rsidR="00E93E40" w:rsidRPr="00D91DA9">
        <w:rPr>
          <w:rFonts w:ascii="Arial" w:hAnsi="Arial" w:cs="Arial"/>
          <w:sz w:val="28"/>
          <w:szCs w:val="28"/>
        </w:rPr>
        <w:t xml:space="preserve"> </w:t>
      </w:r>
      <w:r w:rsidRPr="00D91DA9">
        <w:rPr>
          <w:rFonts w:ascii="Arial" w:hAnsi="Arial" w:cs="Arial"/>
          <w:sz w:val="28"/>
          <w:szCs w:val="28"/>
        </w:rPr>
        <w:t>омбудсмена</w:t>
      </w:r>
      <w:r w:rsidR="00E93E40" w:rsidRPr="00D91DA9">
        <w:rPr>
          <w:rFonts w:ascii="Arial" w:hAnsi="Arial" w:cs="Arial"/>
          <w:sz w:val="28"/>
          <w:szCs w:val="28"/>
        </w:rPr>
        <w:t xml:space="preserve"> </w:t>
      </w:r>
      <w:r w:rsidRPr="00D91DA9">
        <w:rPr>
          <w:rFonts w:ascii="Arial" w:hAnsi="Arial" w:cs="Arial"/>
          <w:sz w:val="28"/>
          <w:szCs w:val="28"/>
        </w:rPr>
        <w:t>необычайно</w:t>
      </w:r>
      <w:r w:rsidR="00E93E40" w:rsidRPr="00D91DA9">
        <w:rPr>
          <w:rFonts w:ascii="Arial" w:hAnsi="Arial" w:cs="Arial"/>
          <w:sz w:val="28"/>
          <w:szCs w:val="28"/>
        </w:rPr>
        <w:t xml:space="preserve"> </w:t>
      </w:r>
      <w:r w:rsidRPr="00D91DA9">
        <w:rPr>
          <w:rFonts w:ascii="Arial" w:hAnsi="Arial" w:cs="Arial"/>
          <w:sz w:val="28"/>
          <w:szCs w:val="28"/>
        </w:rPr>
        <w:t>развит</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Канаде:</w:t>
      </w:r>
      <w:r w:rsidR="00E93E40" w:rsidRPr="00D91DA9">
        <w:rPr>
          <w:rFonts w:ascii="Arial" w:hAnsi="Arial" w:cs="Arial"/>
          <w:sz w:val="28"/>
          <w:szCs w:val="28"/>
        </w:rPr>
        <w:t xml:space="preserve"> </w:t>
      </w:r>
      <w:r w:rsidRPr="00D91DA9">
        <w:rPr>
          <w:rFonts w:ascii="Arial" w:hAnsi="Arial" w:cs="Arial"/>
          <w:sz w:val="28"/>
          <w:szCs w:val="28"/>
        </w:rPr>
        <w:t>они</w:t>
      </w:r>
      <w:r w:rsidR="00E93E40" w:rsidRPr="00D91DA9">
        <w:rPr>
          <w:rFonts w:ascii="Arial" w:hAnsi="Arial" w:cs="Arial"/>
          <w:sz w:val="28"/>
          <w:szCs w:val="28"/>
        </w:rPr>
        <w:t xml:space="preserve"> </w:t>
      </w:r>
      <w:r w:rsidRPr="00D91DA9">
        <w:rPr>
          <w:rFonts w:ascii="Arial" w:hAnsi="Arial" w:cs="Arial"/>
          <w:sz w:val="28"/>
          <w:szCs w:val="28"/>
        </w:rPr>
        <w:t>есть</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самых</w:t>
      </w:r>
      <w:r w:rsidR="00E93E40" w:rsidRPr="00D91DA9">
        <w:rPr>
          <w:rFonts w:ascii="Arial" w:hAnsi="Arial" w:cs="Arial"/>
          <w:sz w:val="28"/>
          <w:szCs w:val="28"/>
        </w:rPr>
        <w:t xml:space="preserve"> </w:t>
      </w:r>
      <w:r w:rsidRPr="00D91DA9">
        <w:rPr>
          <w:rFonts w:ascii="Arial" w:hAnsi="Arial" w:cs="Arial"/>
          <w:sz w:val="28"/>
          <w:szCs w:val="28"/>
        </w:rPr>
        <w:t>разных</w:t>
      </w:r>
      <w:r w:rsidR="00E93E40" w:rsidRPr="00D91DA9">
        <w:rPr>
          <w:rFonts w:ascii="Arial" w:hAnsi="Arial" w:cs="Arial"/>
          <w:sz w:val="28"/>
          <w:szCs w:val="28"/>
        </w:rPr>
        <w:t xml:space="preserve"> </w:t>
      </w:r>
      <w:r w:rsidRPr="00D91DA9">
        <w:rPr>
          <w:rFonts w:ascii="Arial" w:hAnsi="Arial" w:cs="Arial"/>
          <w:sz w:val="28"/>
          <w:szCs w:val="28"/>
        </w:rPr>
        <w:t>организациях,</w:t>
      </w:r>
      <w:r w:rsidR="00E93E40" w:rsidRPr="00D91DA9">
        <w:rPr>
          <w:rFonts w:ascii="Arial" w:hAnsi="Arial" w:cs="Arial"/>
          <w:sz w:val="28"/>
          <w:szCs w:val="28"/>
        </w:rPr>
        <w:t xml:space="preserve"> </w:t>
      </w:r>
      <w:r w:rsidRPr="00D91DA9">
        <w:rPr>
          <w:rFonts w:ascii="Arial" w:hAnsi="Arial" w:cs="Arial"/>
          <w:sz w:val="28"/>
          <w:szCs w:val="28"/>
        </w:rPr>
        <w:t>госструктурах,</w:t>
      </w:r>
      <w:r w:rsidR="00E93E40" w:rsidRPr="00D91DA9">
        <w:rPr>
          <w:rFonts w:ascii="Arial" w:hAnsi="Arial" w:cs="Arial"/>
          <w:sz w:val="28"/>
          <w:szCs w:val="28"/>
        </w:rPr>
        <w:t xml:space="preserve"> </w:t>
      </w:r>
      <w:r w:rsidRPr="00D91DA9">
        <w:rPr>
          <w:rFonts w:ascii="Arial" w:hAnsi="Arial" w:cs="Arial"/>
          <w:sz w:val="28"/>
          <w:szCs w:val="28"/>
        </w:rPr>
        <w:t>университетах,</w:t>
      </w:r>
      <w:r w:rsidR="00E93E40" w:rsidRPr="00D91DA9">
        <w:rPr>
          <w:rFonts w:ascii="Arial" w:hAnsi="Arial" w:cs="Arial"/>
          <w:sz w:val="28"/>
          <w:szCs w:val="28"/>
        </w:rPr>
        <w:t xml:space="preserve"> </w:t>
      </w:r>
      <w:r w:rsidRPr="00D91DA9">
        <w:rPr>
          <w:rFonts w:ascii="Arial" w:hAnsi="Arial" w:cs="Arial"/>
          <w:sz w:val="28"/>
          <w:szCs w:val="28"/>
        </w:rPr>
        <w:t>колледжах,</w:t>
      </w:r>
      <w:r w:rsidR="00E93E40" w:rsidRPr="00D91DA9">
        <w:rPr>
          <w:rFonts w:ascii="Arial" w:hAnsi="Arial" w:cs="Arial"/>
          <w:sz w:val="28"/>
          <w:szCs w:val="28"/>
        </w:rPr>
        <w:t xml:space="preserve"> </w:t>
      </w:r>
      <w:r w:rsidRPr="00D91DA9">
        <w:rPr>
          <w:rFonts w:ascii="Arial" w:hAnsi="Arial" w:cs="Arial"/>
          <w:sz w:val="28"/>
          <w:szCs w:val="28"/>
        </w:rPr>
        <w:t>банках.</w:t>
      </w:r>
      <w:r w:rsidR="00E93E40" w:rsidRPr="00D91DA9">
        <w:rPr>
          <w:rFonts w:ascii="Arial" w:hAnsi="Arial" w:cs="Arial"/>
          <w:sz w:val="28"/>
          <w:szCs w:val="28"/>
        </w:rPr>
        <w:t xml:space="preserve"> </w:t>
      </w:r>
      <w:r w:rsidRPr="00D91DA9">
        <w:rPr>
          <w:rFonts w:ascii="Arial" w:hAnsi="Arial" w:cs="Arial"/>
          <w:sz w:val="28"/>
          <w:szCs w:val="28"/>
        </w:rPr>
        <w:t>Канада</w:t>
      </w:r>
      <w:r w:rsidR="00E93E40" w:rsidRPr="00D91DA9">
        <w:rPr>
          <w:rFonts w:ascii="Arial" w:hAnsi="Arial" w:cs="Arial"/>
          <w:sz w:val="28"/>
          <w:szCs w:val="28"/>
        </w:rPr>
        <w:t xml:space="preserve"> </w:t>
      </w:r>
      <w:r w:rsidRPr="00D91DA9">
        <w:rPr>
          <w:rFonts w:ascii="Arial" w:hAnsi="Arial" w:cs="Arial"/>
          <w:sz w:val="28"/>
          <w:szCs w:val="28"/>
        </w:rPr>
        <w:t>относится</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числу</w:t>
      </w:r>
      <w:r w:rsidR="00E93E40" w:rsidRPr="00D91DA9">
        <w:rPr>
          <w:rFonts w:ascii="Arial" w:hAnsi="Arial" w:cs="Arial"/>
          <w:sz w:val="28"/>
          <w:szCs w:val="28"/>
        </w:rPr>
        <w:t xml:space="preserve"> </w:t>
      </w:r>
      <w:r w:rsidRPr="00D91DA9">
        <w:rPr>
          <w:rFonts w:ascii="Arial" w:hAnsi="Arial" w:cs="Arial"/>
          <w:sz w:val="28"/>
          <w:szCs w:val="28"/>
        </w:rPr>
        <w:t>стран,</w:t>
      </w:r>
      <w:r w:rsidR="00E93E40" w:rsidRPr="00D91DA9">
        <w:rPr>
          <w:rFonts w:ascii="Arial" w:hAnsi="Arial" w:cs="Arial"/>
          <w:sz w:val="28"/>
          <w:szCs w:val="28"/>
        </w:rPr>
        <w:t xml:space="preserve"> </w:t>
      </w:r>
      <w:r w:rsidRPr="00D91DA9">
        <w:rPr>
          <w:rFonts w:ascii="Arial" w:hAnsi="Arial" w:cs="Arial"/>
          <w:sz w:val="28"/>
          <w:szCs w:val="28"/>
        </w:rPr>
        <w:t>где</w:t>
      </w:r>
      <w:r w:rsidR="00E93E40" w:rsidRPr="00D91DA9">
        <w:rPr>
          <w:rFonts w:ascii="Arial" w:hAnsi="Arial" w:cs="Arial"/>
          <w:sz w:val="28"/>
          <w:szCs w:val="28"/>
        </w:rPr>
        <w:t xml:space="preserve"> </w:t>
      </w:r>
      <w:r w:rsidRPr="00D91DA9">
        <w:rPr>
          <w:rFonts w:ascii="Arial" w:hAnsi="Arial" w:cs="Arial"/>
          <w:sz w:val="28"/>
          <w:szCs w:val="28"/>
        </w:rPr>
        <w:t>должность</w:t>
      </w:r>
      <w:r w:rsidR="00E93E40" w:rsidRPr="00D91DA9">
        <w:rPr>
          <w:rFonts w:ascii="Arial" w:hAnsi="Arial" w:cs="Arial"/>
          <w:sz w:val="28"/>
          <w:szCs w:val="28"/>
        </w:rPr>
        <w:t xml:space="preserve"> </w:t>
      </w:r>
      <w:r w:rsidRPr="00D91DA9">
        <w:rPr>
          <w:rFonts w:ascii="Arial" w:hAnsi="Arial" w:cs="Arial"/>
          <w:sz w:val="28"/>
          <w:szCs w:val="28"/>
        </w:rPr>
        <w:t>омбудсмена</w:t>
      </w:r>
      <w:r w:rsidR="00E93E40" w:rsidRPr="00D91DA9">
        <w:rPr>
          <w:rFonts w:ascii="Arial" w:hAnsi="Arial" w:cs="Arial"/>
          <w:sz w:val="28"/>
          <w:szCs w:val="28"/>
        </w:rPr>
        <w:t xml:space="preserve"> </w:t>
      </w:r>
      <w:r w:rsidRPr="00D91DA9">
        <w:rPr>
          <w:rFonts w:ascii="Arial" w:hAnsi="Arial" w:cs="Arial"/>
          <w:sz w:val="28"/>
          <w:szCs w:val="28"/>
        </w:rPr>
        <w:t>учреждена</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уровне</w:t>
      </w:r>
      <w:r w:rsidR="00E93E40" w:rsidRPr="00D91DA9">
        <w:rPr>
          <w:rFonts w:ascii="Arial" w:hAnsi="Arial" w:cs="Arial"/>
          <w:sz w:val="28"/>
          <w:szCs w:val="28"/>
        </w:rPr>
        <w:t xml:space="preserve"> </w:t>
      </w:r>
      <w:r w:rsidRPr="00D91DA9">
        <w:rPr>
          <w:rFonts w:ascii="Arial" w:hAnsi="Arial" w:cs="Arial"/>
          <w:sz w:val="28"/>
          <w:szCs w:val="28"/>
        </w:rPr>
        <w:t>отдельных</w:t>
      </w:r>
      <w:r w:rsidR="00E93E40" w:rsidRPr="00D91DA9">
        <w:rPr>
          <w:rFonts w:ascii="Arial" w:hAnsi="Arial" w:cs="Arial"/>
          <w:sz w:val="28"/>
          <w:szCs w:val="28"/>
        </w:rPr>
        <w:t xml:space="preserve"> </w:t>
      </w:r>
      <w:r w:rsidRPr="00D91DA9">
        <w:rPr>
          <w:rFonts w:ascii="Arial" w:hAnsi="Arial" w:cs="Arial"/>
          <w:sz w:val="28"/>
          <w:szCs w:val="28"/>
        </w:rPr>
        <w:t>провинций.</w:t>
      </w:r>
      <w:r w:rsidR="00E93E40" w:rsidRPr="00D91DA9">
        <w:rPr>
          <w:rFonts w:ascii="Arial" w:hAnsi="Arial" w:cs="Arial"/>
          <w:sz w:val="28"/>
          <w:szCs w:val="28"/>
        </w:rPr>
        <w:t xml:space="preserve"> </w:t>
      </w:r>
      <w:r w:rsidRPr="00D91DA9">
        <w:rPr>
          <w:rFonts w:ascii="Arial" w:hAnsi="Arial" w:cs="Arial"/>
          <w:sz w:val="28"/>
          <w:szCs w:val="28"/>
        </w:rPr>
        <w:t>Впервые</w:t>
      </w:r>
      <w:r w:rsidR="00E93E40" w:rsidRPr="00D91DA9">
        <w:rPr>
          <w:rFonts w:ascii="Arial" w:hAnsi="Arial" w:cs="Arial"/>
          <w:sz w:val="28"/>
          <w:szCs w:val="28"/>
        </w:rPr>
        <w:t xml:space="preserve"> </w:t>
      </w:r>
      <w:r w:rsidRPr="00D91DA9">
        <w:rPr>
          <w:rFonts w:ascii="Arial" w:hAnsi="Arial" w:cs="Arial"/>
          <w:sz w:val="28"/>
          <w:szCs w:val="28"/>
        </w:rPr>
        <w:t>омбудсмен</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этой</w:t>
      </w:r>
      <w:r w:rsidR="00E93E40" w:rsidRPr="00D91DA9">
        <w:rPr>
          <w:rFonts w:ascii="Arial" w:hAnsi="Arial" w:cs="Arial"/>
          <w:sz w:val="28"/>
          <w:szCs w:val="28"/>
        </w:rPr>
        <w:t xml:space="preserve"> </w:t>
      </w:r>
      <w:r w:rsidRPr="00D91DA9">
        <w:rPr>
          <w:rFonts w:ascii="Arial" w:hAnsi="Arial" w:cs="Arial"/>
          <w:sz w:val="28"/>
          <w:szCs w:val="28"/>
        </w:rPr>
        <w:t>стране</w:t>
      </w:r>
      <w:r w:rsidR="00E93E40" w:rsidRPr="00D91DA9">
        <w:rPr>
          <w:rFonts w:ascii="Arial" w:hAnsi="Arial" w:cs="Arial"/>
          <w:sz w:val="28"/>
          <w:szCs w:val="28"/>
        </w:rPr>
        <w:t xml:space="preserve"> </w:t>
      </w:r>
      <w:r w:rsidRPr="00D91DA9">
        <w:rPr>
          <w:rFonts w:ascii="Arial" w:hAnsi="Arial" w:cs="Arial"/>
          <w:sz w:val="28"/>
          <w:szCs w:val="28"/>
        </w:rPr>
        <w:t>появился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1965</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университете</w:t>
      </w:r>
      <w:r w:rsidR="00E93E40" w:rsidRPr="00D91DA9">
        <w:rPr>
          <w:rFonts w:ascii="Arial" w:hAnsi="Arial" w:cs="Arial"/>
          <w:sz w:val="28"/>
          <w:szCs w:val="28"/>
        </w:rPr>
        <w:t xml:space="preserve"> </w:t>
      </w:r>
      <w:proofErr w:type="spellStart"/>
      <w:r w:rsidRPr="00D91DA9">
        <w:rPr>
          <w:rFonts w:ascii="Arial" w:hAnsi="Arial" w:cs="Arial"/>
          <w:sz w:val="28"/>
          <w:szCs w:val="28"/>
        </w:rPr>
        <w:t>Саймона</w:t>
      </w:r>
      <w:proofErr w:type="spellEnd"/>
      <w:r w:rsidR="00E93E40" w:rsidRPr="00D91DA9">
        <w:rPr>
          <w:rFonts w:ascii="Arial" w:hAnsi="Arial" w:cs="Arial"/>
          <w:sz w:val="28"/>
          <w:szCs w:val="28"/>
        </w:rPr>
        <w:t xml:space="preserve"> </w:t>
      </w:r>
      <w:r w:rsidRPr="00D91DA9">
        <w:rPr>
          <w:rFonts w:ascii="Arial" w:hAnsi="Arial" w:cs="Arial"/>
          <w:sz w:val="28"/>
          <w:szCs w:val="28"/>
        </w:rPr>
        <w:t>Фрейзера</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Ванкувере.</w:t>
      </w:r>
      <w:r w:rsidR="00E93E40" w:rsidRPr="00D91DA9">
        <w:rPr>
          <w:rFonts w:ascii="Arial" w:hAnsi="Arial" w:cs="Arial"/>
          <w:sz w:val="28"/>
          <w:szCs w:val="28"/>
        </w:rPr>
        <w:t xml:space="preserve"> </w:t>
      </w:r>
      <w:r w:rsidRPr="00D91DA9">
        <w:rPr>
          <w:rFonts w:ascii="Arial" w:hAnsi="Arial" w:cs="Arial"/>
          <w:sz w:val="28"/>
          <w:szCs w:val="28"/>
        </w:rPr>
        <w:t>Позже</w:t>
      </w:r>
      <w:r w:rsidR="00E93E40" w:rsidRPr="00D91DA9">
        <w:rPr>
          <w:rFonts w:ascii="Arial" w:hAnsi="Arial" w:cs="Arial"/>
          <w:sz w:val="28"/>
          <w:szCs w:val="28"/>
        </w:rPr>
        <w:t xml:space="preserve"> </w:t>
      </w:r>
      <w:r w:rsidRPr="00D91DA9">
        <w:rPr>
          <w:rFonts w:ascii="Arial" w:hAnsi="Arial" w:cs="Arial"/>
          <w:sz w:val="28"/>
          <w:szCs w:val="28"/>
        </w:rPr>
        <w:t>большинство</w:t>
      </w:r>
      <w:r w:rsidR="00E93E40" w:rsidRPr="00D91DA9">
        <w:rPr>
          <w:rFonts w:ascii="Arial" w:hAnsi="Arial" w:cs="Arial"/>
          <w:sz w:val="28"/>
          <w:szCs w:val="28"/>
        </w:rPr>
        <w:t xml:space="preserve"> </w:t>
      </w:r>
      <w:r w:rsidRPr="00D91DA9">
        <w:rPr>
          <w:rFonts w:ascii="Arial" w:hAnsi="Arial" w:cs="Arial"/>
          <w:sz w:val="28"/>
          <w:szCs w:val="28"/>
        </w:rPr>
        <w:t>провинций</w:t>
      </w:r>
      <w:r w:rsidR="00E93E40" w:rsidRPr="00D91DA9">
        <w:rPr>
          <w:rFonts w:ascii="Arial" w:hAnsi="Arial" w:cs="Arial"/>
          <w:sz w:val="28"/>
          <w:szCs w:val="28"/>
        </w:rPr>
        <w:t xml:space="preserve"> </w:t>
      </w:r>
      <w:r w:rsidRPr="00D91DA9">
        <w:rPr>
          <w:rFonts w:ascii="Arial" w:hAnsi="Arial" w:cs="Arial"/>
          <w:sz w:val="28"/>
          <w:szCs w:val="28"/>
        </w:rPr>
        <w:t>Канады</w:t>
      </w:r>
      <w:r w:rsidR="00E93E40" w:rsidRPr="00D91DA9">
        <w:rPr>
          <w:rFonts w:ascii="Arial" w:hAnsi="Arial" w:cs="Arial"/>
          <w:sz w:val="28"/>
          <w:szCs w:val="28"/>
        </w:rPr>
        <w:t xml:space="preserve"> </w:t>
      </w:r>
      <w:r w:rsidRPr="00D91DA9">
        <w:rPr>
          <w:rFonts w:ascii="Arial" w:hAnsi="Arial" w:cs="Arial"/>
          <w:sz w:val="28"/>
          <w:szCs w:val="28"/>
        </w:rPr>
        <w:t>последовали</w:t>
      </w:r>
      <w:r w:rsidR="00E93E40" w:rsidRPr="00D91DA9">
        <w:rPr>
          <w:rFonts w:ascii="Arial" w:hAnsi="Arial" w:cs="Arial"/>
          <w:sz w:val="28"/>
          <w:szCs w:val="28"/>
        </w:rPr>
        <w:t xml:space="preserve"> </w:t>
      </w:r>
      <w:r w:rsidRPr="00D91DA9">
        <w:rPr>
          <w:rFonts w:ascii="Arial" w:hAnsi="Arial" w:cs="Arial"/>
          <w:sz w:val="28"/>
          <w:szCs w:val="28"/>
        </w:rPr>
        <w:t>этому</w:t>
      </w:r>
      <w:r w:rsidR="00E93E40" w:rsidRPr="00D91DA9">
        <w:rPr>
          <w:rFonts w:ascii="Arial" w:hAnsi="Arial" w:cs="Arial"/>
          <w:sz w:val="28"/>
          <w:szCs w:val="28"/>
        </w:rPr>
        <w:t xml:space="preserve"> </w:t>
      </w:r>
      <w:r w:rsidRPr="00D91DA9">
        <w:rPr>
          <w:rFonts w:ascii="Arial" w:hAnsi="Arial" w:cs="Arial"/>
          <w:sz w:val="28"/>
          <w:szCs w:val="28"/>
        </w:rPr>
        <w:t>примеру</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1996</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девяти</w:t>
      </w:r>
      <w:r w:rsidR="00E93E40" w:rsidRPr="00D91DA9">
        <w:rPr>
          <w:rFonts w:ascii="Arial" w:hAnsi="Arial" w:cs="Arial"/>
          <w:sz w:val="28"/>
          <w:szCs w:val="28"/>
        </w:rPr>
        <w:t xml:space="preserve"> </w:t>
      </w:r>
      <w:r w:rsidRPr="00D91DA9">
        <w:rPr>
          <w:rFonts w:ascii="Arial" w:hAnsi="Arial" w:cs="Arial"/>
          <w:sz w:val="28"/>
          <w:szCs w:val="28"/>
        </w:rPr>
        <w:t>провинциях</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одной</w:t>
      </w:r>
      <w:r w:rsidR="00E93E40" w:rsidRPr="00D91DA9">
        <w:rPr>
          <w:rFonts w:ascii="Arial" w:hAnsi="Arial" w:cs="Arial"/>
          <w:sz w:val="28"/>
          <w:szCs w:val="28"/>
        </w:rPr>
        <w:t xml:space="preserve"> </w:t>
      </w:r>
      <w:r w:rsidRPr="00D91DA9">
        <w:rPr>
          <w:rFonts w:ascii="Arial" w:hAnsi="Arial" w:cs="Arial"/>
          <w:sz w:val="28"/>
          <w:szCs w:val="28"/>
        </w:rPr>
        <w:t>административной</w:t>
      </w:r>
      <w:r w:rsidR="00E93E40" w:rsidRPr="00D91DA9">
        <w:rPr>
          <w:rFonts w:ascii="Arial" w:hAnsi="Arial" w:cs="Arial"/>
          <w:sz w:val="28"/>
          <w:szCs w:val="28"/>
        </w:rPr>
        <w:t xml:space="preserve"> </w:t>
      </w:r>
      <w:r w:rsidRPr="00D91DA9">
        <w:rPr>
          <w:rFonts w:ascii="Arial" w:hAnsi="Arial" w:cs="Arial"/>
          <w:sz w:val="28"/>
          <w:szCs w:val="28"/>
        </w:rPr>
        <w:t>территории</w:t>
      </w:r>
      <w:r w:rsidR="00E93E40" w:rsidRPr="00D91DA9">
        <w:rPr>
          <w:rFonts w:ascii="Arial" w:hAnsi="Arial" w:cs="Arial"/>
          <w:sz w:val="28"/>
          <w:szCs w:val="28"/>
        </w:rPr>
        <w:t xml:space="preserve"> </w:t>
      </w:r>
      <w:r w:rsidRPr="00D91DA9">
        <w:rPr>
          <w:rFonts w:ascii="Arial" w:hAnsi="Arial" w:cs="Arial"/>
          <w:sz w:val="28"/>
          <w:szCs w:val="28"/>
        </w:rPr>
        <w:t>были</w:t>
      </w:r>
      <w:r w:rsidR="00E93E40" w:rsidRPr="00D91DA9">
        <w:rPr>
          <w:rFonts w:ascii="Arial" w:hAnsi="Arial" w:cs="Arial"/>
          <w:sz w:val="28"/>
          <w:szCs w:val="28"/>
        </w:rPr>
        <w:t xml:space="preserve"> </w:t>
      </w:r>
      <w:r w:rsidRPr="00D91DA9">
        <w:rPr>
          <w:rFonts w:ascii="Arial" w:hAnsi="Arial" w:cs="Arial"/>
          <w:sz w:val="28"/>
          <w:szCs w:val="28"/>
        </w:rPr>
        <w:t>законодательно</w:t>
      </w:r>
      <w:r w:rsidR="00E93E40" w:rsidRPr="00D91DA9">
        <w:rPr>
          <w:rFonts w:ascii="Arial" w:hAnsi="Arial" w:cs="Arial"/>
          <w:sz w:val="28"/>
          <w:szCs w:val="28"/>
        </w:rPr>
        <w:t xml:space="preserve"> </w:t>
      </w:r>
      <w:r w:rsidRPr="00D91DA9">
        <w:rPr>
          <w:rFonts w:ascii="Arial" w:hAnsi="Arial" w:cs="Arial"/>
          <w:sz w:val="28"/>
          <w:szCs w:val="28"/>
        </w:rPr>
        <w:t>учреждены</w:t>
      </w:r>
      <w:r w:rsidR="00E93E40" w:rsidRPr="00D91DA9">
        <w:rPr>
          <w:rFonts w:ascii="Arial" w:hAnsi="Arial" w:cs="Arial"/>
          <w:sz w:val="28"/>
          <w:szCs w:val="28"/>
        </w:rPr>
        <w:t xml:space="preserve"> </w:t>
      </w:r>
      <w:r w:rsidRPr="00D91DA9">
        <w:rPr>
          <w:rFonts w:ascii="Arial" w:hAnsi="Arial" w:cs="Arial"/>
          <w:sz w:val="28"/>
          <w:szCs w:val="28"/>
        </w:rPr>
        <w:t>должности</w:t>
      </w:r>
      <w:r w:rsidR="00E93E40" w:rsidRPr="00D91DA9">
        <w:rPr>
          <w:rFonts w:ascii="Arial" w:hAnsi="Arial" w:cs="Arial"/>
          <w:sz w:val="28"/>
          <w:szCs w:val="28"/>
        </w:rPr>
        <w:t xml:space="preserve"> </w:t>
      </w:r>
      <w:r w:rsidRPr="00D91DA9">
        <w:rPr>
          <w:rFonts w:ascii="Arial" w:hAnsi="Arial" w:cs="Arial"/>
          <w:sz w:val="28"/>
          <w:szCs w:val="28"/>
        </w:rPr>
        <w:t>омбудсмена,</w:t>
      </w:r>
      <w:r w:rsidR="00E93E40" w:rsidRPr="00D91DA9">
        <w:rPr>
          <w:rFonts w:ascii="Arial" w:hAnsi="Arial" w:cs="Arial"/>
          <w:sz w:val="28"/>
          <w:szCs w:val="28"/>
        </w:rPr>
        <w:t xml:space="preserve"> </w:t>
      </w:r>
      <w:r w:rsidRPr="00D91DA9">
        <w:rPr>
          <w:rFonts w:ascii="Arial" w:hAnsi="Arial" w:cs="Arial"/>
          <w:sz w:val="28"/>
          <w:szCs w:val="28"/>
        </w:rPr>
        <w:t>которых</w:t>
      </w:r>
      <w:r w:rsidR="00E93E40" w:rsidRPr="00D91DA9">
        <w:rPr>
          <w:rFonts w:ascii="Arial" w:hAnsi="Arial" w:cs="Arial"/>
          <w:sz w:val="28"/>
          <w:szCs w:val="28"/>
        </w:rPr>
        <w:t xml:space="preserve"> </w:t>
      </w:r>
      <w:r w:rsidRPr="00D91DA9">
        <w:rPr>
          <w:rFonts w:ascii="Arial" w:hAnsi="Arial" w:cs="Arial"/>
          <w:sz w:val="28"/>
          <w:szCs w:val="28"/>
        </w:rPr>
        <w:t>часто</w:t>
      </w:r>
      <w:r w:rsidR="00E93E40" w:rsidRPr="00D91DA9">
        <w:rPr>
          <w:rFonts w:ascii="Arial" w:hAnsi="Arial" w:cs="Arial"/>
          <w:sz w:val="28"/>
          <w:szCs w:val="28"/>
        </w:rPr>
        <w:t xml:space="preserve"> </w:t>
      </w:r>
      <w:r w:rsidRPr="00D91DA9">
        <w:rPr>
          <w:rFonts w:ascii="Arial" w:hAnsi="Arial" w:cs="Arial"/>
          <w:sz w:val="28"/>
          <w:szCs w:val="28"/>
        </w:rPr>
        <w:t>называют</w:t>
      </w:r>
      <w:r w:rsidR="00E93E40" w:rsidRPr="00D91DA9">
        <w:rPr>
          <w:rFonts w:ascii="Arial" w:hAnsi="Arial" w:cs="Arial"/>
          <w:sz w:val="28"/>
          <w:szCs w:val="28"/>
        </w:rPr>
        <w:t xml:space="preserve"> </w:t>
      </w:r>
      <w:r w:rsidRPr="00D91DA9">
        <w:rPr>
          <w:rFonts w:ascii="Arial" w:hAnsi="Arial" w:cs="Arial"/>
          <w:sz w:val="28"/>
          <w:szCs w:val="28"/>
        </w:rPr>
        <w:t>«защитниками</w:t>
      </w:r>
      <w:r w:rsidR="00E93E40" w:rsidRPr="00D91DA9">
        <w:rPr>
          <w:rFonts w:ascii="Arial" w:hAnsi="Arial" w:cs="Arial"/>
          <w:sz w:val="28"/>
          <w:szCs w:val="28"/>
        </w:rPr>
        <w:t xml:space="preserve"> </w:t>
      </w:r>
      <w:r w:rsidRPr="00D91DA9">
        <w:rPr>
          <w:rFonts w:ascii="Arial" w:hAnsi="Arial" w:cs="Arial"/>
          <w:sz w:val="28"/>
          <w:szCs w:val="28"/>
        </w:rPr>
        <w:t>граждан».</w:t>
      </w:r>
      <w:r w:rsidR="00E93E40" w:rsidRPr="00D91DA9">
        <w:rPr>
          <w:rFonts w:ascii="Arial" w:hAnsi="Arial" w:cs="Arial"/>
          <w:sz w:val="28"/>
          <w:szCs w:val="28"/>
        </w:rPr>
        <w:t xml:space="preserve"> </w:t>
      </w:r>
    </w:p>
    <w:p w14:paraId="5916B9E1" w14:textId="77777777" w:rsidR="00180173" w:rsidRDefault="00180173" w:rsidP="00D91DA9">
      <w:pPr>
        <w:shd w:val="clear" w:color="auto" w:fill="FFFFFF"/>
        <w:spacing w:after="0" w:line="240" w:lineRule="auto"/>
        <w:jc w:val="both"/>
        <w:rPr>
          <w:rFonts w:ascii="Arial" w:hAnsi="Arial" w:cs="Arial"/>
          <w:sz w:val="28"/>
          <w:szCs w:val="28"/>
        </w:rPr>
      </w:pPr>
    </w:p>
    <w:p w14:paraId="57E5D530" w14:textId="77777777" w:rsidR="00180173"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Институт</w:t>
      </w:r>
      <w:r w:rsidR="00E93E40" w:rsidRPr="00D91DA9">
        <w:rPr>
          <w:rFonts w:ascii="Arial" w:hAnsi="Arial" w:cs="Arial"/>
          <w:sz w:val="28"/>
          <w:szCs w:val="28"/>
        </w:rPr>
        <w:t xml:space="preserve"> </w:t>
      </w:r>
      <w:r w:rsidRPr="00D91DA9">
        <w:rPr>
          <w:rFonts w:ascii="Arial" w:hAnsi="Arial" w:cs="Arial"/>
          <w:sz w:val="28"/>
          <w:szCs w:val="28"/>
        </w:rPr>
        <w:t>омбудсмена</w:t>
      </w:r>
      <w:r w:rsidR="00E93E40" w:rsidRPr="00D91DA9">
        <w:rPr>
          <w:rFonts w:ascii="Arial" w:hAnsi="Arial" w:cs="Arial"/>
          <w:sz w:val="28"/>
          <w:szCs w:val="28"/>
        </w:rPr>
        <w:t xml:space="preserve"> </w:t>
      </w:r>
      <w:r w:rsidRPr="00D91DA9">
        <w:rPr>
          <w:rFonts w:ascii="Arial" w:hAnsi="Arial" w:cs="Arial"/>
          <w:sz w:val="28"/>
          <w:szCs w:val="28"/>
        </w:rPr>
        <w:t>является</w:t>
      </w:r>
      <w:r w:rsidR="00E93E40" w:rsidRPr="00D91DA9">
        <w:rPr>
          <w:rFonts w:ascii="Arial" w:hAnsi="Arial" w:cs="Arial"/>
          <w:sz w:val="28"/>
          <w:szCs w:val="28"/>
        </w:rPr>
        <w:t xml:space="preserve"> </w:t>
      </w:r>
      <w:r w:rsidRPr="00D91DA9">
        <w:rPr>
          <w:rFonts w:ascii="Arial" w:hAnsi="Arial" w:cs="Arial"/>
          <w:sz w:val="28"/>
          <w:szCs w:val="28"/>
        </w:rPr>
        <w:t>структурой,</w:t>
      </w:r>
      <w:r w:rsidR="00E93E40" w:rsidRPr="00D91DA9">
        <w:rPr>
          <w:rFonts w:ascii="Arial" w:hAnsi="Arial" w:cs="Arial"/>
          <w:sz w:val="28"/>
          <w:szCs w:val="28"/>
        </w:rPr>
        <w:t xml:space="preserve"> </w:t>
      </w:r>
      <w:r w:rsidRPr="00D91DA9">
        <w:rPr>
          <w:rFonts w:ascii="Arial" w:hAnsi="Arial" w:cs="Arial"/>
          <w:sz w:val="28"/>
          <w:szCs w:val="28"/>
        </w:rPr>
        <w:t>независимой</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правительства</w:t>
      </w:r>
      <w:r w:rsidR="00E93E40" w:rsidRPr="00D91DA9">
        <w:rPr>
          <w:rFonts w:ascii="Arial" w:hAnsi="Arial" w:cs="Arial"/>
          <w:sz w:val="28"/>
          <w:szCs w:val="28"/>
        </w:rPr>
        <w:t xml:space="preserve"> </w:t>
      </w:r>
      <w:r w:rsidRPr="00D91DA9">
        <w:rPr>
          <w:rFonts w:ascii="Arial" w:hAnsi="Arial" w:cs="Arial"/>
          <w:sz w:val="28"/>
          <w:szCs w:val="28"/>
        </w:rPr>
        <w:t>провинции</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территории.</w:t>
      </w:r>
      <w:r w:rsidR="00E93E40" w:rsidRPr="00D91DA9">
        <w:rPr>
          <w:rFonts w:ascii="Arial" w:hAnsi="Arial" w:cs="Arial"/>
          <w:sz w:val="28"/>
          <w:szCs w:val="28"/>
        </w:rPr>
        <w:t xml:space="preserve"> </w:t>
      </w:r>
      <w:r w:rsidRPr="00D91DA9">
        <w:rPr>
          <w:rFonts w:ascii="Arial" w:hAnsi="Arial" w:cs="Arial"/>
          <w:sz w:val="28"/>
          <w:szCs w:val="28"/>
        </w:rPr>
        <w:t>Большой</w:t>
      </w:r>
      <w:r w:rsidR="00E93E40" w:rsidRPr="00D91DA9">
        <w:rPr>
          <w:rFonts w:ascii="Arial" w:hAnsi="Arial" w:cs="Arial"/>
          <w:sz w:val="28"/>
          <w:szCs w:val="28"/>
        </w:rPr>
        <w:t xml:space="preserve"> </w:t>
      </w:r>
      <w:r w:rsidRPr="00D91DA9">
        <w:rPr>
          <w:rFonts w:ascii="Arial" w:hAnsi="Arial" w:cs="Arial"/>
          <w:sz w:val="28"/>
          <w:szCs w:val="28"/>
        </w:rPr>
        <w:t>опыт</w:t>
      </w:r>
      <w:r w:rsidR="00E93E40" w:rsidRPr="00D91DA9">
        <w:rPr>
          <w:rFonts w:ascii="Arial" w:hAnsi="Arial" w:cs="Arial"/>
          <w:sz w:val="28"/>
          <w:szCs w:val="28"/>
        </w:rPr>
        <w:t xml:space="preserve"> </w:t>
      </w:r>
      <w:r w:rsidRPr="00D91DA9">
        <w:rPr>
          <w:rFonts w:ascii="Arial" w:hAnsi="Arial" w:cs="Arial"/>
          <w:sz w:val="28"/>
          <w:szCs w:val="28"/>
        </w:rPr>
        <w:t>взаимодействия</w:t>
      </w:r>
      <w:r w:rsidR="00E93E40" w:rsidRPr="00D91DA9">
        <w:rPr>
          <w:rFonts w:ascii="Arial" w:hAnsi="Arial" w:cs="Arial"/>
          <w:sz w:val="28"/>
          <w:szCs w:val="28"/>
        </w:rPr>
        <w:t xml:space="preserve"> </w:t>
      </w:r>
      <w:r w:rsidRPr="00D91DA9">
        <w:rPr>
          <w:rFonts w:ascii="Arial" w:hAnsi="Arial" w:cs="Arial"/>
          <w:sz w:val="28"/>
          <w:szCs w:val="28"/>
        </w:rPr>
        <w:t>государственных</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общественных</w:t>
      </w:r>
      <w:r w:rsidR="00E93E40" w:rsidRPr="00D91DA9">
        <w:rPr>
          <w:rFonts w:ascii="Arial" w:hAnsi="Arial" w:cs="Arial"/>
          <w:sz w:val="28"/>
          <w:szCs w:val="28"/>
        </w:rPr>
        <w:t xml:space="preserve"> </w:t>
      </w:r>
      <w:r w:rsidRPr="00D91DA9">
        <w:rPr>
          <w:rFonts w:ascii="Arial" w:hAnsi="Arial" w:cs="Arial"/>
          <w:sz w:val="28"/>
          <w:szCs w:val="28"/>
        </w:rPr>
        <w:t>структур</w:t>
      </w:r>
      <w:r w:rsidR="00E93E40" w:rsidRPr="00D91DA9">
        <w:rPr>
          <w:rFonts w:ascii="Arial" w:hAnsi="Arial" w:cs="Arial"/>
          <w:sz w:val="28"/>
          <w:szCs w:val="28"/>
        </w:rPr>
        <w:t xml:space="preserve"> </w:t>
      </w:r>
      <w:r w:rsidRPr="00D91DA9">
        <w:rPr>
          <w:rFonts w:ascii="Arial" w:hAnsi="Arial" w:cs="Arial"/>
          <w:sz w:val="28"/>
          <w:szCs w:val="28"/>
        </w:rPr>
        <w:t>позволяет</w:t>
      </w:r>
      <w:r w:rsidR="00E93E40" w:rsidRPr="00D91DA9">
        <w:rPr>
          <w:rFonts w:ascii="Arial" w:hAnsi="Arial" w:cs="Arial"/>
          <w:sz w:val="28"/>
          <w:szCs w:val="28"/>
        </w:rPr>
        <w:t xml:space="preserve"> </w:t>
      </w:r>
      <w:r w:rsidRPr="00D91DA9">
        <w:rPr>
          <w:rFonts w:ascii="Arial" w:hAnsi="Arial" w:cs="Arial"/>
          <w:sz w:val="28"/>
          <w:szCs w:val="28"/>
        </w:rPr>
        <w:t>правительству</w:t>
      </w:r>
      <w:r w:rsidR="00E93E40" w:rsidRPr="00D91DA9">
        <w:rPr>
          <w:rFonts w:ascii="Arial" w:hAnsi="Arial" w:cs="Arial"/>
          <w:sz w:val="28"/>
          <w:szCs w:val="28"/>
        </w:rPr>
        <w:t xml:space="preserve"> </w:t>
      </w:r>
      <w:r w:rsidRPr="00D91DA9">
        <w:rPr>
          <w:rFonts w:ascii="Arial" w:hAnsi="Arial" w:cs="Arial"/>
          <w:sz w:val="28"/>
          <w:szCs w:val="28"/>
        </w:rPr>
        <w:t>проводить</w:t>
      </w:r>
      <w:r w:rsidR="00E93E40" w:rsidRPr="00D91DA9">
        <w:rPr>
          <w:rFonts w:ascii="Arial" w:hAnsi="Arial" w:cs="Arial"/>
          <w:sz w:val="28"/>
          <w:szCs w:val="28"/>
        </w:rPr>
        <w:t xml:space="preserve"> </w:t>
      </w:r>
      <w:r w:rsidRPr="00D91DA9">
        <w:rPr>
          <w:rFonts w:ascii="Arial" w:hAnsi="Arial" w:cs="Arial"/>
          <w:sz w:val="28"/>
          <w:szCs w:val="28"/>
        </w:rPr>
        <w:t>политику</w:t>
      </w:r>
      <w:r w:rsidR="00E93E40" w:rsidRPr="00D91DA9">
        <w:rPr>
          <w:rFonts w:ascii="Arial" w:hAnsi="Arial" w:cs="Arial"/>
          <w:sz w:val="28"/>
          <w:szCs w:val="28"/>
        </w:rPr>
        <w:t xml:space="preserve"> </w:t>
      </w:r>
      <w:r w:rsidRPr="00D91DA9">
        <w:rPr>
          <w:rFonts w:ascii="Arial" w:hAnsi="Arial" w:cs="Arial"/>
          <w:sz w:val="28"/>
          <w:szCs w:val="28"/>
        </w:rPr>
        <w:t>поощрения</w:t>
      </w:r>
      <w:r w:rsidR="00E93E40" w:rsidRPr="00D91DA9">
        <w:rPr>
          <w:rFonts w:ascii="Arial" w:hAnsi="Arial" w:cs="Arial"/>
          <w:sz w:val="28"/>
          <w:szCs w:val="28"/>
        </w:rPr>
        <w:t xml:space="preserve"> </w:t>
      </w:r>
      <w:r w:rsidRPr="00D91DA9">
        <w:rPr>
          <w:rFonts w:ascii="Arial" w:hAnsi="Arial" w:cs="Arial"/>
          <w:sz w:val="28"/>
          <w:szCs w:val="28"/>
        </w:rPr>
        <w:t>гражданских</w:t>
      </w:r>
      <w:r w:rsidR="00E93E40" w:rsidRPr="00D91DA9">
        <w:rPr>
          <w:rFonts w:ascii="Arial" w:hAnsi="Arial" w:cs="Arial"/>
          <w:sz w:val="28"/>
          <w:szCs w:val="28"/>
        </w:rPr>
        <w:t xml:space="preserve"> </w:t>
      </w:r>
      <w:r w:rsidRPr="00D91DA9">
        <w:rPr>
          <w:rFonts w:ascii="Arial" w:hAnsi="Arial" w:cs="Arial"/>
          <w:sz w:val="28"/>
          <w:szCs w:val="28"/>
        </w:rPr>
        <w:t>организаций</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движений</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решения</w:t>
      </w:r>
      <w:r w:rsidR="00E93E40" w:rsidRPr="00D91DA9">
        <w:rPr>
          <w:rFonts w:ascii="Arial" w:hAnsi="Arial" w:cs="Arial"/>
          <w:sz w:val="28"/>
          <w:szCs w:val="28"/>
        </w:rPr>
        <w:t xml:space="preserve"> </w:t>
      </w:r>
      <w:r w:rsidRPr="00D91DA9">
        <w:rPr>
          <w:rFonts w:ascii="Arial" w:hAnsi="Arial" w:cs="Arial"/>
          <w:sz w:val="28"/>
          <w:szCs w:val="28"/>
        </w:rPr>
        <w:t>различных</w:t>
      </w:r>
      <w:r w:rsidR="00E93E40" w:rsidRPr="00D91DA9">
        <w:rPr>
          <w:rFonts w:ascii="Arial" w:hAnsi="Arial" w:cs="Arial"/>
          <w:sz w:val="28"/>
          <w:szCs w:val="28"/>
        </w:rPr>
        <w:t xml:space="preserve"> </w:t>
      </w:r>
      <w:r w:rsidRPr="00D91DA9">
        <w:rPr>
          <w:rFonts w:ascii="Arial" w:hAnsi="Arial" w:cs="Arial"/>
          <w:sz w:val="28"/>
          <w:szCs w:val="28"/>
        </w:rPr>
        <w:t>общенациональных</w:t>
      </w:r>
      <w:r w:rsidR="00E93E40" w:rsidRPr="00D91DA9">
        <w:rPr>
          <w:rFonts w:ascii="Arial" w:hAnsi="Arial" w:cs="Arial"/>
          <w:sz w:val="28"/>
          <w:szCs w:val="28"/>
        </w:rPr>
        <w:t xml:space="preserve"> </w:t>
      </w:r>
      <w:r w:rsidRPr="00D91DA9">
        <w:rPr>
          <w:rFonts w:ascii="Arial" w:hAnsi="Arial" w:cs="Arial"/>
          <w:sz w:val="28"/>
          <w:szCs w:val="28"/>
        </w:rPr>
        <w:t>задач</w:t>
      </w:r>
      <w:r w:rsidR="00E93E40" w:rsidRPr="00D91DA9">
        <w:rPr>
          <w:rFonts w:ascii="Arial" w:hAnsi="Arial" w:cs="Arial"/>
          <w:sz w:val="28"/>
          <w:szCs w:val="28"/>
        </w:rPr>
        <w:t xml:space="preserve"> </w:t>
      </w:r>
      <w:r w:rsidRPr="00D91DA9">
        <w:rPr>
          <w:rFonts w:ascii="Arial" w:hAnsi="Arial" w:cs="Arial"/>
          <w:sz w:val="28"/>
          <w:szCs w:val="28"/>
        </w:rPr>
        <w:t>вместо</w:t>
      </w:r>
      <w:r w:rsidR="00E93E40" w:rsidRPr="00D91DA9">
        <w:rPr>
          <w:rFonts w:ascii="Arial" w:hAnsi="Arial" w:cs="Arial"/>
          <w:sz w:val="28"/>
          <w:szCs w:val="28"/>
        </w:rPr>
        <w:t xml:space="preserve"> </w:t>
      </w:r>
      <w:r w:rsidRPr="00D91DA9">
        <w:rPr>
          <w:rFonts w:ascii="Arial" w:hAnsi="Arial" w:cs="Arial"/>
          <w:sz w:val="28"/>
          <w:szCs w:val="28"/>
        </w:rPr>
        <w:t>решения</w:t>
      </w:r>
      <w:r w:rsidR="00E93E40" w:rsidRPr="00D91DA9">
        <w:rPr>
          <w:rFonts w:ascii="Arial" w:hAnsi="Arial" w:cs="Arial"/>
          <w:sz w:val="28"/>
          <w:szCs w:val="28"/>
        </w:rPr>
        <w:t xml:space="preserve"> </w:t>
      </w:r>
      <w:r w:rsidRPr="00D91DA9">
        <w:rPr>
          <w:rFonts w:ascii="Arial" w:hAnsi="Arial" w:cs="Arial"/>
          <w:sz w:val="28"/>
          <w:szCs w:val="28"/>
        </w:rPr>
        <w:t>этих</w:t>
      </w:r>
      <w:r w:rsidR="00E93E40" w:rsidRPr="00D91DA9">
        <w:rPr>
          <w:rFonts w:ascii="Arial" w:hAnsi="Arial" w:cs="Arial"/>
          <w:sz w:val="28"/>
          <w:szCs w:val="28"/>
        </w:rPr>
        <w:t xml:space="preserve"> </w:t>
      </w:r>
      <w:r w:rsidRPr="00D91DA9">
        <w:rPr>
          <w:rFonts w:ascii="Arial" w:hAnsi="Arial" w:cs="Arial"/>
          <w:sz w:val="28"/>
          <w:szCs w:val="28"/>
        </w:rPr>
        <w:t>задач</w:t>
      </w:r>
      <w:r w:rsidR="00E93E40" w:rsidRPr="00D91DA9">
        <w:rPr>
          <w:rFonts w:ascii="Arial" w:hAnsi="Arial" w:cs="Arial"/>
          <w:sz w:val="28"/>
          <w:szCs w:val="28"/>
        </w:rPr>
        <w:t xml:space="preserve"> </w:t>
      </w:r>
      <w:r w:rsidRPr="00D91DA9">
        <w:rPr>
          <w:rFonts w:ascii="Arial" w:hAnsi="Arial" w:cs="Arial"/>
          <w:sz w:val="28"/>
          <w:szCs w:val="28"/>
        </w:rPr>
        <w:t>силами</w:t>
      </w:r>
      <w:r w:rsidR="00E93E40" w:rsidRPr="00D91DA9">
        <w:rPr>
          <w:rFonts w:ascii="Arial" w:hAnsi="Arial" w:cs="Arial"/>
          <w:sz w:val="28"/>
          <w:szCs w:val="28"/>
        </w:rPr>
        <w:t xml:space="preserve"> </w:t>
      </w:r>
      <w:r w:rsidRPr="00D91DA9">
        <w:rPr>
          <w:rFonts w:ascii="Arial" w:hAnsi="Arial" w:cs="Arial"/>
          <w:sz w:val="28"/>
          <w:szCs w:val="28"/>
        </w:rPr>
        <w:t>государства.</w:t>
      </w:r>
      <w:r w:rsidR="00E93E40" w:rsidRPr="00D91DA9">
        <w:rPr>
          <w:rFonts w:ascii="Arial" w:hAnsi="Arial" w:cs="Arial"/>
          <w:sz w:val="28"/>
          <w:szCs w:val="28"/>
        </w:rPr>
        <w:t xml:space="preserve"> </w:t>
      </w:r>
      <w:r w:rsidRPr="00D91DA9">
        <w:rPr>
          <w:rFonts w:ascii="Arial" w:hAnsi="Arial" w:cs="Arial"/>
          <w:sz w:val="28"/>
          <w:szCs w:val="28"/>
        </w:rPr>
        <w:t>Например,</w:t>
      </w:r>
      <w:r w:rsidR="00E93E40" w:rsidRPr="00D91DA9">
        <w:rPr>
          <w:rFonts w:ascii="Arial" w:hAnsi="Arial" w:cs="Arial"/>
          <w:sz w:val="28"/>
          <w:szCs w:val="28"/>
        </w:rPr>
        <w:t xml:space="preserve"> </w:t>
      </w:r>
      <w:r w:rsidRPr="00D91DA9">
        <w:rPr>
          <w:rFonts w:ascii="Arial" w:hAnsi="Arial" w:cs="Arial"/>
          <w:sz w:val="28"/>
          <w:szCs w:val="28"/>
        </w:rPr>
        <w:t>задача</w:t>
      </w:r>
      <w:r w:rsidR="00E93E40" w:rsidRPr="00D91DA9">
        <w:rPr>
          <w:rFonts w:ascii="Arial" w:hAnsi="Arial" w:cs="Arial"/>
          <w:sz w:val="28"/>
          <w:szCs w:val="28"/>
        </w:rPr>
        <w:t xml:space="preserve"> </w:t>
      </w:r>
      <w:r w:rsidRPr="00D91DA9">
        <w:rPr>
          <w:rFonts w:ascii="Arial" w:hAnsi="Arial" w:cs="Arial"/>
          <w:sz w:val="28"/>
          <w:szCs w:val="28"/>
        </w:rPr>
        <w:t>создания</w:t>
      </w:r>
      <w:r w:rsidR="00E93E40" w:rsidRPr="00D91DA9">
        <w:rPr>
          <w:rFonts w:ascii="Arial" w:hAnsi="Arial" w:cs="Arial"/>
          <w:sz w:val="28"/>
          <w:szCs w:val="28"/>
        </w:rPr>
        <w:t xml:space="preserve"> </w:t>
      </w:r>
      <w:r w:rsidRPr="00D91DA9">
        <w:rPr>
          <w:rFonts w:ascii="Arial" w:hAnsi="Arial" w:cs="Arial"/>
          <w:sz w:val="28"/>
          <w:szCs w:val="28"/>
        </w:rPr>
        <w:t>нормально</w:t>
      </w:r>
      <w:r w:rsidR="00E93E40" w:rsidRPr="00D91DA9">
        <w:rPr>
          <w:rFonts w:ascii="Arial" w:hAnsi="Arial" w:cs="Arial"/>
          <w:sz w:val="28"/>
          <w:szCs w:val="28"/>
        </w:rPr>
        <w:t xml:space="preserve"> </w:t>
      </w:r>
      <w:r w:rsidRPr="00D91DA9">
        <w:rPr>
          <w:rFonts w:ascii="Arial" w:hAnsi="Arial" w:cs="Arial"/>
          <w:sz w:val="28"/>
          <w:szCs w:val="28"/>
        </w:rPr>
        <w:t>функционирующей</w:t>
      </w:r>
      <w:r w:rsidR="00E93E40" w:rsidRPr="00D91DA9">
        <w:rPr>
          <w:rFonts w:ascii="Arial" w:hAnsi="Arial" w:cs="Arial"/>
          <w:sz w:val="28"/>
          <w:szCs w:val="28"/>
        </w:rPr>
        <w:t xml:space="preserve"> </w:t>
      </w:r>
      <w:r w:rsidRPr="00D91DA9">
        <w:rPr>
          <w:rFonts w:ascii="Arial" w:hAnsi="Arial" w:cs="Arial"/>
          <w:sz w:val="28"/>
          <w:szCs w:val="28"/>
        </w:rPr>
        <w:t>национальной</w:t>
      </w:r>
      <w:r w:rsidR="00E93E40" w:rsidRPr="00D91DA9">
        <w:rPr>
          <w:rFonts w:ascii="Arial" w:hAnsi="Arial" w:cs="Arial"/>
          <w:sz w:val="28"/>
          <w:szCs w:val="28"/>
        </w:rPr>
        <w:t xml:space="preserve"> </w:t>
      </w:r>
      <w:r w:rsidRPr="00D91DA9">
        <w:rPr>
          <w:rFonts w:ascii="Arial" w:hAnsi="Arial" w:cs="Arial"/>
          <w:sz w:val="28"/>
          <w:szCs w:val="28"/>
        </w:rPr>
        <w:t>компьютерной</w:t>
      </w:r>
      <w:r w:rsidR="00E93E40" w:rsidRPr="00D91DA9">
        <w:rPr>
          <w:rFonts w:ascii="Arial" w:hAnsi="Arial" w:cs="Arial"/>
          <w:sz w:val="28"/>
          <w:szCs w:val="28"/>
        </w:rPr>
        <w:t xml:space="preserve"> </w:t>
      </w:r>
      <w:r w:rsidRPr="00D91DA9">
        <w:rPr>
          <w:rFonts w:ascii="Arial" w:hAnsi="Arial" w:cs="Arial"/>
          <w:sz w:val="28"/>
          <w:szCs w:val="28"/>
        </w:rPr>
        <w:t>сети</w:t>
      </w:r>
      <w:r w:rsidR="00E93E40" w:rsidRPr="00D91DA9">
        <w:rPr>
          <w:rFonts w:ascii="Arial" w:hAnsi="Arial" w:cs="Arial"/>
          <w:sz w:val="28"/>
          <w:szCs w:val="28"/>
        </w:rPr>
        <w:t xml:space="preserve"> </w:t>
      </w:r>
      <w:r w:rsidRPr="00D91DA9">
        <w:rPr>
          <w:rFonts w:ascii="Arial" w:hAnsi="Arial" w:cs="Arial"/>
          <w:sz w:val="28"/>
          <w:szCs w:val="28"/>
        </w:rPr>
        <w:t>была</w:t>
      </w:r>
      <w:r w:rsidR="00E93E40" w:rsidRPr="00D91DA9">
        <w:rPr>
          <w:rFonts w:ascii="Arial" w:hAnsi="Arial" w:cs="Arial"/>
          <w:sz w:val="28"/>
          <w:szCs w:val="28"/>
        </w:rPr>
        <w:t xml:space="preserve"> </w:t>
      </w:r>
      <w:r w:rsidRPr="00D91DA9">
        <w:rPr>
          <w:rFonts w:ascii="Arial" w:hAnsi="Arial" w:cs="Arial"/>
          <w:sz w:val="28"/>
          <w:szCs w:val="28"/>
        </w:rPr>
        <w:t>решена</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Канаде</w:t>
      </w:r>
      <w:r w:rsidR="00E93E40" w:rsidRPr="00D91DA9">
        <w:rPr>
          <w:rFonts w:ascii="Arial" w:hAnsi="Arial" w:cs="Arial"/>
          <w:sz w:val="28"/>
          <w:szCs w:val="28"/>
        </w:rPr>
        <w:t xml:space="preserve"> </w:t>
      </w:r>
      <w:r w:rsidRPr="00D91DA9">
        <w:rPr>
          <w:rFonts w:ascii="Arial" w:hAnsi="Arial" w:cs="Arial"/>
          <w:sz w:val="28"/>
          <w:szCs w:val="28"/>
        </w:rPr>
        <w:t>при</w:t>
      </w:r>
      <w:r w:rsidR="00E93E40" w:rsidRPr="00D91DA9">
        <w:rPr>
          <w:rFonts w:ascii="Arial" w:hAnsi="Arial" w:cs="Arial"/>
          <w:sz w:val="28"/>
          <w:szCs w:val="28"/>
        </w:rPr>
        <w:t xml:space="preserve"> </w:t>
      </w:r>
      <w:r w:rsidRPr="00D91DA9">
        <w:rPr>
          <w:rFonts w:ascii="Arial" w:hAnsi="Arial" w:cs="Arial"/>
          <w:sz w:val="28"/>
          <w:szCs w:val="28"/>
        </w:rPr>
        <w:t>небольшом</w:t>
      </w:r>
      <w:r w:rsidR="00E93E40" w:rsidRPr="00D91DA9">
        <w:rPr>
          <w:rFonts w:ascii="Arial" w:hAnsi="Arial" w:cs="Arial"/>
          <w:sz w:val="28"/>
          <w:szCs w:val="28"/>
        </w:rPr>
        <w:t xml:space="preserve"> </w:t>
      </w:r>
      <w:r w:rsidRPr="00D91DA9">
        <w:rPr>
          <w:rFonts w:ascii="Arial" w:hAnsi="Arial" w:cs="Arial"/>
          <w:sz w:val="28"/>
          <w:szCs w:val="28"/>
        </w:rPr>
        <w:t>государственном</w:t>
      </w:r>
      <w:r w:rsidR="00E93E40" w:rsidRPr="00D91DA9">
        <w:rPr>
          <w:rFonts w:ascii="Arial" w:hAnsi="Arial" w:cs="Arial"/>
          <w:sz w:val="28"/>
          <w:szCs w:val="28"/>
        </w:rPr>
        <w:t xml:space="preserve"> </w:t>
      </w:r>
      <w:r w:rsidRPr="00D91DA9">
        <w:rPr>
          <w:rFonts w:ascii="Arial" w:hAnsi="Arial" w:cs="Arial"/>
          <w:sz w:val="28"/>
          <w:szCs w:val="28"/>
        </w:rPr>
        <w:t>участии,</w:t>
      </w:r>
      <w:r w:rsidR="00E93E40" w:rsidRPr="00D91DA9">
        <w:rPr>
          <w:rFonts w:ascii="Arial" w:hAnsi="Arial" w:cs="Arial"/>
          <w:sz w:val="28"/>
          <w:szCs w:val="28"/>
        </w:rPr>
        <w:t xml:space="preserve"> </w:t>
      </w:r>
      <w:r w:rsidRPr="00D91DA9">
        <w:rPr>
          <w:rFonts w:ascii="Arial" w:hAnsi="Arial" w:cs="Arial"/>
          <w:sz w:val="28"/>
          <w:szCs w:val="28"/>
        </w:rPr>
        <w:t>но</w:t>
      </w:r>
      <w:r w:rsidR="00E93E40" w:rsidRPr="00D91DA9">
        <w:rPr>
          <w:rFonts w:ascii="Arial" w:hAnsi="Arial" w:cs="Arial"/>
          <w:sz w:val="28"/>
          <w:szCs w:val="28"/>
        </w:rPr>
        <w:t xml:space="preserve"> </w:t>
      </w:r>
      <w:r w:rsidRPr="00D91DA9">
        <w:rPr>
          <w:rFonts w:ascii="Arial" w:hAnsi="Arial" w:cs="Arial"/>
          <w:sz w:val="28"/>
          <w:szCs w:val="28"/>
        </w:rPr>
        <w:t>одновременно</w:t>
      </w:r>
      <w:r w:rsidR="00E93E40" w:rsidRPr="00D91DA9">
        <w:rPr>
          <w:rFonts w:ascii="Arial" w:hAnsi="Arial" w:cs="Arial"/>
          <w:sz w:val="28"/>
          <w:szCs w:val="28"/>
        </w:rPr>
        <w:t xml:space="preserve"> </w:t>
      </w:r>
      <w:r w:rsidRPr="00D91DA9">
        <w:rPr>
          <w:rFonts w:ascii="Arial" w:hAnsi="Arial" w:cs="Arial"/>
          <w:sz w:val="28"/>
          <w:szCs w:val="28"/>
        </w:rPr>
        <w:t>активной</w:t>
      </w:r>
      <w:r w:rsidR="00E93E40" w:rsidRPr="00D91DA9">
        <w:rPr>
          <w:rFonts w:ascii="Arial" w:hAnsi="Arial" w:cs="Arial"/>
          <w:sz w:val="28"/>
          <w:szCs w:val="28"/>
        </w:rPr>
        <w:t xml:space="preserve"> </w:t>
      </w:r>
      <w:r w:rsidRPr="00D91DA9">
        <w:rPr>
          <w:rFonts w:ascii="Arial" w:hAnsi="Arial" w:cs="Arial"/>
          <w:sz w:val="28"/>
          <w:szCs w:val="28"/>
        </w:rPr>
        <w:t>поддержке</w:t>
      </w:r>
      <w:r w:rsidR="00E93E40" w:rsidRPr="00D91DA9">
        <w:rPr>
          <w:rFonts w:ascii="Arial" w:hAnsi="Arial" w:cs="Arial"/>
          <w:sz w:val="28"/>
          <w:szCs w:val="28"/>
        </w:rPr>
        <w:t xml:space="preserve"> </w:t>
      </w:r>
      <w:r w:rsidRPr="00D91DA9">
        <w:rPr>
          <w:rFonts w:ascii="Arial" w:hAnsi="Arial" w:cs="Arial"/>
          <w:sz w:val="28"/>
          <w:szCs w:val="28"/>
        </w:rPr>
        <w:t>госструктурами</w:t>
      </w:r>
      <w:r w:rsidR="00E93E40" w:rsidRPr="00D91DA9">
        <w:rPr>
          <w:rFonts w:ascii="Arial" w:hAnsi="Arial" w:cs="Arial"/>
          <w:sz w:val="28"/>
          <w:szCs w:val="28"/>
        </w:rPr>
        <w:t xml:space="preserve"> </w:t>
      </w:r>
      <w:r w:rsidRPr="00D91DA9">
        <w:rPr>
          <w:rFonts w:ascii="Arial" w:hAnsi="Arial" w:cs="Arial"/>
          <w:sz w:val="28"/>
          <w:szCs w:val="28"/>
        </w:rPr>
        <w:t>инициатив</w:t>
      </w:r>
      <w:r w:rsidR="00E93E40" w:rsidRPr="00D91DA9">
        <w:rPr>
          <w:rFonts w:ascii="Arial" w:hAnsi="Arial" w:cs="Arial"/>
          <w:sz w:val="28"/>
          <w:szCs w:val="28"/>
        </w:rPr>
        <w:t xml:space="preserve"> </w:t>
      </w:r>
      <w:r w:rsidRPr="00D91DA9">
        <w:rPr>
          <w:rFonts w:ascii="Arial" w:hAnsi="Arial" w:cs="Arial"/>
          <w:sz w:val="28"/>
          <w:szCs w:val="28"/>
        </w:rPr>
        <w:t>граждан</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саморегулируемых</w:t>
      </w:r>
      <w:r w:rsidR="00E93E40" w:rsidRPr="00D91DA9">
        <w:rPr>
          <w:rFonts w:ascii="Arial" w:hAnsi="Arial" w:cs="Arial"/>
          <w:sz w:val="28"/>
          <w:szCs w:val="28"/>
        </w:rPr>
        <w:t xml:space="preserve"> </w:t>
      </w:r>
      <w:r w:rsidRPr="00D91DA9">
        <w:rPr>
          <w:rFonts w:ascii="Arial" w:hAnsi="Arial" w:cs="Arial"/>
          <w:sz w:val="28"/>
          <w:szCs w:val="28"/>
        </w:rPr>
        <w:t>организаций.</w:t>
      </w:r>
      <w:r w:rsidR="00E93E40" w:rsidRPr="00D91DA9">
        <w:rPr>
          <w:rFonts w:ascii="Arial" w:hAnsi="Arial" w:cs="Arial"/>
          <w:sz w:val="28"/>
          <w:szCs w:val="28"/>
        </w:rPr>
        <w:t xml:space="preserve"> </w:t>
      </w:r>
    </w:p>
    <w:p w14:paraId="08E763C3" w14:textId="77777777" w:rsidR="00180173" w:rsidRDefault="00180173" w:rsidP="00D91DA9">
      <w:pPr>
        <w:shd w:val="clear" w:color="auto" w:fill="FFFFFF"/>
        <w:spacing w:after="0" w:line="240" w:lineRule="auto"/>
        <w:jc w:val="both"/>
        <w:rPr>
          <w:rFonts w:ascii="Arial" w:hAnsi="Arial" w:cs="Arial"/>
          <w:sz w:val="28"/>
          <w:szCs w:val="28"/>
        </w:rPr>
      </w:pPr>
    </w:p>
    <w:p w14:paraId="2FEAD408" w14:textId="77777777" w:rsidR="00180173" w:rsidRPr="00180173" w:rsidRDefault="009D1399" w:rsidP="00D91DA9">
      <w:pPr>
        <w:shd w:val="clear" w:color="auto" w:fill="FFFFFF"/>
        <w:spacing w:after="0" w:line="240" w:lineRule="auto"/>
        <w:jc w:val="both"/>
        <w:rPr>
          <w:rFonts w:ascii="Arial" w:hAnsi="Arial" w:cs="Arial"/>
          <w:i/>
          <w:sz w:val="28"/>
          <w:szCs w:val="28"/>
        </w:rPr>
      </w:pPr>
      <w:r w:rsidRPr="00180173">
        <w:rPr>
          <w:rFonts w:ascii="Arial" w:hAnsi="Arial" w:cs="Arial"/>
          <w:i/>
          <w:sz w:val="28"/>
          <w:szCs w:val="28"/>
        </w:rPr>
        <w:t>Регулирование</w:t>
      </w:r>
      <w:r w:rsidR="00E93E40" w:rsidRPr="00180173">
        <w:rPr>
          <w:rFonts w:ascii="Arial" w:hAnsi="Arial" w:cs="Arial"/>
          <w:i/>
          <w:sz w:val="28"/>
          <w:szCs w:val="28"/>
        </w:rPr>
        <w:t xml:space="preserve"> </w:t>
      </w:r>
      <w:r w:rsidRPr="00180173">
        <w:rPr>
          <w:rFonts w:ascii="Arial" w:hAnsi="Arial" w:cs="Arial"/>
          <w:i/>
          <w:sz w:val="28"/>
          <w:szCs w:val="28"/>
        </w:rPr>
        <w:t>медиа</w:t>
      </w:r>
      <w:r w:rsidR="00E93E40" w:rsidRPr="00180173">
        <w:rPr>
          <w:rFonts w:ascii="Arial" w:hAnsi="Arial" w:cs="Arial"/>
          <w:i/>
          <w:sz w:val="28"/>
          <w:szCs w:val="28"/>
        </w:rPr>
        <w:t xml:space="preserve"> </w:t>
      </w:r>
      <w:r w:rsidRPr="00180173">
        <w:rPr>
          <w:rFonts w:ascii="Arial" w:hAnsi="Arial" w:cs="Arial"/>
          <w:i/>
          <w:sz w:val="28"/>
          <w:szCs w:val="28"/>
        </w:rPr>
        <w:t>контента</w:t>
      </w:r>
      <w:r w:rsidR="00E93E40" w:rsidRPr="00180173">
        <w:rPr>
          <w:rFonts w:ascii="Arial" w:hAnsi="Arial" w:cs="Arial"/>
          <w:i/>
          <w:sz w:val="28"/>
          <w:szCs w:val="28"/>
        </w:rPr>
        <w:t xml:space="preserve"> </w:t>
      </w:r>
      <w:r w:rsidRPr="00180173">
        <w:rPr>
          <w:rFonts w:ascii="Arial" w:hAnsi="Arial" w:cs="Arial"/>
          <w:i/>
          <w:sz w:val="28"/>
          <w:szCs w:val="28"/>
        </w:rPr>
        <w:t>в</w:t>
      </w:r>
      <w:r w:rsidR="00E93E40" w:rsidRPr="00180173">
        <w:rPr>
          <w:rFonts w:ascii="Arial" w:hAnsi="Arial" w:cs="Arial"/>
          <w:i/>
          <w:sz w:val="28"/>
          <w:szCs w:val="28"/>
        </w:rPr>
        <w:t xml:space="preserve"> </w:t>
      </w:r>
      <w:r w:rsidRPr="00180173">
        <w:rPr>
          <w:rFonts w:ascii="Arial" w:hAnsi="Arial" w:cs="Arial"/>
          <w:i/>
          <w:sz w:val="28"/>
          <w:szCs w:val="28"/>
        </w:rPr>
        <w:t>интересах</w:t>
      </w:r>
      <w:r w:rsidR="00E93E40" w:rsidRPr="00180173">
        <w:rPr>
          <w:rFonts w:ascii="Arial" w:hAnsi="Arial" w:cs="Arial"/>
          <w:i/>
          <w:sz w:val="28"/>
          <w:szCs w:val="28"/>
        </w:rPr>
        <w:t xml:space="preserve"> </w:t>
      </w:r>
      <w:r w:rsidRPr="00180173">
        <w:rPr>
          <w:rFonts w:ascii="Arial" w:hAnsi="Arial" w:cs="Arial"/>
          <w:i/>
          <w:sz w:val="28"/>
          <w:szCs w:val="28"/>
        </w:rPr>
        <w:t>защиты</w:t>
      </w:r>
      <w:r w:rsidR="00E93E40" w:rsidRPr="00180173">
        <w:rPr>
          <w:rFonts w:ascii="Arial" w:hAnsi="Arial" w:cs="Arial"/>
          <w:i/>
          <w:sz w:val="28"/>
          <w:szCs w:val="28"/>
        </w:rPr>
        <w:t xml:space="preserve"> </w:t>
      </w:r>
      <w:r w:rsidRPr="00180173">
        <w:rPr>
          <w:rFonts w:ascii="Arial" w:hAnsi="Arial" w:cs="Arial"/>
          <w:i/>
          <w:sz w:val="28"/>
          <w:szCs w:val="28"/>
        </w:rPr>
        <w:t>детей</w:t>
      </w:r>
      <w:r w:rsidR="00E93E40" w:rsidRPr="00180173">
        <w:rPr>
          <w:rFonts w:ascii="Arial" w:hAnsi="Arial" w:cs="Arial"/>
          <w:i/>
          <w:sz w:val="28"/>
          <w:szCs w:val="28"/>
        </w:rPr>
        <w:t xml:space="preserve"> </w:t>
      </w:r>
      <w:r w:rsidRPr="00180173">
        <w:rPr>
          <w:rFonts w:ascii="Arial" w:hAnsi="Arial" w:cs="Arial"/>
          <w:i/>
          <w:sz w:val="28"/>
          <w:szCs w:val="28"/>
        </w:rPr>
        <w:t>от</w:t>
      </w:r>
      <w:r w:rsidR="00E93E40" w:rsidRPr="00180173">
        <w:rPr>
          <w:rFonts w:ascii="Arial" w:hAnsi="Arial" w:cs="Arial"/>
          <w:i/>
          <w:sz w:val="28"/>
          <w:szCs w:val="28"/>
        </w:rPr>
        <w:t xml:space="preserve"> </w:t>
      </w:r>
      <w:r w:rsidRPr="00180173">
        <w:rPr>
          <w:rFonts w:ascii="Arial" w:hAnsi="Arial" w:cs="Arial"/>
          <w:i/>
          <w:sz w:val="28"/>
          <w:szCs w:val="28"/>
        </w:rPr>
        <w:t>вредной</w:t>
      </w:r>
      <w:r w:rsidR="00E93E40" w:rsidRPr="00180173">
        <w:rPr>
          <w:rFonts w:ascii="Arial" w:hAnsi="Arial" w:cs="Arial"/>
          <w:i/>
          <w:sz w:val="28"/>
          <w:szCs w:val="28"/>
        </w:rPr>
        <w:t xml:space="preserve"> </w:t>
      </w:r>
      <w:r w:rsidRPr="00180173">
        <w:rPr>
          <w:rFonts w:ascii="Arial" w:hAnsi="Arial" w:cs="Arial"/>
          <w:i/>
          <w:sz w:val="28"/>
          <w:szCs w:val="28"/>
        </w:rPr>
        <w:t>информации</w:t>
      </w:r>
      <w:r w:rsidR="00E93E40" w:rsidRPr="00180173">
        <w:rPr>
          <w:rFonts w:ascii="Arial" w:hAnsi="Arial" w:cs="Arial"/>
          <w:i/>
          <w:sz w:val="28"/>
          <w:szCs w:val="28"/>
        </w:rPr>
        <w:t xml:space="preserve"> </w:t>
      </w:r>
    </w:p>
    <w:p w14:paraId="2D6672C7" w14:textId="77777777" w:rsidR="00180173" w:rsidRDefault="00180173" w:rsidP="00D91DA9">
      <w:pPr>
        <w:shd w:val="clear" w:color="auto" w:fill="FFFFFF"/>
        <w:spacing w:after="0" w:line="240" w:lineRule="auto"/>
        <w:jc w:val="both"/>
        <w:rPr>
          <w:rFonts w:ascii="Arial" w:hAnsi="Arial" w:cs="Arial"/>
          <w:sz w:val="28"/>
          <w:szCs w:val="28"/>
        </w:rPr>
      </w:pPr>
    </w:p>
    <w:p w14:paraId="229E0847" w14:textId="5ED5067B" w:rsidR="005E2D81"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Канадская</w:t>
      </w:r>
      <w:r w:rsidR="00E93E40" w:rsidRPr="00D91DA9">
        <w:rPr>
          <w:rFonts w:ascii="Arial" w:hAnsi="Arial" w:cs="Arial"/>
          <w:sz w:val="28"/>
          <w:szCs w:val="28"/>
        </w:rPr>
        <w:t xml:space="preserve"> </w:t>
      </w:r>
      <w:r w:rsidRPr="00D91DA9">
        <w:rPr>
          <w:rFonts w:ascii="Arial" w:hAnsi="Arial" w:cs="Arial"/>
          <w:sz w:val="28"/>
          <w:szCs w:val="28"/>
        </w:rPr>
        <w:t>конституция</w:t>
      </w:r>
      <w:r w:rsidR="00E93E40" w:rsidRPr="00D91DA9">
        <w:rPr>
          <w:rFonts w:ascii="Arial" w:hAnsi="Arial" w:cs="Arial"/>
          <w:sz w:val="28"/>
          <w:szCs w:val="28"/>
        </w:rPr>
        <w:t xml:space="preserve"> </w:t>
      </w:r>
      <w:r w:rsidRPr="00D91DA9">
        <w:rPr>
          <w:rFonts w:ascii="Arial" w:hAnsi="Arial" w:cs="Arial"/>
          <w:sz w:val="28"/>
          <w:szCs w:val="28"/>
        </w:rPr>
        <w:t>гарантирует</w:t>
      </w:r>
      <w:r w:rsidR="00E93E40" w:rsidRPr="00D91DA9">
        <w:rPr>
          <w:rFonts w:ascii="Arial" w:hAnsi="Arial" w:cs="Arial"/>
          <w:sz w:val="28"/>
          <w:szCs w:val="28"/>
        </w:rPr>
        <w:t xml:space="preserve"> </w:t>
      </w:r>
      <w:r w:rsidRPr="00D91DA9">
        <w:rPr>
          <w:rFonts w:ascii="Arial" w:hAnsi="Arial" w:cs="Arial"/>
          <w:sz w:val="28"/>
          <w:szCs w:val="28"/>
        </w:rPr>
        <w:t>свободу</w:t>
      </w:r>
      <w:r w:rsidR="00E93E40" w:rsidRPr="00D91DA9">
        <w:rPr>
          <w:rFonts w:ascii="Arial" w:hAnsi="Arial" w:cs="Arial"/>
          <w:sz w:val="28"/>
          <w:szCs w:val="28"/>
        </w:rPr>
        <w:t xml:space="preserve"> </w:t>
      </w:r>
      <w:r w:rsidRPr="00D91DA9">
        <w:rPr>
          <w:rFonts w:ascii="Arial" w:hAnsi="Arial" w:cs="Arial"/>
          <w:sz w:val="28"/>
          <w:szCs w:val="28"/>
        </w:rPr>
        <w:t>выражения,</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proofErr w:type="spellStart"/>
      <w:r w:rsidRPr="00D91DA9">
        <w:rPr>
          <w:rFonts w:ascii="Arial" w:hAnsi="Arial" w:cs="Arial"/>
          <w:sz w:val="28"/>
          <w:szCs w:val="28"/>
        </w:rPr>
        <w:t>медиаконтент</w:t>
      </w:r>
      <w:proofErr w:type="spellEnd"/>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Канаде</w:t>
      </w:r>
      <w:r w:rsidR="00E93E40" w:rsidRPr="00D91DA9">
        <w:rPr>
          <w:rFonts w:ascii="Arial" w:hAnsi="Arial" w:cs="Arial"/>
          <w:sz w:val="28"/>
          <w:szCs w:val="28"/>
        </w:rPr>
        <w:t xml:space="preserve"> </w:t>
      </w:r>
      <w:r w:rsidRPr="00D91DA9">
        <w:rPr>
          <w:rFonts w:ascii="Arial" w:hAnsi="Arial" w:cs="Arial"/>
          <w:sz w:val="28"/>
          <w:szCs w:val="28"/>
        </w:rPr>
        <w:t>почти</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регулируется</w:t>
      </w:r>
      <w:r w:rsidR="00E93E40" w:rsidRPr="00D91DA9">
        <w:rPr>
          <w:rFonts w:ascii="Arial" w:hAnsi="Arial" w:cs="Arial"/>
          <w:sz w:val="28"/>
          <w:szCs w:val="28"/>
        </w:rPr>
        <w:t xml:space="preserve"> </w:t>
      </w:r>
      <w:r w:rsidRPr="00D91DA9">
        <w:rPr>
          <w:rFonts w:ascii="Arial" w:hAnsi="Arial" w:cs="Arial"/>
          <w:sz w:val="28"/>
          <w:szCs w:val="28"/>
        </w:rPr>
        <w:t>государством.</w:t>
      </w:r>
      <w:r w:rsidR="00E93E40" w:rsidRPr="00D91DA9">
        <w:rPr>
          <w:rFonts w:ascii="Arial" w:hAnsi="Arial" w:cs="Arial"/>
          <w:sz w:val="28"/>
          <w:szCs w:val="28"/>
        </w:rPr>
        <w:t xml:space="preserve"> </w:t>
      </w:r>
      <w:r w:rsidRPr="00D91DA9">
        <w:rPr>
          <w:rFonts w:ascii="Arial" w:hAnsi="Arial" w:cs="Arial"/>
          <w:sz w:val="28"/>
          <w:szCs w:val="28"/>
        </w:rPr>
        <w:t>При</w:t>
      </w:r>
      <w:r w:rsidR="00E93E40" w:rsidRPr="00D91DA9">
        <w:rPr>
          <w:rFonts w:ascii="Arial" w:hAnsi="Arial" w:cs="Arial"/>
          <w:sz w:val="28"/>
          <w:szCs w:val="28"/>
        </w:rPr>
        <w:t xml:space="preserve"> </w:t>
      </w:r>
      <w:r w:rsidRPr="00D91DA9">
        <w:rPr>
          <w:rFonts w:ascii="Arial" w:hAnsi="Arial" w:cs="Arial"/>
          <w:sz w:val="28"/>
          <w:szCs w:val="28"/>
        </w:rPr>
        <w:t>этом</w:t>
      </w:r>
      <w:r w:rsidR="00E93E40" w:rsidRPr="00D91DA9">
        <w:rPr>
          <w:rFonts w:ascii="Arial" w:hAnsi="Arial" w:cs="Arial"/>
          <w:sz w:val="28"/>
          <w:szCs w:val="28"/>
        </w:rPr>
        <w:t xml:space="preserve"> </w:t>
      </w:r>
      <w:r w:rsidRPr="00D91DA9">
        <w:rPr>
          <w:rFonts w:ascii="Arial" w:hAnsi="Arial" w:cs="Arial"/>
          <w:sz w:val="28"/>
          <w:szCs w:val="28"/>
        </w:rPr>
        <w:t>Канада</w:t>
      </w:r>
      <w:r w:rsidR="00E93E40" w:rsidRPr="00D91DA9">
        <w:rPr>
          <w:rFonts w:ascii="Arial" w:hAnsi="Arial" w:cs="Arial"/>
          <w:sz w:val="28"/>
          <w:szCs w:val="28"/>
        </w:rPr>
        <w:t xml:space="preserve"> </w:t>
      </w:r>
      <w:r w:rsidRPr="00D91DA9">
        <w:rPr>
          <w:rFonts w:ascii="Arial" w:hAnsi="Arial" w:cs="Arial"/>
          <w:sz w:val="28"/>
          <w:szCs w:val="28"/>
        </w:rPr>
        <w:t>приняла</w:t>
      </w:r>
      <w:r w:rsidR="00E93E40" w:rsidRPr="00D91DA9">
        <w:rPr>
          <w:rFonts w:ascii="Arial" w:hAnsi="Arial" w:cs="Arial"/>
          <w:sz w:val="28"/>
          <w:szCs w:val="28"/>
        </w:rPr>
        <w:t xml:space="preserve"> </w:t>
      </w:r>
      <w:r w:rsidRPr="00D91DA9">
        <w:rPr>
          <w:rFonts w:ascii="Arial" w:hAnsi="Arial" w:cs="Arial"/>
          <w:sz w:val="28"/>
          <w:szCs w:val="28"/>
        </w:rPr>
        <w:t>многие</w:t>
      </w:r>
      <w:r w:rsidR="00E93E40" w:rsidRPr="00D91DA9">
        <w:rPr>
          <w:rFonts w:ascii="Arial" w:hAnsi="Arial" w:cs="Arial"/>
          <w:sz w:val="28"/>
          <w:szCs w:val="28"/>
        </w:rPr>
        <w:t xml:space="preserve"> </w:t>
      </w:r>
      <w:r w:rsidRPr="00D91DA9">
        <w:rPr>
          <w:rFonts w:ascii="Arial" w:hAnsi="Arial" w:cs="Arial"/>
          <w:sz w:val="28"/>
          <w:szCs w:val="28"/>
        </w:rPr>
        <w:t>стандарты</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методы</w:t>
      </w:r>
      <w:r w:rsidR="00E93E40" w:rsidRPr="00D91DA9">
        <w:rPr>
          <w:rFonts w:ascii="Arial" w:hAnsi="Arial" w:cs="Arial"/>
          <w:sz w:val="28"/>
          <w:szCs w:val="28"/>
        </w:rPr>
        <w:t xml:space="preserve"> </w:t>
      </w:r>
      <w:r w:rsidRPr="00D91DA9">
        <w:rPr>
          <w:rFonts w:ascii="Arial" w:hAnsi="Arial" w:cs="Arial"/>
          <w:sz w:val="28"/>
          <w:szCs w:val="28"/>
        </w:rPr>
        <w:t>классификации,</w:t>
      </w:r>
      <w:r w:rsidR="00E93E40" w:rsidRPr="00D91DA9">
        <w:rPr>
          <w:rFonts w:ascii="Arial" w:hAnsi="Arial" w:cs="Arial"/>
          <w:sz w:val="28"/>
          <w:szCs w:val="28"/>
        </w:rPr>
        <w:t xml:space="preserve"> </w:t>
      </w:r>
      <w:r w:rsidRPr="00D91DA9">
        <w:rPr>
          <w:rFonts w:ascii="Arial" w:hAnsi="Arial" w:cs="Arial"/>
          <w:sz w:val="28"/>
          <w:szCs w:val="28"/>
        </w:rPr>
        <w:t>принятые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США.</w:t>
      </w:r>
      <w:r w:rsidR="00E93E40" w:rsidRPr="00D91DA9">
        <w:rPr>
          <w:rFonts w:ascii="Arial" w:hAnsi="Arial" w:cs="Arial"/>
          <w:sz w:val="28"/>
          <w:szCs w:val="28"/>
        </w:rPr>
        <w:t xml:space="preserve"> </w:t>
      </w:r>
    </w:p>
    <w:p w14:paraId="4E4E0AD1" w14:textId="77777777" w:rsidR="00180173" w:rsidRDefault="005E2D81"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155D05BD" w14:textId="77777777" w:rsidR="00180173"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Классификация</w:t>
      </w:r>
      <w:r w:rsidR="00E93E40" w:rsidRPr="00D91DA9">
        <w:rPr>
          <w:rFonts w:ascii="Arial" w:hAnsi="Arial" w:cs="Arial"/>
          <w:sz w:val="28"/>
          <w:szCs w:val="28"/>
        </w:rPr>
        <w:t xml:space="preserve"> </w:t>
      </w:r>
      <w:r w:rsidRPr="00D91DA9">
        <w:rPr>
          <w:rFonts w:ascii="Arial" w:hAnsi="Arial" w:cs="Arial"/>
          <w:sz w:val="28"/>
          <w:szCs w:val="28"/>
        </w:rPr>
        <w:t>кинопродукции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Канаде</w:t>
      </w:r>
      <w:r w:rsidR="00E93E40" w:rsidRPr="00D91DA9">
        <w:rPr>
          <w:rFonts w:ascii="Arial" w:hAnsi="Arial" w:cs="Arial"/>
          <w:sz w:val="28"/>
          <w:szCs w:val="28"/>
        </w:rPr>
        <w:t xml:space="preserve"> </w:t>
      </w:r>
      <w:r w:rsidRPr="00D91DA9">
        <w:rPr>
          <w:rFonts w:ascii="Arial" w:hAnsi="Arial" w:cs="Arial"/>
          <w:sz w:val="28"/>
          <w:szCs w:val="28"/>
        </w:rPr>
        <w:t>осуществляется</w:t>
      </w:r>
      <w:r w:rsidR="00E93E40" w:rsidRPr="00D91DA9">
        <w:rPr>
          <w:rFonts w:ascii="Arial" w:hAnsi="Arial" w:cs="Arial"/>
          <w:sz w:val="28"/>
          <w:szCs w:val="28"/>
        </w:rPr>
        <w:t xml:space="preserve"> </w:t>
      </w:r>
      <w:r w:rsidRPr="00D91DA9">
        <w:rPr>
          <w:rFonts w:ascii="Arial" w:hAnsi="Arial" w:cs="Arial"/>
          <w:sz w:val="28"/>
          <w:szCs w:val="28"/>
        </w:rPr>
        <w:t>независимо</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каждой</w:t>
      </w:r>
      <w:r w:rsidR="00E93E40" w:rsidRPr="00D91DA9">
        <w:rPr>
          <w:rFonts w:ascii="Arial" w:hAnsi="Arial" w:cs="Arial"/>
          <w:sz w:val="28"/>
          <w:szCs w:val="28"/>
        </w:rPr>
        <w:t xml:space="preserve"> </w:t>
      </w:r>
      <w:r w:rsidRPr="00D91DA9">
        <w:rPr>
          <w:rFonts w:ascii="Arial" w:hAnsi="Arial" w:cs="Arial"/>
          <w:sz w:val="28"/>
          <w:szCs w:val="28"/>
        </w:rPr>
        <w:t>провинции</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группе</w:t>
      </w:r>
      <w:r w:rsidR="00E93E40" w:rsidRPr="00D91DA9">
        <w:rPr>
          <w:rFonts w:ascii="Arial" w:hAnsi="Arial" w:cs="Arial"/>
          <w:sz w:val="28"/>
          <w:szCs w:val="28"/>
        </w:rPr>
        <w:t xml:space="preserve"> </w:t>
      </w:r>
      <w:r w:rsidRPr="00D91DA9">
        <w:rPr>
          <w:rFonts w:ascii="Arial" w:hAnsi="Arial" w:cs="Arial"/>
          <w:sz w:val="28"/>
          <w:szCs w:val="28"/>
        </w:rPr>
        <w:t>провинций</w:t>
      </w:r>
      <w:r w:rsidR="00E93E40" w:rsidRPr="00D91DA9">
        <w:rPr>
          <w:rFonts w:ascii="Arial" w:hAnsi="Arial" w:cs="Arial"/>
          <w:sz w:val="28"/>
          <w:szCs w:val="28"/>
        </w:rPr>
        <w:t xml:space="preserve"> </w:t>
      </w:r>
      <w:r w:rsidRPr="00D91DA9">
        <w:rPr>
          <w:rFonts w:ascii="Arial" w:hAnsi="Arial" w:cs="Arial"/>
          <w:sz w:val="28"/>
          <w:szCs w:val="28"/>
        </w:rPr>
        <w:t>той</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иной</w:t>
      </w:r>
      <w:r w:rsidR="00E93E40" w:rsidRPr="00D91DA9">
        <w:rPr>
          <w:rFonts w:ascii="Arial" w:hAnsi="Arial" w:cs="Arial"/>
          <w:sz w:val="28"/>
          <w:szCs w:val="28"/>
        </w:rPr>
        <w:t xml:space="preserve"> </w:t>
      </w:r>
      <w:r w:rsidRPr="00D91DA9">
        <w:rPr>
          <w:rFonts w:ascii="Arial" w:hAnsi="Arial" w:cs="Arial"/>
          <w:sz w:val="28"/>
          <w:szCs w:val="28"/>
        </w:rPr>
        <w:t>организацией.</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00180173">
        <w:rPr>
          <w:rFonts w:ascii="Arial" w:hAnsi="Arial" w:cs="Arial"/>
          <w:sz w:val="28"/>
          <w:szCs w:val="28"/>
        </w:rPr>
        <w:t>качест</w:t>
      </w:r>
      <w:r w:rsidRPr="00D91DA9">
        <w:rPr>
          <w:rFonts w:ascii="Arial" w:hAnsi="Arial" w:cs="Arial"/>
          <w:sz w:val="28"/>
          <w:szCs w:val="28"/>
        </w:rPr>
        <w:t>ве</w:t>
      </w:r>
      <w:r w:rsidR="00E93E40" w:rsidRPr="00D91DA9">
        <w:rPr>
          <w:rFonts w:ascii="Arial" w:hAnsi="Arial" w:cs="Arial"/>
          <w:sz w:val="28"/>
          <w:szCs w:val="28"/>
        </w:rPr>
        <w:t xml:space="preserve"> </w:t>
      </w:r>
      <w:r w:rsidRPr="00D91DA9">
        <w:rPr>
          <w:rFonts w:ascii="Arial" w:hAnsi="Arial" w:cs="Arial"/>
          <w:sz w:val="28"/>
          <w:szCs w:val="28"/>
        </w:rPr>
        <w:t>примера</w:t>
      </w:r>
      <w:r w:rsidR="00E93E40" w:rsidRPr="00D91DA9">
        <w:rPr>
          <w:rFonts w:ascii="Arial" w:hAnsi="Arial" w:cs="Arial"/>
          <w:sz w:val="28"/>
          <w:szCs w:val="28"/>
        </w:rPr>
        <w:t xml:space="preserve"> </w:t>
      </w:r>
      <w:r w:rsidRPr="00D91DA9">
        <w:rPr>
          <w:rFonts w:ascii="Arial" w:hAnsi="Arial" w:cs="Arial"/>
          <w:sz w:val="28"/>
          <w:szCs w:val="28"/>
        </w:rPr>
        <w:t>рассмотрим</w:t>
      </w:r>
      <w:r w:rsidR="00E93E40" w:rsidRPr="00D91DA9">
        <w:rPr>
          <w:rFonts w:ascii="Arial" w:hAnsi="Arial" w:cs="Arial"/>
          <w:sz w:val="28"/>
          <w:szCs w:val="28"/>
        </w:rPr>
        <w:t xml:space="preserve"> </w:t>
      </w:r>
      <w:r w:rsidRPr="00D91DA9">
        <w:rPr>
          <w:rFonts w:ascii="Arial" w:hAnsi="Arial" w:cs="Arial"/>
          <w:sz w:val="28"/>
          <w:szCs w:val="28"/>
        </w:rPr>
        <w:t>одну</w:t>
      </w:r>
      <w:r w:rsidR="00E93E40" w:rsidRPr="00D91DA9">
        <w:rPr>
          <w:rFonts w:ascii="Arial" w:hAnsi="Arial" w:cs="Arial"/>
          <w:sz w:val="28"/>
          <w:szCs w:val="28"/>
        </w:rPr>
        <w:t xml:space="preserve"> </w:t>
      </w:r>
      <w:r w:rsidRPr="00D91DA9">
        <w:rPr>
          <w:rFonts w:ascii="Arial" w:hAnsi="Arial" w:cs="Arial"/>
          <w:sz w:val="28"/>
          <w:szCs w:val="28"/>
        </w:rPr>
        <w:t>систему</w:t>
      </w:r>
      <w:r w:rsidR="00E93E40" w:rsidRPr="00D91DA9">
        <w:rPr>
          <w:rFonts w:ascii="Arial" w:hAnsi="Arial" w:cs="Arial"/>
          <w:sz w:val="28"/>
          <w:szCs w:val="28"/>
        </w:rPr>
        <w:t xml:space="preserve"> </w:t>
      </w:r>
      <w:r w:rsidRPr="00D91DA9">
        <w:rPr>
          <w:rFonts w:ascii="Arial" w:hAnsi="Arial" w:cs="Arial"/>
          <w:sz w:val="28"/>
          <w:szCs w:val="28"/>
        </w:rPr>
        <w:t>классификации,</w:t>
      </w:r>
      <w:r w:rsidR="00E93E40" w:rsidRPr="00D91DA9">
        <w:rPr>
          <w:rFonts w:ascii="Arial" w:hAnsi="Arial" w:cs="Arial"/>
          <w:sz w:val="28"/>
          <w:szCs w:val="28"/>
        </w:rPr>
        <w:t xml:space="preserve"> </w:t>
      </w:r>
      <w:r w:rsidRPr="00D91DA9">
        <w:rPr>
          <w:rFonts w:ascii="Arial" w:hAnsi="Arial" w:cs="Arial"/>
          <w:sz w:val="28"/>
          <w:szCs w:val="28"/>
        </w:rPr>
        <w:t>действующую</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одной</w:t>
      </w:r>
      <w:r w:rsidR="00E93E40" w:rsidRPr="00D91DA9">
        <w:rPr>
          <w:rFonts w:ascii="Arial" w:hAnsi="Arial" w:cs="Arial"/>
          <w:sz w:val="28"/>
          <w:szCs w:val="28"/>
        </w:rPr>
        <w:t xml:space="preserve"> </w:t>
      </w:r>
      <w:r w:rsidRPr="00D91DA9">
        <w:rPr>
          <w:rFonts w:ascii="Arial" w:hAnsi="Arial" w:cs="Arial"/>
          <w:sz w:val="28"/>
          <w:szCs w:val="28"/>
        </w:rPr>
        <w:t>группе</w:t>
      </w:r>
      <w:r w:rsidR="00E93E40" w:rsidRPr="00D91DA9">
        <w:rPr>
          <w:rFonts w:ascii="Arial" w:hAnsi="Arial" w:cs="Arial"/>
          <w:sz w:val="28"/>
          <w:szCs w:val="28"/>
        </w:rPr>
        <w:t xml:space="preserve"> </w:t>
      </w:r>
      <w:r w:rsidRPr="00D91DA9">
        <w:rPr>
          <w:rFonts w:ascii="Arial" w:hAnsi="Arial" w:cs="Arial"/>
          <w:sz w:val="28"/>
          <w:szCs w:val="28"/>
        </w:rPr>
        <w:t>англоязычных</w:t>
      </w:r>
      <w:r w:rsidR="00E93E40" w:rsidRPr="00D91DA9">
        <w:rPr>
          <w:rFonts w:ascii="Arial" w:hAnsi="Arial" w:cs="Arial"/>
          <w:sz w:val="28"/>
          <w:szCs w:val="28"/>
        </w:rPr>
        <w:t xml:space="preserve"> </w:t>
      </w:r>
      <w:r w:rsidRPr="00D91DA9">
        <w:rPr>
          <w:rFonts w:ascii="Arial" w:hAnsi="Arial" w:cs="Arial"/>
          <w:sz w:val="28"/>
          <w:szCs w:val="28"/>
        </w:rPr>
        <w:t>провинций</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существенно</w:t>
      </w:r>
      <w:r w:rsidR="00E93E40" w:rsidRPr="00D91DA9">
        <w:rPr>
          <w:rFonts w:ascii="Arial" w:hAnsi="Arial" w:cs="Arial"/>
          <w:sz w:val="28"/>
          <w:szCs w:val="28"/>
        </w:rPr>
        <w:t xml:space="preserve"> </w:t>
      </w:r>
      <w:r w:rsidRPr="00D91DA9">
        <w:rPr>
          <w:rFonts w:ascii="Arial" w:hAnsi="Arial" w:cs="Arial"/>
          <w:sz w:val="28"/>
          <w:szCs w:val="28"/>
        </w:rPr>
        <w:t>отличающуюся</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всех</w:t>
      </w:r>
      <w:r w:rsidR="00E93E40" w:rsidRPr="00D91DA9">
        <w:rPr>
          <w:rFonts w:ascii="Arial" w:hAnsi="Arial" w:cs="Arial"/>
          <w:sz w:val="28"/>
          <w:szCs w:val="28"/>
        </w:rPr>
        <w:t xml:space="preserve"> </w:t>
      </w:r>
      <w:r w:rsidRPr="00D91DA9">
        <w:rPr>
          <w:rFonts w:ascii="Arial" w:hAnsi="Arial" w:cs="Arial"/>
          <w:sz w:val="28"/>
          <w:szCs w:val="28"/>
        </w:rPr>
        <w:t>остальных</w:t>
      </w:r>
      <w:r w:rsidR="00E93E40" w:rsidRPr="00D91DA9">
        <w:rPr>
          <w:rFonts w:ascii="Arial" w:hAnsi="Arial" w:cs="Arial"/>
          <w:sz w:val="28"/>
          <w:szCs w:val="28"/>
        </w:rPr>
        <w:t xml:space="preserve"> </w:t>
      </w:r>
      <w:r w:rsidRPr="00D91DA9">
        <w:rPr>
          <w:rFonts w:ascii="Arial" w:hAnsi="Arial" w:cs="Arial"/>
          <w:sz w:val="28"/>
          <w:szCs w:val="28"/>
        </w:rPr>
        <w:t>классификаций</w:t>
      </w:r>
      <w:r w:rsidR="00E93E40" w:rsidRPr="00D91DA9">
        <w:rPr>
          <w:rFonts w:ascii="Arial" w:hAnsi="Arial" w:cs="Arial"/>
          <w:sz w:val="28"/>
          <w:szCs w:val="28"/>
        </w:rPr>
        <w:t xml:space="preserve"> </w:t>
      </w:r>
      <w:r w:rsidRPr="00D91DA9">
        <w:rPr>
          <w:rFonts w:ascii="Arial" w:hAnsi="Arial" w:cs="Arial"/>
          <w:sz w:val="28"/>
          <w:szCs w:val="28"/>
        </w:rPr>
        <w:t>Канады</w:t>
      </w:r>
      <w:r w:rsidR="00E93E40" w:rsidRPr="00D91DA9">
        <w:rPr>
          <w:rFonts w:ascii="Arial" w:hAnsi="Arial" w:cs="Arial"/>
          <w:sz w:val="28"/>
          <w:szCs w:val="28"/>
        </w:rPr>
        <w:t xml:space="preserve"> </w:t>
      </w:r>
      <w:r w:rsidRPr="00D91DA9">
        <w:rPr>
          <w:rFonts w:ascii="Arial" w:hAnsi="Arial" w:cs="Arial"/>
          <w:sz w:val="28"/>
          <w:szCs w:val="28"/>
        </w:rPr>
        <w:t>систему</w:t>
      </w:r>
      <w:r w:rsidR="00E93E40" w:rsidRPr="00D91DA9">
        <w:rPr>
          <w:rFonts w:ascii="Arial" w:hAnsi="Arial" w:cs="Arial"/>
          <w:sz w:val="28"/>
          <w:szCs w:val="28"/>
        </w:rPr>
        <w:t xml:space="preserve"> </w:t>
      </w:r>
      <w:r w:rsidRPr="00D91DA9">
        <w:rPr>
          <w:rFonts w:ascii="Arial" w:hAnsi="Arial" w:cs="Arial"/>
          <w:sz w:val="28"/>
          <w:szCs w:val="28"/>
        </w:rPr>
        <w:t>франкоязычной</w:t>
      </w:r>
      <w:r w:rsidR="00E93E40" w:rsidRPr="00D91DA9">
        <w:rPr>
          <w:rFonts w:ascii="Arial" w:hAnsi="Arial" w:cs="Arial"/>
          <w:sz w:val="28"/>
          <w:szCs w:val="28"/>
        </w:rPr>
        <w:t xml:space="preserve"> </w:t>
      </w:r>
      <w:r w:rsidRPr="00D91DA9">
        <w:rPr>
          <w:rFonts w:ascii="Arial" w:hAnsi="Arial" w:cs="Arial"/>
          <w:sz w:val="28"/>
          <w:szCs w:val="28"/>
        </w:rPr>
        <w:t>провинции</w:t>
      </w:r>
      <w:r w:rsidR="00E93E40" w:rsidRPr="00D91DA9">
        <w:rPr>
          <w:rFonts w:ascii="Arial" w:hAnsi="Arial" w:cs="Arial"/>
          <w:sz w:val="28"/>
          <w:szCs w:val="28"/>
        </w:rPr>
        <w:t xml:space="preserve"> </w:t>
      </w:r>
      <w:r w:rsidRPr="00D91DA9">
        <w:rPr>
          <w:rFonts w:ascii="Arial" w:hAnsi="Arial" w:cs="Arial"/>
          <w:sz w:val="28"/>
          <w:szCs w:val="28"/>
        </w:rPr>
        <w:t>Квебек.</w:t>
      </w:r>
      <w:r w:rsidR="00E93E40" w:rsidRPr="00D91DA9">
        <w:rPr>
          <w:rFonts w:ascii="Arial" w:hAnsi="Arial" w:cs="Arial"/>
          <w:sz w:val="28"/>
          <w:szCs w:val="28"/>
        </w:rPr>
        <w:t xml:space="preserve"> </w:t>
      </w:r>
      <w:r w:rsidRPr="00D91DA9">
        <w:rPr>
          <w:rFonts w:ascii="Arial" w:hAnsi="Arial" w:cs="Arial"/>
          <w:sz w:val="28"/>
          <w:szCs w:val="28"/>
        </w:rPr>
        <w:t>1)</w:t>
      </w:r>
      <w:r w:rsidR="00E93E40" w:rsidRPr="00D91DA9">
        <w:rPr>
          <w:rFonts w:ascii="Arial" w:hAnsi="Arial" w:cs="Arial"/>
          <w:sz w:val="28"/>
          <w:szCs w:val="28"/>
        </w:rPr>
        <w:t xml:space="preserve"> </w:t>
      </w:r>
      <w:r w:rsidRPr="00D91DA9">
        <w:rPr>
          <w:rFonts w:ascii="Arial" w:hAnsi="Arial" w:cs="Arial"/>
          <w:sz w:val="28"/>
          <w:szCs w:val="28"/>
        </w:rPr>
        <w:t>Альберта,</w:t>
      </w:r>
      <w:r w:rsidR="00E93E40" w:rsidRPr="00D91DA9">
        <w:rPr>
          <w:rFonts w:ascii="Arial" w:hAnsi="Arial" w:cs="Arial"/>
          <w:sz w:val="28"/>
          <w:szCs w:val="28"/>
        </w:rPr>
        <w:t xml:space="preserve"> </w:t>
      </w:r>
      <w:r w:rsidRPr="00D91DA9">
        <w:rPr>
          <w:rFonts w:ascii="Arial" w:hAnsi="Arial" w:cs="Arial"/>
          <w:sz w:val="28"/>
          <w:szCs w:val="28"/>
        </w:rPr>
        <w:t>Северо-Западные</w:t>
      </w:r>
      <w:r w:rsidR="00E93E40" w:rsidRPr="00D91DA9">
        <w:rPr>
          <w:rFonts w:ascii="Arial" w:hAnsi="Arial" w:cs="Arial"/>
          <w:sz w:val="28"/>
          <w:szCs w:val="28"/>
        </w:rPr>
        <w:t xml:space="preserve"> </w:t>
      </w:r>
      <w:r w:rsidRPr="00D91DA9">
        <w:rPr>
          <w:rFonts w:ascii="Arial" w:hAnsi="Arial" w:cs="Arial"/>
          <w:sz w:val="28"/>
          <w:szCs w:val="28"/>
        </w:rPr>
        <w:t>территории,</w:t>
      </w:r>
      <w:r w:rsidR="00E93E40" w:rsidRPr="00D91DA9">
        <w:rPr>
          <w:rFonts w:ascii="Arial" w:hAnsi="Arial" w:cs="Arial"/>
          <w:sz w:val="28"/>
          <w:szCs w:val="28"/>
        </w:rPr>
        <w:t xml:space="preserve"> </w:t>
      </w:r>
      <w:proofErr w:type="spellStart"/>
      <w:r w:rsidRPr="00D91DA9">
        <w:rPr>
          <w:rFonts w:ascii="Arial" w:hAnsi="Arial" w:cs="Arial"/>
          <w:sz w:val="28"/>
          <w:szCs w:val="28"/>
        </w:rPr>
        <w:t>Нунавут</w:t>
      </w:r>
      <w:proofErr w:type="spellEnd"/>
      <w:r w:rsidR="00E93E40" w:rsidRPr="00D91DA9">
        <w:rPr>
          <w:rFonts w:ascii="Arial" w:hAnsi="Arial" w:cs="Arial"/>
          <w:sz w:val="28"/>
          <w:szCs w:val="28"/>
        </w:rPr>
        <w:t xml:space="preserve"> </w:t>
      </w:r>
      <w:r w:rsidRPr="00D91DA9">
        <w:rPr>
          <w:rFonts w:ascii="Arial" w:hAnsi="Arial" w:cs="Arial"/>
          <w:sz w:val="28"/>
          <w:szCs w:val="28"/>
        </w:rPr>
        <w:t>Департамент</w:t>
      </w:r>
      <w:r w:rsidR="00E93E40" w:rsidRPr="00D91DA9">
        <w:rPr>
          <w:rFonts w:ascii="Arial" w:hAnsi="Arial" w:cs="Arial"/>
          <w:sz w:val="28"/>
          <w:szCs w:val="28"/>
        </w:rPr>
        <w:t xml:space="preserve"> </w:t>
      </w:r>
      <w:r w:rsidRPr="00D91DA9">
        <w:rPr>
          <w:rFonts w:ascii="Arial" w:hAnsi="Arial" w:cs="Arial"/>
          <w:sz w:val="28"/>
          <w:szCs w:val="28"/>
        </w:rPr>
        <w:t>классификации</w:t>
      </w:r>
      <w:r w:rsidR="00E93E40" w:rsidRPr="00D91DA9">
        <w:rPr>
          <w:rFonts w:ascii="Arial" w:hAnsi="Arial" w:cs="Arial"/>
          <w:sz w:val="28"/>
          <w:szCs w:val="28"/>
        </w:rPr>
        <w:t xml:space="preserve"> </w:t>
      </w:r>
      <w:r w:rsidRPr="00D91DA9">
        <w:rPr>
          <w:rFonts w:ascii="Arial" w:hAnsi="Arial" w:cs="Arial"/>
          <w:sz w:val="28"/>
          <w:szCs w:val="28"/>
        </w:rPr>
        <w:t>фильмов</w:t>
      </w:r>
      <w:r w:rsidR="00E93E40" w:rsidRPr="00D91DA9">
        <w:rPr>
          <w:rFonts w:ascii="Arial" w:hAnsi="Arial" w:cs="Arial"/>
          <w:sz w:val="28"/>
          <w:szCs w:val="28"/>
        </w:rPr>
        <w:t xml:space="preserve"> </w:t>
      </w:r>
      <w:r w:rsidRPr="00D91DA9">
        <w:rPr>
          <w:rFonts w:ascii="Arial" w:hAnsi="Arial" w:cs="Arial"/>
          <w:sz w:val="28"/>
          <w:szCs w:val="28"/>
        </w:rPr>
        <w:t>правительства</w:t>
      </w:r>
      <w:r w:rsidR="00E93E40" w:rsidRPr="00D91DA9">
        <w:rPr>
          <w:rFonts w:ascii="Arial" w:hAnsi="Arial" w:cs="Arial"/>
          <w:sz w:val="28"/>
          <w:szCs w:val="28"/>
        </w:rPr>
        <w:t xml:space="preserve"> </w:t>
      </w:r>
      <w:r w:rsidRPr="00D91DA9">
        <w:rPr>
          <w:rFonts w:ascii="Arial" w:hAnsi="Arial" w:cs="Arial"/>
          <w:sz w:val="28"/>
          <w:szCs w:val="28"/>
        </w:rPr>
        <w:t>Альберта</w:t>
      </w:r>
      <w:r w:rsidR="00E93E40" w:rsidRPr="00D91DA9">
        <w:rPr>
          <w:rFonts w:ascii="Arial" w:hAnsi="Arial" w:cs="Arial"/>
          <w:sz w:val="28"/>
          <w:szCs w:val="28"/>
        </w:rPr>
        <w:t xml:space="preserve"> </w:t>
      </w:r>
      <w:r w:rsidRPr="00D91DA9">
        <w:rPr>
          <w:rFonts w:ascii="Arial" w:hAnsi="Arial" w:cs="Arial"/>
          <w:sz w:val="28"/>
          <w:szCs w:val="28"/>
        </w:rPr>
        <w:t>Министерства</w:t>
      </w:r>
      <w:r w:rsidR="00E93E40" w:rsidRPr="00D91DA9">
        <w:rPr>
          <w:rFonts w:ascii="Arial" w:hAnsi="Arial" w:cs="Arial"/>
          <w:sz w:val="28"/>
          <w:szCs w:val="28"/>
        </w:rPr>
        <w:t xml:space="preserve"> </w:t>
      </w:r>
      <w:r w:rsidRPr="00D91DA9">
        <w:rPr>
          <w:rFonts w:ascii="Arial" w:hAnsi="Arial" w:cs="Arial"/>
          <w:sz w:val="28"/>
          <w:szCs w:val="28"/>
        </w:rPr>
        <w:t>культуры</w:t>
      </w:r>
      <w:r w:rsidR="00E93E40" w:rsidRPr="00D91DA9">
        <w:rPr>
          <w:rFonts w:ascii="Arial" w:hAnsi="Arial" w:cs="Arial"/>
          <w:sz w:val="28"/>
          <w:szCs w:val="28"/>
        </w:rPr>
        <w:t xml:space="preserve"> </w:t>
      </w:r>
      <w:r w:rsidRPr="00D91DA9">
        <w:rPr>
          <w:rFonts w:ascii="Arial" w:hAnsi="Arial" w:cs="Arial"/>
          <w:sz w:val="28"/>
          <w:szCs w:val="28"/>
        </w:rPr>
        <w:t>несет</w:t>
      </w:r>
      <w:r w:rsidR="00E93E40" w:rsidRPr="00D91DA9">
        <w:rPr>
          <w:rFonts w:ascii="Arial" w:hAnsi="Arial" w:cs="Arial"/>
          <w:sz w:val="28"/>
          <w:szCs w:val="28"/>
        </w:rPr>
        <w:t xml:space="preserve"> </w:t>
      </w:r>
      <w:r w:rsidRPr="00D91DA9">
        <w:rPr>
          <w:rFonts w:ascii="Arial" w:hAnsi="Arial" w:cs="Arial"/>
          <w:sz w:val="28"/>
          <w:szCs w:val="28"/>
        </w:rPr>
        <w:t>ответственность</w:t>
      </w:r>
      <w:r w:rsidR="00E93E40" w:rsidRPr="00D91DA9">
        <w:rPr>
          <w:rFonts w:ascii="Arial" w:hAnsi="Arial" w:cs="Arial"/>
          <w:sz w:val="28"/>
          <w:szCs w:val="28"/>
        </w:rPr>
        <w:t xml:space="preserve"> </w:t>
      </w:r>
      <w:r w:rsidRPr="00D91DA9">
        <w:rPr>
          <w:rFonts w:ascii="Arial" w:hAnsi="Arial" w:cs="Arial"/>
          <w:sz w:val="28"/>
          <w:szCs w:val="28"/>
        </w:rPr>
        <w:t>за</w:t>
      </w:r>
      <w:r w:rsidR="00E93E40" w:rsidRPr="00D91DA9">
        <w:rPr>
          <w:rFonts w:ascii="Arial" w:hAnsi="Arial" w:cs="Arial"/>
          <w:sz w:val="28"/>
          <w:szCs w:val="28"/>
        </w:rPr>
        <w:t xml:space="preserve"> </w:t>
      </w:r>
      <w:r w:rsidRPr="00D91DA9">
        <w:rPr>
          <w:rFonts w:ascii="Arial" w:hAnsi="Arial" w:cs="Arial"/>
          <w:sz w:val="28"/>
          <w:szCs w:val="28"/>
        </w:rPr>
        <w:t>проведение</w:t>
      </w:r>
      <w:r w:rsidR="00E93E40" w:rsidRPr="00D91DA9">
        <w:rPr>
          <w:rFonts w:ascii="Arial" w:hAnsi="Arial" w:cs="Arial"/>
          <w:sz w:val="28"/>
          <w:szCs w:val="28"/>
        </w:rPr>
        <w:t xml:space="preserve"> </w:t>
      </w:r>
      <w:r w:rsidRPr="00D91DA9">
        <w:rPr>
          <w:rFonts w:ascii="Arial" w:hAnsi="Arial" w:cs="Arial"/>
          <w:sz w:val="28"/>
          <w:szCs w:val="28"/>
        </w:rPr>
        <w:t>классификации</w:t>
      </w:r>
      <w:r w:rsidR="00E93E40" w:rsidRPr="00D91DA9">
        <w:rPr>
          <w:rFonts w:ascii="Arial" w:hAnsi="Arial" w:cs="Arial"/>
          <w:sz w:val="28"/>
          <w:szCs w:val="28"/>
        </w:rPr>
        <w:t xml:space="preserve"> </w:t>
      </w:r>
      <w:r w:rsidRPr="00D91DA9">
        <w:rPr>
          <w:rFonts w:ascii="Arial" w:hAnsi="Arial" w:cs="Arial"/>
          <w:sz w:val="28"/>
          <w:szCs w:val="28"/>
        </w:rPr>
        <w:t>фильмов</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Альберте,</w:t>
      </w:r>
      <w:r w:rsidR="00E93E40" w:rsidRPr="00D91DA9">
        <w:rPr>
          <w:rFonts w:ascii="Arial" w:hAnsi="Arial" w:cs="Arial"/>
          <w:sz w:val="28"/>
          <w:szCs w:val="28"/>
        </w:rPr>
        <w:t xml:space="preserve"> </w:t>
      </w:r>
      <w:r w:rsidRPr="00D91DA9">
        <w:rPr>
          <w:rFonts w:ascii="Arial" w:hAnsi="Arial" w:cs="Arial"/>
          <w:sz w:val="28"/>
          <w:szCs w:val="28"/>
        </w:rPr>
        <w:t>Северо-Западных</w:t>
      </w:r>
      <w:r w:rsidR="00E93E40" w:rsidRPr="00D91DA9">
        <w:rPr>
          <w:rFonts w:ascii="Arial" w:hAnsi="Arial" w:cs="Arial"/>
          <w:sz w:val="28"/>
          <w:szCs w:val="28"/>
        </w:rPr>
        <w:t xml:space="preserve"> </w:t>
      </w:r>
      <w:r w:rsidRPr="00D91DA9">
        <w:rPr>
          <w:rFonts w:ascii="Arial" w:hAnsi="Arial" w:cs="Arial"/>
          <w:sz w:val="28"/>
          <w:szCs w:val="28"/>
        </w:rPr>
        <w:t>территориях</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proofErr w:type="spellStart"/>
      <w:r w:rsidRPr="00D91DA9">
        <w:rPr>
          <w:rFonts w:ascii="Arial" w:hAnsi="Arial" w:cs="Arial"/>
          <w:sz w:val="28"/>
          <w:szCs w:val="28"/>
        </w:rPr>
        <w:t>Нунавуте</w:t>
      </w:r>
      <w:proofErr w:type="spellEnd"/>
      <w:r w:rsidR="00E93E40" w:rsidRPr="00D91DA9">
        <w:rPr>
          <w:rFonts w:ascii="Arial" w:hAnsi="Arial" w:cs="Arial"/>
          <w:sz w:val="28"/>
          <w:szCs w:val="28"/>
        </w:rPr>
        <w:t xml:space="preserve"> </w:t>
      </w:r>
      <w:r w:rsidRPr="00D91DA9">
        <w:rPr>
          <w:rFonts w:ascii="Arial" w:hAnsi="Arial" w:cs="Arial"/>
          <w:sz w:val="28"/>
          <w:szCs w:val="28"/>
        </w:rPr>
        <w:t>до</w:t>
      </w:r>
      <w:r w:rsidR="00E93E40" w:rsidRPr="00D91DA9">
        <w:rPr>
          <w:rFonts w:ascii="Arial" w:hAnsi="Arial" w:cs="Arial"/>
          <w:sz w:val="28"/>
          <w:szCs w:val="28"/>
        </w:rPr>
        <w:t xml:space="preserve"> </w:t>
      </w:r>
      <w:r w:rsidRPr="00D91DA9">
        <w:rPr>
          <w:rFonts w:ascii="Arial" w:hAnsi="Arial" w:cs="Arial"/>
          <w:sz w:val="28"/>
          <w:szCs w:val="28"/>
        </w:rPr>
        <w:t>того,</w:t>
      </w:r>
      <w:r w:rsidR="00E93E40" w:rsidRPr="00D91DA9">
        <w:rPr>
          <w:rFonts w:ascii="Arial" w:hAnsi="Arial" w:cs="Arial"/>
          <w:sz w:val="28"/>
          <w:szCs w:val="28"/>
        </w:rPr>
        <w:t xml:space="preserve"> </w:t>
      </w:r>
      <w:r w:rsidRPr="00D91DA9">
        <w:rPr>
          <w:rFonts w:ascii="Arial" w:hAnsi="Arial" w:cs="Arial"/>
          <w:sz w:val="28"/>
          <w:szCs w:val="28"/>
        </w:rPr>
        <w:t>как</w:t>
      </w:r>
      <w:r w:rsidR="00E93E40" w:rsidRPr="00D91DA9">
        <w:rPr>
          <w:rFonts w:ascii="Arial" w:hAnsi="Arial" w:cs="Arial"/>
          <w:sz w:val="28"/>
          <w:szCs w:val="28"/>
        </w:rPr>
        <w:t xml:space="preserve"> </w:t>
      </w:r>
      <w:r w:rsidRPr="00D91DA9">
        <w:rPr>
          <w:rFonts w:ascii="Arial" w:hAnsi="Arial" w:cs="Arial"/>
          <w:sz w:val="28"/>
          <w:szCs w:val="28"/>
        </w:rPr>
        <w:t>фильмы</w:t>
      </w:r>
      <w:r w:rsidR="00E93E40" w:rsidRPr="00D91DA9">
        <w:rPr>
          <w:rFonts w:ascii="Arial" w:hAnsi="Arial" w:cs="Arial"/>
          <w:sz w:val="28"/>
          <w:szCs w:val="28"/>
        </w:rPr>
        <w:t xml:space="preserve"> </w:t>
      </w:r>
      <w:r w:rsidRPr="00D91DA9">
        <w:rPr>
          <w:rFonts w:ascii="Arial" w:hAnsi="Arial" w:cs="Arial"/>
          <w:sz w:val="28"/>
          <w:szCs w:val="28"/>
        </w:rPr>
        <w:t>будут</w:t>
      </w:r>
      <w:r w:rsidR="00E93E40" w:rsidRPr="00D91DA9">
        <w:rPr>
          <w:rFonts w:ascii="Arial" w:hAnsi="Arial" w:cs="Arial"/>
          <w:sz w:val="28"/>
          <w:szCs w:val="28"/>
        </w:rPr>
        <w:t xml:space="preserve"> </w:t>
      </w:r>
      <w:r w:rsidRPr="00D91DA9">
        <w:rPr>
          <w:rFonts w:ascii="Arial" w:hAnsi="Arial" w:cs="Arial"/>
          <w:sz w:val="28"/>
          <w:szCs w:val="28"/>
        </w:rPr>
        <w:t>показаны</w:t>
      </w:r>
      <w:r w:rsidR="00E93E40" w:rsidRPr="00D91DA9">
        <w:rPr>
          <w:rFonts w:ascii="Arial" w:hAnsi="Arial" w:cs="Arial"/>
          <w:sz w:val="28"/>
          <w:szCs w:val="28"/>
        </w:rPr>
        <w:t xml:space="preserve"> </w:t>
      </w:r>
      <w:r w:rsidRPr="00D91DA9">
        <w:rPr>
          <w:rFonts w:ascii="Arial" w:hAnsi="Arial" w:cs="Arial"/>
          <w:sz w:val="28"/>
          <w:szCs w:val="28"/>
        </w:rPr>
        <w:t>публике</w:t>
      </w:r>
      <w:r w:rsidR="00E93E40" w:rsidRPr="00D91DA9">
        <w:rPr>
          <w:rFonts w:ascii="Arial" w:hAnsi="Arial" w:cs="Arial"/>
          <w:sz w:val="28"/>
          <w:szCs w:val="28"/>
        </w:rPr>
        <w:t xml:space="preserve"> </w:t>
      </w:r>
      <w:r w:rsidRPr="00D91DA9">
        <w:rPr>
          <w:rFonts w:ascii="Arial" w:hAnsi="Arial" w:cs="Arial"/>
          <w:sz w:val="28"/>
          <w:szCs w:val="28"/>
        </w:rPr>
        <w:t>(http://www.albertafilmratings.ca/).</w:t>
      </w:r>
      <w:r w:rsidR="00E93E40" w:rsidRPr="00D91DA9">
        <w:rPr>
          <w:rFonts w:ascii="Arial" w:hAnsi="Arial" w:cs="Arial"/>
          <w:sz w:val="28"/>
          <w:szCs w:val="28"/>
        </w:rPr>
        <w:t xml:space="preserve"> </w:t>
      </w:r>
    </w:p>
    <w:p w14:paraId="41DB7A3E" w14:textId="77777777" w:rsidR="00180173" w:rsidRDefault="00180173" w:rsidP="00D91DA9">
      <w:pPr>
        <w:shd w:val="clear" w:color="auto" w:fill="FFFFFF"/>
        <w:spacing w:after="0" w:line="240" w:lineRule="auto"/>
        <w:jc w:val="both"/>
        <w:rPr>
          <w:rFonts w:ascii="Arial" w:hAnsi="Arial" w:cs="Arial"/>
          <w:sz w:val="28"/>
          <w:szCs w:val="28"/>
        </w:rPr>
      </w:pPr>
    </w:p>
    <w:p w14:paraId="1BED7CCF" w14:textId="77777777" w:rsidR="00180173"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Методология</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процедура</w:t>
      </w:r>
      <w:r w:rsidR="00E93E40" w:rsidRPr="00D91DA9">
        <w:rPr>
          <w:rFonts w:ascii="Arial" w:hAnsi="Arial" w:cs="Arial"/>
          <w:sz w:val="28"/>
          <w:szCs w:val="28"/>
        </w:rPr>
        <w:t xml:space="preserve"> </w:t>
      </w:r>
      <w:r w:rsidRPr="00D91DA9">
        <w:rPr>
          <w:rFonts w:ascii="Arial" w:hAnsi="Arial" w:cs="Arial"/>
          <w:sz w:val="28"/>
          <w:szCs w:val="28"/>
        </w:rPr>
        <w:t>проведения</w:t>
      </w:r>
      <w:r w:rsidR="00E93E40" w:rsidRPr="00D91DA9">
        <w:rPr>
          <w:rFonts w:ascii="Arial" w:hAnsi="Arial" w:cs="Arial"/>
          <w:sz w:val="28"/>
          <w:szCs w:val="28"/>
        </w:rPr>
        <w:t xml:space="preserve"> </w:t>
      </w:r>
      <w:r w:rsidRPr="00D91DA9">
        <w:rPr>
          <w:rFonts w:ascii="Arial" w:hAnsi="Arial" w:cs="Arial"/>
          <w:sz w:val="28"/>
          <w:szCs w:val="28"/>
        </w:rPr>
        <w:t>экспертизы</w:t>
      </w:r>
      <w:r w:rsidR="00E93E40" w:rsidRPr="00D91DA9">
        <w:rPr>
          <w:rFonts w:ascii="Arial" w:hAnsi="Arial" w:cs="Arial"/>
          <w:sz w:val="28"/>
          <w:szCs w:val="28"/>
        </w:rPr>
        <w:t xml:space="preserve"> </w:t>
      </w:r>
      <w:r w:rsidRPr="00D91DA9">
        <w:rPr>
          <w:rFonts w:ascii="Arial" w:hAnsi="Arial" w:cs="Arial"/>
          <w:sz w:val="28"/>
          <w:szCs w:val="28"/>
        </w:rPr>
        <w:t>кинопродукции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Альберте</w:t>
      </w:r>
      <w:r w:rsidR="00E93E40" w:rsidRPr="00D91DA9">
        <w:rPr>
          <w:rFonts w:ascii="Arial" w:hAnsi="Arial" w:cs="Arial"/>
          <w:sz w:val="28"/>
          <w:szCs w:val="28"/>
        </w:rPr>
        <w:t xml:space="preserve"> </w:t>
      </w:r>
      <w:r w:rsidRPr="00D91DA9">
        <w:rPr>
          <w:rFonts w:ascii="Arial" w:hAnsi="Arial" w:cs="Arial"/>
          <w:sz w:val="28"/>
          <w:szCs w:val="28"/>
        </w:rPr>
        <w:t>отличается</w:t>
      </w:r>
      <w:r w:rsidR="00E93E40" w:rsidRPr="00D91DA9">
        <w:rPr>
          <w:rFonts w:ascii="Arial" w:hAnsi="Arial" w:cs="Arial"/>
          <w:sz w:val="28"/>
          <w:szCs w:val="28"/>
        </w:rPr>
        <w:t xml:space="preserve"> </w:t>
      </w:r>
      <w:r w:rsidRPr="00D91DA9">
        <w:rPr>
          <w:rFonts w:ascii="Arial" w:hAnsi="Arial" w:cs="Arial"/>
          <w:sz w:val="28"/>
          <w:szCs w:val="28"/>
        </w:rPr>
        <w:t>высокой</w:t>
      </w:r>
      <w:r w:rsidR="00E93E40" w:rsidRPr="00D91DA9">
        <w:rPr>
          <w:rFonts w:ascii="Arial" w:hAnsi="Arial" w:cs="Arial"/>
          <w:sz w:val="28"/>
          <w:szCs w:val="28"/>
        </w:rPr>
        <w:t xml:space="preserve"> </w:t>
      </w:r>
      <w:r w:rsidRPr="00D91DA9">
        <w:rPr>
          <w:rFonts w:ascii="Arial" w:hAnsi="Arial" w:cs="Arial"/>
          <w:sz w:val="28"/>
          <w:szCs w:val="28"/>
        </w:rPr>
        <w:t>степенью</w:t>
      </w:r>
      <w:r w:rsidR="00E93E40" w:rsidRPr="00D91DA9">
        <w:rPr>
          <w:rFonts w:ascii="Arial" w:hAnsi="Arial" w:cs="Arial"/>
          <w:sz w:val="28"/>
          <w:szCs w:val="28"/>
        </w:rPr>
        <w:t xml:space="preserve"> </w:t>
      </w:r>
      <w:r w:rsidRPr="00D91DA9">
        <w:rPr>
          <w:rFonts w:ascii="Arial" w:hAnsi="Arial" w:cs="Arial"/>
          <w:sz w:val="28"/>
          <w:szCs w:val="28"/>
        </w:rPr>
        <w:t>разработанности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заслуживает</w:t>
      </w:r>
      <w:r w:rsidR="00E93E40" w:rsidRPr="00D91DA9">
        <w:rPr>
          <w:rFonts w:ascii="Arial" w:hAnsi="Arial" w:cs="Arial"/>
          <w:sz w:val="28"/>
          <w:szCs w:val="28"/>
        </w:rPr>
        <w:t xml:space="preserve"> </w:t>
      </w:r>
      <w:r w:rsidRPr="00D91DA9">
        <w:rPr>
          <w:rFonts w:ascii="Arial" w:hAnsi="Arial" w:cs="Arial"/>
          <w:sz w:val="28"/>
          <w:szCs w:val="28"/>
        </w:rPr>
        <w:t>достаточно</w:t>
      </w:r>
      <w:r w:rsidR="00E93E40" w:rsidRPr="00D91DA9">
        <w:rPr>
          <w:rFonts w:ascii="Arial" w:hAnsi="Arial" w:cs="Arial"/>
          <w:sz w:val="28"/>
          <w:szCs w:val="28"/>
        </w:rPr>
        <w:t xml:space="preserve"> </w:t>
      </w:r>
      <w:r w:rsidRPr="00D91DA9">
        <w:rPr>
          <w:rFonts w:ascii="Arial" w:hAnsi="Arial" w:cs="Arial"/>
          <w:sz w:val="28"/>
          <w:szCs w:val="28"/>
        </w:rPr>
        <w:t>подробного</w:t>
      </w:r>
      <w:r w:rsidR="00E93E40" w:rsidRPr="00D91DA9">
        <w:rPr>
          <w:rFonts w:ascii="Arial" w:hAnsi="Arial" w:cs="Arial"/>
          <w:sz w:val="28"/>
          <w:szCs w:val="28"/>
        </w:rPr>
        <w:t xml:space="preserve"> </w:t>
      </w:r>
      <w:r w:rsidRPr="00D91DA9">
        <w:rPr>
          <w:rFonts w:ascii="Arial" w:hAnsi="Arial" w:cs="Arial"/>
          <w:sz w:val="28"/>
          <w:szCs w:val="28"/>
        </w:rPr>
        <w:t>рассмотрения.</w:t>
      </w:r>
      <w:r w:rsidR="00E93E40" w:rsidRPr="00D91DA9">
        <w:rPr>
          <w:rFonts w:ascii="Arial" w:hAnsi="Arial" w:cs="Arial"/>
          <w:sz w:val="28"/>
          <w:szCs w:val="28"/>
        </w:rPr>
        <w:t xml:space="preserve"> </w:t>
      </w:r>
      <w:r w:rsidRPr="00D91DA9">
        <w:rPr>
          <w:rFonts w:ascii="Arial" w:hAnsi="Arial" w:cs="Arial"/>
          <w:sz w:val="28"/>
          <w:szCs w:val="28"/>
        </w:rPr>
        <w:t>Описание</w:t>
      </w:r>
      <w:r w:rsidR="00E93E40" w:rsidRPr="00D91DA9">
        <w:rPr>
          <w:rFonts w:ascii="Arial" w:hAnsi="Arial" w:cs="Arial"/>
          <w:sz w:val="28"/>
          <w:szCs w:val="28"/>
        </w:rPr>
        <w:t xml:space="preserve"> </w:t>
      </w:r>
      <w:r w:rsidRPr="00D91DA9">
        <w:rPr>
          <w:rFonts w:ascii="Arial" w:hAnsi="Arial" w:cs="Arial"/>
          <w:sz w:val="28"/>
          <w:szCs w:val="28"/>
        </w:rPr>
        <w:t>процедуры</w:t>
      </w:r>
      <w:r w:rsidR="00E93E40" w:rsidRPr="00D91DA9">
        <w:rPr>
          <w:rFonts w:ascii="Arial" w:hAnsi="Arial" w:cs="Arial"/>
          <w:sz w:val="28"/>
          <w:szCs w:val="28"/>
        </w:rPr>
        <w:t xml:space="preserve"> </w:t>
      </w:r>
      <w:r w:rsidRPr="00D91DA9">
        <w:rPr>
          <w:rFonts w:ascii="Arial" w:hAnsi="Arial" w:cs="Arial"/>
          <w:sz w:val="28"/>
          <w:szCs w:val="28"/>
        </w:rPr>
        <w:t>проведения</w:t>
      </w:r>
      <w:r w:rsidR="00E93E40" w:rsidRPr="00D91DA9">
        <w:rPr>
          <w:rFonts w:ascii="Arial" w:hAnsi="Arial" w:cs="Arial"/>
          <w:sz w:val="28"/>
          <w:szCs w:val="28"/>
        </w:rPr>
        <w:t xml:space="preserve"> </w:t>
      </w:r>
      <w:r w:rsidRPr="00D91DA9">
        <w:rPr>
          <w:rFonts w:ascii="Arial" w:hAnsi="Arial" w:cs="Arial"/>
          <w:sz w:val="28"/>
          <w:szCs w:val="28"/>
        </w:rPr>
        <w:t>экспертизы</w:t>
      </w:r>
      <w:r w:rsidR="00E93E40" w:rsidRPr="00D91DA9">
        <w:rPr>
          <w:rFonts w:ascii="Arial" w:hAnsi="Arial" w:cs="Arial"/>
          <w:sz w:val="28"/>
          <w:szCs w:val="28"/>
        </w:rPr>
        <w:t xml:space="preserve"> </w:t>
      </w:r>
      <w:r w:rsidRPr="00D91DA9">
        <w:rPr>
          <w:rFonts w:ascii="Arial" w:hAnsi="Arial" w:cs="Arial"/>
          <w:sz w:val="28"/>
          <w:szCs w:val="28"/>
        </w:rPr>
        <w:t>кинопродукции:</w:t>
      </w:r>
      <w:r w:rsidR="00E93E40" w:rsidRPr="00D91DA9">
        <w:rPr>
          <w:rFonts w:ascii="Arial" w:hAnsi="Arial" w:cs="Arial"/>
          <w:sz w:val="28"/>
          <w:szCs w:val="28"/>
        </w:rPr>
        <w:t xml:space="preserve"> </w:t>
      </w:r>
      <w:r w:rsidRPr="00D91DA9">
        <w:rPr>
          <w:rFonts w:ascii="Arial" w:hAnsi="Arial" w:cs="Arial"/>
          <w:sz w:val="28"/>
          <w:szCs w:val="28"/>
        </w:rPr>
        <w:sym w:font="Symbol" w:char="F0B7"/>
      </w:r>
      <w:r w:rsidR="00E93E40" w:rsidRPr="00D91DA9">
        <w:rPr>
          <w:rFonts w:ascii="Arial" w:hAnsi="Arial" w:cs="Arial"/>
          <w:sz w:val="28"/>
          <w:szCs w:val="28"/>
        </w:rPr>
        <w:t xml:space="preserve"> </w:t>
      </w:r>
      <w:r w:rsidRPr="00D91DA9">
        <w:rPr>
          <w:rFonts w:ascii="Arial" w:hAnsi="Arial" w:cs="Arial"/>
          <w:sz w:val="28"/>
          <w:szCs w:val="28"/>
        </w:rPr>
        <w:t>Согласно</w:t>
      </w:r>
      <w:r w:rsidR="00E93E40" w:rsidRPr="00D91DA9">
        <w:rPr>
          <w:rFonts w:ascii="Arial" w:hAnsi="Arial" w:cs="Arial"/>
          <w:sz w:val="28"/>
          <w:szCs w:val="28"/>
        </w:rPr>
        <w:t xml:space="preserve"> </w:t>
      </w:r>
      <w:r w:rsidRPr="00D91DA9">
        <w:rPr>
          <w:rFonts w:ascii="Arial" w:hAnsi="Arial" w:cs="Arial"/>
          <w:sz w:val="28"/>
          <w:szCs w:val="28"/>
        </w:rPr>
        <w:lastRenderedPageBreak/>
        <w:t>законодательству,</w:t>
      </w:r>
      <w:r w:rsidR="00E93E40" w:rsidRPr="00D91DA9">
        <w:rPr>
          <w:rFonts w:ascii="Arial" w:hAnsi="Arial" w:cs="Arial"/>
          <w:sz w:val="28"/>
          <w:szCs w:val="28"/>
        </w:rPr>
        <w:t xml:space="preserve"> </w:t>
      </w:r>
      <w:r w:rsidRPr="00D91DA9">
        <w:rPr>
          <w:rFonts w:ascii="Arial" w:hAnsi="Arial" w:cs="Arial"/>
          <w:sz w:val="28"/>
          <w:szCs w:val="28"/>
        </w:rPr>
        <w:t>кинокомпании</w:t>
      </w:r>
      <w:r w:rsidR="00E93E40" w:rsidRPr="00D91DA9">
        <w:rPr>
          <w:rFonts w:ascii="Arial" w:hAnsi="Arial" w:cs="Arial"/>
          <w:sz w:val="28"/>
          <w:szCs w:val="28"/>
        </w:rPr>
        <w:t xml:space="preserve"> </w:t>
      </w:r>
      <w:r w:rsidRPr="00D91DA9">
        <w:rPr>
          <w:rFonts w:ascii="Arial" w:hAnsi="Arial" w:cs="Arial"/>
          <w:sz w:val="28"/>
          <w:szCs w:val="28"/>
        </w:rPr>
        <w:t>отправляют</w:t>
      </w:r>
      <w:r w:rsidR="00E93E40" w:rsidRPr="00D91DA9">
        <w:rPr>
          <w:rFonts w:ascii="Arial" w:hAnsi="Arial" w:cs="Arial"/>
          <w:sz w:val="28"/>
          <w:szCs w:val="28"/>
        </w:rPr>
        <w:t xml:space="preserve"> </w:t>
      </w:r>
      <w:r w:rsidRPr="00D91DA9">
        <w:rPr>
          <w:rFonts w:ascii="Arial" w:hAnsi="Arial" w:cs="Arial"/>
          <w:sz w:val="28"/>
          <w:szCs w:val="28"/>
        </w:rPr>
        <w:t>свои</w:t>
      </w:r>
      <w:r w:rsidR="00E93E40" w:rsidRPr="00D91DA9">
        <w:rPr>
          <w:rFonts w:ascii="Arial" w:hAnsi="Arial" w:cs="Arial"/>
          <w:sz w:val="28"/>
          <w:szCs w:val="28"/>
        </w:rPr>
        <w:t xml:space="preserve"> </w:t>
      </w:r>
      <w:r w:rsidRPr="00D91DA9">
        <w:rPr>
          <w:rFonts w:ascii="Arial" w:hAnsi="Arial" w:cs="Arial"/>
          <w:sz w:val="28"/>
          <w:szCs w:val="28"/>
        </w:rPr>
        <w:t>фильмы</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трейлеры</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Комитет</w:t>
      </w:r>
      <w:r w:rsidR="00E93E40" w:rsidRPr="00D91DA9">
        <w:rPr>
          <w:rFonts w:ascii="Arial" w:hAnsi="Arial" w:cs="Arial"/>
          <w:sz w:val="28"/>
          <w:szCs w:val="28"/>
        </w:rPr>
        <w:t xml:space="preserve"> </w:t>
      </w:r>
      <w:r w:rsidRPr="00D91DA9">
        <w:rPr>
          <w:rFonts w:ascii="Arial" w:hAnsi="Arial" w:cs="Arial"/>
          <w:sz w:val="28"/>
          <w:szCs w:val="28"/>
        </w:rPr>
        <w:t>классификации</w:t>
      </w:r>
      <w:r w:rsidR="00E93E40" w:rsidRPr="00D91DA9">
        <w:rPr>
          <w:rFonts w:ascii="Arial" w:hAnsi="Arial" w:cs="Arial"/>
          <w:sz w:val="28"/>
          <w:szCs w:val="28"/>
        </w:rPr>
        <w:t xml:space="preserve"> </w:t>
      </w:r>
      <w:r w:rsidRPr="00D91DA9">
        <w:rPr>
          <w:rFonts w:ascii="Arial" w:hAnsi="Arial" w:cs="Arial"/>
          <w:sz w:val="28"/>
          <w:szCs w:val="28"/>
        </w:rPr>
        <w:t>фильмов</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Альберте</w:t>
      </w:r>
      <w:r w:rsidR="00E93E40" w:rsidRPr="00D91DA9">
        <w:rPr>
          <w:rFonts w:ascii="Arial" w:hAnsi="Arial" w:cs="Arial"/>
          <w:sz w:val="28"/>
          <w:szCs w:val="28"/>
        </w:rPr>
        <w:t xml:space="preserve"> </w:t>
      </w:r>
      <w:r w:rsidRPr="00D91DA9">
        <w:rPr>
          <w:rFonts w:ascii="Arial" w:hAnsi="Arial" w:cs="Arial"/>
          <w:sz w:val="28"/>
          <w:szCs w:val="28"/>
        </w:rPr>
        <w:t>(AFC)</w:t>
      </w:r>
      <w:r w:rsidR="00E93E40" w:rsidRPr="00D91DA9">
        <w:rPr>
          <w:rFonts w:ascii="Arial" w:hAnsi="Arial" w:cs="Arial"/>
          <w:sz w:val="28"/>
          <w:szCs w:val="28"/>
        </w:rPr>
        <w:t xml:space="preserve"> </w:t>
      </w:r>
      <w:r w:rsidRPr="00D91DA9">
        <w:rPr>
          <w:rFonts w:ascii="Arial" w:hAnsi="Arial" w:cs="Arial"/>
          <w:sz w:val="28"/>
          <w:szCs w:val="28"/>
        </w:rPr>
        <w:t>до</w:t>
      </w:r>
      <w:r w:rsidR="00E93E40" w:rsidRPr="00D91DA9">
        <w:rPr>
          <w:rFonts w:ascii="Arial" w:hAnsi="Arial" w:cs="Arial"/>
          <w:sz w:val="28"/>
          <w:szCs w:val="28"/>
        </w:rPr>
        <w:t xml:space="preserve"> </w:t>
      </w:r>
      <w:r w:rsidRPr="00D91DA9">
        <w:rPr>
          <w:rFonts w:ascii="Arial" w:hAnsi="Arial" w:cs="Arial"/>
          <w:sz w:val="28"/>
          <w:szCs w:val="28"/>
        </w:rPr>
        <w:t>публичного</w:t>
      </w:r>
      <w:r w:rsidR="00E93E40" w:rsidRPr="00D91DA9">
        <w:rPr>
          <w:rFonts w:ascii="Arial" w:hAnsi="Arial" w:cs="Arial"/>
          <w:sz w:val="28"/>
          <w:szCs w:val="28"/>
        </w:rPr>
        <w:t xml:space="preserve"> </w:t>
      </w:r>
      <w:r w:rsidRPr="00D91DA9">
        <w:rPr>
          <w:rFonts w:ascii="Arial" w:hAnsi="Arial" w:cs="Arial"/>
          <w:sz w:val="28"/>
          <w:szCs w:val="28"/>
        </w:rPr>
        <w:t>показа.</w:t>
      </w:r>
      <w:r w:rsidR="00E93E40" w:rsidRPr="00D91DA9">
        <w:rPr>
          <w:rFonts w:ascii="Arial" w:hAnsi="Arial" w:cs="Arial"/>
          <w:sz w:val="28"/>
          <w:szCs w:val="28"/>
        </w:rPr>
        <w:t xml:space="preserve"> </w:t>
      </w:r>
      <w:r w:rsidRPr="00D91DA9">
        <w:rPr>
          <w:rFonts w:ascii="Arial" w:hAnsi="Arial" w:cs="Arial"/>
          <w:sz w:val="28"/>
          <w:szCs w:val="28"/>
        </w:rPr>
        <w:t>AFC</w:t>
      </w:r>
      <w:r w:rsidR="00E93E40" w:rsidRPr="00D91DA9">
        <w:rPr>
          <w:rFonts w:ascii="Arial" w:hAnsi="Arial" w:cs="Arial"/>
          <w:sz w:val="28"/>
          <w:szCs w:val="28"/>
        </w:rPr>
        <w:t xml:space="preserve"> </w:t>
      </w:r>
      <w:r w:rsidRPr="00D91DA9">
        <w:rPr>
          <w:rFonts w:ascii="Arial" w:hAnsi="Arial" w:cs="Arial"/>
          <w:sz w:val="28"/>
          <w:szCs w:val="28"/>
        </w:rPr>
        <w:t>имеет</w:t>
      </w:r>
      <w:r w:rsidR="00E93E40" w:rsidRPr="00D91DA9">
        <w:rPr>
          <w:rFonts w:ascii="Arial" w:hAnsi="Arial" w:cs="Arial"/>
          <w:sz w:val="28"/>
          <w:szCs w:val="28"/>
        </w:rPr>
        <w:t xml:space="preserve"> </w:t>
      </w:r>
      <w:proofErr w:type="spellStart"/>
      <w:r w:rsidRPr="00D91DA9">
        <w:rPr>
          <w:rFonts w:ascii="Arial" w:hAnsi="Arial" w:cs="Arial"/>
          <w:sz w:val="28"/>
          <w:szCs w:val="28"/>
        </w:rPr>
        <w:t>польностью</w:t>
      </w:r>
      <w:proofErr w:type="spellEnd"/>
      <w:r w:rsidR="00E93E40" w:rsidRPr="00D91DA9">
        <w:rPr>
          <w:rFonts w:ascii="Arial" w:hAnsi="Arial" w:cs="Arial"/>
          <w:sz w:val="28"/>
          <w:szCs w:val="28"/>
        </w:rPr>
        <w:t xml:space="preserve"> </w:t>
      </w:r>
      <w:r w:rsidRPr="00D91DA9">
        <w:rPr>
          <w:rFonts w:ascii="Arial" w:hAnsi="Arial" w:cs="Arial"/>
          <w:sz w:val="28"/>
          <w:szCs w:val="28"/>
        </w:rPr>
        <w:t>оснащенный</w:t>
      </w:r>
      <w:r w:rsidR="00E93E40" w:rsidRPr="00D91DA9">
        <w:rPr>
          <w:rFonts w:ascii="Arial" w:hAnsi="Arial" w:cs="Arial"/>
          <w:sz w:val="28"/>
          <w:szCs w:val="28"/>
        </w:rPr>
        <w:t xml:space="preserve"> </w:t>
      </w:r>
      <w:r w:rsidRPr="00D91DA9">
        <w:rPr>
          <w:rFonts w:ascii="Arial" w:hAnsi="Arial" w:cs="Arial"/>
          <w:sz w:val="28"/>
          <w:szCs w:val="28"/>
        </w:rPr>
        <w:t>кинозал,</w:t>
      </w:r>
      <w:r w:rsidR="00E93E40" w:rsidRPr="00D91DA9">
        <w:rPr>
          <w:rFonts w:ascii="Arial" w:hAnsi="Arial" w:cs="Arial"/>
          <w:sz w:val="28"/>
          <w:szCs w:val="28"/>
        </w:rPr>
        <w:t xml:space="preserve"> </w:t>
      </w:r>
      <w:r w:rsidRPr="00D91DA9">
        <w:rPr>
          <w:rFonts w:ascii="Arial" w:hAnsi="Arial" w:cs="Arial"/>
          <w:sz w:val="28"/>
          <w:szCs w:val="28"/>
        </w:rPr>
        <w:t>включая</w:t>
      </w:r>
      <w:r w:rsidR="00E93E40" w:rsidRPr="00D91DA9">
        <w:rPr>
          <w:rFonts w:ascii="Arial" w:hAnsi="Arial" w:cs="Arial"/>
          <w:sz w:val="28"/>
          <w:szCs w:val="28"/>
        </w:rPr>
        <w:t xml:space="preserve"> </w:t>
      </w:r>
      <w:r w:rsidRPr="00D91DA9">
        <w:rPr>
          <w:rFonts w:ascii="Arial" w:hAnsi="Arial" w:cs="Arial"/>
          <w:sz w:val="28"/>
          <w:szCs w:val="28"/>
        </w:rPr>
        <w:t>формат</w:t>
      </w:r>
      <w:r w:rsidR="00E93E40" w:rsidRPr="00D91DA9">
        <w:rPr>
          <w:rFonts w:ascii="Arial" w:hAnsi="Arial" w:cs="Arial"/>
          <w:sz w:val="28"/>
          <w:szCs w:val="28"/>
        </w:rPr>
        <w:t xml:space="preserve"> </w:t>
      </w:r>
      <w:r w:rsidRPr="00D91DA9">
        <w:rPr>
          <w:rFonts w:ascii="Arial" w:hAnsi="Arial" w:cs="Arial"/>
          <w:sz w:val="28"/>
          <w:szCs w:val="28"/>
        </w:rPr>
        <w:t>3D.</w:t>
      </w:r>
      <w:r w:rsidR="00E93E40" w:rsidRPr="00D91DA9">
        <w:rPr>
          <w:rFonts w:ascii="Arial" w:hAnsi="Arial" w:cs="Arial"/>
          <w:sz w:val="28"/>
          <w:szCs w:val="28"/>
        </w:rPr>
        <w:t xml:space="preserve"> </w:t>
      </w:r>
      <w:r w:rsidRPr="00D91DA9">
        <w:rPr>
          <w:rFonts w:ascii="Arial" w:hAnsi="Arial" w:cs="Arial"/>
          <w:sz w:val="28"/>
          <w:szCs w:val="28"/>
        </w:rPr>
        <w:t>Каждый</w:t>
      </w:r>
      <w:r w:rsidR="00E93E40" w:rsidRPr="00D91DA9">
        <w:rPr>
          <w:rFonts w:ascii="Arial" w:hAnsi="Arial" w:cs="Arial"/>
          <w:sz w:val="28"/>
          <w:szCs w:val="28"/>
        </w:rPr>
        <w:t xml:space="preserve"> </w:t>
      </w:r>
      <w:r w:rsidRPr="00D91DA9">
        <w:rPr>
          <w:rFonts w:ascii="Arial" w:hAnsi="Arial" w:cs="Arial"/>
          <w:sz w:val="28"/>
          <w:szCs w:val="28"/>
        </w:rPr>
        <w:t>фильм</w:t>
      </w:r>
      <w:r w:rsidR="00E93E40" w:rsidRPr="00D91DA9">
        <w:rPr>
          <w:rFonts w:ascii="Arial" w:hAnsi="Arial" w:cs="Arial"/>
          <w:sz w:val="28"/>
          <w:szCs w:val="28"/>
        </w:rPr>
        <w:t xml:space="preserve"> </w:t>
      </w:r>
      <w:r w:rsidRPr="00D91DA9">
        <w:rPr>
          <w:rFonts w:ascii="Arial" w:hAnsi="Arial" w:cs="Arial"/>
          <w:sz w:val="28"/>
          <w:szCs w:val="28"/>
        </w:rPr>
        <w:t>просматривается</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начала</w:t>
      </w:r>
      <w:r w:rsidR="00E93E40" w:rsidRPr="00D91DA9">
        <w:rPr>
          <w:rFonts w:ascii="Arial" w:hAnsi="Arial" w:cs="Arial"/>
          <w:sz w:val="28"/>
          <w:szCs w:val="28"/>
        </w:rPr>
        <w:t xml:space="preserve"> </w:t>
      </w:r>
      <w:r w:rsidRPr="00D91DA9">
        <w:rPr>
          <w:rFonts w:ascii="Arial" w:hAnsi="Arial" w:cs="Arial"/>
          <w:sz w:val="28"/>
          <w:szCs w:val="28"/>
        </w:rPr>
        <w:t>до</w:t>
      </w:r>
      <w:r w:rsidR="00E93E40" w:rsidRPr="00D91DA9">
        <w:rPr>
          <w:rFonts w:ascii="Arial" w:hAnsi="Arial" w:cs="Arial"/>
          <w:sz w:val="28"/>
          <w:szCs w:val="28"/>
        </w:rPr>
        <w:t xml:space="preserve"> </w:t>
      </w:r>
      <w:r w:rsidRPr="00D91DA9">
        <w:rPr>
          <w:rFonts w:ascii="Arial" w:hAnsi="Arial" w:cs="Arial"/>
          <w:sz w:val="28"/>
          <w:szCs w:val="28"/>
        </w:rPr>
        <w:t>конца</w:t>
      </w:r>
      <w:r w:rsidR="00E93E40" w:rsidRPr="00D91DA9">
        <w:rPr>
          <w:rFonts w:ascii="Arial" w:hAnsi="Arial" w:cs="Arial"/>
          <w:sz w:val="28"/>
          <w:szCs w:val="28"/>
        </w:rPr>
        <w:t xml:space="preserve"> </w:t>
      </w:r>
      <w:r w:rsidRPr="00D91DA9">
        <w:rPr>
          <w:rFonts w:ascii="Arial" w:hAnsi="Arial" w:cs="Arial"/>
          <w:sz w:val="28"/>
          <w:szCs w:val="28"/>
        </w:rPr>
        <w:t>без</w:t>
      </w:r>
      <w:r w:rsidR="00E93E40" w:rsidRPr="00D91DA9">
        <w:rPr>
          <w:rFonts w:ascii="Arial" w:hAnsi="Arial" w:cs="Arial"/>
          <w:sz w:val="28"/>
          <w:szCs w:val="28"/>
        </w:rPr>
        <w:t xml:space="preserve"> </w:t>
      </w:r>
      <w:r w:rsidRPr="00D91DA9">
        <w:rPr>
          <w:rFonts w:ascii="Arial" w:hAnsi="Arial" w:cs="Arial"/>
          <w:sz w:val="28"/>
          <w:szCs w:val="28"/>
        </w:rPr>
        <w:t>пауз.</w:t>
      </w:r>
      <w:r w:rsidR="00E93E40" w:rsidRPr="00D91DA9">
        <w:rPr>
          <w:rFonts w:ascii="Arial" w:hAnsi="Arial" w:cs="Arial"/>
          <w:sz w:val="28"/>
          <w:szCs w:val="28"/>
        </w:rPr>
        <w:t xml:space="preserve"> </w:t>
      </w:r>
      <w:r w:rsidRPr="00D91DA9">
        <w:rPr>
          <w:rFonts w:ascii="Arial" w:hAnsi="Arial" w:cs="Arial"/>
          <w:sz w:val="28"/>
          <w:szCs w:val="28"/>
        </w:rPr>
        <w:sym w:font="Symbol" w:char="F0B7"/>
      </w:r>
      <w:r w:rsidR="00E93E40" w:rsidRPr="00D91DA9">
        <w:rPr>
          <w:rFonts w:ascii="Arial" w:hAnsi="Arial" w:cs="Arial"/>
          <w:sz w:val="28"/>
          <w:szCs w:val="28"/>
        </w:rPr>
        <w:t xml:space="preserve"> </w:t>
      </w:r>
      <w:r w:rsidRPr="00D91DA9">
        <w:rPr>
          <w:rFonts w:ascii="Arial" w:hAnsi="Arial" w:cs="Arial"/>
          <w:sz w:val="28"/>
          <w:szCs w:val="28"/>
        </w:rPr>
        <w:t>Каждый</w:t>
      </w:r>
      <w:r w:rsidR="00E93E40" w:rsidRPr="00D91DA9">
        <w:rPr>
          <w:rFonts w:ascii="Arial" w:hAnsi="Arial" w:cs="Arial"/>
          <w:sz w:val="28"/>
          <w:szCs w:val="28"/>
        </w:rPr>
        <w:t xml:space="preserve"> </w:t>
      </w:r>
      <w:r w:rsidRPr="00D91DA9">
        <w:rPr>
          <w:rFonts w:ascii="Arial" w:hAnsi="Arial" w:cs="Arial"/>
          <w:sz w:val="28"/>
          <w:szCs w:val="28"/>
        </w:rPr>
        <w:t>фильм</w:t>
      </w:r>
      <w:r w:rsidR="00E93E40" w:rsidRPr="00D91DA9">
        <w:rPr>
          <w:rFonts w:ascii="Arial" w:hAnsi="Arial" w:cs="Arial"/>
          <w:sz w:val="28"/>
          <w:szCs w:val="28"/>
        </w:rPr>
        <w:t xml:space="preserve"> </w:t>
      </w:r>
      <w:r w:rsidRPr="00D91DA9">
        <w:rPr>
          <w:rFonts w:ascii="Arial" w:hAnsi="Arial" w:cs="Arial"/>
          <w:sz w:val="28"/>
          <w:szCs w:val="28"/>
        </w:rPr>
        <w:t>просматривается</w:t>
      </w:r>
      <w:r w:rsidR="00E93E40" w:rsidRPr="00D91DA9">
        <w:rPr>
          <w:rFonts w:ascii="Arial" w:hAnsi="Arial" w:cs="Arial"/>
          <w:sz w:val="28"/>
          <w:szCs w:val="28"/>
        </w:rPr>
        <w:t xml:space="preserve"> </w:t>
      </w:r>
      <w:r w:rsidRPr="00D91DA9">
        <w:rPr>
          <w:rFonts w:ascii="Arial" w:hAnsi="Arial" w:cs="Arial"/>
          <w:sz w:val="28"/>
          <w:szCs w:val="28"/>
        </w:rPr>
        <w:t>профессиональными,</w:t>
      </w:r>
      <w:r w:rsidR="00E93E40" w:rsidRPr="00D91DA9">
        <w:rPr>
          <w:rFonts w:ascii="Arial" w:hAnsi="Arial" w:cs="Arial"/>
          <w:sz w:val="28"/>
          <w:szCs w:val="28"/>
        </w:rPr>
        <w:t xml:space="preserve"> </w:t>
      </w:r>
      <w:r w:rsidRPr="00D91DA9">
        <w:rPr>
          <w:rFonts w:ascii="Arial" w:hAnsi="Arial" w:cs="Arial"/>
          <w:sz w:val="28"/>
          <w:szCs w:val="28"/>
        </w:rPr>
        <w:t>работающими</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полную</w:t>
      </w:r>
      <w:r w:rsidR="00E93E40" w:rsidRPr="00D91DA9">
        <w:rPr>
          <w:rFonts w:ascii="Arial" w:hAnsi="Arial" w:cs="Arial"/>
          <w:sz w:val="28"/>
          <w:szCs w:val="28"/>
        </w:rPr>
        <w:t xml:space="preserve"> </w:t>
      </w:r>
      <w:r w:rsidRPr="00D91DA9">
        <w:rPr>
          <w:rFonts w:ascii="Arial" w:hAnsi="Arial" w:cs="Arial"/>
          <w:sz w:val="28"/>
          <w:szCs w:val="28"/>
        </w:rPr>
        <w:t>занятость,</w:t>
      </w:r>
      <w:r w:rsidR="00E93E40" w:rsidRPr="00D91DA9">
        <w:rPr>
          <w:rFonts w:ascii="Arial" w:hAnsi="Arial" w:cs="Arial"/>
          <w:sz w:val="28"/>
          <w:szCs w:val="28"/>
        </w:rPr>
        <w:t xml:space="preserve"> </w:t>
      </w:r>
      <w:r w:rsidRPr="00D91DA9">
        <w:rPr>
          <w:rFonts w:ascii="Arial" w:hAnsi="Arial" w:cs="Arial"/>
          <w:sz w:val="28"/>
          <w:szCs w:val="28"/>
        </w:rPr>
        <w:t>специалистами</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классификации</w:t>
      </w:r>
      <w:r w:rsidR="00E93E40" w:rsidRPr="00D91DA9">
        <w:rPr>
          <w:rFonts w:ascii="Arial" w:hAnsi="Arial" w:cs="Arial"/>
          <w:sz w:val="28"/>
          <w:szCs w:val="28"/>
        </w:rPr>
        <w:t xml:space="preserve"> </w:t>
      </w:r>
      <w:r w:rsidRPr="00D91DA9">
        <w:rPr>
          <w:rFonts w:ascii="Arial" w:hAnsi="Arial" w:cs="Arial"/>
          <w:sz w:val="28"/>
          <w:szCs w:val="28"/>
        </w:rPr>
        <w:t>фильмов</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экспертами,</w:t>
      </w:r>
      <w:r w:rsidR="00E93E40" w:rsidRPr="00D91DA9">
        <w:rPr>
          <w:rFonts w:ascii="Arial" w:hAnsi="Arial" w:cs="Arial"/>
          <w:sz w:val="28"/>
          <w:szCs w:val="28"/>
        </w:rPr>
        <w:t xml:space="preserve"> </w:t>
      </w:r>
      <w:r w:rsidRPr="00D91DA9">
        <w:rPr>
          <w:rFonts w:ascii="Arial" w:hAnsi="Arial" w:cs="Arial"/>
          <w:sz w:val="28"/>
          <w:szCs w:val="28"/>
        </w:rPr>
        <w:t>которые</w:t>
      </w:r>
      <w:r w:rsidR="00E93E40" w:rsidRPr="00D91DA9">
        <w:rPr>
          <w:rFonts w:ascii="Arial" w:hAnsi="Arial" w:cs="Arial"/>
          <w:sz w:val="28"/>
          <w:szCs w:val="28"/>
        </w:rPr>
        <w:t xml:space="preserve"> </w:t>
      </w:r>
      <w:r w:rsidRPr="00D91DA9">
        <w:rPr>
          <w:rFonts w:ascii="Arial" w:hAnsi="Arial" w:cs="Arial"/>
          <w:sz w:val="28"/>
          <w:szCs w:val="28"/>
        </w:rPr>
        <w:t>индивидуально</w:t>
      </w:r>
      <w:r w:rsidR="00E93E40" w:rsidRPr="00D91DA9">
        <w:rPr>
          <w:rFonts w:ascii="Arial" w:hAnsi="Arial" w:cs="Arial"/>
          <w:sz w:val="28"/>
          <w:szCs w:val="28"/>
        </w:rPr>
        <w:t xml:space="preserve"> </w:t>
      </w:r>
      <w:r w:rsidRPr="00D91DA9">
        <w:rPr>
          <w:rFonts w:ascii="Arial" w:hAnsi="Arial" w:cs="Arial"/>
          <w:sz w:val="28"/>
          <w:szCs w:val="28"/>
        </w:rPr>
        <w:t>оценивают</w:t>
      </w:r>
      <w:r w:rsidR="00E93E40" w:rsidRPr="00D91DA9">
        <w:rPr>
          <w:rFonts w:ascii="Arial" w:hAnsi="Arial" w:cs="Arial"/>
          <w:sz w:val="28"/>
          <w:szCs w:val="28"/>
        </w:rPr>
        <w:t xml:space="preserve"> </w:t>
      </w:r>
      <w:r w:rsidRPr="00D91DA9">
        <w:rPr>
          <w:rFonts w:ascii="Arial" w:hAnsi="Arial" w:cs="Arial"/>
          <w:sz w:val="28"/>
          <w:szCs w:val="28"/>
        </w:rPr>
        <w:t>контент</w:t>
      </w:r>
      <w:r w:rsidR="00E93E40" w:rsidRPr="00D91DA9">
        <w:rPr>
          <w:rFonts w:ascii="Arial" w:hAnsi="Arial" w:cs="Arial"/>
          <w:sz w:val="28"/>
          <w:szCs w:val="28"/>
        </w:rPr>
        <w:t xml:space="preserve"> </w:t>
      </w:r>
      <w:r w:rsidRPr="00D91DA9">
        <w:rPr>
          <w:rFonts w:ascii="Arial" w:hAnsi="Arial" w:cs="Arial"/>
          <w:sz w:val="28"/>
          <w:szCs w:val="28"/>
        </w:rPr>
        <w:t>фильма,</w:t>
      </w:r>
      <w:r w:rsidR="00E93E40" w:rsidRPr="00D91DA9">
        <w:rPr>
          <w:rFonts w:ascii="Arial" w:hAnsi="Arial" w:cs="Arial"/>
          <w:sz w:val="28"/>
          <w:szCs w:val="28"/>
        </w:rPr>
        <w:t xml:space="preserve"> </w:t>
      </w:r>
      <w:r w:rsidRPr="00D91DA9">
        <w:rPr>
          <w:rFonts w:ascii="Arial" w:hAnsi="Arial" w:cs="Arial"/>
          <w:sz w:val="28"/>
          <w:szCs w:val="28"/>
        </w:rPr>
        <w:t>основываясь</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своем</w:t>
      </w:r>
      <w:r w:rsidR="00E93E40" w:rsidRPr="00D91DA9">
        <w:rPr>
          <w:rFonts w:ascii="Arial" w:hAnsi="Arial" w:cs="Arial"/>
          <w:sz w:val="28"/>
          <w:szCs w:val="28"/>
        </w:rPr>
        <w:t xml:space="preserve"> </w:t>
      </w:r>
      <w:r w:rsidRPr="00D91DA9">
        <w:rPr>
          <w:rFonts w:ascii="Arial" w:hAnsi="Arial" w:cs="Arial"/>
          <w:sz w:val="28"/>
          <w:szCs w:val="28"/>
        </w:rPr>
        <w:t>опыте</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знаниях.</w:t>
      </w:r>
      <w:r w:rsidR="00E93E40" w:rsidRPr="00D91DA9">
        <w:rPr>
          <w:rFonts w:ascii="Arial" w:hAnsi="Arial" w:cs="Arial"/>
          <w:sz w:val="28"/>
          <w:szCs w:val="28"/>
        </w:rPr>
        <w:t xml:space="preserve"> </w:t>
      </w:r>
      <w:r w:rsidRPr="00D91DA9">
        <w:rPr>
          <w:rFonts w:ascii="Arial" w:hAnsi="Arial" w:cs="Arial"/>
          <w:sz w:val="28"/>
          <w:szCs w:val="28"/>
        </w:rPr>
        <w:sym w:font="Symbol" w:char="F0B7"/>
      </w:r>
      <w:r w:rsidR="00E93E40" w:rsidRPr="00D91DA9">
        <w:rPr>
          <w:rFonts w:ascii="Arial" w:hAnsi="Arial" w:cs="Arial"/>
          <w:sz w:val="28"/>
          <w:szCs w:val="28"/>
        </w:rPr>
        <w:t xml:space="preserve"> </w:t>
      </w:r>
      <w:r w:rsidRPr="00D91DA9">
        <w:rPr>
          <w:rFonts w:ascii="Arial" w:hAnsi="Arial" w:cs="Arial"/>
          <w:sz w:val="28"/>
          <w:szCs w:val="28"/>
        </w:rPr>
        <w:t>Эксперты</w:t>
      </w:r>
      <w:r w:rsidR="00E93E40" w:rsidRPr="00D91DA9">
        <w:rPr>
          <w:rFonts w:ascii="Arial" w:hAnsi="Arial" w:cs="Arial"/>
          <w:sz w:val="28"/>
          <w:szCs w:val="28"/>
        </w:rPr>
        <w:t xml:space="preserve"> </w:t>
      </w:r>
      <w:r w:rsidRPr="00D91DA9">
        <w:rPr>
          <w:rFonts w:ascii="Arial" w:hAnsi="Arial" w:cs="Arial"/>
          <w:sz w:val="28"/>
          <w:szCs w:val="28"/>
        </w:rPr>
        <w:t>отмечают</w:t>
      </w:r>
      <w:r w:rsidR="00E93E40" w:rsidRPr="00D91DA9">
        <w:rPr>
          <w:rFonts w:ascii="Arial" w:hAnsi="Arial" w:cs="Arial"/>
          <w:sz w:val="28"/>
          <w:szCs w:val="28"/>
        </w:rPr>
        <w:t xml:space="preserve"> </w:t>
      </w:r>
      <w:r w:rsidRPr="00D91DA9">
        <w:rPr>
          <w:rFonts w:ascii="Arial" w:hAnsi="Arial" w:cs="Arial"/>
          <w:sz w:val="28"/>
          <w:szCs w:val="28"/>
        </w:rPr>
        <w:t>частоту,</w:t>
      </w:r>
      <w:r w:rsidR="00E93E40" w:rsidRPr="00D91DA9">
        <w:rPr>
          <w:rFonts w:ascii="Arial" w:hAnsi="Arial" w:cs="Arial"/>
          <w:sz w:val="28"/>
          <w:szCs w:val="28"/>
        </w:rPr>
        <w:t xml:space="preserve"> </w:t>
      </w:r>
      <w:r w:rsidRPr="00D91DA9">
        <w:rPr>
          <w:rFonts w:ascii="Arial" w:hAnsi="Arial" w:cs="Arial"/>
          <w:sz w:val="28"/>
          <w:szCs w:val="28"/>
        </w:rPr>
        <w:t>особенности</w:t>
      </w:r>
      <w:r w:rsidR="00E93E40" w:rsidRPr="00D91DA9">
        <w:rPr>
          <w:rFonts w:ascii="Arial" w:hAnsi="Arial" w:cs="Arial"/>
          <w:sz w:val="28"/>
          <w:szCs w:val="28"/>
        </w:rPr>
        <w:t xml:space="preserve"> </w:t>
      </w:r>
      <w:r w:rsidRPr="00D91DA9">
        <w:rPr>
          <w:rFonts w:ascii="Arial" w:hAnsi="Arial" w:cs="Arial"/>
          <w:sz w:val="28"/>
          <w:szCs w:val="28"/>
        </w:rPr>
        <w:t>(визуальные</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звуковые),</w:t>
      </w:r>
      <w:r w:rsidR="00E93E40" w:rsidRPr="00D91DA9">
        <w:rPr>
          <w:rFonts w:ascii="Arial" w:hAnsi="Arial" w:cs="Arial"/>
          <w:sz w:val="28"/>
          <w:szCs w:val="28"/>
        </w:rPr>
        <w:t xml:space="preserve"> </w:t>
      </w:r>
      <w:r w:rsidRPr="00D91DA9">
        <w:rPr>
          <w:rFonts w:ascii="Arial" w:hAnsi="Arial" w:cs="Arial"/>
          <w:sz w:val="28"/>
          <w:szCs w:val="28"/>
        </w:rPr>
        <w:t>интенсивность</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контекст</w:t>
      </w:r>
      <w:r w:rsidR="00E93E40" w:rsidRPr="00D91DA9">
        <w:rPr>
          <w:rFonts w:ascii="Arial" w:hAnsi="Arial" w:cs="Arial"/>
          <w:sz w:val="28"/>
          <w:szCs w:val="28"/>
        </w:rPr>
        <w:t xml:space="preserve"> </w:t>
      </w:r>
      <w:r w:rsidRPr="00D91DA9">
        <w:rPr>
          <w:rFonts w:ascii="Arial" w:hAnsi="Arial" w:cs="Arial"/>
          <w:sz w:val="28"/>
          <w:szCs w:val="28"/>
        </w:rPr>
        <w:t>потенциально</w:t>
      </w:r>
      <w:r w:rsidR="00E93E40" w:rsidRPr="00D91DA9">
        <w:rPr>
          <w:rFonts w:ascii="Arial" w:hAnsi="Arial" w:cs="Arial"/>
          <w:sz w:val="28"/>
          <w:szCs w:val="28"/>
        </w:rPr>
        <w:t xml:space="preserve"> </w:t>
      </w:r>
      <w:r w:rsidRPr="00D91DA9">
        <w:rPr>
          <w:rFonts w:ascii="Arial" w:hAnsi="Arial" w:cs="Arial"/>
          <w:sz w:val="28"/>
          <w:szCs w:val="28"/>
        </w:rPr>
        <w:t>дискуссионного</w:t>
      </w:r>
      <w:r w:rsidR="00E93E40" w:rsidRPr="00D91DA9">
        <w:rPr>
          <w:rFonts w:ascii="Arial" w:hAnsi="Arial" w:cs="Arial"/>
          <w:sz w:val="28"/>
          <w:szCs w:val="28"/>
        </w:rPr>
        <w:t xml:space="preserve"> </w:t>
      </w:r>
      <w:r w:rsidRPr="00D91DA9">
        <w:rPr>
          <w:rFonts w:ascii="Arial" w:hAnsi="Arial" w:cs="Arial"/>
          <w:sz w:val="28"/>
          <w:szCs w:val="28"/>
        </w:rPr>
        <w:t>материала</w:t>
      </w:r>
      <w:r w:rsidR="00E93E40" w:rsidRPr="00D91DA9">
        <w:rPr>
          <w:rFonts w:ascii="Arial" w:hAnsi="Arial" w:cs="Arial"/>
          <w:sz w:val="28"/>
          <w:szCs w:val="28"/>
        </w:rPr>
        <w:t xml:space="preserve"> </w:t>
      </w:r>
      <w:r w:rsidRPr="00D91DA9">
        <w:rPr>
          <w:rFonts w:ascii="Arial" w:hAnsi="Arial" w:cs="Arial"/>
          <w:sz w:val="28"/>
          <w:szCs w:val="28"/>
        </w:rPr>
        <w:sym w:font="Symbol" w:char="F0B7"/>
      </w:r>
      <w:r w:rsidR="00E93E40" w:rsidRPr="00D91DA9">
        <w:rPr>
          <w:rFonts w:ascii="Arial" w:hAnsi="Arial" w:cs="Arial"/>
          <w:sz w:val="28"/>
          <w:szCs w:val="28"/>
        </w:rPr>
        <w:t xml:space="preserve"> </w:t>
      </w:r>
      <w:r w:rsidRPr="00D91DA9">
        <w:rPr>
          <w:rFonts w:ascii="Arial" w:hAnsi="Arial" w:cs="Arial"/>
          <w:sz w:val="28"/>
          <w:szCs w:val="28"/>
        </w:rPr>
        <w:t>Изучение</w:t>
      </w:r>
      <w:r w:rsidR="00E93E40" w:rsidRPr="00D91DA9">
        <w:rPr>
          <w:rFonts w:ascii="Arial" w:hAnsi="Arial" w:cs="Arial"/>
          <w:sz w:val="28"/>
          <w:szCs w:val="28"/>
        </w:rPr>
        <w:t xml:space="preserve"> </w:t>
      </w:r>
      <w:r w:rsidRPr="00D91DA9">
        <w:rPr>
          <w:rFonts w:ascii="Arial" w:hAnsi="Arial" w:cs="Arial"/>
          <w:sz w:val="28"/>
          <w:szCs w:val="28"/>
        </w:rPr>
        <w:t>контекста</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хотя</w:t>
      </w:r>
      <w:r w:rsidR="00E93E40" w:rsidRPr="00D91DA9">
        <w:rPr>
          <w:rFonts w:ascii="Arial" w:hAnsi="Arial" w:cs="Arial"/>
          <w:sz w:val="28"/>
          <w:szCs w:val="28"/>
        </w:rPr>
        <w:t xml:space="preserve"> </w:t>
      </w:r>
      <w:r w:rsidRPr="00D91DA9">
        <w:rPr>
          <w:rFonts w:ascii="Arial" w:hAnsi="Arial" w:cs="Arial"/>
          <w:sz w:val="28"/>
          <w:szCs w:val="28"/>
        </w:rPr>
        <w:t>содержание</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тема</w:t>
      </w:r>
      <w:r w:rsidR="00E93E40" w:rsidRPr="00D91DA9">
        <w:rPr>
          <w:rFonts w:ascii="Arial" w:hAnsi="Arial" w:cs="Arial"/>
          <w:sz w:val="28"/>
          <w:szCs w:val="28"/>
        </w:rPr>
        <w:t xml:space="preserve"> </w:t>
      </w:r>
      <w:r w:rsidRPr="00D91DA9">
        <w:rPr>
          <w:rFonts w:ascii="Arial" w:hAnsi="Arial" w:cs="Arial"/>
          <w:sz w:val="28"/>
          <w:szCs w:val="28"/>
        </w:rPr>
        <w:t>фильма</w:t>
      </w:r>
      <w:r w:rsidR="00E93E40" w:rsidRPr="00D91DA9">
        <w:rPr>
          <w:rFonts w:ascii="Arial" w:hAnsi="Arial" w:cs="Arial"/>
          <w:sz w:val="28"/>
          <w:szCs w:val="28"/>
        </w:rPr>
        <w:t xml:space="preserve"> </w:t>
      </w:r>
      <w:r w:rsidRPr="00D91DA9">
        <w:rPr>
          <w:rFonts w:ascii="Arial" w:hAnsi="Arial" w:cs="Arial"/>
          <w:sz w:val="28"/>
          <w:szCs w:val="28"/>
        </w:rPr>
        <w:t>рассматриваются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качестве</w:t>
      </w:r>
      <w:r w:rsidR="00E93E40" w:rsidRPr="00D91DA9">
        <w:rPr>
          <w:rFonts w:ascii="Arial" w:hAnsi="Arial" w:cs="Arial"/>
          <w:sz w:val="28"/>
          <w:szCs w:val="28"/>
        </w:rPr>
        <w:t xml:space="preserve"> </w:t>
      </w:r>
      <w:r w:rsidRPr="00D91DA9">
        <w:rPr>
          <w:rFonts w:ascii="Arial" w:hAnsi="Arial" w:cs="Arial"/>
          <w:sz w:val="28"/>
          <w:szCs w:val="28"/>
        </w:rPr>
        <w:t>самых</w:t>
      </w:r>
      <w:r w:rsidR="00E93E40" w:rsidRPr="00D91DA9">
        <w:rPr>
          <w:rFonts w:ascii="Arial" w:hAnsi="Arial" w:cs="Arial"/>
          <w:sz w:val="28"/>
          <w:szCs w:val="28"/>
        </w:rPr>
        <w:t xml:space="preserve"> </w:t>
      </w:r>
      <w:r w:rsidRPr="00D91DA9">
        <w:rPr>
          <w:rFonts w:ascii="Arial" w:hAnsi="Arial" w:cs="Arial"/>
          <w:sz w:val="28"/>
          <w:szCs w:val="28"/>
        </w:rPr>
        <w:t>важных</w:t>
      </w:r>
      <w:r w:rsidR="00E93E40" w:rsidRPr="00D91DA9">
        <w:rPr>
          <w:rFonts w:ascii="Arial" w:hAnsi="Arial" w:cs="Arial"/>
          <w:sz w:val="28"/>
          <w:szCs w:val="28"/>
        </w:rPr>
        <w:t xml:space="preserve"> </w:t>
      </w:r>
      <w:r w:rsidRPr="00D91DA9">
        <w:rPr>
          <w:rFonts w:ascii="Arial" w:hAnsi="Arial" w:cs="Arial"/>
          <w:sz w:val="28"/>
          <w:szCs w:val="28"/>
        </w:rPr>
        <w:t>оснований</w:t>
      </w:r>
      <w:r w:rsidR="00E93E40" w:rsidRPr="00D91DA9">
        <w:rPr>
          <w:rFonts w:ascii="Arial" w:hAnsi="Arial" w:cs="Arial"/>
          <w:sz w:val="28"/>
          <w:szCs w:val="28"/>
        </w:rPr>
        <w:t xml:space="preserve"> </w:t>
      </w:r>
      <w:r w:rsidRPr="00D91DA9">
        <w:rPr>
          <w:rFonts w:ascii="Arial" w:hAnsi="Arial" w:cs="Arial"/>
          <w:sz w:val="28"/>
          <w:szCs w:val="28"/>
        </w:rPr>
        <w:t>возрастной</w:t>
      </w:r>
      <w:r w:rsidR="00E93E40" w:rsidRPr="00D91DA9">
        <w:rPr>
          <w:rFonts w:ascii="Arial" w:hAnsi="Arial" w:cs="Arial"/>
          <w:sz w:val="28"/>
          <w:szCs w:val="28"/>
        </w:rPr>
        <w:t xml:space="preserve"> </w:t>
      </w:r>
      <w:r w:rsidRPr="00D91DA9">
        <w:rPr>
          <w:rFonts w:ascii="Arial" w:hAnsi="Arial" w:cs="Arial"/>
          <w:sz w:val="28"/>
          <w:szCs w:val="28"/>
        </w:rPr>
        <w:t>классификации,</w:t>
      </w:r>
      <w:r w:rsidR="00E93E40" w:rsidRPr="00D91DA9">
        <w:rPr>
          <w:rFonts w:ascii="Arial" w:hAnsi="Arial" w:cs="Arial"/>
          <w:sz w:val="28"/>
          <w:szCs w:val="28"/>
        </w:rPr>
        <w:t xml:space="preserve"> </w:t>
      </w:r>
      <w:r w:rsidRPr="00D91DA9">
        <w:rPr>
          <w:rFonts w:ascii="Arial" w:hAnsi="Arial" w:cs="Arial"/>
          <w:sz w:val="28"/>
          <w:szCs w:val="28"/>
        </w:rPr>
        <w:t>каждый</w:t>
      </w:r>
      <w:r w:rsidR="00E93E40" w:rsidRPr="00D91DA9">
        <w:rPr>
          <w:rFonts w:ascii="Arial" w:hAnsi="Arial" w:cs="Arial"/>
          <w:sz w:val="28"/>
          <w:szCs w:val="28"/>
        </w:rPr>
        <w:t xml:space="preserve"> </w:t>
      </w:r>
      <w:r w:rsidRPr="00D91DA9">
        <w:rPr>
          <w:rFonts w:ascii="Arial" w:hAnsi="Arial" w:cs="Arial"/>
          <w:sz w:val="28"/>
          <w:szCs w:val="28"/>
        </w:rPr>
        <w:t>фильм</w:t>
      </w:r>
      <w:r w:rsidR="00E93E40" w:rsidRPr="00D91DA9">
        <w:rPr>
          <w:rFonts w:ascii="Arial" w:hAnsi="Arial" w:cs="Arial"/>
          <w:sz w:val="28"/>
          <w:szCs w:val="28"/>
        </w:rPr>
        <w:t xml:space="preserve"> </w:t>
      </w:r>
      <w:r w:rsidRPr="00D91DA9">
        <w:rPr>
          <w:rFonts w:ascii="Arial" w:hAnsi="Arial" w:cs="Arial"/>
          <w:sz w:val="28"/>
          <w:szCs w:val="28"/>
        </w:rPr>
        <w:t>оценивается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его</w:t>
      </w:r>
      <w:r w:rsidR="00E93E40" w:rsidRPr="00D91DA9">
        <w:rPr>
          <w:rFonts w:ascii="Arial" w:hAnsi="Arial" w:cs="Arial"/>
          <w:sz w:val="28"/>
          <w:szCs w:val="28"/>
        </w:rPr>
        <w:t xml:space="preserve"> </w:t>
      </w:r>
      <w:r w:rsidRPr="00D91DA9">
        <w:rPr>
          <w:rFonts w:ascii="Arial" w:hAnsi="Arial" w:cs="Arial"/>
          <w:sz w:val="28"/>
          <w:szCs w:val="28"/>
        </w:rPr>
        <w:t>целостности,</w:t>
      </w:r>
      <w:r w:rsidR="00E93E40" w:rsidRPr="00D91DA9">
        <w:rPr>
          <w:rFonts w:ascii="Arial" w:hAnsi="Arial" w:cs="Arial"/>
          <w:sz w:val="28"/>
          <w:szCs w:val="28"/>
        </w:rPr>
        <w:t xml:space="preserve"> </w:t>
      </w:r>
      <w:r w:rsidRPr="00D91DA9">
        <w:rPr>
          <w:rFonts w:ascii="Arial" w:hAnsi="Arial" w:cs="Arial"/>
          <w:sz w:val="28"/>
          <w:szCs w:val="28"/>
        </w:rPr>
        <w:t>а</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как</w:t>
      </w:r>
      <w:r w:rsidR="00E93E40" w:rsidRPr="00D91DA9">
        <w:rPr>
          <w:rFonts w:ascii="Arial" w:hAnsi="Arial" w:cs="Arial"/>
          <w:sz w:val="28"/>
          <w:szCs w:val="28"/>
        </w:rPr>
        <w:t xml:space="preserve"> </w:t>
      </w:r>
      <w:r w:rsidRPr="00D91DA9">
        <w:rPr>
          <w:rFonts w:ascii="Arial" w:hAnsi="Arial" w:cs="Arial"/>
          <w:sz w:val="28"/>
          <w:szCs w:val="28"/>
        </w:rPr>
        <w:t>череда</w:t>
      </w:r>
      <w:r w:rsidR="00E93E40" w:rsidRPr="00D91DA9">
        <w:rPr>
          <w:rFonts w:ascii="Arial" w:hAnsi="Arial" w:cs="Arial"/>
          <w:sz w:val="28"/>
          <w:szCs w:val="28"/>
        </w:rPr>
        <w:t xml:space="preserve"> </w:t>
      </w:r>
      <w:r w:rsidRPr="00D91DA9">
        <w:rPr>
          <w:rFonts w:ascii="Arial" w:hAnsi="Arial" w:cs="Arial"/>
          <w:sz w:val="28"/>
          <w:szCs w:val="28"/>
        </w:rPr>
        <w:t>отдельных</w:t>
      </w:r>
      <w:r w:rsidR="00E93E40" w:rsidRPr="00D91DA9">
        <w:rPr>
          <w:rFonts w:ascii="Arial" w:hAnsi="Arial" w:cs="Arial"/>
          <w:sz w:val="28"/>
          <w:szCs w:val="28"/>
        </w:rPr>
        <w:t xml:space="preserve"> </w:t>
      </w:r>
      <w:r w:rsidRPr="00D91DA9">
        <w:rPr>
          <w:rFonts w:ascii="Arial" w:hAnsi="Arial" w:cs="Arial"/>
          <w:sz w:val="28"/>
          <w:szCs w:val="28"/>
        </w:rPr>
        <w:t>сцен,</w:t>
      </w:r>
      <w:r w:rsidR="00E93E40" w:rsidRPr="00D91DA9">
        <w:rPr>
          <w:rFonts w:ascii="Arial" w:hAnsi="Arial" w:cs="Arial"/>
          <w:sz w:val="28"/>
          <w:szCs w:val="28"/>
        </w:rPr>
        <w:t xml:space="preserve"> </w:t>
      </w:r>
      <w:r w:rsidRPr="00D91DA9">
        <w:rPr>
          <w:rFonts w:ascii="Arial" w:hAnsi="Arial" w:cs="Arial"/>
          <w:sz w:val="28"/>
          <w:szCs w:val="28"/>
        </w:rPr>
        <w:t>вырванных</w:t>
      </w:r>
      <w:r w:rsidR="00E93E40" w:rsidRPr="00D91DA9">
        <w:rPr>
          <w:rFonts w:ascii="Arial" w:hAnsi="Arial" w:cs="Arial"/>
          <w:sz w:val="28"/>
          <w:szCs w:val="28"/>
        </w:rPr>
        <w:t xml:space="preserve"> </w:t>
      </w:r>
      <w:r w:rsidRPr="00D91DA9">
        <w:rPr>
          <w:rFonts w:ascii="Arial" w:hAnsi="Arial" w:cs="Arial"/>
          <w:sz w:val="28"/>
          <w:szCs w:val="28"/>
        </w:rPr>
        <w:t>из</w:t>
      </w:r>
      <w:r w:rsidR="00E93E40" w:rsidRPr="00D91DA9">
        <w:rPr>
          <w:rFonts w:ascii="Arial" w:hAnsi="Arial" w:cs="Arial"/>
          <w:sz w:val="28"/>
          <w:szCs w:val="28"/>
        </w:rPr>
        <w:t xml:space="preserve"> </w:t>
      </w:r>
      <w:r w:rsidRPr="00D91DA9">
        <w:rPr>
          <w:rFonts w:ascii="Arial" w:hAnsi="Arial" w:cs="Arial"/>
          <w:sz w:val="28"/>
          <w:szCs w:val="28"/>
        </w:rPr>
        <w:t>контекста.</w:t>
      </w:r>
      <w:r w:rsidR="00E93E40" w:rsidRPr="00D91DA9">
        <w:rPr>
          <w:rFonts w:ascii="Arial" w:hAnsi="Arial" w:cs="Arial"/>
          <w:sz w:val="28"/>
          <w:szCs w:val="28"/>
        </w:rPr>
        <w:t xml:space="preserve"> </w:t>
      </w:r>
      <w:r w:rsidRPr="00D91DA9">
        <w:rPr>
          <w:rFonts w:ascii="Arial" w:hAnsi="Arial" w:cs="Arial"/>
          <w:sz w:val="28"/>
          <w:szCs w:val="28"/>
        </w:rPr>
        <w:sym w:font="Symbol" w:char="F0B7"/>
      </w:r>
      <w:r w:rsidR="00E93E40" w:rsidRPr="00D91DA9">
        <w:rPr>
          <w:rFonts w:ascii="Arial" w:hAnsi="Arial" w:cs="Arial"/>
          <w:sz w:val="28"/>
          <w:szCs w:val="28"/>
        </w:rPr>
        <w:t xml:space="preserve"> </w:t>
      </w:r>
      <w:r w:rsidRPr="00D91DA9">
        <w:rPr>
          <w:rFonts w:ascii="Arial" w:hAnsi="Arial" w:cs="Arial"/>
          <w:sz w:val="28"/>
          <w:szCs w:val="28"/>
        </w:rPr>
        <w:t>Индивидуальные</w:t>
      </w:r>
      <w:r w:rsidR="00E93E40" w:rsidRPr="00D91DA9">
        <w:rPr>
          <w:rFonts w:ascii="Arial" w:hAnsi="Arial" w:cs="Arial"/>
          <w:sz w:val="28"/>
          <w:szCs w:val="28"/>
        </w:rPr>
        <w:t xml:space="preserve"> </w:t>
      </w:r>
      <w:r w:rsidRPr="00D91DA9">
        <w:rPr>
          <w:rFonts w:ascii="Arial" w:hAnsi="Arial" w:cs="Arial"/>
          <w:sz w:val="28"/>
          <w:szCs w:val="28"/>
        </w:rPr>
        <w:t>оценки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мнения</w:t>
      </w:r>
      <w:r w:rsidR="00E93E40" w:rsidRPr="00D91DA9">
        <w:rPr>
          <w:rFonts w:ascii="Arial" w:hAnsi="Arial" w:cs="Arial"/>
          <w:sz w:val="28"/>
          <w:szCs w:val="28"/>
        </w:rPr>
        <w:t xml:space="preserve"> </w:t>
      </w:r>
      <w:r w:rsidRPr="00D91DA9">
        <w:rPr>
          <w:rFonts w:ascii="Arial" w:hAnsi="Arial" w:cs="Arial"/>
          <w:sz w:val="28"/>
          <w:szCs w:val="28"/>
        </w:rPr>
        <w:t>выступают</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качестве</w:t>
      </w:r>
      <w:r w:rsidR="00E93E40" w:rsidRPr="00D91DA9">
        <w:rPr>
          <w:rFonts w:ascii="Arial" w:hAnsi="Arial" w:cs="Arial"/>
          <w:sz w:val="28"/>
          <w:szCs w:val="28"/>
        </w:rPr>
        <w:t xml:space="preserve"> </w:t>
      </w:r>
      <w:r w:rsidRPr="00D91DA9">
        <w:rPr>
          <w:rFonts w:ascii="Arial" w:hAnsi="Arial" w:cs="Arial"/>
          <w:sz w:val="28"/>
          <w:szCs w:val="28"/>
        </w:rPr>
        <w:t>основы</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оживленной</w:t>
      </w:r>
      <w:r w:rsidR="00E93E40" w:rsidRPr="00D91DA9">
        <w:rPr>
          <w:rFonts w:ascii="Arial" w:hAnsi="Arial" w:cs="Arial"/>
          <w:sz w:val="28"/>
          <w:szCs w:val="28"/>
        </w:rPr>
        <w:t xml:space="preserve"> </w:t>
      </w:r>
      <w:r w:rsidRPr="00D91DA9">
        <w:rPr>
          <w:rFonts w:ascii="Arial" w:hAnsi="Arial" w:cs="Arial"/>
          <w:sz w:val="28"/>
          <w:szCs w:val="28"/>
        </w:rPr>
        <w:t>дискуссии</w:t>
      </w:r>
      <w:r w:rsidR="00E93E40" w:rsidRPr="00D91DA9">
        <w:rPr>
          <w:rFonts w:ascii="Arial" w:hAnsi="Arial" w:cs="Arial"/>
          <w:sz w:val="28"/>
          <w:szCs w:val="28"/>
        </w:rPr>
        <w:t xml:space="preserve"> </w:t>
      </w:r>
      <w:r w:rsidRPr="00D91DA9">
        <w:rPr>
          <w:rFonts w:ascii="Arial" w:hAnsi="Arial" w:cs="Arial"/>
          <w:sz w:val="28"/>
          <w:szCs w:val="28"/>
        </w:rPr>
        <w:sym w:font="Symbol" w:char="F0B7"/>
      </w:r>
      <w:r w:rsidR="00E93E40" w:rsidRPr="00D91DA9">
        <w:rPr>
          <w:rFonts w:ascii="Arial" w:hAnsi="Arial" w:cs="Arial"/>
          <w:sz w:val="28"/>
          <w:szCs w:val="28"/>
        </w:rPr>
        <w:t xml:space="preserve"> </w:t>
      </w:r>
      <w:r w:rsidRPr="00D91DA9">
        <w:rPr>
          <w:rFonts w:ascii="Arial" w:hAnsi="Arial" w:cs="Arial"/>
          <w:sz w:val="28"/>
          <w:szCs w:val="28"/>
        </w:rPr>
        <w:t>Выносится</w:t>
      </w:r>
      <w:r w:rsidR="00E93E40" w:rsidRPr="00D91DA9">
        <w:rPr>
          <w:rFonts w:ascii="Arial" w:hAnsi="Arial" w:cs="Arial"/>
          <w:sz w:val="28"/>
          <w:szCs w:val="28"/>
        </w:rPr>
        <w:t xml:space="preserve"> </w:t>
      </w:r>
      <w:r w:rsidRPr="00D91DA9">
        <w:rPr>
          <w:rFonts w:ascii="Arial" w:hAnsi="Arial" w:cs="Arial"/>
          <w:sz w:val="28"/>
          <w:szCs w:val="28"/>
        </w:rPr>
        <w:t>решение</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присвоении</w:t>
      </w:r>
      <w:r w:rsidR="00E93E40" w:rsidRPr="00D91DA9">
        <w:rPr>
          <w:rFonts w:ascii="Arial" w:hAnsi="Arial" w:cs="Arial"/>
          <w:sz w:val="28"/>
          <w:szCs w:val="28"/>
        </w:rPr>
        <w:t xml:space="preserve"> </w:t>
      </w:r>
      <w:r w:rsidRPr="00D91DA9">
        <w:rPr>
          <w:rFonts w:ascii="Arial" w:hAnsi="Arial" w:cs="Arial"/>
          <w:sz w:val="28"/>
          <w:szCs w:val="28"/>
        </w:rPr>
        <w:t>возрастной</w:t>
      </w:r>
      <w:r w:rsidR="00E93E40" w:rsidRPr="00D91DA9">
        <w:rPr>
          <w:rFonts w:ascii="Arial" w:hAnsi="Arial" w:cs="Arial"/>
          <w:sz w:val="28"/>
          <w:szCs w:val="28"/>
        </w:rPr>
        <w:t xml:space="preserve"> </w:t>
      </w:r>
      <w:r w:rsidRPr="00D91DA9">
        <w:rPr>
          <w:rFonts w:ascii="Arial" w:hAnsi="Arial" w:cs="Arial"/>
          <w:sz w:val="28"/>
          <w:szCs w:val="28"/>
        </w:rPr>
        <w:t>категории,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дополнительных</w:t>
      </w:r>
      <w:r w:rsidR="00E93E40" w:rsidRPr="00D91DA9">
        <w:rPr>
          <w:rFonts w:ascii="Arial" w:hAnsi="Arial" w:cs="Arial"/>
          <w:sz w:val="28"/>
          <w:szCs w:val="28"/>
        </w:rPr>
        <w:t xml:space="preserve"> </w:t>
      </w:r>
      <w:r w:rsidRPr="00D91DA9">
        <w:rPr>
          <w:rFonts w:ascii="Arial" w:hAnsi="Arial" w:cs="Arial"/>
          <w:sz w:val="28"/>
          <w:szCs w:val="28"/>
        </w:rPr>
        <w:t>примечаниях,</w:t>
      </w:r>
      <w:r w:rsidR="00E93E40" w:rsidRPr="00D91DA9">
        <w:rPr>
          <w:rFonts w:ascii="Arial" w:hAnsi="Arial" w:cs="Arial"/>
          <w:sz w:val="28"/>
          <w:szCs w:val="28"/>
        </w:rPr>
        <w:t xml:space="preserve"> </w:t>
      </w:r>
      <w:r w:rsidRPr="00D91DA9">
        <w:rPr>
          <w:rFonts w:ascii="Arial" w:hAnsi="Arial" w:cs="Arial"/>
          <w:sz w:val="28"/>
          <w:szCs w:val="28"/>
        </w:rPr>
        <w:t>если</w:t>
      </w:r>
      <w:r w:rsidR="00E93E40" w:rsidRPr="00D91DA9">
        <w:rPr>
          <w:rFonts w:ascii="Arial" w:hAnsi="Arial" w:cs="Arial"/>
          <w:sz w:val="28"/>
          <w:szCs w:val="28"/>
        </w:rPr>
        <w:t xml:space="preserve"> </w:t>
      </w:r>
      <w:r w:rsidRPr="00D91DA9">
        <w:rPr>
          <w:rFonts w:ascii="Arial" w:hAnsi="Arial" w:cs="Arial"/>
          <w:sz w:val="28"/>
          <w:szCs w:val="28"/>
        </w:rPr>
        <w:t>один</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более</w:t>
      </w:r>
      <w:r w:rsidR="00E93E40" w:rsidRPr="00D91DA9">
        <w:rPr>
          <w:rFonts w:ascii="Arial" w:hAnsi="Arial" w:cs="Arial"/>
          <w:sz w:val="28"/>
          <w:szCs w:val="28"/>
        </w:rPr>
        <w:t xml:space="preserve"> </w:t>
      </w:r>
      <w:r w:rsidRPr="00D91DA9">
        <w:rPr>
          <w:rFonts w:ascii="Arial" w:hAnsi="Arial" w:cs="Arial"/>
          <w:sz w:val="28"/>
          <w:szCs w:val="28"/>
        </w:rPr>
        <w:t>элементов</w:t>
      </w:r>
      <w:r w:rsidR="00E93E40" w:rsidRPr="00D91DA9">
        <w:rPr>
          <w:rFonts w:ascii="Arial" w:hAnsi="Arial" w:cs="Arial"/>
          <w:sz w:val="28"/>
          <w:szCs w:val="28"/>
        </w:rPr>
        <w:t xml:space="preserve"> </w:t>
      </w:r>
      <w:r w:rsidRPr="00D91DA9">
        <w:rPr>
          <w:rFonts w:ascii="Arial" w:hAnsi="Arial" w:cs="Arial"/>
          <w:sz w:val="28"/>
          <w:szCs w:val="28"/>
        </w:rPr>
        <w:t>могут</w:t>
      </w:r>
      <w:r w:rsidR="00E93E40" w:rsidRPr="00D91DA9">
        <w:rPr>
          <w:rFonts w:ascii="Arial" w:hAnsi="Arial" w:cs="Arial"/>
          <w:sz w:val="28"/>
          <w:szCs w:val="28"/>
        </w:rPr>
        <w:t xml:space="preserve"> </w:t>
      </w:r>
      <w:r w:rsidRPr="00D91DA9">
        <w:rPr>
          <w:rFonts w:ascii="Arial" w:hAnsi="Arial" w:cs="Arial"/>
          <w:sz w:val="28"/>
          <w:szCs w:val="28"/>
        </w:rPr>
        <w:t>быть</w:t>
      </w:r>
      <w:r w:rsidR="00E93E40" w:rsidRPr="00D91DA9">
        <w:rPr>
          <w:rFonts w:ascii="Arial" w:hAnsi="Arial" w:cs="Arial"/>
          <w:sz w:val="28"/>
          <w:szCs w:val="28"/>
        </w:rPr>
        <w:t xml:space="preserve"> </w:t>
      </w:r>
      <w:r w:rsidRPr="00D91DA9">
        <w:rPr>
          <w:rFonts w:ascii="Arial" w:hAnsi="Arial" w:cs="Arial"/>
          <w:sz w:val="28"/>
          <w:szCs w:val="28"/>
        </w:rPr>
        <w:t>более</w:t>
      </w:r>
      <w:r w:rsidR="00E93E40" w:rsidRPr="00D91DA9">
        <w:rPr>
          <w:rFonts w:ascii="Arial" w:hAnsi="Arial" w:cs="Arial"/>
          <w:sz w:val="28"/>
          <w:szCs w:val="28"/>
        </w:rPr>
        <w:t xml:space="preserve"> </w:t>
      </w:r>
      <w:r w:rsidRPr="00D91DA9">
        <w:rPr>
          <w:rFonts w:ascii="Arial" w:hAnsi="Arial" w:cs="Arial"/>
          <w:sz w:val="28"/>
          <w:szCs w:val="28"/>
        </w:rPr>
        <w:t>выраженными,</w:t>
      </w:r>
      <w:r w:rsidR="00E93E40" w:rsidRPr="00D91DA9">
        <w:rPr>
          <w:rFonts w:ascii="Arial" w:hAnsi="Arial" w:cs="Arial"/>
          <w:sz w:val="28"/>
          <w:szCs w:val="28"/>
        </w:rPr>
        <w:t xml:space="preserve"> </w:t>
      </w:r>
      <w:r w:rsidRPr="00D91DA9">
        <w:rPr>
          <w:rFonts w:ascii="Arial" w:hAnsi="Arial" w:cs="Arial"/>
          <w:sz w:val="28"/>
          <w:szCs w:val="28"/>
        </w:rPr>
        <w:t>чем</w:t>
      </w:r>
      <w:r w:rsidR="00E93E40" w:rsidRPr="00D91DA9">
        <w:rPr>
          <w:rFonts w:ascii="Arial" w:hAnsi="Arial" w:cs="Arial"/>
          <w:sz w:val="28"/>
          <w:szCs w:val="28"/>
        </w:rPr>
        <w:t xml:space="preserve"> </w:t>
      </w:r>
      <w:r w:rsidRPr="00D91DA9">
        <w:rPr>
          <w:rFonts w:ascii="Arial" w:hAnsi="Arial" w:cs="Arial"/>
          <w:sz w:val="28"/>
          <w:szCs w:val="28"/>
        </w:rPr>
        <w:t>это</w:t>
      </w:r>
      <w:r w:rsidR="00E93E40" w:rsidRPr="00D91DA9">
        <w:rPr>
          <w:rFonts w:ascii="Arial" w:hAnsi="Arial" w:cs="Arial"/>
          <w:sz w:val="28"/>
          <w:szCs w:val="28"/>
        </w:rPr>
        <w:t xml:space="preserve"> </w:t>
      </w:r>
      <w:r w:rsidRPr="00D91DA9">
        <w:rPr>
          <w:rFonts w:ascii="Arial" w:hAnsi="Arial" w:cs="Arial"/>
          <w:sz w:val="28"/>
          <w:szCs w:val="28"/>
        </w:rPr>
        <w:t>принято</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данной</w:t>
      </w:r>
      <w:r w:rsidR="00E93E40" w:rsidRPr="00D91DA9">
        <w:rPr>
          <w:rFonts w:ascii="Arial" w:hAnsi="Arial" w:cs="Arial"/>
          <w:sz w:val="28"/>
          <w:szCs w:val="28"/>
        </w:rPr>
        <w:t xml:space="preserve"> </w:t>
      </w:r>
      <w:r w:rsidRPr="00D91DA9">
        <w:rPr>
          <w:rFonts w:ascii="Arial" w:hAnsi="Arial" w:cs="Arial"/>
          <w:sz w:val="28"/>
          <w:szCs w:val="28"/>
        </w:rPr>
        <w:t>категории</w:t>
      </w:r>
      <w:r w:rsidR="00E93E40" w:rsidRPr="00D91DA9">
        <w:rPr>
          <w:rFonts w:ascii="Arial" w:hAnsi="Arial" w:cs="Arial"/>
          <w:sz w:val="28"/>
          <w:szCs w:val="28"/>
        </w:rPr>
        <w:t xml:space="preserve"> </w:t>
      </w:r>
      <w:r w:rsidRPr="00D91DA9">
        <w:rPr>
          <w:rFonts w:ascii="Arial" w:hAnsi="Arial" w:cs="Arial"/>
          <w:sz w:val="28"/>
          <w:szCs w:val="28"/>
        </w:rPr>
        <w:sym w:font="Symbol" w:char="F0B7"/>
      </w:r>
      <w:r w:rsidR="00E93E40" w:rsidRPr="00D91DA9">
        <w:rPr>
          <w:rFonts w:ascii="Arial" w:hAnsi="Arial" w:cs="Arial"/>
          <w:sz w:val="28"/>
          <w:szCs w:val="28"/>
        </w:rPr>
        <w:t xml:space="preserve"> </w:t>
      </w:r>
      <w:r w:rsidRPr="00D91DA9">
        <w:rPr>
          <w:rFonts w:ascii="Arial" w:hAnsi="Arial" w:cs="Arial"/>
          <w:sz w:val="28"/>
          <w:szCs w:val="28"/>
        </w:rPr>
        <w:t>Если</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достигнуто</w:t>
      </w:r>
      <w:r w:rsidR="00E93E40" w:rsidRPr="00D91DA9">
        <w:rPr>
          <w:rFonts w:ascii="Arial" w:hAnsi="Arial" w:cs="Arial"/>
          <w:sz w:val="28"/>
          <w:szCs w:val="28"/>
        </w:rPr>
        <w:t xml:space="preserve"> </w:t>
      </w:r>
      <w:r w:rsidRPr="00D91DA9">
        <w:rPr>
          <w:rFonts w:ascii="Arial" w:hAnsi="Arial" w:cs="Arial"/>
          <w:sz w:val="28"/>
          <w:szCs w:val="28"/>
        </w:rPr>
        <w:t>согласие,</w:t>
      </w:r>
      <w:r w:rsidR="00E93E40" w:rsidRPr="00D91DA9">
        <w:rPr>
          <w:rFonts w:ascii="Arial" w:hAnsi="Arial" w:cs="Arial"/>
          <w:sz w:val="28"/>
          <w:szCs w:val="28"/>
        </w:rPr>
        <w:t xml:space="preserve"> </w:t>
      </w:r>
      <w:r w:rsidRPr="00D91DA9">
        <w:rPr>
          <w:rFonts w:ascii="Arial" w:hAnsi="Arial" w:cs="Arial"/>
          <w:sz w:val="28"/>
          <w:szCs w:val="28"/>
        </w:rPr>
        <w:t>принимается</w:t>
      </w:r>
      <w:r w:rsidR="00E93E40" w:rsidRPr="00D91DA9">
        <w:rPr>
          <w:rFonts w:ascii="Arial" w:hAnsi="Arial" w:cs="Arial"/>
          <w:sz w:val="28"/>
          <w:szCs w:val="28"/>
        </w:rPr>
        <w:t xml:space="preserve"> </w:t>
      </w:r>
      <w:r w:rsidRPr="00D91DA9">
        <w:rPr>
          <w:rFonts w:ascii="Arial" w:hAnsi="Arial" w:cs="Arial"/>
          <w:sz w:val="28"/>
          <w:szCs w:val="28"/>
        </w:rPr>
        <w:t>решение,</w:t>
      </w:r>
      <w:r w:rsidR="00E93E40" w:rsidRPr="00D91DA9">
        <w:rPr>
          <w:rFonts w:ascii="Arial" w:hAnsi="Arial" w:cs="Arial"/>
          <w:sz w:val="28"/>
          <w:szCs w:val="28"/>
        </w:rPr>
        <w:t xml:space="preserve"> </w:t>
      </w:r>
      <w:r w:rsidRPr="00D91DA9">
        <w:rPr>
          <w:rFonts w:ascii="Arial" w:hAnsi="Arial" w:cs="Arial"/>
          <w:sz w:val="28"/>
          <w:szCs w:val="28"/>
        </w:rPr>
        <w:t>поддержанное</w:t>
      </w:r>
      <w:r w:rsidR="00E93E40" w:rsidRPr="00D91DA9">
        <w:rPr>
          <w:rFonts w:ascii="Arial" w:hAnsi="Arial" w:cs="Arial"/>
          <w:sz w:val="28"/>
          <w:szCs w:val="28"/>
        </w:rPr>
        <w:t xml:space="preserve"> </w:t>
      </w:r>
      <w:r w:rsidRPr="00D91DA9">
        <w:rPr>
          <w:rFonts w:ascii="Arial" w:hAnsi="Arial" w:cs="Arial"/>
          <w:sz w:val="28"/>
          <w:szCs w:val="28"/>
        </w:rPr>
        <w:t>большинством.</w:t>
      </w:r>
      <w:r w:rsidR="00E93E40" w:rsidRPr="00D91DA9">
        <w:rPr>
          <w:rFonts w:ascii="Arial" w:hAnsi="Arial" w:cs="Arial"/>
          <w:sz w:val="28"/>
          <w:szCs w:val="28"/>
        </w:rPr>
        <w:t xml:space="preserve"> </w:t>
      </w:r>
    </w:p>
    <w:p w14:paraId="3FB3B77E" w14:textId="77777777" w:rsidR="00180173" w:rsidRDefault="00180173" w:rsidP="00D91DA9">
      <w:pPr>
        <w:shd w:val="clear" w:color="auto" w:fill="FFFFFF"/>
        <w:spacing w:after="0" w:line="240" w:lineRule="auto"/>
        <w:jc w:val="both"/>
        <w:rPr>
          <w:rFonts w:ascii="Arial" w:hAnsi="Arial" w:cs="Arial"/>
          <w:sz w:val="28"/>
          <w:szCs w:val="28"/>
        </w:rPr>
      </w:pPr>
    </w:p>
    <w:p w14:paraId="23B045A4" w14:textId="00D9D457" w:rsidR="005E2D81"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Решение</w:t>
      </w:r>
      <w:r w:rsidR="00E93E40" w:rsidRPr="00D91DA9">
        <w:rPr>
          <w:rFonts w:ascii="Arial" w:hAnsi="Arial" w:cs="Arial"/>
          <w:sz w:val="28"/>
          <w:szCs w:val="28"/>
        </w:rPr>
        <w:t xml:space="preserve"> </w:t>
      </w:r>
      <w:r w:rsidRPr="00D91DA9">
        <w:rPr>
          <w:rFonts w:ascii="Arial" w:hAnsi="Arial" w:cs="Arial"/>
          <w:sz w:val="28"/>
          <w:szCs w:val="28"/>
        </w:rPr>
        <w:t>выставляется</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сайте</w:t>
      </w:r>
      <w:r w:rsidR="00E93E40" w:rsidRPr="00D91DA9">
        <w:rPr>
          <w:rFonts w:ascii="Arial" w:hAnsi="Arial" w:cs="Arial"/>
          <w:sz w:val="28"/>
          <w:szCs w:val="28"/>
        </w:rPr>
        <w:t xml:space="preserve"> </w:t>
      </w:r>
      <w:r w:rsidRPr="00D91DA9">
        <w:rPr>
          <w:rFonts w:ascii="Arial" w:hAnsi="Arial" w:cs="Arial"/>
          <w:sz w:val="28"/>
          <w:szCs w:val="28"/>
        </w:rPr>
        <w:t>Комитета.</w:t>
      </w:r>
      <w:r w:rsidR="00E93E40" w:rsidRPr="00D91DA9">
        <w:rPr>
          <w:rFonts w:ascii="Arial" w:hAnsi="Arial" w:cs="Arial"/>
          <w:sz w:val="28"/>
          <w:szCs w:val="28"/>
        </w:rPr>
        <w:t xml:space="preserve"> </w:t>
      </w:r>
      <w:r w:rsidRPr="00D91DA9">
        <w:rPr>
          <w:rFonts w:ascii="Arial" w:hAnsi="Arial" w:cs="Arial"/>
          <w:sz w:val="28"/>
          <w:szCs w:val="28"/>
        </w:rPr>
        <w:t>Бывают</w:t>
      </w:r>
      <w:r w:rsidR="00E93E40" w:rsidRPr="00D91DA9">
        <w:rPr>
          <w:rFonts w:ascii="Arial" w:hAnsi="Arial" w:cs="Arial"/>
          <w:sz w:val="28"/>
          <w:szCs w:val="28"/>
        </w:rPr>
        <w:t xml:space="preserve"> </w:t>
      </w:r>
      <w:r w:rsidRPr="00D91DA9">
        <w:rPr>
          <w:rFonts w:ascii="Arial" w:hAnsi="Arial" w:cs="Arial"/>
          <w:sz w:val="28"/>
          <w:szCs w:val="28"/>
        </w:rPr>
        <w:t>случаи,</w:t>
      </w:r>
      <w:r w:rsidR="00E93E40" w:rsidRPr="00D91DA9">
        <w:rPr>
          <w:rFonts w:ascii="Arial" w:hAnsi="Arial" w:cs="Arial"/>
          <w:sz w:val="28"/>
          <w:szCs w:val="28"/>
        </w:rPr>
        <w:t xml:space="preserve"> </w:t>
      </w:r>
      <w:r w:rsidRPr="00D91DA9">
        <w:rPr>
          <w:rFonts w:ascii="Arial" w:hAnsi="Arial" w:cs="Arial"/>
          <w:sz w:val="28"/>
          <w:szCs w:val="28"/>
        </w:rPr>
        <w:t>когда</w:t>
      </w:r>
      <w:r w:rsidR="00E93E40" w:rsidRPr="00D91DA9">
        <w:rPr>
          <w:rFonts w:ascii="Arial" w:hAnsi="Arial" w:cs="Arial"/>
          <w:sz w:val="28"/>
          <w:szCs w:val="28"/>
        </w:rPr>
        <w:t xml:space="preserve"> </w:t>
      </w:r>
      <w:r w:rsidRPr="00D91DA9">
        <w:rPr>
          <w:rFonts w:ascii="Arial" w:hAnsi="Arial" w:cs="Arial"/>
          <w:sz w:val="28"/>
          <w:szCs w:val="28"/>
        </w:rPr>
        <w:t>распространители</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согласны</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классификацией</w:t>
      </w:r>
      <w:r w:rsidR="00E93E40" w:rsidRPr="00D91DA9">
        <w:rPr>
          <w:rFonts w:ascii="Arial" w:hAnsi="Arial" w:cs="Arial"/>
          <w:sz w:val="28"/>
          <w:szCs w:val="28"/>
        </w:rPr>
        <w:t xml:space="preserve"> </w:t>
      </w:r>
      <w:r w:rsidRPr="00D91DA9">
        <w:rPr>
          <w:rFonts w:ascii="Arial" w:hAnsi="Arial" w:cs="Arial"/>
          <w:sz w:val="28"/>
          <w:szCs w:val="28"/>
        </w:rPr>
        <w:t>кинопродукции.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этом</w:t>
      </w:r>
      <w:r w:rsidR="00E93E40" w:rsidRPr="00D91DA9">
        <w:rPr>
          <w:rFonts w:ascii="Arial" w:hAnsi="Arial" w:cs="Arial"/>
          <w:sz w:val="28"/>
          <w:szCs w:val="28"/>
        </w:rPr>
        <w:t xml:space="preserve"> </w:t>
      </w:r>
      <w:r w:rsidRPr="00D91DA9">
        <w:rPr>
          <w:rFonts w:ascii="Arial" w:hAnsi="Arial" w:cs="Arial"/>
          <w:sz w:val="28"/>
          <w:szCs w:val="28"/>
        </w:rPr>
        <w:t>случае</w:t>
      </w:r>
      <w:r w:rsidR="00E93E40" w:rsidRPr="00D91DA9">
        <w:rPr>
          <w:rFonts w:ascii="Arial" w:hAnsi="Arial" w:cs="Arial"/>
          <w:sz w:val="28"/>
          <w:szCs w:val="28"/>
        </w:rPr>
        <w:t xml:space="preserve"> </w:t>
      </w:r>
      <w:r w:rsidRPr="00D91DA9">
        <w:rPr>
          <w:rFonts w:ascii="Arial" w:hAnsi="Arial" w:cs="Arial"/>
          <w:sz w:val="28"/>
          <w:szCs w:val="28"/>
        </w:rPr>
        <w:t>Экспертный</w:t>
      </w:r>
      <w:r w:rsidR="00E93E40" w:rsidRPr="00D91DA9">
        <w:rPr>
          <w:rFonts w:ascii="Arial" w:hAnsi="Arial" w:cs="Arial"/>
          <w:sz w:val="28"/>
          <w:szCs w:val="28"/>
        </w:rPr>
        <w:t xml:space="preserve"> </w:t>
      </w:r>
      <w:r w:rsidRPr="00D91DA9">
        <w:rPr>
          <w:rFonts w:ascii="Arial" w:hAnsi="Arial" w:cs="Arial"/>
          <w:sz w:val="28"/>
          <w:szCs w:val="28"/>
        </w:rPr>
        <w:t>совет</w:t>
      </w:r>
      <w:r w:rsidR="00E93E40" w:rsidRPr="00D91DA9">
        <w:rPr>
          <w:rFonts w:ascii="Arial" w:hAnsi="Arial" w:cs="Arial"/>
          <w:sz w:val="28"/>
          <w:szCs w:val="28"/>
        </w:rPr>
        <w:t xml:space="preserve"> </w:t>
      </w:r>
      <w:r w:rsidRPr="00D91DA9">
        <w:rPr>
          <w:rFonts w:ascii="Arial" w:hAnsi="Arial" w:cs="Arial"/>
          <w:sz w:val="28"/>
          <w:szCs w:val="28"/>
        </w:rPr>
        <w:t>ревизии</w:t>
      </w:r>
      <w:r w:rsidR="00E93E40" w:rsidRPr="00D91DA9">
        <w:rPr>
          <w:rFonts w:ascii="Arial" w:hAnsi="Arial" w:cs="Arial"/>
          <w:sz w:val="28"/>
          <w:szCs w:val="28"/>
        </w:rPr>
        <w:t xml:space="preserve"> </w:t>
      </w:r>
      <w:r w:rsidRPr="00D91DA9">
        <w:rPr>
          <w:rFonts w:ascii="Arial" w:hAnsi="Arial" w:cs="Arial"/>
          <w:sz w:val="28"/>
          <w:szCs w:val="28"/>
        </w:rPr>
        <w:t>кинематографической</w:t>
      </w:r>
      <w:r w:rsidR="00E93E40" w:rsidRPr="00D91DA9">
        <w:rPr>
          <w:rFonts w:ascii="Arial" w:hAnsi="Arial" w:cs="Arial"/>
          <w:sz w:val="28"/>
          <w:szCs w:val="28"/>
        </w:rPr>
        <w:t xml:space="preserve"> </w:t>
      </w:r>
      <w:r w:rsidRPr="00D91DA9">
        <w:rPr>
          <w:rFonts w:ascii="Arial" w:hAnsi="Arial" w:cs="Arial"/>
          <w:sz w:val="28"/>
          <w:szCs w:val="28"/>
        </w:rPr>
        <w:t>продукции,</w:t>
      </w:r>
      <w:r w:rsidR="00E93E40" w:rsidRPr="00D91DA9">
        <w:rPr>
          <w:rFonts w:ascii="Arial" w:hAnsi="Arial" w:cs="Arial"/>
          <w:sz w:val="28"/>
          <w:szCs w:val="28"/>
        </w:rPr>
        <w:t xml:space="preserve"> </w:t>
      </w:r>
      <w:r w:rsidRPr="00D91DA9">
        <w:rPr>
          <w:rFonts w:ascii="Arial" w:hAnsi="Arial" w:cs="Arial"/>
          <w:sz w:val="28"/>
          <w:szCs w:val="28"/>
        </w:rPr>
        <w:t>состоящий</w:t>
      </w:r>
      <w:r w:rsidR="00E93E40" w:rsidRPr="00D91DA9">
        <w:rPr>
          <w:rFonts w:ascii="Arial" w:hAnsi="Arial" w:cs="Arial"/>
          <w:sz w:val="28"/>
          <w:szCs w:val="28"/>
        </w:rPr>
        <w:t xml:space="preserve"> </w:t>
      </w:r>
      <w:r w:rsidRPr="00D91DA9">
        <w:rPr>
          <w:rFonts w:ascii="Arial" w:hAnsi="Arial" w:cs="Arial"/>
          <w:sz w:val="28"/>
          <w:szCs w:val="28"/>
        </w:rPr>
        <w:t>из</w:t>
      </w:r>
      <w:r w:rsidR="00E93E40" w:rsidRPr="00D91DA9">
        <w:rPr>
          <w:rFonts w:ascii="Arial" w:hAnsi="Arial" w:cs="Arial"/>
          <w:sz w:val="28"/>
          <w:szCs w:val="28"/>
        </w:rPr>
        <w:t xml:space="preserve"> </w:t>
      </w:r>
      <w:r w:rsidRPr="00D91DA9">
        <w:rPr>
          <w:rFonts w:ascii="Arial" w:hAnsi="Arial" w:cs="Arial"/>
          <w:sz w:val="28"/>
          <w:szCs w:val="28"/>
        </w:rPr>
        <w:t>добровольцев,</w:t>
      </w:r>
      <w:r w:rsidR="00E93E40" w:rsidRPr="00D91DA9">
        <w:rPr>
          <w:rFonts w:ascii="Arial" w:hAnsi="Arial" w:cs="Arial"/>
          <w:sz w:val="28"/>
          <w:szCs w:val="28"/>
        </w:rPr>
        <w:t xml:space="preserve"> </w:t>
      </w:r>
      <w:r w:rsidRPr="00D91DA9">
        <w:rPr>
          <w:rFonts w:ascii="Arial" w:hAnsi="Arial" w:cs="Arial"/>
          <w:sz w:val="28"/>
          <w:szCs w:val="28"/>
        </w:rPr>
        <w:t>собирается</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просмотра</w:t>
      </w:r>
      <w:r w:rsidR="00E93E40" w:rsidRPr="00D91DA9">
        <w:rPr>
          <w:rFonts w:ascii="Arial" w:hAnsi="Arial" w:cs="Arial"/>
          <w:sz w:val="28"/>
          <w:szCs w:val="28"/>
        </w:rPr>
        <w:t xml:space="preserve"> </w:t>
      </w:r>
      <w:r w:rsidRPr="00D91DA9">
        <w:rPr>
          <w:rFonts w:ascii="Arial" w:hAnsi="Arial" w:cs="Arial"/>
          <w:sz w:val="28"/>
          <w:szCs w:val="28"/>
        </w:rPr>
        <w:t>фильма</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рекомендует</w:t>
      </w:r>
      <w:r w:rsidR="00E93E40" w:rsidRPr="00D91DA9">
        <w:rPr>
          <w:rFonts w:ascii="Arial" w:hAnsi="Arial" w:cs="Arial"/>
          <w:sz w:val="28"/>
          <w:szCs w:val="28"/>
        </w:rPr>
        <w:t xml:space="preserve"> </w:t>
      </w:r>
      <w:r w:rsidRPr="00D91DA9">
        <w:rPr>
          <w:rFonts w:ascii="Arial" w:hAnsi="Arial" w:cs="Arial"/>
          <w:sz w:val="28"/>
          <w:szCs w:val="28"/>
        </w:rPr>
        <w:t>свой</w:t>
      </w:r>
      <w:r w:rsidR="00E93E40" w:rsidRPr="00D91DA9">
        <w:rPr>
          <w:rFonts w:ascii="Arial" w:hAnsi="Arial" w:cs="Arial"/>
          <w:sz w:val="28"/>
          <w:szCs w:val="28"/>
        </w:rPr>
        <w:t xml:space="preserve"> </w:t>
      </w:r>
      <w:r w:rsidRPr="00D91DA9">
        <w:rPr>
          <w:rFonts w:ascii="Arial" w:hAnsi="Arial" w:cs="Arial"/>
          <w:sz w:val="28"/>
          <w:szCs w:val="28"/>
        </w:rPr>
        <w:t>вариант</w:t>
      </w:r>
      <w:r w:rsidR="00E93E40" w:rsidRPr="00D91DA9">
        <w:rPr>
          <w:rFonts w:ascii="Arial" w:hAnsi="Arial" w:cs="Arial"/>
          <w:sz w:val="28"/>
          <w:szCs w:val="28"/>
        </w:rPr>
        <w:t xml:space="preserve"> </w:t>
      </w:r>
      <w:r w:rsidRPr="00D91DA9">
        <w:rPr>
          <w:rFonts w:ascii="Arial" w:hAnsi="Arial" w:cs="Arial"/>
          <w:sz w:val="28"/>
          <w:szCs w:val="28"/>
        </w:rPr>
        <w:t>Комитету</w:t>
      </w:r>
      <w:r w:rsidR="00E93E40" w:rsidRPr="00D91DA9">
        <w:rPr>
          <w:rFonts w:ascii="Arial" w:hAnsi="Arial" w:cs="Arial"/>
          <w:sz w:val="28"/>
          <w:szCs w:val="28"/>
        </w:rPr>
        <w:t xml:space="preserve"> </w:t>
      </w:r>
      <w:r w:rsidRPr="00D91DA9">
        <w:rPr>
          <w:rFonts w:ascii="Arial" w:hAnsi="Arial" w:cs="Arial"/>
          <w:sz w:val="28"/>
          <w:szCs w:val="28"/>
        </w:rPr>
        <w:t>классификации</w:t>
      </w:r>
      <w:r w:rsidR="00E93E40" w:rsidRPr="00D91DA9">
        <w:rPr>
          <w:rFonts w:ascii="Arial" w:hAnsi="Arial" w:cs="Arial"/>
          <w:sz w:val="28"/>
          <w:szCs w:val="28"/>
        </w:rPr>
        <w:t xml:space="preserve"> </w:t>
      </w:r>
      <w:r w:rsidRPr="00D91DA9">
        <w:rPr>
          <w:rFonts w:ascii="Arial" w:hAnsi="Arial" w:cs="Arial"/>
          <w:sz w:val="28"/>
          <w:szCs w:val="28"/>
        </w:rPr>
        <w:t>фильмов</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Альберте.</w:t>
      </w:r>
      <w:r w:rsidR="00E93E40" w:rsidRPr="00D91DA9">
        <w:rPr>
          <w:rFonts w:ascii="Arial" w:hAnsi="Arial" w:cs="Arial"/>
          <w:sz w:val="28"/>
          <w:szCs w:val="28"/>
        </w:rPr>
        <w:t xml:space="preserve"> </w:t>
      </w:r>
      <w:r w:rsidRPr="00D91DA9">
        <w:rPr>
          <w:rFonts w:ascii="Arial" w:hAnsi="Arial" w:cs="Arial"/>
          <w:sz w:val="28"/>
          <w:szCs w:val="28"/>
        </w:rPr>
        <w:t>Основываясь</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этой</w:t>
      </w:r>
      <w:r w:rsidR="00E93E40" w:rsidRPr="00D91DA9">
        <w:rPr>
          <w:rFonts w:ascii="Arial" w:hAnsi="Arial" w:cs="Arial"/>
          <w:sz w:val="28"/>
          <w:szCs w:val="28"/>
        </w:rPr>
        <w:t xml:space="preserve"> </w:t>
      </w:r>
      <w:r w:rsidRPr="00D91DA9">
        <w:rPr>
          <w:rFonts w:ascii="Arial" w:hAnsi="Arial" w:cs="Arial"/>
          <w:sz w:val="28"/>
          <w:szCs w:val="28"/>
        </w:rPr>
        <w:t>рекомендации,</w:t>
      </w:r>
      <w:r w:rsidR="00E93E40" w:rsidRPr="00D91DA9">
        <w:rPr>
          <w:rFonts w:ascii="Arial" w:hAnsi="Arial" w:cs="Arial"/>
          <w:sz w:val="28"/>
          <w:szCs w:val="28"/>
        </w:rPr>
        <w:t xml:space="preserve"> </w:t>
      </w:r>
      <w:r w:rsidRPr="00D91DA9">
        <w:rPr>
          <w:rFonts w:ascii="Arial" w:hAnsi="Arial" w:cs="Arial"/>
          <w:sz w:val="28"/>
          <w:szCs w:val="28"/>
        </w:rPr>
        <w:t>Комитет</w:t>
      </w:r>
      <w:r w:rsidR="00E93E40" w:rsidRPr="00D91DA9">
        <w:rPr>
          <w:rFonts w:ascii="Arial" w:hAnsi="Arial" w:cs="Arial"/>
          <w:sz w:val="28"/>
          <w:szCs w:val="28"/>
        </w:rPr>
        <w:t xml:space="preserve"> </w:t>
      </w:r>
      <w:r w:rsidRPr="00D91DA9">
        <w:rPr>
          <w:rFonts w:ascii="Arial" w:hAnsi="Arial" w:cs="Arial"/>
          <w:sz w:val="28"/>
          <w:szCs w:val="28"/>
        </w:rPr>
        <w:t>приходит</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окончательному</w:t>
      </w:r>
      <w:r w:rsidR="00E93E40" w:rsidRPr="00D91DA9">
        <w:rPr>
          <w:rFonts w:ascii="Arial" w:hAnsi="Arial" w:cs="Arial"/>
          <w:sz w:val="28"/>
          <w:szCs w:val="28"/>
        </w:rPr>
        <w:t xml:space="preserve"> </w:t>
      </w:r>
      <w:r w:rsidRPr="00D91DA9">
        <w:rPr>
          <w:rFonts w:ascii="Arial" w:hAnsi="Arial" w:cs="Arial"/>
          <w:sz w:val="28"/>
          <w:szCs w:val="28"/>
        </w:rPr>
        <w:t>решению.</w:t>
      </w:r>
      <w:r w:rsidR="00E93E40" w:rsidRPr="00D91DA9">
        <w:rPr>
          <w:rFonts w:ascii="Arial" w:hAnsi="Arial" w:cs="Arial"/>
          <w:sz w:val="28"/>
          <w:szCs w:val="28"/>
        </w:rPr>
        <w:t xml:space="preserve"> </w:t>
      </w:r>
      <w:r w:rsidRPr="00D91DA9">
        <w:rPr>
          <w:rFonts w:ascii="Arial" w:hAnsi="Arial" w:cs="Arial"/>
          <w:sz w:val="28"/>
          <w:szCs w:val="28"/>
        </w:rPr>
        <w:t>Члены</w:t>
      </w:r>
      <w:r w:rsidR="00E93E40" w:rsidRPr="00D91DA9">
        <w:rPr>
          <w:rFonts w:ascii="Arial" w:hAnsi="Arial" w:cs="Arial"/>
          <w:sz w:val="28"/>
          <w:szCs w:val="28"/>
        </w:rPr>
        <w:t xml:space="preserve"> </w:t>
      </w:r>
      <w:r w:rsidRPr="00D91DA9">
        <w:rPr>
          <w:rFonts w:ascii="Arial" w:hAnsi="Arial" w:cs="Arial"/>
          <w:sz w:val="28"/>
          <w:szCs w:val="28"/>
        </w:rPr>
        <w:t>Экспертного</w:t>
      </w:r>
      <w:r w:rsidR="00E93E40" w:rsidRPr="00D91DA9">
        <w:rPr>
          <w:rFonts w:ascii="Arial" w:hAnsi="Arial" w:cs="Arial"/>
          <w:sz w:val="28"/>
          <w:szCs w:val="28"/>
        </w:rPr>
        <w:t xml:space="preserve"> </w:t>
      </w:r>
      <w:r w:rsidRPr="00D91DA9">
        <w:rPr>
          <w:rFonts w:ascii="Arial" w:hAnsi="Arial" w:cs="Arial"/>
          <w:sz w:val="28"/>
          <w:szCs w:val="28"/>
        </w:rPr>
        <w:t>совета</w:t>
      </w:r>
      <w:r w:rsidR="00E93E40" w:rsidRPr="00D91DA9">
        <w:rPr>
          <w:rFonts w:ascii="Arial" w:hAnsi="Arial" w:cs="Arial"/>
          <w:sz w:val="28"/>
          <w:szCs w:val="28"/>
        </w:rPr>
        <w:t xml:space="preserve"> </w:t>
      </w:r>
      <w:r w:rsidRPr="00D91DA9">
        <w:rPr>
          <w:rFonts w:ascii="Arial" w:hAnsi="Arial" w:cs="Arial"/>
          <w:sz w:val="28"/>
          <w:szCs w:val="28"/>
        </w:rPr>
        <w:t>подбираются</w:t>
      </w:r>
      <w:r w:rsidR="00E93E40" w:rsidRPr="00D91DA9">
        <w:rPr>
          <w:rFonts w:ascii="Arial" w:hAnsi="Arial" w:cs="Arial"/>
          <w:sz w:val="28"/>
          <w:szCs w:val="28"/>
        </w:rPr>
        <w:t xml:space="preserve"> </w:t>
      </w:r>
      <w:r w:rsidRPr="00D91DA9">
        <w:rPr>
          <w:rFonts w:ascii="Arial" w:hAnsi="Arial" w:cs="Arial"/>
          <w:sz w:val="28"/>
          <w:szCs w:val="28"/>
        </w:rPr>
        <w:t>из</w:t>
      </w:r>
      <w:r w:rsidR="00E93E40" w:rsidRPr="00D91DA9">
        <w:rPr>
          <w:rFonts w:ascii="Arial" w:hAnsi="Arial" w:cs="Arial"/>
          <w:sz w:val="28"/>
          <w:szCs w:val="28"/>
        </w:rPr>
        <w:t xml:space="preserve"> </w:t>
      </w:r>
      <w:r w:rsidRPr="00D91DA9">
        <w:rPr>
          <w:rFonts w:ascii="Arial" w:hAnsi="Arial" w:cs="Arial"/>
          <w:sz w:val="28"/>
          <w:szCs w:val="28"/>
        </w:rPr>
        <w:t>числа</w:t>
      </w:r>
      <w:r w:rsidR="00E93E40" w:rsidRPr="00D91DA9">
        <w:rPr>
          <w:rFonts w:ascii="Arial" w:hAnsi="Arial" w:cs="Arial"/>
          <w:sz w:val="28"/>
          <w:szCs w:val="28"/>
        </w:rPr>
        <w:t xml:space="preserve"> </w:t>
      </w:r>
      <w:r w:rsidRPr="00D91DA9">
        <w:rPr>
          <w:rFonts w:ascii="Arial" w:hAnsi="Arial" w:cs="Arial"/>
          <w:sz w:val="28"/>
          <w:szCs w:val="28"/>
        </w:rPr>
        <w:t>специалистов,</w:t>
      </w:r>
      <w:r w:rsidR="00E93E40" w:rsidRPr="00D91DA9">
        <w:rPr>
          <w:rFonts w:ascii="Arial" w:hAnsi="Arial" w:cs="Arial"/>
          <w:sz w:val="28"/>
          <w:szCs w:val="28"/>
        </w:rPr>
        <w:t xml:space="preserve"> </w:t>
      </w:r>
      <w:r w:rsidRPr="00D91DA9">
        <w:rPr>
          <w:rFonts w:ascii="Arial" w:hAnsi="Arial" w:cs="Arial"/>
          <w:sz w:val="28"/>
          <w:szCs w:val="28"/>
        </w:rPr>
        <w:t>разбирающихся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тематике</w:t>
      </w:r>
      <w:r w:rsidR="00E93E40" w:rsidRPr="00D91DA9">
        <w:rPr>
          <w:rFonts w:ascii="Arial" w:hAnsi="Arial" w:cs="Arial"/>
          <w:sz w:val="28"/>
          <w:szCs w:val="28"/>
        </w:rPr>
        <w:t xml:space="preserve"> </w:t>
      </w:r>
      <w:r w:rsidRPr="00D91DA9">
        <w:rPr>
          <w:rFonts w:ascii="Arial" w:hAnsi="Arial" w:cs="Arial"/>
          <w:sz w:val="28"/>
          <w:szCs w:val="28"/>
        </w:rPr>
        <w:t>фильма,</w:t>
      </w:r>
      <w:r w:rsidR="00E93E40" w:rsidRPr="00D91DA9">
        <w:rPr>
          <w:rFonts w:ascii="Arial" w:hAnsi="Arial" w:cs="Arial"/>
          <w:sz w:val="28"/>
          <w:szCs w:val="28"/>
        </w:rPr>
        <w:t xml:space="preserve"> </w:t>
      </w:r>
      <w:r w:rsidRPr="00D91DA9">
        <w:rPr>
          <w:rFonts w:ascii="Arial" w:hAnsi="Arial" w:cs="Arial"/>
          <w:sz w:val="28"/>
          <w:szCs w:val="28"/>
        </w:rPr>
        <w:t>родителей,</w:t>
      </w:r>
      <w:r w:rsidR="00E93E40" w:rsidRPr="00D91DA9">
        <w:rPr>
          <w:rFonts w:ascii="Arial" w:hAnsi="Arial" w:cs="Arial"/>
          <w:sz w:val="28"/>
          <w:szCs w:val="28"/>
        </w:rPr>
        <w:t xml:space="preserve"> </w:t>
      </w:r>
      <w:r w:rsidRPr="00D91DA9">
        <w:rPr>
          <w:rFonts w:ascii="Arial" w:hAnsi="Arial" w:cs="Arial"/>
          <w:sz w:val="28"/>
          <w:szCs w:val="28"/>
        </w:rPr>
        <w:t>людей,</w:t>
      </w:r>
      <w:r w:rsidR="00E93E40" w:rsidRPr="00D91DA9">
        <w:rPr>
          <w:rFonts w:ascii="Arial" w:hAnsi="Arial" w:cs="Arial"/>
          <w:sz w:val="28"/>
          <w:szCs w:val="28"/>
        </w:rPr>
        <w:t xml:space="preserve"> </w:t>
      </w:r>
      <w:r w:rsidRPr="00D91DA9">
        <w:rPr>
          <w:rFonts w:ascii="Arial" w:hAnsi="Arial" w:cs="Arial"/>
          <w:sz w:val="28"/>
          <w:szCs w:val="28"/>
        </w:rPr>
        <w:t>которые</w:t>
      </w:r>
      <w:r w:rsidR="00E93E40" w:rsidRPr="00D91DA9">
        <w:rPr>
          <w:rFonts w:ascii="Arial" w:hAnsi="Arial" w:cs="Arial"/>
          <w:sz w:val="28"/>
          <w:szCs w:val="28"/>
        </w:rPr>
        <w:t xml:space="preserve"> </w:t>
      </w:r>
      <w:r w:rsidRPr="00D91DA9">
        <w:rPr>
          <w:rFonts w:ascii="Arial" w:hAnsi="Arial" w:cs="Arial"/>
          <w:sz w:val="28"/>
          <w:szCs w:val="28"/>
        </w:rPr>
        <w:t>работают</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детьми</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молодежью,</w:t>
      </w:r>
      <w:r w:rsidR="00E93E40" w:rsidRPr="00D91DA9">
        <w:rPr>
          <w:rFonts w:ascii="Arial" w:hAnsi="Arial" w:cs="Arial"/>
          <w:sz w:val="28"/>
          <w:szCs w:val="28"/>
        </w:rPr>
        <w:t xml:space="preserve"> </w:t>
      </w:r>
      <w:r w:rsidRPr="00D91DA9">
        <w:rPr>
          <w:rFonts w:ascii="Arial" w:hAnsi="Arial" w:cs="Arial"/>
          <w:sz w:val="28"/>
          <w:szCs w:val="28"/>
        </w:rPr>
        <w:t>тех,</w:t>
      </w:r>
      <w:r w:rsidR="00E93E40" w:rsidRPr="00D91DA9">
        <w:rPr>
          <w:rFonts w:ascii="Arial" w:hAnsi="Arial" w:cs="Arial"/>
          <w:sz w:val="28"/>
          <w:szCs w:val="28"/>
        </w:rPr>
        <w:t xml:space="preserve"> </w:t>
      </w:r>
      <w:r w:rsidRPr="00D91DA9">
        <w:rPr>
          <w:rFonts w:ascii="Arial" w:hAnsi="Arial" w:cs="Arial"/>
          <w:sz w:val="28"/>
          <w:szCs w:val="28"/>
        </w:rPr>
        <w:t>кто</w:t>
      </w:r>
      <w:r w:rsidR="00E93E40" w:rsidRPr="00D91DA9">
        <w:rPr>
          <w:rFonts w:ascii="Arial" w:hAnsi="Arial" w:cs="Arial"/>
          <w:sz w:val="28"/>
          <w:szCs w:val="28"/>
        </w:rPr>
        <w:t xml:space="preserve"> </w:t>
      </w:r>
      <w:r w:rsidRPr="00D91DA9">
        <w:rPr>
          <w:rFonts w:ascii="Arial" w:hAnsi="Arial" w:cs="Arial"/>
          <w:sz w:val="28"/>
          <w:szCs w:val="28"/>
        </w:rPr>
        <w:t>имеет</w:t>
      </w:r>
      <w:r w:rsidR="00E93E40" w:rsidRPr="00D91DA9">
        <w:rPr>
          <w:rFonts w:ascii="Arial" w:hAnsi="Arial" w:cs="Arial"/>
          <w:sz w:val="28"/>
          <w:szCs w:val="28"/>
        </w:rPr>
        <w:t xml:space="preserve"> </w:t>
      </w:r>
      <w:r w:rsidRPr="00D91DA9">
        <w:rPr>
          <w:rFonts w:ascii="Arial" w:hAnsi="Arial" w:cs="Arial"/>
          <w:sz w:val="28"/>
          <w:szCs w:val="28"/>
        </w:rPr>
        <w:t>осмысленный</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критический</w:t>
      </w:r>
      <w:r w:rsidR="00E93E40" w:rsidRPr="00D91DA9">
        <w:rPr>
          <w:rFonts w:ascii="Arial" w:hAnsi="Arial" w:cs="Arial"/>
          <w:sz w:val="28"/>
          <w:szCs w:val="28"/>
        </w:rPr>
        <w:t xml:space="preserve"> </w:t>
      </w:r>
      <w:r w:rsidRPr="00D91DA9">
        <w:rPr>
          <w:rFonts w:ascii="Arial" w:hAnsi="Arial" w:cs="Arial"/>
          <w:sz w:val="28"/>
          <w:szCs w:val="28"/>
        </w:rPr>
        <w:t>взгляд</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кинопродукцию.</w:t>
      </w:r>
      <w:r w:rsidR="00E93E40" w:rsidRPr="00D91DA9">
        <w:rPr>
          <w:rFonts w:ascii="Arial" w:hAnsi="Arial" w:cs="Arial"/>
          <w:sz w:val="28"/>
          <w:szCs w:val="28"/>
        </w:rPr>
        <w:t xml:space="preserve"> </w:t>
      </w:r>
      <w:r w:rsidRPr="00D91DA9">
        <w:rPr>
          <w:rFonts w:ascii="Arial" w:hAnsi="Arial" w:cs="Arial"/>
          <w:sz w:val="28"/>
          <w:szCs w:val="28"/>
        </w:rPr>
        <w:t>Желающих</w:t>
      </w:r>
      <w:r w:rsidR="00E93E40" w:rsidRPr="00D91DA9">
        <w:rPr>
          <w:rFonts w:ascii="Arial" w:hAnsi="Arial" w:cs="Arial"/>
          <w:sz w:val="28"/>
          <w:szCs w:val="28"/>
        </w:rPr>
        <w:t xml:space="preserve"> </w:t>
      </w:r>
      <w:r w:rsidRPr="00D91DA9">
        <w:rPr>
          <w:rFonts w:ascii="Arial" w:hAnsi="Arial" w:cs="Arial"/>
          <w:sz w:val="28"/>
          <w:szCs w:val="28"/>
        </w:rPr>
        <w:t>принять</w:t>
      </w:r>
      <w:r w:rsidR="00E93E40" w:rsidRPr="00D91DA9">
        <w:rPr>
          <w:rFonts w:ascii="Arial" w:hAnsi="Arial" w:cs="Arial"/>
          <w:sz w:val="28"/>
          <w:szCs w:val="28"/>
        </w:rPr>
        <w:t xml:space="preserve"> </w:t>
      </w:r>
      <w:r w:rsidRPr="00D91DA9">
        <w:rPr>
          <w:rFonts w:ascii="Arial" w:hAnsi="Arial" w:cs="Arial"/>
          <w:sz w:val="28"/>
          <w:szCs w:val="28"/>
        </w:rPr>
        <w:t>участие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работе</w:t>
      </w:r>
      <w:r w:rsidR="00E93E40" w:rsidRPr="00D91DA9">
        <w:rPr>
          <w:rFonts w:ascii="Arial" w:hAnsi="Arial" w:cs="Arial"/>
          <w:sz w:val="28"/>
          <w:szCs w:val="28"/>
        </w:rPr>
        <w:t xml:space="preserve"> </w:t>
      </w:r>
      <w:r w:rsidRPr="00D91DA9">
        <w:rPr>
          <w:rFonts w:ascii="Arial" w:hAnsi="Arial" w:cs="Arial"/>
          <w:sz w:val="28"/>
          <w:szCs w:val="28"/>
        </w:rPr>
        <w:t>Экспертного</w:t>
      </w:r>
      <w:r w:rsidR="00E93E40" w:rsidRPr="00D91DA9">
        <w:rPr>
          <w:rFonts w:ascii="Arial" w:hAnsi="Arial" w:cs="Arial"/>
          <w:sz w:val="28"/>
          <w:szCs w:val="28"/>
        </w:rPr>
        <w:t xml:space="preserve"> </w:t>
      </w:r>
      <w:r w:rsidRPr="00D91DA9">
        <w:rPr>
          <w:rFonts w:ascii="Arial" w:hAnsi="Arial" w:cs="Arial"/>
          <w:sz w:val="28"/>
          <w:szCs w:val="28"/>
        </w:rPr>
        <w:t>совета</w:t>
      </w:r>
      <w:r w:rsidR="00E93E40" w:rsidRPr="00D91DA9">
        <w:rPr>
          <w:rFonts w:ascii="Arial" w:hAnsi="Arial" w:cs="Arial"/>
          <w:sz w:val="28"/>
          <w:szCs w:val="28"/>
        </w:rPr>
        <w:t xml:space="preserve"> </w:t>
      </w:r>
      <w:r w:rsidRPr="00D91DA9">
        <w:rPr>
          <w:rFonts w:ascii="Arial" w:hAnsi="Arial" w:cs="Arial"/>
          <w:sz w:val="28"/>
          <w:szCs w:val="28"/>
        </w:rPr>
        <w:t>приглашают</w:t>
      </w:r>
      <w:r w:rsidR="00E93E40" w:rsidRPr="00D91DA9">
        <w:rPr>
          <w:rFonts w:ascii="Arial" w:hAnsi="Arial" w:cs="Arial"/>
          <w:sz w:val="28"/>
          <w:szCs w:val="28"/>
        </w:rPr>
        <w:t xml:space="preserve"> </w:t>
      </w:r>
      <w:r w:rsidRPr="00D91DA9">
        <w:rPr>
          <w:rFonts w:ascii="Arial" w:hAnsi="Arial" w:cs="Arial"/>
          <w:sz w:val="28"/>
          <w:szCs w:val="28"/>
        </w:rPr>
        <w:t>заполнить</w:t>
      </w:r>
      <w:r w:rsidR="00E93E40" w:rsidRPr="00D91DA9">
        <w:rPr>
          <w:rFonts w:ascii="Arial" w:hAnsi="Arial" w:cs="Arial"/>
          <w:sz w:val="28"/>
          <w:szCs w:val="28"/>
        </w:rPr>
        <w:t xml:space="preserve"> </w:t>
      </w:r>
      <w:r w:rsidRPr="00D91DA9">
        <w:rPr>
          <w:rFonts w:ascii="Arial" w:hAnsi="Arial" w:cs="Arial"/>
          <w:sz w:val="28"/>
          <w:szCs w:val="28"/>
        </w:rPr>
        <w:t>анкету</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сайте,</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если</w:t>
      </w:r>
      <w:r w:rsidR="00E93E40" w:rsidRPr="00D91DA9">
        <w:rPr>
          <w:rFonts w:ascii="Arial" w:hAnsi="Arial" w:cs="Arial"/>
          <w:sz w:val="28"/>
          <w:szCs w:val="28"/>
        </w:rPr>
        <w:t xml:space="preserve"> </w:t>
      </w:r>
      <w:r w:rsidRPr="00D91DA9">
        <w:rPr>
          <w:rFonts w:ascii="Arial" w:hAnsi="Arial" w:cs="Arial"/>
          <w:sz w:val="28"/>
          <w:szCs w:val="28"/>
        </w:rPr>
        <w:t>кандидатура</w:t>
      </w:r>
      <w:r w:rsidR="00E93E40" w:rsidRPr="00D91DA9">
        <w:rPr>
          <w:rFonts w:ascii="Arial" w:hAnsi="Arial" w:cs="Arial"/>
          <w:sz w:val="28"/>
          <w:szCs w:val="28"/>
        </w:rPr>
        <w:t xml:space="preserve"> </w:t>
      </w:r>
      <w:r w:rsidRPr="00D91DA9">
        <w:rPr>
          <w:rFonts w:ascii="Arial" w:hAnsi="Arial" w:cs="Arial"/>
          <w:sz w:val="28"/>
          <w:szCs w:val="28"/>
        </w:rPr>
        <w:t>проходит,</w:t>
      </w:r>
      <w:r w:rsidR="00E93E40" w:rsidRPr="00D91DA9">
        <w:rPr>
          <w:rFonts w:ascii="Arial" w:hAnsi="Arial" w:cs="Arial"/>
          <w:sz w:val="28"/>
          <w:szCs w:val="28"/>
        </w:rPr>
        <w:t xml:space="preserve"> </w:t>
      </w:r>
      <w:r w:rsidRPr="00D91DA9">
        <w:rPr>
          <w:rFonts w:ascii="Arial" w:hAnsi="Arial" w:cs="Arial"/>
          <w:sz w:val="28"/>
          <w:szCs w:val="28"/>
        </w:rPr>
        <w:t>то</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ней</w:t>
      </w:r>
      <w:r w:rsidR="00E93E40" w:rsidRPr="00D91DA9">
        <w:rPr>
          <w:rFonts w:ascii="Arial" w:hAnsi="Arial" w:cs="Arial"/>
          <w:sz w:val="28"/>
          <w:szCs w:val="28"/>
        </w:rPr>
        <w:t xml:space="preserve"> </w:t>
      </w:r>
      <w:r w:rsidRPr="00D91DA9">
        <w:rPr>
          <w:rFonts w:ascii="Arial" w:hAnsi="Arial" w:cs="Arial"/>
          <w:sz w:val="28"/>
          <w:szCs w:val="28"/>
        </w:rPr>
        <w:t>связываются,</w:t>
      </w:r>
      <w:r w:rsidR="00E93E40" w:rsidRPr="00D91DA9">
        <w:rPr>
          <w:rFonts w:ascii="Arial" w:hAnsi="Arial" w:cs="Arial"/>
          <w:sz w:val="28"/>
          <w:szCs w:val="28"/>
        </w:rPr>
        <w:t xml:space="preserve"> </w:t>
      </w:r>
      <w:r w:rsidRPr="00D91DA9">
        <w:rPr>
          <w:rFonts w:ascii="Arial" w:hAnsi="Arial" w:cs="Arial"/>
          <w:sz w:val="28"/>
          <w:szCs w:val="28"/>
        </w:rPr>
        <w:t>чтобы</w:t>
      </w:r>
      <w:r w:rsidR="00E93E40" w:rsidRPr="00D91DA9">
        <w:rPr>
          <w:rFonts w:ascii="Arial" w:hAnsi="Arial" w:cs="Arial"/>
          <w:sz w:val="28"/>
          <w:szCs w:val="28"/>
        </w:rPr>
        <w:t xml:space="preserve"> </w:t>
      </w:r>
      <w:r w:rsidRPr="00D91DA9">
        <w:rPr>
          <w:rFonts w:ascii="Arial" w:hAnsi="Arial" w:cs="Arial"/>
          <w:sz w:val="28"/>
          <w:szCs w:val="28"/>
        </w:rPr>
        <w:t>подтвердить</w:t>
      </w:r>
      <w:r w:rsidR="00E93E40" w:rsidRPr="00D91DA9">
        <w:rPr>
          <w:rFonts w:ascii="Arial" w:hAnsi="Arial" w:cs="Arial"/>
          <w:sz w:val="28"/>
          <w:szCs w:val="28"/>
        </w:rPr>
        <w:t xml:space="preserve"> </w:t>
      </w:r>
      <w:r w:rsidRPr="00D91DA9">
        <w:rPr>
          <w:rFonts w:ascii="Arial" w:hAnsi="Arial" w:cs="Arial"/>
          <w:sz w:val="28"/>
          <w:szCs w:val="28"/>
        </w:rPr>
        <w:t>участие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работе</w:t>
      </w:r>
      <w:r w:rsidR="00E93E40" w:rsidRPr="00D91DA9">
        <w:rPr>
          <w:rFonts w:ascii="Arial" w:hAnsi="Arial" w:cs="Arial"/>
          <w:sz w:val="28"/>
          <w:szCs w:val="28"/>
        </w:rPr>
        <w:t xml:space="preserve"> </w:t>
      </w:r>
      <w:r w:rsidRPr="00D91DA9">
        <w:rPr>
          <w:rFonts w:ascii="Arial" w:hAnsi="Arial" w:cs="Arial"/>
          <w:sz w:val="28"/>
          <w:szCs w:val="28"/>
        </w:rPr>
        <w:t>Совета.</w:t>
      </w:r>
      <w:r w:rsidR="00E93E40" w:rsidRPr="00D91DA9">
        <w:rPr>
          <w:rFonts w:ascii="Arial" w:hAnsi="Arial" w:cs="Arial"/>
          <w:sz w:val="28"/>
          <w:szCs w:val="28"/>
        </w:rPr>
        <w:t xml:space="preserve"> </w:t>
      </w:r>
    </w:p>
    <w:p w14:paraId="6C9324DA" w14:textId="77777777" w:rsidR="00180173" w:rsidRDefault="005E2D81"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0BDE7061" w14:textId="77777777" w:rsidR="00180173"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Начиная</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1960-х,</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Квебеке</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применяется</w:t>
      </w:r>
      <w:r w:rsidR="00E93E40" w:rsidRPr="00D91DA9">
        <w:rPr>
          <w:rFonts w:ascii="Arial" w:hAnsi="Arial" w:cs="Arial"/>
          <w:sz w:val="28"/>
          <w:szCs w:val="28"/>
        </w:rPr>
        <w:t xml:space="preserve"> </w:t>
      </w:r>
      <w:r w:rsidRPr="00D91DA9">
        <w:rPr>
          <w:rFonts w:ascii="Arial" w:hAnsi="Arial" w:cs="Arial"/>
          <w:sz w:val="28"/>
          <w:szCs w:val="28"/>
        </w:rPr>
        <w:t>цензура:</w:t>
      </w:r>
      <w:r w:rsidR="00E93E40" w:rsidRPr="00D91DA9">
        <w:rPr>
          <w:rFonts w:ascii="Arial" w:hAnsi="Arial" w:cs="Arial"/>
          <w:sz w:val="28"/>
          <w:szCs w:val="28"/>
        </w:rPr>
        <w:t xml:space="preserve"> </w:t>
      </w:r>
      <w:r w:rsidRPr="00D91DA9">
        <w:rPr>
          <w:rFonts w:ascii="Arial" w:hAnsi="Arial" w:cs="Arial"/>
          <w:sz w:val="28"/>
          <w:szCs w:val="28"/>
        </w:rPr>
        <w:t>сцены</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фильмах</w:t>
      </w:r>
      <w:r w:rsidR="00E93E40" w:rsidRPr="00D91DA9">
        <w:rPr>
          <w:rFonts w:ascii="Arial" w:hAnsi="Arial" w:cs="Arial"/>
          <w:sz w:val="28"/>
          <w:szCs w:val="28"/>
        </w:rPr>
        <w:t xml:space="preserve"> </w:t>
      </w:r>
      <w:r w:rsidRPr="00D91DA9">
        <w:rPr>
          <w:rFonts w:ascii="Arial" w:hAnsi="Arial" w:cs="Arial"/>
          <w:sz w:val="28"/>
          <w:szCs w:val="28"/>
        </w:rPr>
        <w:t>больше</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вырезаются</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сокращаются.</w:t>
      </w:r>
      <w:r w:rsidR="00E93E40" w:rsidRPr="00D91DA9">
        <w:rPr>
          <w:rFonts w:ascii="Arial" w:hAnsi="Arial" w:cs="Arial"/>
          <w:sz w:val="28"/>
          <w:szCs w:val="28"/>
        </w:rPr>
        <w:t xml:space="preserve"> </w:t>
      </w:r>
      <w:r w:rsidRPr="00D91DA9">
        <w:rPr>
          <w:rFonts w:ascii="Arial" w:hAnsi="Arial" w:cs="Arial"/>
          <w:sz w:val="28"/>
          <w:szCs w:val="28"/>
        </w:rPr>
        <w:t>Система</w:t>
      </w:r>
      <w:r w:rsidR="00E93E40" w:rsidRPr="00D91DA9">
        <w:rPr>
          <w:rFonts w:ascii="Arial" w:hAnsi="Arial" w:cs="Arial"/>
          <w:sz w:val="28"/>
          <w:szCs w:val="28"/>
        </w:rPr>
        <w:t xml:space="preserve"> </w:t>
      </w:r>
      <w:r w:rsidRPr="00D91DA9">
        <w:rPr>
          <w:rFonts w:ascii="Arial" w:hAnsi="Arial" w:cs="Arial"/>
          <w:sz w:val="28"/>
          <w:szCs w:val="28"/>
        </w:rPr>
        <w:t>классификации</w:t>
      </w:r>
      <w:r w:rsidR="00E93E40" w:rsidRPr="00D91DA9">
        <w:rPr>
          <w:rFonts w:ascii="Arial" w:hAnsi="Arial" w:cs="Arial"/>
          <w:sz w:val="28"/>
          <w:szCs w:val="28"/>
        </w:rPr>
        <w:t xml:space="preserve"> </w:t>
      </w:r>
      <w:r w:rsidRPr="00D91DA9">
        <w:rPr>
          <w:rFonts w:ascii="Arial" w:hAnsi="Arial" w:cs="Arial"/>
          <w:sz w:val="28"/>
          <w:szCs w:val="28"/>
        </w:rPr>
        <w:t>фильмов</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соответствии</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подходящим</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просмотра</w:t>
      </w:r>
      <w:r w:rsidR="00E93E40" w:rsidRPr="00D91DA9">
        <w:rPr>
          <w:rFonts w:ascii="Arial" w:hAnsi="Arial" w:cs="Arial"/>
          <w:sz w:val="28"/>
          <w:szCs w:val="28"/>
        </w:rPr>
        <w:t xml:space="preserve"> </w:t>
      </w:r>
      <w:r w:rsidRPr="00D91DA9">
        <w:rPr>
          <w:rFonts w:ascii="Arial" w:hAnsi="Arial" w:cs="Arial"/>
          <w:sz w:val="28"/>
          <w:szCs w:val="28"/>
        </w:rPr>
        <w:t>возрастом</w:t>
      </w:r>
      <w:r w:rsidR="00E93E40" w:rsidRPr="00D91DA9">
        <w:rPr>
          <w:rFonts w:ascii="Arial" w:hAnsi="Arial" w:cs="Arial"/>
          <w:sz w:val="28"/>
          <w:szCs w:val="28"/>
        </w:rPr>
        <w:t xml:space="preserve"> </w:t>
      </w:r>
      <w:r w:rsidRPr="00D91DA9">
        <w:rPr>
          <w:rFonts w:ascii="Arial" w:hAnsi="Arial" w:cs="Arial"/>
          <w:sz w:val="28"/>
          <w:szCs w:val="28"/>
        </w:rPr>
        <w:t>заменила</w:t>
      </w:r>
      <w:r w:rsidR="00E93E40" w:rsidRPr="00D91DA9">
        <w:rPr>
          <w:rFonts w:ascii="Arial" w:hAnsi="Arial" w:cs="Arial"/>
          <w:sz w:val="28"/>
          <w:szCs w:val="28"/>
        </w:rPr>
        <w:t xml:space="preserve"> </w:t>
      </w:r>
      <w:r w:rsidRPr="00D91DA9">
        <w:rPr>
          <w:rFonts w:ascii="Arial" w:hAnsi="Arial" w:cs="Arial"/>
          <w:sz w:val="28"/>
          <w:szCs w:val="28"/>
        </w:rPr>
        <w:t>систему</w:t>
      </w:r>
      <w:r w:rsidR="00E93E40" w:rsidRPr="00D91DA9">
        <w:rPr>
          <w:rFonts w:ascii="Arial" w:hAnsi="Arial" w:cs="Arial"/>
          <w:sz w:val="28"/>
          <w:szCs w:val="28"/>
        </w:rPr>
        <w:t xml:space="preserve"> </w:t>
      </w:r>
      <w:r w:rsidRPr="00D91DA9">
        <w:rPr>
          <w:rFonts w:ascii="Arial" w:hAnsi="Arial" w:cs="Arial"/>
          <w:sz w:val="28"/>
          <w:szCs w:val="28"/>
        </w:rPr>
        <w:t>цензуры.</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целом,</w:t>
      </w:r>
      <w:r w:rsidR="00E93E40" w:rsidRPr="00D91DA9">
        <w:rPr>
          <w:rFonts w:ascii="Arial" w:hAnsi="Arial" w:cs="Arial"/>
          <w:sz w:val="28"/>
          <w:szCs w:val="28"/>
        </w:rPr>
        <w:t xml:space="preserve"> </w:t>
      </w:r>
      <w:r w:rsidRPr="00D91DA9">
        <w:rPr>
          <w:rFonts w:ascii="Arial" w:hAnsi="Arial" w:cs="Arial"/>
          <w:sz w:val="28"/>
          <w:szCs w:val="28"/>
        </w:rPr>
        <w:t>произведения</w:t>
      </w:r>
      <w:r w:rsidR="00E93E40" w:rsidRPr="00D91DA9">
        <w:rPr>
          <w:rFonts w:ascii="Arial" w:hAnsi="Arial" w:cs="Arial"/>
          <w:sz w:val="28"/>
          <w:szCs w:val="28"/>
        </w:rPr>
        <w:t xml:space="preserve"> </w:t>
      </w:r>
      <w:r w:rsidRPr="00D91DA9">
        <w:rPr>
          <w:rFonts w:ascii="Arial" w:hAnsi="Arial" w:cs="Arial"/>
          <w:sz w:val="28"/>
          <w:szCs w:val="28"/>
        </w:rPr>
        <w:t>оцениваются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свете</w:t>
      </w:r>
      <w:r w:rsidR="00E93E40" w:rsidRPr="00D91DA9">
        <w:rPr>
          <w:rFonts w:ascii="Arial" w:hAnsi="Arial" w:cs="Arial"/>
          <w:sz w:val="28"/>
          <w:szCs w:val="28"/>
        </w:rPr>
        <w:t xml:space="preserve"> </w:t>
      </w:r>
      <w:r w:rsidR="00180173">
        <w:rPr>
          <w:rFonts w:ascii="Arial" w:hAnsi="Arial" w:cs="Arial"/>
          <w:sz w:val="28"/>
          <w:szCs w:val="28"/>
        </w:rPr>
        <w:t>общ</w:t>
      </w:r>
      <w:r w:rsidRPr="00D91DA9">
        <w:rPr>
          <w:rFonts w:ascii="Arial" w:hAnsi="Arial" w:cs="Arial"/>
          <w:sz w:val="28"/>
          <w:szCs w:val="28"/>
        </w:rPr>
        <w:t>их</w:t>
      </w:r>
      <w:r w:rsidR="00E93E40" w:rsidRPr="00D91DA9">
        <w:rPr>
          <w:rFonts w:ascii="Arial" w:hAnsi="Arial" w:cs="Arial"/>
          <w:sz w:val="28"/>
          <w:szCs w:val="28"/>
        </w:rPr>
        <w:t xml:space="preserve"> </w:t>
      </w:r>
      <w:r w:rsidRPr="00D91DA9">
        <w:rPr>
          <w:rFonts w:ascii="Arial" w:hAnsi="Arial" w:cs="Arial"/>
          <w:sz w:val="28"/>
          <w:szCs w:val="28"/>
        </w:rPr>
        <w:t>тенденций</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ценностей</w:t>
      </w:r>
      <w:r w:rsidR="00E93E40" w:rsidRPr="00D91DA9">
        <w:rPr>
          <w:rFonts w:ascii="Arial" w:hAnsi="Arial" w:cs="Arial"/>
          <w:sz w:val="28"/>
          <w:szCs w:val="28"/>
        </w:rPr>
        <w:t xml:space="preserve"> </w:t>
      </w:r>
      <w:r w:rsidRPr="00D91DA9">
        <w:rPr>
          <w:rFonts w:ascii="Arial" w:hAnsi="Arial" w:cs="Arial"/>
          <w:sz w:val="28"/>
          <w:szCs w:val="28"/>
        </w:rPr>
        <w:t>квебекского</w:t>
      </w:r>
      <w:r w:rsidR="00E93E40" w:rsidRPr="00D91DA9">
        <w:rPr>
          <w:rFonts w:ascii="Arial" w:hAnsi="Arial" w:cs="Arial"/>
          <w:sz w:val="28"/>
          <w:szCs w:val="28"/>
        </w:rPr>
        <w:t xml:space="preserve"> </w:t>
      </w:r>
      <w:r w:rsidRPr="00D91DA9">
        <w:rPr>
          <w:rFonts w:ascii="Arial" w:hAnsi="Arial" w:cs="Arial"/>
          <w:sz w:val="28"/>
          <w:szCs w:val="28"/>
        </w:rPr>
        <w:t>общества.</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том</w:t>
      </w:r>
      <w:r w:rsidR="00E93E40" w:rsidRPr="00D91DA9">
        <w:rPr>
          <w:rFonts w:ascii="Arial" w:hAnsi="Arial" w:cs="Arial"/>
          <w:sz w:val="28"/>
          <w:szCs w:val="28"/>
        </w:rPr>
        <w:t xml:space="preserve"> </w:t>
      </w:r>
      <w:r w:rsidRPr="00D91DA9">
        <w:rPr>
          <w:rFonts w:ascii="Arial" w:hAnsi="Arial" w:cs="Arial"/>
          <w:sz w:val="28"/>
          <w:szCs w:val="28"/>
        </w:rPr>
        <w:t>случае,</w:t>
      </w:r>
      <w:r w:rsidR="00E93E40" w:rsidRPr="00D91DA9">
        <w:rPr>
          <w:rFonts w:ascii="Arial" w:hAnsi="Arial" w:cs="Arial"/>
          <w:sz w:val="28"/>
          <w:szCs w:val="28"/>
        </w:rPr>
        <w:t xml:space="preserve"> </w:t>
      </w:r>
      <w:r w:rsidRPr="00D91DA9">
        <w:rPr>
          <w:rFonts w:ascii="Arial" w:hAnsi="Arial" w:cs="Arial"/>
          <w:sz w:val="28"/>
          <w:szCs w:val="28"/>
        </w:rPr>
        <w:t>если</w:t>
      </w:r>
      <w:r w:rsidR="00E93E40" w:rsidRPr="00D91DA9">
        <w:rPr>
          <w:rFonts w:ascii="Arial" w:hAnsi="Arial" w:cs="Arial"/>
          <w:sz w:val="28"/>
          <w:szCs w:val="28"/>
        </w:rPr>
        <w:t xml:space="preserve"> </w:t>
      </w:r>
      <w:r w:rsidRPr="00D91DA9">
        <w:rPr>
          <w:rFonts w:ascii="Arial" w:hAnsi="Arial" w:cs="Arial"/>
          <w:sz w:val="28"/>
          <w:szCs w:val="28"/>
        </w:rPr>
        <w:t>Управление</w:t>
      </w:r>
      <w:r w:rsidR="00E93E40" w:rsidRPr="00D91DA9">
        <w:rPr>
          <w:rFonts w:ascii="Arial" w:hAnsi="Arial" w:cs="Arial"/>
          <w:sz w:val="28"/>
          <w:szCs w:val="28"/>
        </w:rPr>
        <w:t xml:space="preserve"> </w:t>
      </w:r>
      <w:r w:rsidRPr="00D91DA9">
        <w:rPr>
          <w:rFonts w:ascii="Arial" w:hAnsi="Arial" w:cs="Arial"/>
          <w:sz w:val="28"/>
          <w:szCs w:val="28"/>
        </w:rPr>
        <w:t>приходит</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заключению,</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произведение</w:t>
      </w:r>
      <w:r w:rsidR="00E93E40" w:rsidRPr="00D91DA9">
        <w:rPr>
          <w:rFonts w:ascii="Arial" w:hAnsi="Arial" w:cs="Arial"/>
          <w:sz w:val="28"/>
          <w:szCs w:val="28"/>
        </w:rPr>
        <w:t xml:space="preserve"> </w:t>
      </w:r>
      <w:r w:rsidRPr="00D91DA9">
        <w:rPr>
          <w:rFonts w:ascii="Arial" w:hAnsi="Arial" w:cs="Arial"/>
          <w:sz w:val="28"/>
          <w:szCs w:val="28"/>
        </w:rPr>
        <w:t>представляет</w:t>
      </w:r>
      <w:r w:rsidR="00E93E40" w:rsidRPr="00D91DA9">
        <w:rPr>
          <w:rFonts w:ascii="Arial" w:hAnsi="Arial" w:cs="Arial"/>
          <w:sz w:val="28"/>
          <w:szCs w:val="28"/>
        </w:rPr>
        <w:t xml:space="preserve"> </w:t>
      </w:r>
      <w:r w:rsidRPr="00D91DA9">
        <w:rPr>
          <w:rFonts w:ascii="Arial" w:hAnsi="Arial" w:cs="Arial"/>
          <w:sz w:val="28"/>
          <w:szCs w:val="28"/>
        </w:rPr>
        <w:t>реальную</w:t>
      </w:r>
      <w:r w:rsidR="00E93E40" w:rsidRPr="00D91DA9">
        <w:rPr>
          <w:rFonts w:ascii="Arial" w:hAnsi="Arial" w:cs="Arial"/>
          <w:sz w:val="28"/>
          <w:szCs w:val="28"/>
        </w:rPr>
        <w:t xml:space="preserve"> </w:t>
      </w:r>
      <w:r w:rsidRPr="00D91DA9">
        <w:rPr>
          <w:rFonts w:ascii="Arial" w:hAnsi="Arial" w:cs="Arial"/>
          <w:sz w:val="28"/>
          <w:szCs w:val="28"/>
        </w:rPr>
        <w:t>опасность</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общества,</w:t>
      </w:r>
      <w:r w:rsidR="00E93E40" w:rsidRPr="00D91DA9">
        <w:rPr>
          <w:rFonts w:ascii="Arial" w:hAnsi="Arial" w:cs="Arial"/>
          <w:sz w:val="28"/>
          <w:szCs w:val="28"/>
        </w:rPr>
        <w:t xml:space="preserve"> </w:t>
      </w:r>
      <w:r w:rsidRPr="00D91DA9">
        <w:rPr>
          <w:rFonts w:ascii="Arial" w:hAnsi="Arial" w:cs="Arial"/>
          <w:sz w:val="28"/>
          <w:szCs w:val="28"/>
        </w:rPr>
        <w:t>оно</w:t>
      </w:r>
      <w:r w:rsidR="00E93E40" w:rsidRPr="00D91DA9">
        <w:rPr>
          <w:rFonts w:ascii="Arial" w:hAnsi="Arial" w:cs="Arial"/>
          <w:sz w:val="28"/>
          <w:szCs w:val="28"/>
        </w:rPr>
        <w:t xml:space="preserve"> </w:t>
      </w:r>
      <w:r w:rsidRPr="00D91DA9">
        <w:rPr>
          <w:rFonts w:ascii="Arial" w:hAnsi="Arial" w:cs="Arial"/>
          <w:sz w:val="28"/>
          <w:szCs w:val="28"/>
        </w:rPr>
        <w:t>оставляет</w:t>
      </w:r>
      <w:r w:rsidR="00E93E40" w:rsidRPr="00D91DA9">
        <w:rPr>
          <w:rFonts w:ascii="Arial" w:hAnsi="Arial" w:cs="Arial"/>
          <w:sz w:val="28"/>
          <w:szCs w:val="28"/>
        </w:rPr>
        <w:t xml:space="preserve"> </w:t>
      </w:r>
      <w:r w:rsidRPr="00D91DA9">
        <w:rPr>
          <w:rFonts w:ascii="Arial" w:hAnsi="Arial" w:cs="Arial"/>
          <w:sz w:val="28"/>
          <w:szCs w:val="28"/>
        </w:rPr>
        <w:t>за</w:t>
      </w:r>
      <w:r w:rsidR="00E93E40" w:rsidRPr="00D91DA9">
        <w:rPr>
          <w:rFonts w:ascii="Arial" w:hAnsi="Arial" w:cs="Arial"/>
          <w:sz w:val="28"/>
          <w:szCs w:val="28"/>
        </w:rPr>
        <w:t xml:space="preserve"> </w:t>
      </w:r>
      <w:r w:rsidRPr="00D91DA9">
        <w:rPr>
          <w:rFonts w:ascii="Arial" w:hAnsi="Arial" w:cs="Arial"/>
          <w:sz w:val="28"/>
          <w:szCs w:val="28"/>
        </w:rPr>
        <w:t>собой</w:t>
      </w:r>
      <w:r w:rsidR="00E93E40" w:rsidRPr="00D91DA9">
        <w:rPr>
          <w:rFonts w:ascii="Arial" w:hAnsi="Arial" w:cs="Arial"/>
          <w:sz w:val="28"/>
          <w:szCs w:val="28"/>
        </w:rPr>
        <w:t xml:space="preserve"> </w:t>
      </w:r>
      <w:r w:rsidRPr="00D91DA9">
        <w:rPr>
          <w:rFonts w:ascii="Arial" w:hAnsi="Arial" w:cs="Arial"/>
          <w:sz w:val="28"/>
          <w:szCs w:val="28"/>
        </w:rPr>
        <w:t>право</w:t>
      </w:r>
      <w:r w:rsidR="00E93E40" w:rsidRPr="00D91DA9">
        <w:rPr>
          <w:rFonts w:ascii="Arial" w:hAnsi="Arial" w:cs="Arial"/>
          <w:sz w:val="28"/>
          <w:szCs w:val="28"/>
        </w:rPr>
        <w:t xml:space="preserve"> </w:t>
      </w:r>
      <w:r w:rsidRPr="00D91DA9">
        <w:rPr>
          <w:rFonts w:ascii="Arial" w:hAnsi="Arial" w:cs="Arial"/>
          <w:sz w:val="28"/>
          <w:szCs w:val="28"/>
        </w:rPr>
        <w:t>отказаться</w:t>
      </w:r>
      <w:r w:rsidR="00E93E40" w:rsidRPr="00D91DA9">
        <w:rPr>
          <w:rFonts w:ascii="Arial" w:hAnsi="Arial" w:cs="Arial"/>
          <w:sz w:val="28"/>
          <w:szCs w:val="28"/>
        </w:rPr>
        <w:t xml:space="preserve"> </w:t>
      </w:r>
      <w:r w:rsidRPr="00D91DA9">
        <w:rPr>
          <w:rFonts w:ascii="Arial" w:hAnsi="Arial" w:cs="Arial"/>
          <w:sz w:val="28"/>
          <w:szCs w:val="28"/>
        </w:rPr>
        <w:t>его</w:t>
      </w:r>
      <w:r w:rsidR="00E93E40" w:rsidRPr="00D91DA9">
        <w:rPr>
          <w:rFonts w:ascii="Arial" w:hAnsi="Arial" w:cs="Arial"/>
          <w:sz w:val="28"/>
          <w:szCs w:val="28"/>
        </w:rPr>
        <w:t xml:space="preserve"> </w:t>
      </w:r>
      <w:r w:rsidRPr="00D91DA9">
        <w:rPr>
          <w:rFonts w:ascii="Arial" w:hAnsi="Arial" w:cs="Arial"/>
          <w:sz w:val="28"/>
          <w:szCs w:val="28"/>
        </w:rPr>
        <w:t>классифицировать.</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этом</w:t>
      </w:r>
      <w:r w:rsidR="00E93E40" w:rsidRPr="00D91DA9">
        <w:rPr>
          <w:rFonts w:ascii="Arial" w:hAnsi="Arial" w:cs="Arial"/>
          <w:sz w:val="28"/>
          <w:szCs w:val="28"/>
        </w:rPr>
        <w:t xml:space="preserve"> </w:t>
      </w:r>
      <w:r w:rsidRPr="00D91DA9">
        <w:rPr>
          <w:rFonts w:ascii="Arial" w:hAnsi="Arial" w:cs="Arial"/>
          <w:sz w:val="28"/>
          <w:szCs w:val="28"/>
        </w:rPr>
        <w:lastRenderedPageBreak/>
        <w:t>случае,</w:t>
      </w:r>
      <w:r w:rsidR="00E93E40" w:rsidRPr="00D91DA9">
        <w:rPr>
          <w:rFonts w:ascii="Arial" w:hAnsi="Arial" w:cs="Arial"/>
          <w:sz w:val="28"/>
          <w:szCs w:val="28"/>
        </w:rPr>
        <w:t xml:space="preserve"> </w:t>
      </w:r>
      <w:r w:rsidRPr="00D91DA9">
        <w:rPr>
          <w:rFonts w:ascii="Arial" w:hAnsi="Arial" w:cs="Arial"/>
          <w:sz w:val="28"/>
          <w:szCs w:val="28"/>
        </w:rPr>
        <w:t>демонстрация</w:t>
      </w:r>
      <w:r w:rsidR="00E93E40" w:rsidRPr="00D91DA9">
        <w:rPr>
          <w:rFonts w:ascii="Arial" w:hAnsi="Arial" w:cs="Arial"/>
          <w:sz w:val="28"/>
          <w:szCs w:val="28"/>
        </w:rPr>
        <w:t xml:space="preserve"> </w:t>
      </w:r>
      <w:r w:rsidRPr="00D91DA9">
        <w:rPr>
          <w:rFonts w:ascii="Arial" w:hAnsi="Arial" w:cs="Arial"/>
          <w:sz w:val="28"/>
          <w:szCs w:val="28"/>
        </w:rPr>
        <w:t>публике,</w:t>
      </w:r>
      <w:r w:rsidR="00E93E40" w:rsidRPr="00D91DA9">
        <w:rPr>
          <w:rFonts w:ascii="Arial" w:hAnsi="Arial" w:cs="Arial"/>
          <w:sz w:val="28"/>
          <w:szCs w:val="28"/>
        </w:rPr>
        <w:t xml:space="preserve"> </w:t>
      </w:r>
      <w:r w:rsidRPr="00D91DA9">
        <w:rPr>
          <w:rFonts w:ascii="Arial" w:hAnsi="Arial" w:cs="Arial"/>
          <w:sz w:val="28"/>
          <w:szCs w:val="28"/>
        </w:rPr>
        <w:t>продажа</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прокат</w:t>
      </w:r>
      <w:r w:rsidR="00E93E40" w:rsidRPr="00D91DA9">
        <w:rPr>
          <w:rFonts w:ascii="Arial" w:hAnsi="Arial" w:cs="Arial"/>
          <w:sz w:val="28"/>
          <w:szCs w:val="28"/>
        </w:rPr>
        <w:t xml:space="preserve"> </w:t>
      </w:r>
      <w:r w:rsidRPr="00D91DA9">
        <w:rPr>
          <w:rFonts w:ascii="Arial" w:hAnsi="Arial" w:cs="Arial"/>
          <w:sz w:val="28"/>
          <w:szCs w:val="28"/>
        </w:rPr>
        <w:t>фильма</w:t>
      </w:r>
      <w:r w:rsidR="00E93E40" w:rsidRPr="00D91DA9">
        <w:rPr>
          <w:rFonts w:ascii="Arial" w:hAnsi="Arial" w:cs="Arial"/>
          <w:sz w:val="28"/>
          <w:szCs w:val="28"/>
        </w:rPr>
        <w:t xml:space="preserve"> </w:t>
      </w:r>
      <w:r w:rsidRPr="00D91DA9">
        <w:rPr>
          <w:rFonts w:ascii="Arial" w:hAnsi="Arial" w:cs="Arial"/>
          <w:sz w:val="28"/>
          <w:szCs w:val="28"/>
        </w:rPr>
        <w:t>запрещены.</w:t>
      </w:r>
      <w:r w:rsidR="00E93E40" w:rsidRPr="00D91DA9">
        <w:rPr>
          <w:rFonts w:ascii="Arial" w:hAnsi="Arial" w:cs="Arial"/>
          <w:sz w:val="28"/>
          <w:szCs w:val="28"/>
        </w:rPr>
        <w:t xml:space="preserve"> </w:t>
      </w:r>
      <w:r w:rsidRPr="00D91DA9">
        <w:rPr>
          <w:rFonts w:ascii="Arial" w:hAnsi="Arial" w:cs="Arial"/>
          <w:sz w:val="28"/>
          <w:szCs w:val="28"/>
        </w:rPr>
        <w:t>Во</w:t>
      </w:r>
      <w:r w:rsidR="00E93E40" w:rsidRPr="00D91DA9">
        <w:rPr>
          <w:rFonts w:ascii="Arial" w:hAnsi="Arial" w:cs="Arial"/>
          <w:sz w:val="28"/>
          <w:szCs w:val="28"/>
        </w:rPr>
        <w:t xml:space="preserve"> </w:t>
      </w:r>
      <w:r w:rsidRPr="00D91DA9">
        <w:rPr>
          <w:rFonts w:ascii="Arial" w:hAnsi="Arial" w:cs="Arial"/>
          <w:sz w:val="28"/>
          <w:szCs w:val="28"/>
        </w:rPr>
        <w:t>внимание</w:t>
      </w:r>
      <w:r w:rsidR="00E93E40" w:rsidRPr="00D91DA9">
        <w:rPr>
          <w:rFonts w:ascii="Arial" w:hAnsi="Arial" w:cs="Arial"/>
          <w:sz w:val="28"/>
          <w:szCs w:val="28"/>
        </w:rPr>
        <w:t xml:space="preserve"> </w:t>
      </w:r>
      <w:r w:rsidRPr="00D91DA9">
        <w:rPr>
          <w:rFonts w:ascii="Arial" w:hAnsi="Arial" w:cs="Arial"/>
          <w:sz w:val="28"/>
          <w:szCs w:val="28"/>
        </w:rPr>
        <w:t>принимаются</w:t>
      </w:r>
      <w:r w:rsidR="00E93E40" w:rsidRPr="00D91DA9">
        <w:rPr>
          <w:rFonts w:ascii="Arial" w:hAnsi="Arial" w:cs="Arial"/>
          <w:sz w:val="28"/>
          <w:szCs w:val="28"/>
        </w:rPr>
        <w:t xml:space="preserve"> </w:t>
      </w:r>
      <w:r w:rsidRPr="00D91DA9">
        <w:rPr>
          <w:rFonts w:ascii="Arial" w:hAnsi="Arial" w:cs="Arial"/>
          <w:sz w:val="28"/>
          <w:szCs w:val="28"/>
        </w:rPr>
        <w:t>степень</w:t>
      </w:r>
      <w:r w:rsidR="00E93E40" w:rsidRPr="00D91DA9">
        <w:rPr>
          <w:rFonts w:ascii="Arial" w:hAnsi="Arial" w:cs="Arial"/>
          <w:sz w:val="28"/>
          <w:szCs w:val="28"/>
        </w:rPr>
        <w:t xml:space="preserve"> </w:t>
      </w:r>
      <w:r w:rsidRPr="00D91DA9">
        <w:rPr>
          <w:rFonts w:ascii="Arial" w:hAnsi="Arial" w:cs="Arial"/>
          <w:sz w:val="28"/>
          <w:szCs w:val="28"/>
        </w:rPr>
        <w:t>реализма,</w:t>
      </w:r>
      <w:r w:rsidR="00E93E40" w:rsidRPr="00D91DA9">
        <w:rPr>
          <w:rFonts w:ascii="Arial" w:hAnsi="Arial" w:cs="Arial"/>
          <w:sz w:val="28"/>
          <w:szCs w:val="28"/>
        </w:rPr>
        <w:t xml:space="preserve"> </w:t>
      </w:r>
      <w:r w:rsidRPr="00D91DA9">
        <w:rPr>
          <w:rFonts w:ascii="Arial" w:hAnsi="Arial" w:cs="Arial"/>
          <w:sz w:val="28"/>
          <w:szCs w:val="28"/>
        </w:rPr>
        <w:t>а</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возможность</w:t>
      </w:r>
      <w:r w:rsidR="00E93E40" w:rsidRPr="00D91DA9">
        <w:rPr>
          <w:rFonts w:ascii="Arial" w:hAnsi="Arial" w:cs="Arial"/>
          <w:sz w:val="28"/>
          <w:szCs w:val="28"/>
        </w:rPr>
        <w:t xml:space="preserve"> </w:t>
      </w:r>
      <w:r w:rsidRPr="00D91DA9">
        <w:rPr>
          <w:rFonts w:ascii="Arial" w:hAnsi="Arial" w:cs="Arial"/>
          <w:sz w:val="28"/>
          <w:szCs w:val="28"/>
        </w:rPr>
        <w:t>идентификации</w:t>
      </w:r>
      <w:r w:rsidR="00E93E40" w:rsidRPr="00D91DA9">
        <w:rPr>
          <w:rFonts w:ascii="Arial" w:hAnsi="Arial" w:cs="Arial"/>
          <w:sz w:val="28"/>
          <w:szCs w:val="28"/>
        </w:rPr>
        <w:t xml:space="preserve"> </w:t>
      </w:r>
      <w:r w:rsidRPr="00D91DA9">
        <w:rPr>
          <w:rFonts w:ascii="Arial" w:hAnsi="Arial" w:cs="Arial"/>
          <w:sz w:val="28"/>
          <w:szCs w:val="28"/>
        </w:rPr>
        <w:t>детьми</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героями.</w:t>
      </w:r>
      <w:r w:rsidR="00E93E40" w:rsidRPr="00D91DA9">
        <w:rPr>
          <w:rFonts w:ascii="Arial" w:hAnsi="Arial" w:cs="Arial"/>
          <w:sz w:val="28"/>
          <w:szCs w:val="28"/>
        </w:rPr>
        <w:t xml:space="preserve"> </w:t>
      </w:r>
    </w:p>
    <w:p w14:paraId="1ADA882E" w14:textId="77777777" w:rsidR="00180173" w:rsidRDefault="00180173" w:rsidP="00D91DA9">
      <w:pPr>
        <w:shd w:val="clear" w:color="auto" w:fill="FFFFFF"/>
        <w:spacing w:after="0" w:line="240" w:lineRule="auto"/>
        <w:jc w:val="both"/>
        <w:rPr>
          <w:rFonts w:ascii="Arial" w:hAnsi="Arial" w:cs="Arial"/>
          <w:sz w:val="28"/>
          <w:szCs w:val="28"/>
        </w:rPr>
      </w:pPr>
    </w:p>
    <w:p w14:paraId="50278B48" w14:textId="77777777" w:rsidR="00180173"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Управление</w:t>
      </w:r>
      <w:r w:rsidR="00E93E40" w:rsidRPr="00D91DA9">
        <w:rPr>
          <w:rFonts w:ascii="Arial" w:hAnsi="Arial" w:cs="Arial"/>
          <w:sz w:val="28"/>
          <w:szCs w:val="28"/>
        </w:rPr>
        <w:t xml:space="preserve"> </w:t>
      </w:r>
      <w:r w:rsidRPr="00D91DA9">
        <w:rPr>
          <w:rFonts w:ascii="Arial" w:hAnsi="Arial" w:cs="Arial"/>
          <w:sz w:val="28"/>
          <w:szCs w:val="28"/>
        </w:rPr>
        <w:t>кинематографом</w:t>
      </w:r>
      <w:r w:rsidR="00E93E40" w:rsidRPr="00D91DA9">
        <w:rPr>
          <w:rFonts w:ascii="Arial" w:hAnsi="Arial" w:cs="Arial"/>
          <w:sz w:val="28"/>
          <w:szCs w:val="28"/>
        </w:rPr>
        <w:t xml:space="preserve"> </w:t>
      </w:r>
      <w:r w:rsidRPr="00D91DA9">
        <w:rPr>
          <w:rFonts w:ascii="Arial" w:hAnsi="Arial" w:cs="Arial"/>
          <w:sz w:val="28"/>
          <w:szCs w:val="28"/>
        </w:rPr>
        <w:t>Квебека</w:t>
      </w:r>
      <w:r w:rsidR="00E93E40" w:rsidRPr="00D91DA9">
        <w:rPr>
          <w:rFonts w:ascii="Arial" w:hAnsi="Arial" w:cs="Arial"/>
          <w:sz w:val="28"/>
          <w:szCs w:val="28"/>
        </w:rPr>
        <w:t xml:space="preserve"> </w:t>
      </w:r>
      <w:r w:rsidRPr="00D91DA9">
        <w:rPr>
          <w:rFonts w:ascii="Arial" w:hAnsi="Arial" w:cs="Arial"/>
          <w:sz w:val="28"/>
          <w:szCs w:val="28"/>
        </w:rPr>
        <w:t>предпринимает</w:t>
      </w:r>
      <w:r w:rsidR="00E93E40" w:rsidRPr="00D91DA9">
        <w:rPr>
          <w:rFonts w:ascii="Arial" w:hAnsi="Arial" w:cs="Arial"/>
          <w:sz w:val="28"/>
          <w:szCs w:val="28"/>
        </w:rPr>
        <w:t xml:space="preserve"> </w:t>
      </w:r>
      <w:r w:rsidRPr="00D91DA9">
        <w:rPr>
          <w:rFonts w:ascii="Arial" w:hAnsi="Arial" w:cs="Arial"/>
          <w:sz w:val="28"/>
          <w:szCs w:val="28"/>
        </w:rPr>
        <w:t>усилия</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того,</w:t>
      </w:r>
      <w:r w:rsidR="00E93E40" w:rsidRPr="00D91DA9">
        <w:rPr>
          <w:rFonts w:ascii="Arial" w:hAnsi="Arial" w:cs="Arial"/>
          <w:sz w:val="28"/>
          <w:szCs w:val="28"/>
        </w:rPr>
        <w:t xml:space="preserve"> </w:t>
      </w:r>
      <w:r w:rsidRPr="00D91DA9">
        <w:rPr>
          <w:rFonts w:ascii="Arial" w:hAnsi="Arial" w:cs="Arial"/>
          <w:sz w:val="28"/>
          <w:szCs w:val="28"/>
        </w:rPr>
        <w:t>чтобы</w:t>
      </w:r>
      <w:r w:rsidR="00E93E40" w:rsidRPr="00D91DA9">
        <w:rPr>
          <w:rFonts w:ascii="Arial" w:hAnsi="Arial" w:cs="Arial"/>
          <w:sz w:val="28"/>
          <w:szCs w:val="28"/>
        </w:rPr>
        <w:t xml:space="preserve"> </w:t>
      </w:r>
      <w:r w:rsidRPr="00D91DA9">
        <w:rPr>
          <w:rFonts w:ascii="Arial" w:hAnsi="Arial" w:cs="Arial"/>
          <w:sz w:val="28"/>
          <w:szCs w:val="28"/>
        </w:rPr>
        <w:t>следовать</w:t>
      </w:r>
      <w:r w:rsidR="00E93E40" w:rsidRPr="00D91DA9">
        <w:rPr>
          <w:rFonts w:ascii="Arial" w:hAnsi="Arial" w:cs="Arial"/>
          <w:sz w:val="28"/>
          <w:szCs w:val="28"/>
        </w:rPr>
        <w:t xml:space="preserve"> </w:t>
      </w:r>
      <w:r w:rsidRPr="00D91DA9">
        <w:rPr>
          <w:rFonts w:ascii="Arial" w:hAnsi="Arial" w:cs="Arial"/>
          <w:sz w:val="28"/>
          <w:szCs w:val="28"/>
        </w:rPr>
        <w:t>изменениям</w:t>
      </w:r>
      <w:r w:rsidR="00E93E40" w:rsidRPr="00D91DA9">
        <w:rPr>
          <w:rFonts w:ascii="Arial" w:hAnsi="Arial" w:cs="Arial"/>
          <w:sz w:val="28"/>
          <w:szCs w:val="28"/>
        </w:rPr>
        <w:t xml:space="preserve"> </w:t>
      </w:r>
      <w:r w:rsidR="00180173">
        <w:rPr>
          <w:rFonts w:ascii="Arial" w:hAnsi="Arial" w:cs="Arial"/>
          <w:sz w:val="28"/>
          <w:szCs w:val="28"/>
        </w:rPr>
        <w:t>общ</w:t>
      </w:r>
      <w:r w:rsidRPr="00D91DA9">
        <w:rPr>
          <w:rFonts w:ascii="Arial" w:hAnsi="Arial" w:cs="Arial"/>
          <w:sz w:val="28"/>
          <w:szCs w:val="28"/>
        </w:rPr>
        <w:t>ественного</w:t>
      </w:r>
      <w:r w:rsidR="00E93E40" w:rsidRPr="00D91DA9">
        <w:rPr>
          <w:rFonts w:ascii="Arial" w:hAnsi="Arial" w:cs="Arial"/>
          <w:sz w:val="28"/>
          <w:szCs w:val="28"/>
        </w:rPr>
        <w:t xml:space="preserve"> </w:t>
      </w:r>
      <w:r w:rsidRPr="00D91DA9">
        <w:rPr>
          <w:rFonts w:ascii="Arial" w:hAnsi="Arial" w:cs="Arial"/>
          <w:sz w:val="28"/>
          <w:szCs w:val="28"/>
        </w:rPr>
        <w:t>мнения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том,</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касается</w:t>
      </w:r>
      <w:r w:rsidR="00E93E40" w:rsidRPr="00D91DA9">
        <w:rPr>
          <w:rFonts w:ascii="Arial" w:hAnsi="Arial" w:cs="Arial"/>
          <w:sz w:val="28"/>
          <w:szCs w:val="28"/>
        </w:rPr>
        <w:t xml:space="preserve"> </w:t>
      </w:r>
      <w:r w:rsidRPr="00D91DA9">
        <w:rPr>
          <w:rFonts w:ascii="Arial" w:hAnsi="Arial" w:cs="Arial"/>
          <w:sz w:val="28"/>
          <w:szCs w:val="28"/>
        </w:rPr>
        <w:t>классификации</w:t>
      </w:r>
      <w:r w:rsidR="00E93E40" w:rsidRPr="00D91DA9">
        <w:rPr>
          <w:rFonts w:ascii="Arial" w:hAnsi="Arial" w:cs="Arial"/>
          <w:sz w:val="28"/>
          <w:szCs w:val="28"/>
        </w:rPr>
        <w:t xml:space="preserve"> </w:t>
      </w:r>
      <w:r w:rsidRPr="00D91DA9">
        <w:rPr>
          <w:rFonts w:ascii="Arial" w:hAnsi="Arial" w:cs="Arial"/>
          <w:sz w:val="28"/>
          <w:szCs w:val="28"/>
        </w:rPr>
        <w:t>фильмов.</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ряде</w:t>
      </w:r>
      <w:r w:rsidR="00E93E40" w:rsidRPr="00D91DA9">
        <w:rPr>
          <w:rFonts w:ascii="Arial" w:hAnsi="Arial" w:cs="Arial"/>
          <w:sz w:val="28"/>
          <w:szCs w:val="28"/>
        </w:rPr>
        <w:t xml:space="preserve"> </w:t>
      </w:r>
      <w:r w:rsidRPr="00D91DA9">
        <w:rPr>
          <w:rFonts w:ascii="Arial" w:hAnsi="Arial" w:cs="Arial"/>
          <w:sz w:val="28"/>
          <w:szCs w:val="28"/>
        </w:rPr>
        <w:t>случаев,</w:t>
      </w:r>
      <w:r w:rsidR="00E93E40" w:rsidRPr="00D91DA9">
        <w:rPr>
          <w:rFonts w:ascii="Arial" w:hAnsi="Arial" w:cs="Arial"/>
          <w:sz w:val="28"/>
          <w:szCs w:val="28"/>
        </w:rPr>
        <w:t xml:space="preserve"> </w:t>
      </w:r>
      <w:r w:rsidRPr="00D91DA9">
        <w:rPr>
          <w:rFonts w:ascii="Arial" w:hAnsi="Arial" w:cs="Arial"/>
          <w:sz w:val="28"/>
          <w:szCs w:val="28"/>
        </w:rPr>
        <w:t>когда</w:t>
      </w:r>
      <w:r w:rsidR="00E93E40" w:rsidRPr="00D91DA9">
        <w:rPr>
          <w:rFonts w:ascii="Arial" w:hAnsi="Arial" w:cs="Arial"/>
          <w:sz w:val="28"/>
          <w:szCs w:val="28"/>
        </w:rPr>
        <w:t xml:space="preserve"> </w:t>
      </w:r>
      <w:r w:rsidRPr="00D91DA9">
        <w:rPr>
          <w:rFonts w:ascii="Arial" w:hAnsi="Arial" w:cs="Arial"/>
          <w:sz w:val="28"/>
          <w:szCs w:val="28"/>
        </w:rPr>
        <w:t>вопросы,</w:t>
      </w:r>
      <w:r w:rsidR="00E93E40" w:rsidRPr="00D91DA9">
        <w:rPr>
          <w:rFonts w:ascii="Arial" w:hAnsi="Arial" w:cs="Arial"/>
          <w:sz w:val="28"/>
          <w:szCs w:val="28"/>
        </w:rPr>
        <w:t xml:space="preserve"> </w:t>
      </w:r>
      <w:r w:rsidRPr="00D91DA9">
        <w:rPr>
          <w:rFonts w:ascii="Arial" w:hAnsi="Arial" w:cs="Arial"/>
          <w:sz w:val="28"/>
          <w:szCs w:val="28"/>
        </w:rPr>
        <w:t>касающиеся</w:t>
      </w:r>
      <w:r w:rsidR="00E93E40" w:rsidRPr="00D91DA9">
        <w:rPr>
          <w:rFonts w:ascii="Arial" w:hAnsi="Arial" w:cs="Arial"/>
          <w:sz w:val="28"/>
          <w:szCs w:val="28"/>
        </w:rPr>
        <w:t xml:space="preserve"> </w:t>
      </w:r>
      <w:r w:rsidRPr="00D91DA9">
        <w:rPr>
          <w:rFonts w:ascii="Arial" w:hAnsi="Arial" w:cs="Arial"/>
          <w:sz w:val="28"/>
          <w:szCs w:val="28"/>
        </w:rPr>
        <w:t>продукции,</w:t>
      </w:r>
      <w:r w:rsidR="00E93E40" w:rsidRPr="00D91DA9">
        <w:rPr>
          <w:rFonts w:ascii="Arial" w:hAnsi="Arial" w:cs="Arial"/>
          <w:sz w:val="28"/>
          <w:szCs w:val="28"/>
        </w:rPr>
        <w:t xml:space="preserve"> </w:t>
      </w:r>
      <w:r w:rsidRPr="00D91DA9">
        <w:rPr>
          <w:rFonts w:ascii="Arial" w:hAnsi="Arial" w:cs="Arial"/>
          <w:sz w:val="28"/>
          <w:szCs w:val="28"/>
        </w:rPr>
        <w:t>требуют</w:t>
      </w:r>
      <w:r w:rsidR="00E93E40" w:rsidRPr="00D91DA9">
        <w:rPr>
          <w:rFonts w:ascii="Arial" w:hAnsi="Arial" w:cs="Arial"/>
          <w:sz w:val="28"/>
          <w:szCs w:val="28"/>
        </w:rPr>
        <w:t xml:space="preserve"> </w:t>
      </w:r>
      <w:r w:rsidRPr="00D91DA9">
        <w:rPr>
          <w:rFonts w:ascii="Arial" w:hAnsi="Arial" w:cs="Arial"/>
          <w:sz w:val="28"/>
          <w:szCs w:val="28"/>
        </w:rPr>
        <w:t>уточнения,</w:t>
      </w:r>
      <w:r w:rsidR="00E93E40" w:rsidRPr="00D91DA9">
        <w:rPr>
          <w:rFonts w:ascii="Arial" w:hAnsi="Arial" w:cs="Arial"/>
          <w:sz w:val="28"/>
          <w:szCs w:val="28"/>
        </w:rPr>
        <w:t xml:space="preserve"> </w:t>
      </w:r>
      <w:r w:rsidRPr="00D91DA9">
        <w:rPr>
          <w:rFonts w:ascii="Arial" w:hAnsi="Arial" w:cs="Arial"/>
          <w:sz w:val="28"/>
          <w:szCs w:val="28"/>
        </w:rPr>
        <w:t>оно</w:t>
      </w:r>
      <w:r w:rsidR="00E93E40" w:rsidRPr="00D91DA9">
        <w:rPr>
          <w:rFonts w:ascii="Arial" w:hAnsi="Arial" w:cs="Arial"/>
          <w:sz w:val="28"/>
          <w:szCs w:val="28"/>
        </w:rPr>
        <w:t xml:space="preserve"> </w:t>
      </w:r>
      <w:r w:rsidRPr="00D91DA9">
        <w:rPr>
          <w:rFonts w:ascii="Arial" w:hAnsi="Arial" w:cs="Arial"/>
          <w:sz w:val="28"/>
          <w:szCs w:val="28"/>
        </w:rPr>
        <w:t>обращается</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мнению</w:t>
      </w:r>
      <w:r w:rsidR="00E93E40" w:rsidRPr="00D91DA9">
        <w:rPr>
          <w:rFonts w:ascii="Arial" w:hAnsi="Arial" w:cs="Arial"/>
          <w:sz w:val="28"/>
          <w:szCs w:val="28"/>
        </w:rPr>
        <w:t xml:space="preserve"> </w:t>
      </w:r>
      <w:r w:rsidRPr="00D91DA9">
        <w:rPr>
          <w:rFonts w:ascii="Arial" w:hAnsi="Arial" w:cs="Arial"/>
          <w:sz w:val="28"/>
          <w:szCs w:val="28"/>
        </w:rPr>
        <w:t>специалистов.</w:t>
      </w:r>
      <w:r w:rsidR="00E93E40" w:rsidRPr="00D91DA9">
        <w:rPr>
          <w:rFonts w:ascii="Arial" w:hAnsi="Arial" w:cs="Arial"/>
          <w:sz w:val="28"/>
          <w:szCs w:val="28"/>
        </w:rPr>
        <w:t xml:space="preserve"> </w:t>
      </w:r>
      <w:r w:rsidRPr="00D91DA9">
        <w:rPr>
          <w:rFonts w:ascii="Arial" w:hAnsi="Arial" w:cs="Arial"/>
          <w:sz w:val="28"/>
          <w:szCs w:val="28"/>
        </w:rPr>
        <w:t>Классификация</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может</w:t>
      </w:r>
      <w:r w:rsidR="00E93E40" w:rsidRPr="00D91DA9">
        <w:rPr>
          <w:rFonts w:ascii="Arial" w:hAnsi="Arial" w:cs="Arial"/>
          <w:sz w:val="28"/>
          <w:szCs w:val="28"/>
        </w:rPr>
        <w:t xml:space="preserve"> </w:t>
      </w:r>
      <w:r w:rsidRPr="00D91DA9">
        <w:rPr>
          <w:rFonts w:ascii="Arial" w:hAnsi="Arial" w:cs="Arial"/>
          <w:sz w:val="28"/>
          <w:szCs w:val="28"/>
        </w:rPr>
        <w:t>выполнить</w:t>
      </w:r>
      <w:r w:rsidR="00E93E40" w:rsidRPr="00D91DA9">
        <w:rPr>
          <w:rFonts w:ascii="Arial" w:hAnsi="Arial" w:cs="Arial"/>
          <w:sz w:val="28"/>
          <w:szCs w:val="28"/>
        </w:rPr>
        <w:t xml:space="preserve"> </w:t>
      </w:r>
      <w:r w:rsidRPr="00D91DA9">
        <w:rPr>
          <w:rFonts w:ascii="Arial" w:hAnsi="Arial" w:cs="Arial"/>
          <w:sz w:val="28"/>
          <w:szCs w:val="28"/>
        </w:rPr>
        <w:t>ту</w:t>
      </w:r>
      <w:r w:rsidR="00E93E40" w:rsidRPr="00D91DA9">
        <w:rPr>
          <w:rFonts w:ascii="Arial" w:hAnsi="Arial" w:cs="Arial"/>
          <w:sz w:val="28"/>
          <w:szCs w:val="28"/>
        </w:rPr>
        <w:t xml:space="preserve"> </w:t>
      </w:r>
      <w:r w:rsidRPr="00D91DA9">
        <w:rPr>
          <w:rFonts w:ascii="Arial" w:hAnsi="Arial" w:cs="Arial"/>
          <w:sz w:val="28"/>
          <w:szCs w:val="28"/>
        </w:rPr>
        <w:t>роль,</w:t>
      </w:r>
      <w:r w:rsidR="00E93E40" w:rsidRPr="00D91DA9">
        <w:rPr>
          <w:rFonts w:ascii="Arial" w:hAnsi="Arial" w:cs="Arial"/>
          <w:sz w:val="28"/>
          <w:szCs w:val="28"/>
        </w:rPr>
        <w:t xml:space="preserve"> </w:t>
      </w:r>
      <w:r w:rsidRPr="00D91DA9">
        <w:rPr>
          <w:rFonts w:ascii="Arial" w:hAnsi="Arial" w:cs="Arial"/>
          <w:sz w:val="28"/>
          <w:szCs w:val="28"/>
        </w:rPr>
        <w:t>которую</w:t>
      </w:r>
      <w:r w:rsidR="00E93E40" w:rsidRPr="00D91DA9">
        <w:rPr>
          <w:rFonts w:ascii="Arial" w:hAnsi="Arial" w:cs="Arial"/>
          <w:sz w:val="28"/>
          <w:szCs w:val="28"/>
        </w:rPr>
        <w:t xml:space="preserve"> </w:t>
      </w:r>
      <w:r w:rsidRPr="00D91DA9">
        <w:rPr>
          <w:rFonts w:ascii="Arial" w:hAnsi="Arial" w:cs="Arial"/>
          <w:sz w:val="28"/>
          <w:szCs w:val="28"/>
        </w:rPr>
        <w:t>играют</w:t>
      </w:r>
      <w:r w:rsidR="00E93E40" w:rsidRPr="00D91DA9">
        <w:rPr>
          <w:rFonts w:ascii="Arial" w:hAnsi="Arial" w:cs="Arial"/>
          <w:sz w:val="28"/>
          <w:szCs w:val="28"/>
        </w:rPr>
        <w:t xml:space="preserve"> </w:t>
      </w:r>
      <w:r w:rsidRPr="00D91DA9">
        <w:rPr>
          <w:rFonts w:ascii="Arial" w:hAnsi="Arial" w:cs="Arial"/>
          <w:sz w:val="28"/>
          <w:szCs w:val="28"/>
        </w:rPr>
        <w:t>родители,</w:t>
      </w:r>
      <w:r w:rsidR="00E93E40" w:rsidRPr="00D91DA9">
        <w:rPr>
          <w:rFonts w:ascii="Arial" w:hAnsi="Arial" w:cs="Arial"/>
          <w:sz w:val="28"/>
          <w:szCs w:val="28"/>
        </w:rPr>
        <w:t xml:space="preserve"> </w:t>
      </w:r>
      <w:r w:rsidRPr="00D91DA9">
        <w:rPr>
          <w:rFonts w:ascii="Arial" w:hAnsi="Arial" w:cs="Arial"/>
          <w:sz w:val="28"/>
          <w:szCs w:val="28"/>
        </w:rPr>
        <w:t>осуществляя</w:t>
      </w:r>
      <w:r w:rsidR="00E93E40" w:rsidRPr="00D91DA9">
        <w:rPr>
          <w:rFonts w:ascii="Arial" w:hAnsi="Arial" w:cs="Arial"/>
          <w:sz w:val="28"/>
          <w:szCs w:val="28"/>
        </w:rPr>
        <w:t xml:space="preserve"> </w:t>
      </w:r>
      <w:r w:rsidRPr="00D91DA9">
        <w:rPr>
          <w:rFonts w:ascii="Arial" w:hAnsi="Arial" w:cs="Arial"/>
          <w:sz w:val="28"/>
          <w:szCs w:val="28"/>
        </w:rPr>
        <w:t>выбор</w:t>
      </w:r>
      <w:r w:rsidR="00E93E40" w:rsidRPr="00D91DA9">
        <w:rPr>
          <w:rFonts w:ascii="Arial" w:hAnsi="Arial" w:cs="Arial"/>
          <w:sz w:val="28"/>
          <w:szCs w:val="28"/>
        </w:rPr>
        <w:t xml:space="preserve"> </w:t>
      </w:r>
      <w:r w:rsidRPr="00D91DA9">
        <w:rPr>
          <w:rFonts w:ascii="Arial" w:hAnsi="Arial" w:cs="Arial"/>
          <w:sz w:val="28"/>
          <w:szCs w:val="28"/>
        </w:rPr>
        <w:t>того,</w:t>
      </w:r>
      <w:r w:rsidR="00E93E40" w:rsidRPr="00D91DA9">
        <w:rPr>
          <w:rFonts w:ascii="Arial" w:hAnsi="Arial" w:cs="Arial"/>
          <w:sz w:val="28"/>
          <w:szCs w:val="28"/>
        </w:rPr>
        <w:t xml:space="preserve"> </w:t>
      </w:r>
      <w:r w:rsidRPr="00D91DA9">
        <w:rPr>
          <w:rFonts w:ascii="Arial" w:hAnsi="Arial" w:cs="Arial"/>
          <w:sz w:val="28"/>
          <w:szCs w:val="28"/>
        </w:rPr>
        <w:t>какую</w:t>
      </w:r>
      <w:r w:rsidR="00E93E40" w:rsidRPr="00D91DA9">
        <w:rPr>
          <w:rFonts w:ascii="Arial" w:hAnsi="Arial" w:cs="Arial"/>
          <w:sz w:val="28"/>
          <w:szCs w:val="28"/>
        </w:rPr>
        <w:t xml:space="preserve"> </w:t>
      </w:r>
      <w:r w:rsidRPr="00D91DA9">
        <w:rPr>
          <w:rFonts w:ascii="Arial" w:hAnsi="Arial" w:cs="Arial"/>
          <w:sz w:val="28"/>
          <w:szCs w:val="28"/>
        </w:rPr>
        <w:t>продукцию</w:t>
      </w:r>
      <w:r w:rsidR="00E93E40" w:rsidRPr="00D91DA9">
        <w:rPr>
          <w:rFonts w:ascii="Arial" w:hAnsi="Arial" w:cs="Arial"/>
          <w:sz w:val="28"/>
          <w:szCs w:val="28"/>
        </w:rPr>
        <w:t xml:space="preserve"> </w:t>
      </w:r>
      <w:r w:rsidRPr="00D91DA9">
        <w:rPr>
          <w:rFonts w:ascii="Arial" w:hAnsi="Arial" w:cs="Arial"/>
          <w:sz w:val="28"/>
          <w:szCs w:val="28"/>
        </w:rPr>
        <w:t>смотреть</w:t>
      </w:r>
      <w:r w:rsidR="00E93E40" w:rsidRPr="00D91DA9">
        <w:rPr>
          <w:rFonts w:ascii="Arial" w:hAnsi="Arial" w:cs="Arial"/>
          <w:sz w:val="28"/>
          <w:szCs w:val="28"/>
        </w:rPr>
        <w:t xml:space="preserve"> </w:t>
      </w:r>
      <w:r w:rsidRPr="00D91DA9">
        <w:rPr>
          <w:rFonts w:ascii="Arial" w:hAnsi="Arial" w:cs="Arial"/>
          <w:sz w:val="28"/>
          <w:szCs w:val="28"/>
        </w:rPr>
        <w:t>их</w:t>
      </w:r>
      <w:r w:rsidR="00E93E40" w:rsidRPr="00D91DA9">
        <w:rPr>
          <w:rFonts w:ascii="Arial" w:hAnsi="Arial" w:cs="Arial"/>
          <w:sz w:val="28"/>
          <w:szCs w:val="28"/>
        </w:rPr>
        <w:t xml:space="preserve"> </w:t>
      </w:r>
      <w:r w:rsidRPr="00D91DA9">
        <w:rPr>
          <w:rFonts w:ascii="Arial" w:hAnsi="Arial" w:cs="Arial"/>
          <w:sz w:val="28"/>
          <w:szCs w:val="28"/>
        </w:rPr>
        <w:t>детям.</w:t>
      </w:r>
      <w:r w:rsidR="00E93E40" w:rsidRPr="00D91DA9">
        <w:rPr>
          <w:rFonts w:ascii="Arial" w:hAnsi="Arial" w:cs="Arial"/>
          <w:sz w:val="28"/>
          <w:szCs w:val="28"/>
        </w:rPr>
        <w:t xml:space="preserve"> </w:t>
      </w:r>
      <w:r w:rsidRPr="00D91DA9">
        <w:rPr>
          <w:rFonts w:ascii="Arial" w:hAnsi="Arial" w:cs="Arial"/>
          <w:sz w:val="28"/>
          <w:szCs w:val="28"/>
        </w:rPr>
        <w:t>Только</w:t>
      </w:r>
      <w:r w:rsidR="00E93E40" w:rsidRPr="00D91DA9">
        <w:rPr>
          <w:rFonts w:ascii="Arial" w:hAnsi="Arial" w:cs="Arial"/>
          <w:sz w:val="28"/>
          <w:szCs w:val="28"/>
        </w:rPr>
        <w:t xml:space="preserve"> </w:t>
      </w:r>
      <w:r w:rsidRPr="00D91DA9">
        <w:rPr>
          <w:rFonts w:ascii="Arial" w:hAnsi="Arial" w:cs="Arial"/>
          <w:sz w:val="28"/>
          <w:szCs w:val="28"/>
        </w:rPr>
        <w:t>они</w:t>
      </w:r>
      <w:r w:rsidR="00E93E40" w:rsidRPr="00D91DA9">
        <w:rPr>
          <w:rFonts w:ascii="Arial" w:hAnsi="Arial" w:cs="Arial"/>
          <w:sz w:val="28"/>
          <w:szCs w:val="28"/>
        </w:rPr>
        <w:t xml:space="preserve"> </w:t>
      </w:r>
      <w:r w:rsidRPr="00D91DA9">
        <w:rPr>
          <w:rFonts w:ascii="Arial" w:hAnsi="Arial" w:cs="Arial"/>
          <w:sz w:val="28"/>
          <w:szCs w:val="28"/>
        </w:rPr>
        <w:t>способны</w:t>
      </w:r>
      <w:r w:rsidR="00E93E40" w:rsidRPr="00D91DA9">
        <w:rPr>
          <w:rFonts w:ascii="Arial" w:hAnsi="Arial" w:cs="Arial"/>
          <w:sz w:val="28"/>
          <w:szCs w:val="28"/>
        </w:rPr>
        <w:t xml:space="preserve"> </w:t>
      </w:r>
      <w:r w:rsidRPr="00D91DA9">
        <w:rPr>
          <w:rFonts w:ascii="Arial" w:hAnsi="Arial" w:cs="Arial"/>
          <w:sz w:val="28"/>
          <w:szCs w:val="28"/>
        </w:rPr>
        <w:t>сделать</w:t>
      </w:r>
      <w:r w:rsidR="00E93E40" w:rsidRPr="00D91DA9">
        <w:rPr>
          <w:rFonts w:ascii="Arial" w:hAnsi="Arial" w:cs="Arial"/>
          <w:sz w:val="28"/>
          <w:szCs w:val="28"/>
        </w:rPr>
        <w:t xml:space="preserve"> </w:t>
      </w:r>
      <w:r w:rsidRPr="00D91DA9">
        <w:rPr>
          <w:rFonts w:ascii="Arial" w:hAnsi="Arial" w:cs="Arial"/>
          <w:sz w:val="28"/>
          <w:szCs w:val="28"/>
        </w:rPr>
        <w:t>выбор,</w:t>
      </w:r>
      <w:r w:rsidR="00E93E40" w:rsidRPr="00D91DA9">
        <w:rPr>
          <w:rFonts w:ascii="Arial" w:hAnsi="Arial" w:cs="Arial"/>
          <w:sz w:val="28"/>
          <w:szCs w:val="28"/>
        </w:rPr>
        <w:t xml:space="preserve"> </w:t>
      </w:r>
      <w:r w:rsidRPr="00D91DA9">
        <w:rPr>
          <w:rFonts w:ascii="Arial" w:hAnsi="Arial" w:cs="Arial"/>
          <w:sz w:val="28"/>
          <w:szCs w:val="28"/>
        </w:rPr>
        <w:t>опираясь</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те</w:t>
      </w:r>
      <w:r w:rsidR="00E93E40" w:rsidRPr="00D91DA9">
        <w:rPr>
          <w:rFonts w:ascii="Arial" w:hAnsi="Arial" w:cs="Arial"/>
          <w:sz w:val="28"/>
          <w:szCs w:val="28"/>
        </w:rPr>
        <w:t xml:space="preserve"> </w:t>
      </w:r>
      <w:r w:rsidRPr="00D91DA9">
        <w:rPr>
          <w:rFonts w:ascii="Arial" w:hAnsi="Arial" w:cs="Arial"/>
          <w:sz w:val="28"/>
          <w:szCs w:val="28"/>
        </w:rPr>
        <w:t>ценности,</w:t>
      </w:r>
      <w:r w:rsidR="00E93E40" w:rsidRPr="00D91DA9">
        <w:rPr>
          <w:rFonts w:ascii="Arial" w:hAnsi="Arial" w:cs="Arial"/>
          <w:sz w:val="28"/>
          <w:szCs w:val="28"/>
        </w:rPr>
        <w:t xml:space="preserve"> </w:t>
      </w:r>
      <w:r w:rsidRPr="00D91DA9">
        <w:rPr>
          <w:rFonts w:ascii="Arial" w:hAnsi="Arial" w:cs="Arial"/>
          <w:sz w:val="28"/>
          <w:szCs w:val="28"/>
        </w:rPr>
        <w:t>которые</w:t>
      </w:r>
      <w:r w:rsidR="00E93E40" w:rsidRPr="00D91DA9">
        <w:rPr>
          <w:rFonts w:ascii="Arial" w:hAnsi="Arial" w:cs="Arial"/>
          <w:sz w:val="28"/>
          <w:szCs w:val="28"/>
        </w:rPr>
        <w:t xml:space="preserve"> </w:t>
      </w:r>
      <w:r w:rsidRPr="00D91DA9">
        <w:rPr>
          <w:rFonts w:ascii="Arial" w:hAnsi="Arial" w:cs="Arial"/>
          <w:sz w:val="28"/>
          <w:szCs w:val="28"/>
        </w:rPr>
        <w:t>они</w:t>
      </w:r>
      <w:r w:rsidR="00E93E40" w:rsidRPr="00D91DA9">
        <w:rPr>
          <w:rFonts w:ascii="Arial" w:hAnsi="Arial" w:cs="Arial"/>
          <w:sz w:val="28"/>
          <w:szCs w:val="28"/>
        </w:rPr>
        <w:t xml:space="preserve"> </w:t>
      </w:r>
      <w:r w:rsidRPr="00D91DA9">
        <w:rPr>
          <w:rFonts w:ascii="Arial" w:hAnsi="Arial" w:cs="Arial"/>
          <w:sz w:val="28"/>
          <w:szCs w:val="28"/>
        </w:rPr>
        <w:t>считают</w:t>
      </w:r>
      <w:r w:rsidR="00E93E40" w:rsidRPr="00D91DA9">
        <w:rPr>
          <w:rFonts w:ascii="Arial" w:hAnsi="Arial" w:cs="Arial"/>
          <w:sz w:val="28"/>
          <w:szCs w:val="28"/>
        </w:rPr>
        <w:t xml:space="preserve"> </w:t>
      </w:r>
      <w:r w:rsidRPr="00D91DA9">
        <w:rPr>
          <w:rFonts w:ascii="Arial" w:hAnsi="Arial" w:cs="Arial"/>
          <w:sz w:val="28"/>
          <w:szCs w:val="28"/>
        </w:rPr>
        <w:t>важными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процессе</w:t>
      </w:r>
      <w:r w:rsidR="00E93E40" w:rsidRPr="00D91DA9">
        <w:rPr>
          <w:rFonts w:ascii="Arial" w:hAnsi="Arial" w:cs="Arial"/>
          <w:sz w:val="28"/>
          <w:szCs w:val="28"/>
        </w:rPr>
        <w:t xml:space="preserve"> </w:t>
      </w:r>
      <w:r w:rsidRPr="00D91DA9">
        <w:rPr>
          <w:rFonts w:ascii="Arial" w:hAnsi="Arial" w:cs="Arial"/>
          <w:sz w:val="28"/>
          <w:szCs w:val="28"/>
        </w:rPr>
        <w:t>воспитания</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развития</w:t>
      </w:r>
      <w:r w:rsidR="00E93E40" w:rsidRPr="00D91DA9">
        <w:rPr>
          <w:rFonts w:ascii="Arial" w:hAnsi="Arial" w:cs="Arial"/>
          <w:sz w:val="28"/>
          <w:szCs w:val="28"/>
        </w:rPr>
        <w:t xml:space="preserve"> </w:t>
      </w:r>
      <w:r w:rsidRPr="00D91DA9">
        <w:rPr>
          <w:rFonts w:ascii="Arial" w:hAnsi="Arial" w:cs="Arial"/>
          <w:sz w:val="28"/>
          <w:szCs w:val="28"/>
        </w:rPr>
        <w:t>своего</w:t>
      </w:r>
      <w:r w:rsidR="00E93E40" w:rsidRPr="00D91DA9">
        <w:rPr>
          <w:rFonts w:ascii="Arial" w:hAnsi="Arial" w:cs="Arial"/>
          <w:sz w:val="28"/>
          <w:szCs w:val="28"/>
        </w:rPr>
        <w:t xml:space="preserve"> </w:t>
      </w:r>
      <w:r w:rsidRPr="00D91DA9">
        <w:rPr>
          <w:rFonts w:ascii="Arial" w:hAnsi="Arial" w:cs="Arial"/>
          <w:sz w:val="28"/>
          <w:szCs w:val="28"/>
        </w:rPr>
        <w:t>ребенка.</w:t>
      </w:r>
      <w:r w:rsidR="00E93E40" w:rsidRPr="00D91DA9">
        <w:rPr>
          <w:rFonts w:ascii="Arial" w:hAnsi="Arial" w:cs="Arial"/>
          <w:sz w:val="28"/>
          <w:szCs w:val="28"/>
        </w:rPr>
        <w:t xml:space="preserve"> </w:t>
      </w:r>
      <w:r w:rsidRPr="00D91DA9">
        <w:rPr>
          <w:rFonts w:ascii="Arial" w:hAnsi="Arial" w:cs="Arial"/>
          <w:sz w:val="28"/>
          <w:szCs w:val="28"/>
        </w:rPr>
        <w:t>Обозначения</w:t>
      </w:r>
      <w:r w:rsidR="00E93E40" w:rsidRPr="00D91DA9">
        <w:rPr>
          <w:rFonts w:ascii="Arial" w:hAnsi="Arial" w:cs="Arial"/>
          <w:sz w:val="28"/>
          <w:szCs w:val="28"/>
        </w:rPr>
        <w:t xml:space="preserve"> </w:t>
      </w:r>
      <w:r w:rsidRPr="00D91DA9">
        <w:rPr>
          <w:rFonts w:ascii="Arial" w:hAnsi="Arial" w:cs="Arial"/>
          <w:sz w:val="28"/>
          <w:szCs w:val="28"/>
        </w:rPr>
        <w:t>возрастных</w:t>
      </w:r>
      <w:r w:rsidR="00E93E40" w:rsidRPr="00D91DA9">
        <w:rPr>
          <w:rFonts w:ascii="Arial" w:hAnsi="Arial" w:cs="Arial"/>
          <w:sz w:val="28"/>
          <w:szCs w:val="28"/>
        </w:rPr>
        <w:t xml:space="preserve"> </w:t>
      </w:r>
      <w:r w:rsidRPr="00D91DA9">
        <w:rPr>
          <w:rFonts w:ascii="Arial" w:hAnsi="Arial" w:cs="Arial"/>
          <w:sz w:val="28"/>
          <w:szCs w:val="28"/>
        </w:rPr>
        <w:t>категорий</w:t>
      </w:r>
      <w:r w:rsidR="00E93E40" w:rsidRPr="00D91DA9">
        <w:rPr>
          <w:rFonts w:ascii="Arial" w:hAnsi="Arial" w:cs="Arial"/>
          <w:sz w:val="28"/>
          <w:szCs w:val="28"/>
        </w:rPr>
        <w:t xml:space="preserve"> </w:t>
      </w:r>
      <w:r w:rsidRPr="00D91DA9">
        <w:rPr>
          <w:rFonts w:ascii="Arial" w:hAnsi="Arial" w:cs="Arial"/>
          <w:sz w:val="28"/>
          <w:szCs w:val="28"/>
        </w:rPr>
        <w:t>могут</w:t>
      </w:r>
      <w:r w:rsidR="00E93E40" w:rsidRPr="00D91DA9">
        <w:rPr>
          <w:rFonts w:ascii="Arial" w:hAnsi="Arial" w:cs="Arial"/>
          <w:sz w:val="28"/>
          <w:szCs w:val="28"/>
        </w:rPr>
        <w:t xml:space="preserve"> </w:t>
      </w:r>
      <w:r w:rsidRPr="00D91DA9">
        <w:rPr>
          <w:rFonts w:ascii="Arial" w:hAnsi="Arial" w:cs="Arial"/>
          <w:sz w:val="28"/>
          <w:szCs w:val="28"/>
        </w:rPr>
        <w:t>сопровождаться</w:t>
      </w:r>
      <w:r w:rsidR="00E93E40" w:rsidRPr="00D91DA9">
        <w:rPr>
          <w:rFonts w:ascii="Arial" w:hAnsi="Arial" w:cs="Arial"/>
          <w:sz w:val="28"/>
          <w:szCs w:val="28"/>
        </w:rPr>
        <w:t xml:space="preserve"> </w:t>
      </w:r>
      <w:r w:rsidRPr="00D91DA9">
        <w:rPr>
          <w:rFonts w:ascii="Arial" w:hAnsi="Arial" w:cs="Arial"/>
          <w:sz w:val="28"/>
          <w:szCs w:val="28"/>
        </w:rPr>
        <w:t>дополнительными</w:t>
      </w:r>
      <w:r w:rsidR="00E93E40" w:rsidRPr="00D91DA9">
        <w:rPr>
          <w:rFonts w:ascii="Arial" w:hAnsi="Arial" w:cs="Arial"/>
          <w:sz w:val="28"/>
          <w:szCs w:val="28"/>
        </w:rPr>
        <w:t xml:space="preserve"> </w:t>
      </w:r>
      <w:r w:rsidRPr="00D91DA9">
        <w:rPr>
          <w:rFonts w:ascii="Arial" w:hAnsi="Arial" w:cs="Arial"/>
          <w:sz w:val="28"/>
          <w:szCs w:val="28"/>
        </w:rPr>
        <w:t>примечаниями,</w:t>
      </w:r>
      <w:r w:rsidR="00E93E40" w:rsidRPr="00D91DA9">
        <w:rPr>
          <w:rFonts w:ascii="Arial" w:hAnsi="Arial" w:cs="Arial"/>
          <w:sz w:val="28"/>
          <w:szCs w:val="28"/>
        </w:rPr>
        <w:t xml:space="preserve"> </w:t>
      </w:r>
      <w:r w:rsidRPr="00D91DA9">
        <w:rPr>
          <w:rFonts w:ascii="Arial" w:hAnsi="Arial" w:cs="Arial"/>
          <w:sz w:val="28"/>
          <w:szCs w:val="28"/>
        </w:rPr>
        <w:t>например:</w:t>
      </w:r>
      <w:r w:rsidR="00E93E40" w:rsidRPr="00D91DA9">
        <w:rPr>
          <w:rFonts w:ascii="Arial" w:hAnsi="Arial" w:cs="Arial"/>
          <w:sz w:val="28"/>
          <w:szCs w:val="28"/>
        </w:rPr>
        <w:t xml:space="preserve"> </w:t>
      </w:r>
      <w:r w:rsidRPr="00D91DA9">
        <w:rPr>
          <w:rFonts w:ascii="Arial" w:hAnsi="Arial" w:cs="Arial"/>
          <w:sz w:val="28"/>
          <w:szCs w:val="28"/>
        </w:rPr>
        <w:t>"категория</w:t>
      </w:r>
      <w:r w:rsidR="00E93E40" w:rsidRPr="00D91DA9">
        <w:rPr>
          <w:rFonts w:ascii="Arial" w:hAnsi="Arial" w:cs="Arial"/>
          <w:sz w:val="28"/>
          <w:szCs w:val="28"/>
        </w:rPr>
        <w:t xml:space="preserve"> </w:t>
      </w:r>
      <w:r w:rsidRPr="00D91DA9">
        <w:rPr>
          <w:rFonts w:ascii="Arial" w:hAnsi="Arial" w:cs="Arial"/>
          <w:sz w:val="28"/>
          <w:szCs w:val="28"/>
        </w:rPr>
        <w:t>G,</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особенно</w:t>
      </w:r>
      <w:r w:rsidR="00E93E40" w:rsidRPr="00D91DA9">
        <w:rPr>
          <w:rFonts w:ascii="Arial" w:hAnsi="Arial" w:cs="Arial"/>
          <w:sz w:val="28"/>
          <w:szCs w:val="28"/>
        </w:rPr>
        <w:t xml:space="preserve"> </w:t>
      </w:r>
      <w:r w:rsidRPr="00D91DA9">
        <w:rPr>
          <w:rFonts w:ascii="Arial" w:hAnsi="Arial" w:cs="Arial"/>
          <w:sz w:val="28"/>
          <w:szCs w:val="28"/>
        </w:rPr>
        <w:t>подходит</w:t>
      </w:r>
      <w:r w:rsidR="00E93E40" w:rsidRPr="00D91DA9">
        <w:rPr>
          <w:rFonts w:ascii="Arial" w:hAnsi="Arial" w:cs="Arial"/>
          <w:sz w:val="28"/>
          <w:szCs w:val="28"/>
        </w:rPr>
        <w:t xml:space="preserve"> </w:t>
      </w:r>
      <w:r w:rsidRPr="00D91DA9">
        <w:rPr>
          <w:rFonts w:ascii="Arial" w:hAnsi="Arial" w:cs="Arial"/>
          <w:sz w:val="28"/>
          <w:szCs w:val="28"/>
        </w:rPr>
        <w:t>маленьким</w:t>
      </w:r>
      <w:r w:rsidR="00E93E40" w:rsidRPr="00D91DA9">
        <w:rPr>
          <w:rFonts w:ascii="Arial" w:hAnsi="Arial" w:cs="Arial"/>
          <w:sz w:val="28"/>
          <w:szCs w:val="28"/>
        </w:rPr>
        <w:t xml:space="preserve"> </w:t>
      </w:r>
      <w:r w:rsidRPr="00D91DA9">
        <w:rPr>
          <w:rFonts w:ascii="Arial" w:hAnsi="Arial" w:cs="Arial"/>
          <w:sz w:val="28"/>
          <w:szCs w:val="28"/>
        </w:rPr>
        <w:t>детям;</w:t>
      </w:r>
      <w:r w:rsidR="00E93E40" w:rsidRPr="00D91DA9">
        <w:rPr>
          <w:rFonts w:ascii="Arial" w:hAnsi="Arial" w:cs="Arial"/>
          <w:sz w:val="28"/>
          <w:szCs w:val="28"/>
        </w:rPr>
        <w:t xml:space="preserve"> </w:t>
      </w:r>
      <w:r w:rsidRPr="00D91DA9">
        <w:rPr>
          <w:rFonts w:ascii="Arial" w:hAnsi="Arial" w:cs="Arial"/>
          <w:sz w:val="28"/>
          <w:szCs w:val="28"/>
        </w:rPr>
        <w:t>"категория</w:t>
      </w:r>
      <w:r w:rsidR="00E93E40" w:rsidRPr="00D91DA9">
        <w:rPr>
          <w:rFonts w:ascii="Arial" w:hAnsi="Arial" w:cs="Arial"/>
          <w:sz w:val="28"/>
          <w:szCs w:val="28"/>
        </w:rPr>
        <w:t xml:space="preserve"> </w:t>
      </w:r>
      <w:r w:rsidRPr="00D91DA9">
        <w:rPr>
          <w:rFonts w:ascii="Arial" w:hAnsi="Arial" w:cs="Arial"/>
          <w:sz w:val="28"/>
          <w:szCs w:val="28"/>
        </w:rPr>
        <w:t>G,</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рекомендуется</w:t>
      </w:r>
      <w:r w:rsidR="00E93E40" w:rsidRPr="00D91DA9">
        <w:rPr>
          <w:rFonts w:ascii="Arial" w:hAnsi="Arial" w:cs="Arial"/>
          <w:sz w:val="28"/>
          <w:szCs w:val="28"/>
        </w:rPr>
        <w:t xml:space="preserve"> </w:t>
      </w:r>
      <w:r w:rsidRPr="00D91DA9">
        <w:rPr>
          <w:rFonts w:ascii="Arial" w:hAnsi="Arial" w:cs="Arial"/>
          <w:sz w:val="28"/>
          <w:szCs w:val="28"/>
        </w:rPr>
        <w:t>смотреть</w:t>
      </w:r>
      <w:r w:rsidR="00E93E40" w:rsidRPr="00D91DA9">
        <w:rPr>
          <w:rFonts w:ascii="Arial" w:hAnsi="Arial" w:cs="Arial"/>
          <w:sz w:val="28"/>
          <w:szCs w:val="28"/>
        </w:rPr>
        <w:t xml:space="preserve"> </w:t>
      </w:r>
      <w:r w:rsidRPr="00D91DA9">
        <w:rPr>
          <w:rFonts w:ascii="Arial" w:hAnsi="Arial" w:cs="Arial"/>
          <w:sz w:val="28"/>
          <w:szCs w:val="28"/>
        </w:rPr>
        <w:t>маленьким</w:t>
      </w:r>
      <w:r w:rsidR="00E93E40" w:rsidRPr="00D91DA9">
        <w:rPr>
          <w:rFonts w:ascii="Arial" w:hAnsi="Arial" w:cs="Arial"/>
          <w:sz w:val="28"/>
          <w:szCs w:val="28"/>
        </w:rPr>
        <w:t xml:space="preserve"> </w:t>
      </w:r>
      <w:r w:rsidRPr="00D91DA9">
        <w:rPr>
          <w:rFonts w:ascii="Arial" w:hAnsi="Arial" w:cs="Arial"/>
          <w:sz w:val="28"/>
          <w:szCs w:val="28"/>
        </w:rPr>
        <w:t>детям"</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фильм</w:t>
      </w:r>
      <w:r w:rsidR="00E93E40" w:rsidRPr="00D91DA9">
        <w:rPr>
          <w:rFonts w:ascii="Arial" w:hAnsi="Arial" w:cs="Arial"/>
          <w:sz w:val="28"/>
          <w:szCs w:val="28"/>
        </w:rPr>
        <w:t xml:space="preserve"> </w:t>
      </w:r>
      <w:r w:rsidRPr="00D91DA9">
        <w:rPr>
          <w:rFonts w:ascii="Arial" w:hAnsi="Arial" w:cs="Arial"/>
          <w:sz w:val="28"/>
          <w:szCs w:val="28"/>
        </w:rPr>
        <w:t>может</w:t>
      </w:r>
      <w:r w:rsidR="00E93E40" w:rsidRPr="00D91DA9">
        <w:rPr>
          <w:rFonts w:ascii="Arial" w:hAnsi="Arial" w:cs="Arial"/>
          <w:sz w:val="28"/>
          <w:szCs w:val="28"/>
        </w:rPr>
        <w:t xml:space="preserve"> </w:t>
      </w:r>
      <w:r w:rsidRPr="00D91DA9">
        <w:rPr>
          <w:rFonts w:ascii="Arial" w:hAnsi="Arial" w:cs="Arial"/>
          <w:sz w:val="28"/>
          <w:szCs w:val="28"/>
        </w:rPr>
        <w:t>негативно</w:t>
      </w:r>
      <w:r w:rsidR="00E93E40" w:rsidRPr="00D91DA9">
        <w:rPr>
          <w:rFonts w:ascii="Arial" w:hAnsi="Arial" w:cs="Arial"/>
          <w:sz w:val="28"/>
          <w:szCs w:val="28"/>
        </w:rPr>
        <w:t xml:space="preserve"> </w:t>
      </w:r>
      <w:r w:rsidRPr="00D91DA9">
        <w:rPr>
          <w:rFonts w:ascii="Arial" w:hAnsi="Arial" w:cs="Arial"/>
          <w:sz w:val="28"/>
          <w:szCs w:val="28"/>
        </w:rPr>
        <w:t>отразиться</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ребенке;</w:t>
      </w:r>
      <w:r w:rsidR="00E93E40" w:rsidRPr="00D91DA9">
        <w:rPr>
          <w:rFonts w:ascii="Arial" w:hAnsi="Arial" w:cs="Arial"/>
          <w:sz w:val="28"/>
          <w:szCs w:val="28"/>
        </w:rPr>
        <w:t xml:space="preserve"> </w:t>
      </w:r>
      <w:r w:rsidRPr="00D91DA9">
        <w:rPr>
          <w:rFonts w:ascii="Arial" w:hAnsi="Arial" w:cs="Arial"/>
          <w:sz w:val="28"/>
          <w:szCs w:val="28"/>
        </w:rPr>
        <w:t>"грубая</w:t>
      </w:r>
      <w:r w:rsidR="00E93E40" w:rsidRPr="00D91DA9">
        <w:rPr>
          <w:rFonts w:ascii="Arial" w:hAnsi="Arial" w:cs="Arial"/>
          <w:sz w:val="28"/>
          <w:szCs w:val="28"/>
        </w:rPr>
        <w:t xml:space="preserve"> </w:t>
      </w:r>
      <w:r w:rsidRPr="00D91DA9">
        <w:rPr>
          <w:rFonts w:ascii="Arial" w:hAnsi="Arial" w:cs="Arial"/>
          <w:sz w:val="28"/>
          <w:szCs w:val="28"/>
        </w:rPr>
        <w:t>речь"</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категорий</w:t>
      </w:r>
      <w:r w:rsidR="00E93E40" w:rsidRPr="00D91DA9">
        <w:rPr>
          <w:rFonts w:ascii="Arial" w:hAnsi="Arial" w:cs="Arial"/>
          <w:sz w:val="28"/>
          <w:szCs w:val="28"/>
        </w:rPr>
        <w:t xml:space="preserve"> </w:t>
      </w:r>
      <w:r w:rsidRPr="00D91DA9">
        <w:rPr>
          <w:rFonts w:ascii="Arial" w:hAnsi="Arial" w:cs="Arial"/>
          <w:sz w:val="28"/>
          <w:szCs w:val="28"/>
        </w:rPr>
        <w:t>"13+",</w:t>
      </w:r>
      <w:r w:rsidR="00E93E40" w:rsidRPr="00D91DA9">
        <w:rPr>
          <w:rFonts w:ascii="Arial" w:hAnsi="Arial" w:cs="Arial"/>
          <w:sz w:val="28"/>
          <w:szCs w:val="28"/>
        </w:rPr>
        <w:t xml:space="preserve"> </w:t>
      </w:r>
      <w:r w:rsidRPr="00D91DA9">
        <w:rPr>
          <w:rFonts w:ascii="Arial" w:hAnsi="Arial" w:cs="Arial"/>
          <w:sz w:val="28"/>
          <w:szCs w:val="28"/>
        </w:rPr>
        <w:t>"16+",</w:t>
      </w:r>
      <w:r w:rsidR="00E93E40" w:rsidRPr="00D91DA9">
        <w:rPr>
          <w:rFonts w:ascii="Arial" w:hAnsi="Arial" w:cs="Arial"/>
          <w:sz w:val="28"/>
          <w:szCs w:val="28"/>
        </w:rPr>
        <w:t xml:space="preserve"> </w:t>
      </w:r>
      <w:r w:rsidRPr="00D91DA9">
        <w:rPr>
          <w:rFonts w:ascii="Arial" w:hAnsi="Arial" w:cs="Arial"/>
          <w:sz w:val="28"/>
          <w:szCs w:val="28"/>
        </w:rPr>
        <w:t>"18+")</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диалогах</w:t>
      </w:r>
      <w:r w:rsidR="00E93E40" w:rsidRPr="00D91DA9">
        <w:rPr>
          <w:rFonts w:ascii="Arial" w:hAnsi="Arial" w:cs="Arial"/>
          <w:sz w:val="28"/>
          <w:szCs w:val="28"/>
        </w:rPr>
        <w:t xml:space="preserve"> </w:t>
      </w:r>
      <w:r w:rsidRPr="00D91DA9">
        <w:rPr>
          <w:rFonts w:ascii="Arial" w:hAnsi="Arial" w:cs="Arial"/>
          <w:sz w:val="28"/>
          <w:szCs w:val="28"/>
        </w:rPr>
        <w:t>присутствуют</w:t>
      </w:r>
      <w:r w:rsidR="00E93E40" w:rsidRPr="00D91DA9">
        <w:rPr>
          <w:rFonts w:ascii="Arial" w:hAnsi="Arial" w:cs="Arial"/>
          <w:sz w:val="28"/>
          <w:szCs w:val="28"/>
        </w:rPr>
        <w:t xml:space="preserve"> </w:t>
      </w:r>
      <w:r w:rsidRPr="00D91DA9">
        <w:rPr>
          <w:rFonts w:ascii="Arial" w:hAnsi="Arial" w:cs="Arial"/>
          <w:sz w:val="28"/>
          <w:szCs w:val="28"/>
        </w:rPr>
        <w:t>ругательства,</w:t>
      </w:r>
      <w:r w:rsidR="00E93E40" w:rsidRPr="00D91DA9">
        <w:rPr>
          <w:rFonts w:ascii="Arial" w:hAnsi="Arial" w:cs="Arial"/>
          <w:sz w:val="28"/>
          <w:szCs w:val="28"/>
        </w:rPr>
        <w:t xml:space="preserve"> </w:t>
      </w:r>
      <w:r w:rsidRPr="00D91DA9">
        <w:rPr>
          <w:rFonts w:ascii="Arial" w:hAnsi="Arial" w:cs="Arial"/>
          <w:sz w:val="28"/>
          <w:szCs w:val="28"/>
        </w:rPr>
        <w:t>нецензурные</w:t>
      </w:r>
      <w:r w:rsidR="00E93E40" w:rsidRPr="00D91DA9">
        <w:rPr>
          <w:rFonts w:ascii="Arial" w:hAnsi="Arial" w:cs="Arial"/>
          <w:sz w:val="28"/>
          <w:szCs w:val="28"/>
        </w:rPr>
        <w:t xml:space="preserve"> </w:t>
      </w:r>
      <w:r w:rsidRPr="00D91DA9">
        <w:rPr>
          <w:rFonts w:ascii="Arial" w:hAnsi="Arial" w:cs="Arial"/>
          <w:sz w:val="28"/>
          <w:szCs w:val="28"/>
        </w:rPr>
        <w:t>выражения),</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т.д.</w:t>
      </w:r>
      <w:r w:rsidR="00E93E40" w:rsidRPr="00D91DA9">
        <w:rPr>
          <w:rFonts w:ascii="Arial" w:hAnsi="Arial" w:cs="Arial"/>
          <w:sz w:val="28"/>
          <w:szCs w:val="28"/>
        </w:rPr>
        <w:t xml:space="preserve"> </w:t>
      </w:r>
      <w:r w:rsidRPr="00D91DA9">
        <w:rPr>
          <w:rFonts w:ascii="Arial" w:hAnsi="Arial" w:cs="Arial"/>
          <w:sz w:val="28"/>
          <w:szCs w:val="28"/>
        </w:rPr>
        <w:t>Примечания</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знакам</w:t>
      </w:r>
      <w:r w:rsidR="00E93E40" w:rsidRPr="00D91DA9">
        <w:rPr>
          <w:rFonts w:ascii="Arial" w:hAnsi="Arial" w:cs="Arial"/>
          <w:sz w:val="28"/>
          <w:szCs w:val="28"/>
        </w:rPr>
        <w:t xml:space="preserve"> </w:t>
      </w:r>
      <w:r w:rsidRPr="00D91DA9">
        <w:rPr>
          <w:rFonts w:ascii="Arial" w:hAnsi="Arial" w:cs="Arial"/>
          <w:sz w:val="28"/>
          <w:szCs w:val="28"/>
        </w:rPr>
        <w:t>информационной</w:t>
      </w:r>
      <w:r w:rsidR="00E93E40" w:rsidRPr="00D91DA9">
        <w:rPr>
          <w:rFonts w:ascii="Arial" w:hAnsi="Arial" w:cs="Arial"/>
          <w:sz w:val="28"/>
          <w:szCs w:val="28"/>
        </w:rPr>
        <w:t xml:space="preserve"> </w:t>
      </w:r>
      <w:r w:rsidRPr="00D91DA9">
        <w:rPr>
          <w:rFonts w:ascii="Arial" w:hAnsi="Arial" w:cs="Arial"/>
          <w:sz w:val="28"/>
          <w:szCs w:val="28"/>
        </w:rPr>
        <w:t>продукции:</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может</w:t>
      </w:r>
      <w:r w:rsidR="00E93E40" w:rsidRPr="00D91DA9">
        <w:rPr>
          <w:rFonts w:ascii="Arial" w:hAnsi="Arial" w:cs="Arial"/>
          <w:sz w:val="28"/>
          <w:szCs w:val="28"/>
        </w:rPr>
        <w:t xml:space="preserve"> </w:t>
      </w:r>
      <w:r w:rsidRPr="00D91DA9">
        <w:rPr>
          <w:rFonts w:ascii="Arial" w:hAnsi="Arial" w:cs="Arial"/>
          <w:sz w:val="28"/>
          <w:szCs w:val="28"/>
        </w:rPr>
        <w:t>сопровождать</w:t>
      </w:r>
      <w:r w:rsidR="00E93E40" w:rsidRPr="00D91DA9">
        <w:rPr>
          <w:rFonts w:ascii="Arial" w:hAnsi="Arial" w:cs="Arial"/>
          <w:sz w:val="28"/>
          <w:szCs w:val="28"/>
        </w:rPr>
        <w:t xml:space="preserve"> </w:t>
      </w:r>
      <w:r w:rsidRPr="00D91DA9">
        <w:rPr>
          <w:rFonts w:ascii="Arial" w:hAnsi="Arial" w:cs="Arial"/>
          <w:sz w:val="28"/>
          <w:szCs w:val="28"/>
        </w:rPr>
        <w:t>категорию</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всех".</w:t>
      </w:r>
      <w:r w:rsidR="00E93E40" w:rsidRPr="00D91DA9">
        <w:rPr>
          <w:rFonts w:ascii="Arial" w:hAnsi="Arial" w:cs="Arial"/>
          <w:sz w:val="28"/>
          <w:szCs w:val="28"/>
        </w:rPr>
        <w:t xml:space="preserve"> </w:t>
      </w:r>
      <w:r w:rsidRPr="00D91DA9">
        <w:rPr>
          <w:rFonts w:ascii="Arial" w:hAnsi="Arial" w:cs="Arial"/>
          <w:sz w:val="28"/>
          <w:szCs w:val="28"/>
        </w:rPr>
        <w:t>Обозначает,</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фильм</w:t>
      </w:r>
      <w:r w:rsidR="00E93E40" w:rsidRPr="00D91DA9">
        <w:rPr>
          <w:rFonts w:ascii="Arial" w:hAnsi="Arial" w:cs="Arial"/>
          <w:sz w:val="28"/>
          <w:szCs w:val="28"/>
        </w:rPr>
        <w:t xml:space="preserve"> </w:t>
      </w:r>
      <w:r w:rsidRPr="00D91DA9">
        <w:rPr>
          <w:rFonts w:ascii="Arial" w:hAnsi="Arial" w:cs="Arial"/>
          <w:sz w:val="28"/>
          <w:szCs w:val="28"/>
        </w:rPr>
        <w:t>особенно</w:t>
      </w:r>
      <w:r w:rsidR="00E93E40" w:rsidRPr="00D91DA9">
        <w:rPr>
          <w:rFonts w:ascii="Arial" w:hAnsi="Arial" w:cs="Arial"/>
          <w:sz w:val="28"/>
          <w:szCs w:val="28"/>
        </w:rPr>
        <w:t xml:space="preserve"> </w:t>
      </w:r>
      <w:r w:rsidRPr="00D91DA9">
        <w:rPr>
          <w:rFonts w:ascii="Arial" w:hAnsi="Arial" w:cs="Arial"/>
          <w:sz w:val="28"/>
          <w:szCs w:val="28"/>
        </w:rPr>
        <w:t>подходит</w:t>
      </w:r>
      <w:r w:rsidR="00E93E40" w:rsidRPr="00D91DA9">
        <w:rPr>
          <w:rFonts w:ascii="Arial" w:hAnsi="Arial" w:cs="Arial"/>
          <w:sz w:val="28"/>
          <w:szCs w:val="28"/>
        </w:rPr>
        <w:t xml:space="preserve"> </w:t>
      </w:r>
      <w:r w:rsidRPr="00D91DA9">
        <w:rPr>
          <w:rFonts w:ascii="Arial" w:hAnsi="Arial" w:cs="Arial"/>
          <w:sz w:val="28"/>
          <w:szCs w:val="28"/>
        </w:rPr>
        <w:t>маленьким</w:t>
      </w:r>
      <w:r w:rsidR="00E93E40" w:rsidRPr="00D91DA9">
        <w:rPr>
          <w:rFonts w:ascii="Arial" w:hAnsi="Arial" w:cs="Arial"/>
          <w:sz w:val="28"/>
          <w:szCs w:val="28"/>
        </w:rPr>
        <w:t xml:space="preserve"> </w:t>
      </w:r>
      <w:r w:rsidRPr="00D91DA9">
        <w:rPr>
          <w:rFonts w:ascii="Arial" w:hAnsi="Arial" w:cs="Arial"/>
          <w:sz w:val="28"/>
          <w:szCs w:val="28"/>
        </w:rPr>
        <w:t>детям.</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рекомендуется</w:t>
      </w:r>
      <w:r w:rsidR="00E93E40" w:rsidRPr="00D91DA9">
        <w:rPr>
          <w:rFonts w:ascii="Arial" w:hAnsi="Arial" w:cs="Arial"/>
          <w:sz w:val="28"/>
          <w:szCs w:val="28"/>
        </w:rPr>
        <w:t xml:space="preserve"> </w:t>
      </w:r>
      <w:r w:rsidRPr="00D91DA9">
        <w:rPr>
          <w:rFonts w:ascii="Arial" w:hAnsi="Arial" w:cs="Arial"/>
          <w:sz w:val="28"/>
          <w:szCs w:val="28"/>
        </w:rPr>
        <w:t>маленьким</w:t>
      </w:r>
      <w:r w:rsidR="00E93E40" w:rsidRPr="00D91DA9">
        <w:rPr>
          <w:rFonts w:ascii="Arial" w:hAnsi="Arial" w:cs="Arial"/>
          <w:sz w:val="28"/>
          <w:szCs w:val="28"/>
        </w:rPr>
        <w:t xml:space="preserve"> </w:t>
      </w:r>
      <w:r w:rsidRPr="00D91DA9">
        <w:rPr>
          <w:rFonts w:ascii="Arial" w:hAnsi="Arial" w:cs="Arial"/>
          <w:sz w:val="28"/>
          <w:szCs w:val="28"/>
        </w:rPr>
        <w:t>детям</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может</w:t>
      </w:r>
      <w:r w:rsidR="00E93E40" w:rsidRPr="00D91DA9">
        <w:rPr>
          <w:rFonts w:ascii="Arial" w:hAnsi="Arial" w:cs="Arial"/>
          <w:sz w:val="28"/>
          <w:szCs w:val="28"/>
        </w:rPr>
        <w:t xml:space="preserve"> </w:t>
      </w:r>
      <w:r w:rsidRPr="00D91DA9">
        <w:rPr>
          <w:rFonts w:ascii="Arial" w:hAnsi="Arial" w:cs="Arial"/>
          <w:sz w:val="28"/>
          <w:szCs w:val="28"/>
        </w:rPr>
        <w:t>сопровождать</w:t>
      </w:r>
      <w:r w:rsidR="00E93E40" w:rsidRPr="00D91DA9">
        <w:rPr>
          <w:rFonts w:ascii="Arial" w:hAnsi="Arial" w:cs="Arial"/>
          <w:sz w:val="28"/>
          <w:szCs w:val="28"/>
        </w:rPr>
        <w:t xml:space="preserve"> </w:t>
      </w:r>
      <w:r w:rsidRPr="00D91DA9">
        <w:rPr>
          <w:rFonts w:ascii="Arial" w:hAnsi="Arial" w:cs="Arial"/>
          <w:sz w:val="28"/>
          <w:szCs w:val="28"/>
        </w:rPr>
        <w:t>категорию</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всех".</w:t>
      </w:r>
      <w:r w:rsidR="00E93E40" w:rsidRPr="00D91DA9">
        <w:rPr>
          <w:rFonts w:ascii="Arial" w:hAnsi="Arial" w:cs="Arial"/>
          <w:sz w:val="28"/>
          <w:szCs w:val="28"/>
        </w:rPr>
        <w:t xml:space="preserve"> </w:t>
      </w:r>
      <w:r w:rsidRPr="00D91DA9">
        <w:rPr>
          <w:rFonts w:ascii="Arial" w:hAnsi="Arial" w:cs="Arial"/>
          <w:sz w:val="28"/>
          <w:szCs w:val="28"/>
        </w:rPr>
        <w:t>Предупреждает,</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фильм</w:t>
      </w:r>
      <w:r w:rsidR="00E93E40" w:rsidRPr="00D91DA9">
        <w:rPr>
          <w:rFonts w:ascii="Arial" w:hAnsi="Arial" w:cs="Arial"/>
          <w:sz w:val="28"/>
          <w:szCs w:val="28"/>
        </w:rPr>
        <w:t xml:space="preserve"> </w:t>
      </w:r>
      <w:r w:rsidRPr="00D91DA9">
        <w:rPr>
          <w:rFonts w:ascii="Arial" w:hAnsi="Arial" w:cs="Arial"/>
          <w:sz w:val="28"/>
          <w:szCs w:val="28"/>
        </w:rPr>
        <w:t>может</w:t>
      </w:r>
      <w:r w:rsidR="00E93E40" w:rsidRPr="00D91DA9">
        <w:rPr>
          <w:rFonts w:ascii="Arial" w:hAnsi="Arial" w:cs="Arial"/>
          <w:sz w:val="28"/>
          <w:szCs w:val="28"/>
        </w:rPr>
        <w:t xml:space="preserve"> </w:t>
      </w:r>
      <w:r w:rsidRPr="00D91DA9">
        <w:rPr>
          <w:rFonts w:ascii="Arial" w:hAnsi="Arial" w:cs="Arial"/>
          <w:sz w:val="28"/>
          <w:szCs w:val="28"/>
        </w:rPr>
        <w:t>негативно</w:t>
      </w:r>
      <w:r w:rsidR="00E93E40" w:rsidRPr="00D91DA9">
        <w:rPr>
          <w:rFonts w:ascii="Arial" w:hAnsi="Arial" w:cs="Arial"/>
          <w:sz w:val="28"/>
          <w:szCs w:val="28"/>
        </w:rPr>
        <w:t xml:space="preserve"> </w:t>
      </w:r>
      <w:r w:rsidRPr="00D91DA9">
        <w:rPr>
          <w:rFonts w:ascii="Arial" w:hAnsi="Arial" w:cs="Arial"/>
          <w:sz w:val="28"/>
          <w:szCs w:val="28"/>
        </w:rPr>
        <w:t>сказаться</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состоянии</w:t>
      </w:r>
      <w:r w:rsidR="00E93E40" w:rsidRPr="00D91DA9">
        <w:rPr>
          <w:rFonts w:ascii="Arial" w:hAnsi="Arial" w:cs="Arial"/>
          <w:sz w:val="28"/>
          <w:szCs w:val="28"/>
        </w:rPr>
        <w:t xml:space="preserve"> </w:t>
      </w:r>
      <w:r w:rsidRPr="00D91DA9">
        <w:rPr>
          <w:rFonts w:ascii="Arial" w:hAnsi="Arial" w:cs="Arial"/>
          <w:sz w:val="28"/>
          <w:szCs w:val="28"/>
        </w:rPr>
        <w:t>маленьких</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до</w:t>
      </w:r>
      <w:r w:rsidR="00E93E40" w:rsidRPr="00D91DA9">
        <w:rPr>
          <w:rFonts w:ascii="Arial" w:hAnsi="Arial" w:cs="Arial"/>
          <w:sz w:val="28"/>
          <w:szCs w:val="28"/>
        </w:rPr>
        <w:t xml:space="preserve"> </w:t>
      </w:r>
      <w:r w:rsidRPr="00D91DA9">
        <w:rPr>
          <w:rFonts w:ascii="Arial" w:hAnsi="Arial" w:cs="Arial"/>
          <w:sz w:val="28"/>
          <w:szCs w:val="28"/>
        </w:rPr>
        <w:t>8</w:t>
      </w:r>
      <w:r w:rsidR="00E93E40" w:rsidRPr="00D91DA9">
        <w:rPr>
          <w:rFonts w:ascii="Arial" w:hAnsi="Arial" w:cs="Arial"/>
          <w:sz w:val="28"/>
          <w:szCs w:val="28"/>
        </w:rPr>
        <w:t xml:space="preserve"> </w:t>
      </w:r>
      <w:r w:rsidRPr="00D91DA9">
        <w:rPr>
          <w:rFonts w:ascii="Arial" w:hAnsi="Arial" w:cs="Arial"/>
          <w:sz w:val="28"/>
          <w:szCs w:val="28"/>
        </w:rPr>
        <w:t>лет.</w:t>
      </w:r>
      <w:r w:rsidR="00E93E40" w:rsidRPr="00D91DA9">
        <w:rPr>
          <w:rFonts w:ascii="Arial" w:hAnsi="Arial" w:cs="Arial"/>
          <w:sz w:val="28"/>
          <w:szCs w:val="28"/>
        </w:rPr>
        <w:t xml:space="preserve"> </w:t>
      </w:r>
      <w:r w:rsidRPr="00D91DA9">
        <w:rPr>
          <w:rFonts w:ascii="Arial" w:hAnsi="Arial" w:cs="Arial"/>
          <w:sz w:val="28"/>
          <w:szCs w:val="28"/>
        </w:rPr>
        <w:t>Вульгарный</w:t>
      </w:r>
      <w:r w:rsidR="00E93E40" w:rsidRPr="00D91DA9">
        <w:rPr>
          <w:rFonts w:ascii="Arial" w:hAnsi="Arial" w:cs="Arial"/>
          <w:sz w:val="28"/>
          <w:szCs w:val="28"/>
        </w:rPr>
        <w:t xml:space="preserve"> </w:t>
      </w:r>
      <w:r w:rsidRPr="00D91DA9">
        <w:rPr>
          <w:rFonts w:ascii="Arial" w:hAnsi="Arial" w:cs="Arial"/>
          <w:sz w:val="28"/>
          <w:szCs w:val="28"/>
        </w:rPr>
        <w:t>язык</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может</w:t>
      </w:r>
      <w:r w:rsidR="00E93E40" w:rsidRPr="00D91DA9">
        <w:rPr>
          <w:rFonts w:ascii="Arial" w:hAnsi="Arial" w:cs="Arial"/>
          <w:sz w:val="28"/>
          <w:szCs w:val="28"/>
        </w:rPr>
        <w:t xml:space="preserve"> </w:t>
      </w:r>
      <w:r w:rsidRPr="00D91DA9">
        <w:rPr>
          <w:rFonts w:ascii="Arial" w:hAnsi="Arial" w:cs="Arial"/>
          <w:sz w:val="28"/>
          <w:szCs w:val="28"/>
        </w:rPr>
        <w:t>сопровождать</w:t>
      </w:r>
      <w:r w:rsidR="00E93E40" w:rsidRPr="00D91DA9">
        <w:rPr>
          <w:rFonts w:ascii="Arial" w:hAnsi="Arial" w:cs="Arial"/>
          <w:sz w:val="28"/>
          <w:szCs w:val="28"/>
        </w:rPr>
        <w:t xml:space="preserve"> </w:t>
      </w:r>
      <w:r w:rsidRPr="00D91DA9">
        <w:rPr>
          <w:rFonts w:ascii="Arial" w:hAnsi="Arial" w:cs="Arial"/>
          <w:sz w:val="28"/>
          <w:szCs w:val="28"/>
        </w:rPr>
        <w:t>категории</w:t>
      </w:r>
      <w:r w:rsidR="00E93E40" w:rsidRPr="00D91DA9">
        <w:rPr>
          <w:rFonts w:ascii="Arial" w:hAnsi="Arial" w:cs="Arial"/>
          <w:sz w:val="28"/>
          <w:szCs w:val="28"/>
        </w:rPr>
        <w:t xml:space="preserve"> </w:t>
      </w:r>
      <w:r w:rsidRPr="00D91DA9">
        <w:rPr>
          <w:rFonts w:ascii="Arial" w:hAnsi="Arial" w:cs="Arial"/>
          <w:sz w:val="28"/>
          <w:szCs w:val="28"/>
        </w:rPr>
        <w:t>"13+",</w:t>
      </w:r>
      <w:r w:rsidR="00E93E40" w:rsidRPr="00D91DA9">
        <w:rPr>
          <w:rFonts w:ascii="Arial" w:hAnsi="Arial" w:cs="Arial"/>
          <w:sz w:val="28"/>
          <w:szCs w:val="28"/>
        </w:rPr>
        <w:t xml:space="preserve"> </w:t>
      </w:r>
      <w:r w:rsidRPr="00D91DA9">
        <w:rPr>
          <w:rFonts w:ascii="Arial" w:hAnsi="Arial" w:cs="Arial"/>
          <w:sz w:val="28"/>
          <w:szCs w:val="28"/>
        </w:rPr>
        <w:t>"16+"</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"18+".</w:t>
      </w:r>
      <w:r w:rsidR="00E93E40" w:rsidRPr="00D91DA9">
        <w:rPr>
          <w:rFonts w:ascii="Arial" w:hAnsi="Arial" w:cs="Arial"/>
          <w:sz w:val="28"/>
          <w:szCs w:val="28"/>
        </w:rPr>
        <w:t xml:space="preserve"> </w:t>
      </w:r>
      <w:r w:rsidRPr="00D91DA9">
        <w:rPr>
          <w:rFonts w:ascii="Arial" w:hAnsi="Arial" w:cs="Arial"/>
          <w:sz w:val="28"/>
          <w:szCs w:val="28"/>
        </w:rPr>
        <w:t>Указывает,</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диалогах</w:t>
      </w:r>
      <w:r w:rsidR="00E93E40" w:rsidRPr="00D91DA9">
        <w:rPr>
          <w:rFonts w:ascii="Arial" w:hAnsi="Arial" w:cs="Arial"/>
          <w:sz w:val="28"/>
          <w:szCs w:val="28"/>
        </w:rPr>
        <w:t xml:space="preserve"> </w:t>
      </w:r>
      <w:r w:rsidRPr="00D91DA9">
        <w:rPr>
          <w:rFonts w:ascii="Arial" w:hAnsi="Arial" w:cs="Arial"/>
          <w:sz w:val="28"/>
          <w:szCs w:val="28"/>
        </w:rPr>
        <w:t>фильма</w:t>
      </w:r>
      <w:r w:rsidR="00E93E40" w:rsidRPr="00D91DA9">
        <w:rPr>
          <w:rFonts w:ascii="Arial" w:hAnsi="Arial" w:cs="Arial"/>
          <w:sz w:val="28"/>
          <w:szCs w:val="28"/>
        </w:rPr>
        <w:t xml:space="preserve"> </w:t>
      </w:r>
      <w:r w:rsidRPr="00D91DA9">
        <w:rPr>
          <w:rFonts w:ascii="Arial" w:hAnsi="Arial" w:cs="Arial"/>
          <w:sz w:val="28"/>
          <w:szCs w:val="28"/>
        </w:rPr>
        <w:t>встречается</w:t>
      </w:r>
      <w:r w:rsidR="00E93E40" w:rsidRPr="00D91DA9">
        <w:rPr>
          <w:rFonts w:ascii="Arial" w:hAnsi="Arial" w:cs="Arial"/>
          <w:sz w:val="28"/>
          <w:szCs w:val="28"/>
        </w:rPr>
        <w:t xml:space="preserve"> </w:t>
      </w:r>
      <w:r w:rsidRPr="00D91DA9">
        <w:rPr>
          <w:rFonts w:ascii="Arial" w:hAnsi="Arial" w:cs="Arial"/>
          <w:sz w:val="28"/>
          <w:szCs w:val="28"/>
        </w:rPr>
        <w:t>грубая</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нецензурная</w:t>
      </w:r>
      <w:r w:rsidR="00E93E40" w:rsidRPr="00D91DA9">
        <w:rPr>
          <w:rFonts w:ascii="Arial" w:hAnsi="Arial" w:cs="Arial"/>
          <w:sz w:val="28"/>
          <w:szCs w:val="28"/>
        </w:rPr>
        <w:t xml:space="preserve"> </w:t>
      </w:r>
      <w:r w:rsidRPr="00D91DA9">
        <w:rPr>
          <w:rFonts w:ascii="Arial" w:hAnsi="Arial" w:cs="Arial"/>
          <w:sz w:val="28"/>
          <w:szCs w:val="28"/>
        </w:rPr>
        <w:t>речь.</w:t>
      </w:r>
      <w:r w:rsidR="00E93E40" w:rsidRPr="00D91DA9">
        <w:rPr>
          <w:rFonts w:ascii="Arial" w:hAnsi="Arial" w:cs="Arial"/>
          <w:sz w:val="28"/>
          <w:szCs w:val="28"/>
        </w:rPr>
        <w:t xml:space="preserve"> </w:t>
      </w:r>
      <w:r w:rsidRPr="00D91DA9">
        <w:rPr>
          <w:rFonts w:ascii="Arial" w:hAnsi="Arial" w:cs="Arial"/>
          <w:sz w:val="28"/>
          <w:szCs w:val="28"/>
        </w:rPr>
        <w:t>Эротизм</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может</w:t>
      </w:r>
      <w:r w:rsidR="00E93E40" w:rsidRPr="00D91DA9">
        <w:rPr>
          <w:rFonts w:ascii="Arial" w:hAnsi="Arial" w:cs="Arial"/>
          <w:sz w:val="28"/>
          <w:szCs w:val="28"/>
        </w:rPr>
        <w:t xml:space="preserve"> </w:t>
      </w:r>
      <w:r w:rsidRPr="00D91DA9">
        <w:rPr>
          <w:rFonts w:ascii="Arial" w:hAnsi="Arial" w:cs="Arial"/>
          <w:sz w:val="28"/>
          <w:szCs w:val="28"/>
        </w:rPr>
        <w:t>сопровождать</w:t>
      </w:r>
      <w:r w:rsidR="00E93E40" w:rsidRPr="00D91DA9">
        <w:rPr>
          <w:rFonts w:ascii="Arial" w:hAnsi="Arial" w:cs="Arial"/>
          <w:sz w:val="28"/>
          <w:szCs w:val="28"/>
        </w:rPr>
        <w:t xml:space="preserve"> </w:t>
      </w:r>
      <w:r w:rsidRPr="00D91DA9">
        <w:rPr>
          <w:rFonts w:ascii="Arial" w:hAnsi="Arial" w:cs="Arial"/>
          <w:sz w:val="28"/>
          <w:szCs w:val="28"/>
        </w:rPr>
        <w:t>категории</w:t>
      </w:r>
      <w:r w:rsidR="00E93E40" w:rsidRPr="00D91DA9">
        <w:rPr>
          <w:rFonts w:ascii="Arial" w:hAnsi="Arial" w:cs="Arial"/>
          <w:sz w:val="28"/>
          <w:szCs w:val="28"/>
        </w:rPr>
        <w:t xml:space="preserve"> </w:t>
      </w:r>
      <w:r w:rsidRPr="00D91DA9">
        <w:rPr>
          <w:rFonts w:ascii="Arial" w:hAnsi="Arial" w:cs="Arial"/>
          <w:sz w:val="28"/>
          <w:szCs w:val="28"/>
        </w:rPr>
        <w:t>"13+",</w:t>
      </w:r>
      <w:r w:rsidR="00E93E40" w:rsidRPr="00D91DA9">
        <w:rPr>
          <w:rFonts w:ascii="Arial" w:hAnsi="Arial" w:cs="Arial"/>
          <w:sz w:val="28"/>
          <w:szCs w:val="28"/>
        </w:rPr>
        <w:t xml:space="preserve"> </w:t>
      </w:r>
      <w:r w:rsidRPr="00D91DA9">
        <w:rPr>
          <w:rFonts w:ascii="Arial" w:hAnsi="Arial" w:cs="Arial"/>
          <w:sz w:val="28"/>
          <w:szCs w:val="28"/>
        </w:rPr>
        <w:t>"16+"</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"18+".</w:t>
      </w:r>
      <w:r w:rsidR="00E93E40" w:rsidRPr="00D91DA9">
        <w:rPr>
          <w:rFonts w:ascii="Arial" w:hAnsi="Arial" w:cs="Arial"/>
          <w:sz w:val="28"/>
          <w:szCs w:val="28"/>
        </w:rPr>
        <w:t xml:space="preserve"> </w:t>
      </w:r>
      <w:r w:rsidRPr="00D91DA9">
        <w:rPr>
          <w:rFonts w:ascii="Arial" w:hAnsi="Arial" w:cs="Arial"/>
          <w:sz w:val="28"/>
          <w:szCs w:val="28"/>
        </w:rPr>
        <w:t>Уточняет,</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фильм</w:t>
      </w:r>
      <w:r w:rsidR="00E93E40" w:rsidRPr="00D91DA9">
        <w:rPr>
          <w:rFonts w:ascii="Arial" w:hAnsi="Arial" w:cs="Arial"/>
          <w:sz w:val="28"/>
          <w:szCs w:val="28"/>
        </w:rPr>
        <w:t xml:space="preserve"> </w:t>
      </w:r>
      <w:r w:rsidRPr="00D91DA9">
        <w:rPr>
          <w:rFonts w:ascii="Arial" w:hAnsi="Arial" w:cs="Arial"/>
          <w:sz w:val="28"/>
          <w:szCs w:val="28"/>
        </w:rPr>
        <w:t>содержит</w:t>
      </w:r>
      <w:r w:rsidR="00E93E40" w:rsidRPr="00D91DA9">
        <w:rPr>
          <w:rFonts w:ascii="Arial" w:hAnsi="Arial" w:cs="Arial"/>
          <w:sz w:val="28"/>
          <w:szCs w:val="28"/>
        </w:rPr>
        <w:t xml:space="preserve"> </w:t>
      </w:r>
      <w:r w:rsidRPr="00D91DA9">
        <w:rPr>
          <w:rFonts w:ascii="Arial" w:hAnsi="Arial" w:cs="Arial"/>
          <w:sz w:val="28"/>
          <w:szCs w:val="28"/>
        </w:rPr>
        <w:t>достаточное</w:t>
      </w:r>
      <w:r w:rsidR="00E93E40" w:rsidRPr="00D91DA9">
        <w:rPr>
          <w:rFonts w:ascii="Arial" w:hAnsi="Arial" w:cs="Arial"/>
          <w:sz w:val="28"/>
          <w:szCs w:val="28"/>
        </w:rPr>
        <w:t xml:space="preserve"> </w:t>
      </w:r>
      <w:r w:rsidRPr="00D91DA9">
        <w:rPr>
          <w:rFonts w:ascii="Arial" w:hAnsi="Arial" w:cs="Arial"/>
          <w:sz w:val="28"/>
          <w:szCs w:val="28"/>
        </w:rPr>
        <w:t>количество</w:t>
      </w:r>
      <w:r w:rsidR="00E93E40" w:rsidRPr="00D91DA9">
        <w:rPr>
          <w:rFonts w:ascii="Arial" w:hAnsi="Arial" w:cs="Arial"/>
          <w:sz w:val="28"/>
          <w:szCs w:val="28"/>
        </w:rPr>
        <w:t xml:space="preserve"> </w:t>
      </w:r>
      <w:r w:rsidRPr="00D91DA9">
        <w:rPr>
          <w:rFonts w:ascii="Arial" w:hAnsi="Arial" w:cs="Arial"/>
          <w:sz w:val="28"/>
          <w:szCs w:val="28"/>
        </w:rPr>
        <w:t>визуальных</w:t>
      </w:r>
      <w:r w:rsidR="00E93E40" w:rsidRPr="00D91DA9">
        <w:rPr>
          <w:rFonts w:ascii="Arial" w:hAnsi="Arial" w:cs="Arial"/>
          <w:sz w:val="28"/>
          <w:szCs w:val="28"/>
        </w:rPr>
        <w:t xml:space="preserve"> </w:t>
      </w:r>
      <w:r w:rsidRPr="00D91DA9">
        <w:rPr>
          <w:rFonts w:ascii="Arial" w:hAnsi="Arial" w:cs="Arial"/>
          <w:sz w:val="28"/>
          <w:szCs w:val="28"/>
        </w:rPr>
        <w:t>элементов,</w:t>
      </w:r>
      <w:r w:rsidR="00E93E40" w:rsidRPr="00D91DA9">
        <w:rPr>
          <w:rFonts w:ascii="Arial" w:hAnsi="Arial" w:cs="Arial"/>
          <w:sz w:val="28"/>
          <w:szCs w:val="28"/>
        </w:rPr>
        <w:t xml:space="preserve"> </w:t>
      </w:r>
      <w:r w:rsidRPr="00D91DA9">
        <w:rPr>
          <w:rFonts w:ascii="Arial" w:hAnsi="Arial" w:cs="Arial"/>
          <w:sz w:val="28"/>
          <w:szCs w:val="28"/>
        </w:rPr>
        <w:t>связанных</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сексуальным</w:t>
      </w:r>
      <w:r w:rsidR="00E93E40" w:rsidRPr="00D91DA9">
        <w:rPr>
          <w:rFonts w:ascii="Arial" w:hAnsi="Arial" w:cs="Arial"/>
          <w:sz w:val="28"/>
          <w:szCs w:val="28"/>
        </w:rPr>
        <w:t xml:space="preserve"> </w:t>
      </w:r>
      <w:r w:rsidRPr="00D91DA9">
        <w:rPr>
          <w:rFonts w:ascii="Arial" w:hAnsi="Arial" w:cs="Arial"/>
          <w:sz w:val="28"/>
          <w:szCs w:val="28"/>
        </w:rPr>
        <w:t>контекстом</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того,</w:t>
      </w:r>
      <w:r w:rsidR="00E93E40" w:rsidRPr="00D91DA9">
        <w:rPr>
          <w:rFonts w:ascii="Arial" w:hAnsi="Arial" w:cs="Arial"/>
          <w:sz w:val="28"/>
          <w:szCs w:val="28"/>
        </w:rPr>
        <w:t xml:space="preserve"> </w:t>
      </w:r>
      <w:r w:rsidRPr="00D91DA9">
        <w:rPr>
          <w:rFonts w:ascii="Arial" w:hAnsi="Arial" w:cs="Arial"/>
          <w:sz w:val="28"/>
          <w:szCs w:val="28"/>
        </w:rPr>
        <w:t>чтобы</w:t>
      </w:r>
      <w:r w:rsidR="00E93E40" w:rsidRPr="00D91DA9">
        <w:rPr>
          <w:rFonts w:ascii="Arial" w:hAnsi="Arial" w:cs="Arial"/>
          <w:sz w:val="28"/>
          <w:szCs w:val="28"/>
        </w:rPr>
        <w:t xml:space="preserve"> </w:t>
      </w:r>
      <w:r w:rsidRPr="00D91DA9">
        <w:rPr>
          <w:rFonts w:ascii="Arial" w:hAnsi="Arial" w:cs="Arial"/>
          <w:sz w:val="28"/>
          <w:szCs w:val="28"/>
        </w:rPr>
        <w:t>утверждать,</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тема</w:t>
      </w:r>
      <w:r w:rsidR="00E93E40" w:rsidRPr="00D91DA9">
        <w:rPr>
          <w:rFonts w:ascii="Arial" w:hAnsi="Arial" w:cs="Arial"/>
          <w:sz w:val="28"/>
          <w:szCs w:val="28"/>
        </w:rPr>
        <w:t xml:space="preserve"> </w:t>
      </w:r>
      <w:r w:rsidRPr="00D91DA9">
        <w:rPr>
          <w:rFonts w:ascii="Arial" w:hAnsi="Arial" w:cs="Arial"/>
          <w:sz w:val="28"/>
          <w:szCs w:val="28"/>
        </w:rPr>
        <w:t>сексуальных</w:t>
      </w:r>
      <w:r w:rsidR="00E93E40" w:rsidRPr="00D91DA9">
        <w:rPr>
          <w:rFonts w:ascii="Arial" w:hAnsi="Arial" w:cs="Arial"/>
          <w:sz w:val="28"/>
          <w:szCs w:val="28"/>
        </w:rPr>
        <w:t xml:space="preserve"> </w:t>
      </w:r>
      <w:r w:rsidRPr="00D91DA9">
        <w:rPr>
          <w:rFonts w:ascii="Arial" w:hAnsi="Arial" w:cs="Arial"/>
          <w:sz w:val="28"/>
          <w:szCs w:val="28"/>
        </w:rPr>
        <w:t>отношений</w:t>
      </w:r>
      <w:r w:rsidR="00E93E40" w:rsidRPr="00D91DA9">
        <w:rPr>
          <w:rFonts w:ascii="Arial" w:hAnsi="Arial" w:cs="Arial"/>
          <w:sz w:val="28"/>
          <w:szCs w:val="28"/>
        </w:rPr>
        <w:t xml:space="preserve"> </w:t>
      </w:r>
      <w:r w:rsidRPr="00D91DA9">
        <w:rPr>
          <w:rFonts w:ascii="Arial" w:hAnsi="Arial" w:cs="Arial"/>
          <w:sz w:val="28"/>
          <w:szCs w:val="28"/>
        </w:rPr>
        <w:t>составляет</w:t>
      </w:r>
      <w:r w:rsidR="00E93E40" w:rsidRPr="00D91DA9">
        <w:rPr>
          <w:rFonts w:ascii="Arial" w:hAnsi="Arial" w:cs="Arial"/>
          <w:sz w:val="28"/>
          <w:szCs w:val="28"/>
        </w:rPr>
        <w:t xml:space="preserve"> </w:t>
      </w:r>
      <w:r w:rsidRPr="00D91DA9">
        <w:rPr>
          <w:rFonts w:ascii="Arial" w:hAnsi="Arial" w:cs="Arial"/>
          <w:sz w:val="28"/>
          <w:szCs w:val="28"/>
        </w:rPr>
        <w:t>один</w:t>
      </w:r>
      <w:r w:rsidR="00E93E40" w:rsidRPr="00D91DA9">
        <w:rPr>
          <w:rFonts w:ascii="Arial" w:hAnsi="Arial" w:cs="Arial"/>
          <w:sz w:val="28"/>
          <w:szCs w:val="28"/>
        </w:rPr>
        <w:t xml:space="preserve"> </w:t>
      </w:r>
      <w:r w:rsidRPr="00D91DA9">
        <w:rPr>
          <w:rFonts w:ascii="Arial" w:hAnsi="Arial" w:cs="Arial"/>
          <w:sz w:val="28"/>
          <w:szCs w:val="28"/>
        </w:rPr>
        <w:t>из</w:t>
      </w:r>
      <w:r w:rsidR="00E93E40" w:rsidRPr="00D91DA9">
        <w:rPr>
          <w:rFonts w:ascii="Arial" w:hAnsi="Arial" w:cs="Arial"/>
          <w:sz w:val="28"/>
          <w:szCs w:val="28"/>
        </w:rPr>
        <w:t xml:space="preserve"> </w:t>
      </w:r>
      <w:r w:rsidRPr="00D91DA9">
        <w:rPr>
          <w:rFonts w:ascii="Arial" w:hAnsi="Arial" w:cs="Arial"/>
          <w:sz w:val="28"/>
          <w:szCs w:val="28"/>
        </w:rPr>
        <w:t>доминирующих</w:t>
      </w:r>
      <w:r w:rsidR="00E93E40" w:rsidRPr="00D91DA9">
        <w:rPr>
          <w:rFonts w:ascii="Arial" w:hAnsi="Arial" w:cs="Arial"/>
          <w:sz w:val="28"/>
          <w:szCs w:val="28"/>
        </w:rPr>
        <w:t xml:space="preserve"> </w:t>
      </w:r>
      <w:r w:rsidRPr="00D91DA9">
        <w:rPr>
          <w:rFonts w:ascii="Arial" w:hAnsi="Arial" w:cs="Arial"/>
          <w:sz w:val="28"/>
          <w:szCs w:val="28"/>
        </w:rPr>
        <w:t>аспектов</w:t>
      </w:r>
      <w:r w:rsidR="00E93E40" w:rsidRPr="00D91DA9">
        <w:rPr>
          <w:rFonts w:ascii="Arial" w:hAnsi="Arial" w:cs="Arial"/>
          <w:sz w:val="28"/>
          <w:szCs w:val="28"/>
        </w:rPr>
        <w:t xml:space="preserve"> </w:t>
      </w:r>
      <w:r w:rsidRPr="00D91DA9">
        <w:rPr>
          <w:rFonts w:ascii="Arial" w:hAnsi="Arial" w:cs="Arial"/>
          <w:sz w:val="28"/>
          <w:szCs w:val="28"/>
        </w:rPr>
        <w:t>произведения.</w:t>
      </w:r>
      <w:r w:rsidR="00E93E40" w:rsidRPr="00D91DA9">
        <w:rPr>
          <w:rFonts w:ascii="Arial" w:hAnsi="Arial" w:cs="Arial"/>
          <w:sz w:val="28"/>
          <w:szCs w:val="28"/>
        </w:rPr>
        <w:t xml:space="preserve"> </w:t>
      </w:r>
      <w:r w:rsidRPr="00D91DA9">
        <w:rPr>
          <w:rFonts w:ascii="Arial" w:hAnsi="Arial" w:cs="Arial"/>
          <w:sz w:val="28"/>
          <w:szCs w:val="28"/>
        </w:rPr>
        <w:t>Насилие</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может</w:t>
      </w:r>
      <w:r w:rsidR="00E93E40" w:rsidRPr="00D91DA9">
        <w:rPr>
          <w:rFonts w:ascii="Arial" w:hAnsi="Arial" w:cs="Arial"/>
          <w:sz w:val="28"/>
          <w:szCs w:val="28"/>
        </w:rPr>
        <w:t xml:space="preserve"> </w:t>
      </w:r>
      <w:r w:rsidRPr="00D91DA9">
        <w:rPr>
          <w:rFonts w:ascii="Arial" w:hAnsi="Arial" w:cs="Arial"/>
          <w:sz w:val="28"/>
          <w:szCs w:val="28"/>
        </w:rPr>
        <w:t>сопровождать</w:t>
      </w:r>
      <w:r w:rsidR="00E93E40" w:rsidRPr="00D91DA9">
        <w:rPr>
          <w:rFonts w:ascii="Arial" w:hAnsi="Arial" w:cs="Arial"/>
          <w:sz w:val="28"/>
          <w:szCs w:val="28"/>
        </w:rPr>
        <w:t xml:space="preserve"> </w:t>
      </w:r>
      <w:r w:rsidRPr="00D91DA9">
        <w:rPr>
          <w:rFonts w:ascii="Arial" w:hAnsi="Arial" w:cs="Arial"/>
          <w:sz w:val="28"/>
          <w:szCs w:val="28"/>
        </w:rPr>
        <w:t>категории</w:t>
      </w:r>
      <w:r w:rsidR="00E93E40" w:rsidRPr="00D91DA9">
        <w:rPr>
          <w:rFonts w:ascii="Arial" w:hAnsi="Arial" w:cs="Arial"/>
          <w:sz w:val="28"/>
          <w:szCs w:val="28"/>
        </w:rPr>
        <w:t xml:space="preserve"> </w:t>
      </w:r>
      <w:r w:rsidRPr="00D91DA9">
        <w:rPr>
          <w:rFonts w:ascii="Arial" w:hAnsi="Arial" w:cs="Arial"/>
          <w:sz w:val="28"/>
          <w:szCs w:val="28"/>
        </w:rPr>
        <w:t>"13+",</w:t>
      </w:r>
      <w:r w:rsidR="00E93E40" w:rsidRPr="00D91DA9">
        <w:rPr>
          <w:rFonts w:ascii="Arial" w:hAnsi="Arial" w:cs="Arial"/>
          <w:sz w:val="28"/>
          <w:szCs w:val="28"/>
        </w:rPr>
        <w:t xml:space="preserve"> </w:t>
      </w:r>
      <w:r w:rsidRPr="00D91DA9">
        <w:rPr>
          <w:rFonts w:ascii="Arial" w:hAnsi="Arial" w:cs="Arial"/>
          <w:sz w:val="28"/>
          <w:szCs w:val="28"/>
        </w:rPr>
        <w:t>"16+"</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"18+".</w:t>
      </w:r>
      <w:r w:rsidR="00E93E40" w:rsidRPr="00D91DA9">
        <w:rPr>
          <w:rFonts w:ascii="Arial" w:hAnsi="Arial" w:cs="Arial"/>
          <w:sz w:val="28"/>
          <w:szCs w:val="28"/>
        </w:rPr>
        <w:t xml:space="preserve"> </w:t>
      </w:r>
      <w:r w:rsidRPr="00D91DA9">
        <w:rPr>
          <w:rFonts w:ascii="Arial" w:hAnsi="Arial" w:cs="Arial"/>
          <w:sz w:val="28"/>
          <w:szCs w:val="28"/>
        </w:rPr>
        <w:t>Указывает,</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насилие</w:t>
      </w:r>
      <w:r w:rsidR="00E93E40" w:rsidRPr="00D91DA9">
        <w:rPr>
          <w:rFonts w:ascii="Arial" w:hAnsi="Arial" w:cs="Arial"/>
          <w:sz w:val="28"/>
          <w:szCs w:val="28"/>
        </w:rPr>
        <w:t xml:space="preserve"> </w:t>
      </w:r>
      <w:r w:rsidRPr="00D91DA9">
        <w:rPr>
          <w:rFonts w:ascii="Arial" w:hAnsi="Arial" w:cs="Arial"/>
          <w:sz w:val="28"/>
          <w:szCs w:val="28"/>
        </w:rPr>
        <w:t>составляет</w:t>
      </w:r>
      <w:r w:rsidR="00E93E40" w:rsidRPr="00D91DA9">
        <w:rPr>
          <w:rFonts w:ascii="Arial" w:hAnsi="Arial" w:cs="Arial"/>
          <w:sz w:val="28"/>
          <w:szCs w:val="28"/>
        </w:rPr>
        <w:t xml:space="preserve"> </w:t>
      </w:r>
      <w:r w:rsidRPr="00D91DA9">
        <w:rPr>
          <w:rFonts w:ascii="Arial" w:hAnsi="Arial" w:cs="Arial"/>
          <w:sz w:val="28"/>
          <w:szCs w:val="28"/>
        </w:rPr>
        <w:t>один</w:t>
      </w:r>
      <w:r w:rsidR="00E93E40" w:rsidRPr="00D91DA9">
        <w:rPr>
          <w:rFonts w:ascii="Arial" w:hAnsi="Arial" w:cs="Arial"/>
          <w:sz w:val="28"/>
          <w:szCs w:val="28"/>
        </w:rPr>
        <w:t xml:space="preserve"> </w:t>
      </w:r>
      <w:r w:rsidRPr="00D91DA9">
        <w:rPr>
          <w:rFonts w:ascii="Arial" w:hAnsi="Arial" w:cs="Arial"/>
          <w:sz w:val="28"/>
          <w:szCs w:val="28"/>
        </w:rPr>
        <w:t>из</w:t>
      </w:r>
      <w:r w:rsidR="00E93E40" w:rsidRPr="00D91DA9">
        <w:rPr>
          <w:rFonts w:ascii="Arial" w:hAnsi="Arial" w:cs="Arial"/>
          <w:sz w:val="28"/>
          <w:szCs w:val="28"/>
        </w:rPr>
        <w:t xml:space="preserve"> </w:t>
      </w:r>
      <w:r w:rsidRPr="00D91DA9">
        <w:rPr>
          <w:rFonts w:ascii="Arial" w:hAnsi="Arial" w:cs="Arial"/>
          <w:sz w:val="28"/>
          <w:szCs w:val="28"/>
        </w:rPr>
        <w:t>доминирующих</w:t>
      </w:r>
      <w:r w:rsidR="00E93E40" w:rsidRPr="00D91DA9">
        <w:rPr>
          <w:rFonts w:ascii="Arial" w:hAnsi="Arial" w:cs="Arial"/>
          <w:sz w:val="28"/>
          <w:szCs w:val="28"/>
        </w:rPr>
        <w:t xml:space="preserve"> </w:t>
      </w:r>
      <w:r w:rsidRPr="00D91DA9">
        <w:rPr>
          <w:rFonts w:ascii="Arial" w:hAnsi="Arial" w:cs="Arial"/>
          <w:sz w:val="28"/>
          <w:szCs w:val="28"/>
        </w:rPr>
        <w:t>аспектов</w:t>
      </w:r>
      <w:r w:rsidR="00E93E40" w:rsidRPr="00D91DA9">
        <w:rPr>
          <w:rFonts w:ascii="Arial" w:hAnsi="Arial" w:cs="Arial"/>
          <w:sz w:val="28"/>
          <w:szCs w:val="28"/>
        </w:rPr>
        <w:t xml:space="preserve"> </w:t>
      </w:r>
      <w:r w:rsidRPr="00D91DA9">
        <w:rPr>
          <w:rFonts w:ascii="Arial" w:hAnsi="Arial" w:cs="Arial"/>
          <w:sz w:val="28"/>
          <w:szCs w:val="28"/>
        </w:rPr>
        <w:t>произведения.</w:t>
      </w:r>
      <w:r w:rsidR="00E93E40" w:rsidRPr="00D91DA9">
        <w:rPr>
          <w:rFonts w:ascii="Arial" w:hAnsi="Arial" w:cs="Arial"/>
          <w:sz w:val="28"/>
          <w:szCs w:val="28"/>
        </w:rPr>
        <w:t xml:space="preserve"> </w:t>
      </w:r>
      <w:r w:rsidRPr="00D91DA9">
        <w:rPr>
          <w:rFonts w:ascii="Arial" w:hAnsi="Arial" w:cs="Arial"/>
          <w:sz w:val="28"/>
          <w:szCs w:val="28"/>
        </w:rPr>
        <w:t>Ужас</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может</w:t>
      </w:r>
      <w:r w:rsidR="00E93E40" w:rsidRPr="00D91DA9">
        <w:rPr>
          <w:rFonts w:ascii="Arial" w:hAnsi="Arial" w:cs="Arial"/>
          <w:sz w:val="28"/>
          <w:szCs w:val="28"/>
        </w:rPr>
        <w:t xml:space="preserve"> </w:t>
      </w:r>
      <w:r w:rsidRPr="00D91DA9">
        <w:rPr>
          <w:rFonts w:ascii="Arial" w:hAnsi="Arial" w:cs="Arial"/>
          <w:sz w:val="28"/>
          <w:szCs w:val="28"/>
        </w:rPr>
        <w:t>сопровождать</w:t>
      </w:r>
      <w:r w:rsidR="00E93E40" w:rsidRPr="00D91DA9">
        <w:rPr>
          <w:rFonts w:ascii="Arial" w:hAnsi="Arial" w:cs="Arial"/>
          <w:sz w:val="28"/>
          <w:szCs w:val="28"/>
        </w:rPr>
        <w:t xml:space="preserve"> </w:t>
      </w:r>
      <w:r w:rsidRPr="00D91DA9">
        <w:rPr>
          <w:rFonts w:ascii="Arial" w:hAnsi="Arial" w:cs="Arial"/>
          <w:sz w:val="28"/>
          <w:szCs w:val="28"/>
        </w:rPr>
        <w:t>категории</w:t>
      </w:r>
      <w:r w:rsidR="00E93E40" w:rsidRPr="00D91DA9">
        <w:rPr>
          <w:rFonts w:ascii="Arial" w:hAnsi="Arial" w:cs="Arial"/>
          <w:sz w:val="28"/>
          <w:szCs w:val="28"/>
        </w:rPr>
        <w:t xml:space="preserve"> </w:t>
      </w:r>
      <w:r w:rsidRPr="00D91DA9">
        <w:rPr>
          <w:rFonts w:ascii="Arial" w:hAnsi="Arial" w:cs="Arial"/>
          <w:sz w:val="28"/>
          <w:szCs w:val="28"/>
        </w:rPr>
        <w:t>"13+",</w:t>
      </w:r>
      <w:r w:rsidR="00E93E40" w:rsidRPr="00D91DA9">
        <w:rPr>
          <w:rFonts w:ascii="Arial" w:hAnsi="Arial" w:cs="Arial"/>
          <w:sz w:val="28"/>
          <w:szCs w:val="28"/>
        </w:rPr>
        <w:t xml:space="preserve"> </w:t>
      </w:r>
      <w:r w:rsidRPr="00D91DA9">
        <w:rPr>
          <w:rFonts w:ascii="Arial" w:hAnsi="Arial" w:cs="Arial"/>
          <w:sz w:val="28"/>
          <w:szCs w:val="28"/>
        </w:rPr>
        <w:t>"16+"</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"18+".</w:t>
      </w:r>
      <w:r w:rsidR="00E93E40" w:rsidRPr="00D91DA9">
        <w:rPr>
          <w:rFonts w:ascii="Arial" w:hAnsi="Arial" w:cs="Arial"/>
          <w:sz w:val="28"/>
          <w:szCs w:val="28"/>
        </w:rPr>
        <w:t xml:space="preserve"> </w:t>
      </w:r>
      <w:r w:rsidRPr="00D91DA9">
        <w:rPr>
          <w:rFonts w:ascii="Arial" w:hAnsi="Arial" w:cs="Arial"/>
          <w:sz w:val="28"/>
          <w:szCs w:val="28"/>
        </w:rPr>
        <w:t>Предупреждает,</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фильме</w:t>
      </w:r>
      <w:r w:rsidR="00E93E40" w:rsidRPr="00D91DA9">
        <w:rPr>
          <w:rFonts w:ascii="Arial" w:hAnsi="Arial" w:cs="Arial"/>
          <w:sz w:val="28"/>
          <w:szCs w:val="28"/>
        </w:rPr>
        <w:t xml:space="preserve"> </w:t>
      </w:r>
      <w:r w:rsidRPr="00D91DA9">
        <w:rPr>
          <w:rFonts w:ascii="Arial" w:hAnsi="Arial" w:cs="Arial"/>
          <w:sz w:val="28"/>
          <w:szCs w:val="28"/>
        </w:rPr>
        <w:t>доминируют</w:t>
      </w:r>
      <w:r w:rsidR="00E93E40" w:rsidRPr="00D91DA9">
        <w:rPr>
          <w:rFonts w:ascii="Arial" w:hAnsi="Arial" w:cs="Arial"/>
          <w:sz w:val="28"/>
          <w:szCs w:val="28"/>
        </w:rPr>
        <w:t xml:space="preserve"> </w:t>
      </w:r>
      <w:r w:rsidRPr="00D91DA9">
        <w:rPr>
          <w:rFonts w:ascii="Arial" w:hAnsi="Arial" w:cs="Arial"/>
          <w:sz w:val="28"/>
          <w:szCs w:val="28"/>
        </w:rPr>
        <w:t>сцены,</w:t>
      </w:r>
      <w:r w:rsidR="00E93E40" w:rsidRPr="00D91DA9">
        <w:rPr>
          <w:rFonts w:ascii="Arial" w:hAnsi="Arial" w:cs="Arial"/>
          <w:sz w:val="28"/>
          <w:szCs w:val="28"/>
        </w:rPr>
        <w:t xml:space="preserve"> </w:t>
      </w:r>
      <w:r w:rsidRPr="00D91DA9">
        <w:rPr>
          <w:rFonts w:ascii="Arial" w:hAnsi="Arial" w:cs="Arial"/>
          <w:sz w:val="28"/>
          <w:szCs w:val="28"/>
        </w:rPr>
        <w:t>нацеленные</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то,</w:t>
      </w:r>
      <w:r w:rsidR="00E93E40" w:rsidRPr="00D91DA9">
        <w:rPr>
          <w:rFonts w:ascii="Arial" w:hAnsi="Arial" w:cs="Arial"/>
          <w:sz w:val="28"/>
          <w:szCs w:val="28"/>
        </w:rPr>
        <w:t xml:space="preserve"> </w:t>
      </w:r>
      <w:r w:rsidRPr="00D91DA9">
        <w:rPr>
          <w:rFonts w:ascii="Arial" w:hAnsi="Arial" w:cs="Arial"/>
          <w:sz w:val="28"/>
          <w:szCs w:val="28"/>
        </w:rPr>
        <w:t>чтобы</w:t>
      </w:r>
      <w:r w:rsidR="00E93E40" w:rsidRPr="00D91DA9">
        <w:rPr>
          <w:rFonts w:ascii="Arial" w:hAnsi="Arial" w:cs="Arial"/>
          <w:sz w:val="28"/>
          <w:szCs w:val="28"/>
        </w:rPr>
        <w:t xml:space="preserve"> </w:t>
      </w:r>
      <w:r w:rsidRPr="00D91DA9">
        <w:rPr>
          <w:rFonts w:ascii="Arial" w:hAnsi="Arial" w:cs="Arial"/>
          <w:sz w:val="28"/>
          <w:szCs w:val="28"/>
        </w:rPr>
        <w:t>80</w:t>
      </w:r>
      <w:r w:rsidR="00E93E40" w:rsidRPr="00D91DA9">
        <w:rPr>
          <w:rFonts w:ascii="Arial" w:hAnsi="Arial" w:cs="Arial"/>
          <w:sz w:val="28"/>
          <w:szCs w:val="28"/>
        </w:rPr>
        <w:t xml:space="preserve"> </w:t>
      </w:r>
      <w:r w:rsidRPr="00D91DA9">
        <w:rPr>
          <w:rFonts w:ascii="Arial" w:hAnsi="Arial" w:cs="Arial"/>
          <w:sz w:val="28"/>
          <w:szCs w:val="28"/>
        </w:rPr>
        <w:t>спровоцировать</w:t>
      </w:r>
      <w:r w:rsidR="00E93E40" w:rsidRPr="00D91DA9">
        <w:rPr>
          <w:rFonts w:ascii="Arial" w:hAnsi="Arial" w:cs="Arial"/>
          <w:sz w:val="28"/>
          <w:szCs w:val="28"/>
        </w:rPr>
        <w:t xml:space="preserve"> </w:t>
      </w:r>
      <w:r w:rsidRPr="00D91DA9">
        <w:rPr>
          <w:rFonts w:ascii="Arial" w:hAnsi="Arial" w:cs="Arial"/>
          <w:sz w:val="28"/>
          <w:szCs w:val="28"/>
        </w:rPr>
        <w:t>отвращение,</w:t>
      </w:r>
      <w:r w:rsidR="00E93E40" w:rsidRPr="00D91DA9">
        <w:rPr>
          <w:rFonts w:ascii="Arial" w:hAnsi="Arial" w:cs="Arial"/>
          <w:sz w:val="28"/>
          <w:szCs w:val="28"/>
        </w:rPr>
        <w:t xml:space="preserve"> </w:t>
      </w:r>
      <w:r w:rsidRPr="00D91DA9">
        <w:rPr>
          <w:rFonts w:ascii="Arial" w:hAnsi="Arial" w:cs="Arial"/>
          <w:sz w:val="28"/>
          <w:szCs w:val="28"/>
        </w:rPr>
        <w:t>страх,</w:t>
      </w:r>
      <w:r w:rsidR="00E93E40" w:rsidRPr="00D91DA9">
        <w:rPr>
          <w:rFonts w:ascii="Arial" w:hAnsi="Arial" w:cs="Arial"/>
          <w:sz w:val="28"/>
          <w:szCs w:val="28"/>
        </w:rPr>
        <w:t xml:space="preserve"> </w:t>
      </w:r>
      <w:r w:rsidRPr="00D91DA9">
        <w:rPr>
          <w:rFonts w:ascii="Arial" w:hAnsi="Arial" w:cs="Arial"/>
          <w:sz w:val="28"/>
          <w:szCs w:val="28"/>
        </w:rPr>
        <w:t>антипатию,</w:t>
      </w:r>
      <w:r w:rsidR="00E93E40" w:rsidRPr="00D91DA9">
        <w:rPr>
          <w:rFonts w:ascii="Arial" w:hAnsi="Arial" w:cs="Arial"/>
          <w:sz w:val="28"/>
          <w:szCs w:val="28"/>
        </w:rPr>
        <w:t xml:space="preserve"> </w:t>
      </w:r>
      <w:r w:rsidRPr="00D91DA9">
        <w:rPr>
          <w:rFonts w:ascii="Arial" w:hAnsi="Arial" w:cs="Arial"/>
          <w:sz w:val="28"/>
          <w:szCs w:val="28"/>
        </w:rPr>
        <w:t>особенно</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результате</w:t>
      </w:r>
      <w:r w:rsidR="00E93E40" w:rsidRPr="00D91DA9">
        <w:rPr>
          <w:rFonts w:ascii="Arial" w:hAnsi="Arial" w:cs="Arial"/>
          <w:sz w:val="28"/>
          <w:szCs w:val="28"/>
        </w:rPr>
        <w:t xml:space="preserve"> </w:t>
      </w:r>
      <w:r w:rsidRPr="00D91DA9">
        <w:rPr>
          <w:rFonts w:ascii="Arial" w:hAnsi="Arial" w:cs="Arial"/>
          <w:sz w:val="28"/>
          <w:szCs w:val="28"/>
        </w:rPr>
        <w:t>показа</w:t>
      </w:r>
      <w:r w:rsidR="00E93E40" w:rsidRPr="00D91DA9">
        <w:rPr>
          <w:rFonts w:ascii="Arial" w:hAnsi="Arial" w:cs="Arial"/>
          <w:sz w:val="28"/>
          <w:szCs w:val="28"/>
        </w:rPr>
        <w:t xml:space="preserve"> </w:t>
      </w:r>
      <w:r w:rsidRPr="00D91DA9">
        <w:rPr>
          <w:rFonts w:ascii="Arial" w:hAnsi="Arial" w:cs="Arial"/>
          <w:sz w:val="28"/>
          <w:szCs w:val="28"/>
        </w:rPr>
        <w:t>расчлененных</w:t>
      </w:r>
      <w:r w:rsidR="00E93E40" w:rsidRPr="00D91DA9">
        <w:rPr>
          <w:rFonts w:ascii="Arial" w:hAnsi="Arial" w:cs="Arial"/>
          <w:sz w:val="28"/>
          <w:szCs w:val="28"/>
        </w:rPr>
        <w:t xml:space="preserve"> </w:t>
      </w:r>
      <w:r w:rsidRPr="00D91DA9">
        <w:rPr>
          <w:rFonts w:ascii="Arial" w:hAnsi="Arial" w:cs="Arial"/>
          <w:sz w:val="28"/>
          <w:szCs w:val="28"/>
        </w:rPr>
        <w:t>тел.</w:t>
      </w:r>
      <w:r w:rsidR="00E93E40" w:rsidRPr="00D91DA9">
        <w:rPr>
          <w:rFonts w:ascii="Arial" w:hAnsi="Arial" w:cs="Arial"/>
          <w:sz w:val="28"/>
          <w:szCs w:val="28"/>
        </w:rPr>
        <w:t xml:space="preserve"> </w:t>
      </w:r>
      <w:r w:rsidRPr="00D91DA9">
        <w:rPr>
          <w:rFonts w:ascii="Arial" w:hAnsi="Arial" w:cs="Arial"/>
          <w:sz w:val="28"/>
          <w:szCs w:val="28"/>
        </w:rPr>
        <w:t>Откровенные</w:t>
      </w:r>
      <w:r w:rsidR="00E93E40" w:rsidRPr="00D91DA9">
        <w:rPr>
          <w:rFonts w:ascii="Arial" w:hAnsi="Arial" w:cs="Arial"/>
          <w:sz w:val="28"/>
          <w:szCs w:val="28"/>
        </w:rPr>
        <w:t xml:space="preserve"> </w:t>
      </w:r>
      <w:r w:rsidRPr="00D91DA9">
        <w:rPr>
          <w:rFonts w:ascii="Arial" w:hAnsi="Arial" w:cs="Arial"/>
          <w:sz w:val="28"/>
          <w:szCs w:val="28"/>
        </w:rPr>
        <w:t>сексуальные</w:t>
      </w:r>
      <w:r w:rsidR="00E93E40" w:rsidRPr="00D91DA9">
        <w:rPr>
          <w:rFonts w:ascii="Arial" w:hAnsi="Arial" w:cs="Arial"/>
          <w:sz w:val="28"/>
          <w:szCs w:val="28"/>
        </w:rPr>
        <w:t xml:space="preserve"> </w:t>
      </w:r>
      <w:r w:rsidRPr="00D91DA9">
        <w:rPr>
          <w:rFonts w:ascii="Arial" w:hAnsi="Arial" w:cs="Arial"/>
          <w:sz w:val="28"/>
          <w:szCs w:val="28"/>
        </w:rPr>
        <w:t>сцены</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сопровождает</w:t>
      </w:r>
      <w:r w:rsidR="00E93E40" w:rsidRPr="00D91DA9">
        <w:rPr>
          <w:rFonts w:ascii="Arial" w:hAnsi="Arial" w:cs="Arial"/>
          <w:sz w:val="28"/>
          <w:szCs w:val="28"/>
        </w:rPr>
        <w:t xml:space="preserve"> </w:t>
      </w:r>
      <w:r w:rsidRPr="00D91DA9">
        <w:rPr>
          <w:rFonts w:ascii="Arial" w:hAnsi="Arial" w:cs="Arial"/>
          <w:sz w:val="28"/>
          <w:szCs w:val="28"/>
        </w:rPr>
        <w:t>исключительно</w:t>
      </w:r>
      <w:r w:rsidR="00E93E40" w:rsidRPr="00D91DA9">
        <w:rPr>
          <w:rFonts w:ascii="Arial" w:hAnsi="Arial" w:cs="Arial"/>
          <w:sz w:val="28"/>
          <w:szCs w:val="28"/>
        </w:rPr>
        <w:t xml:space="preserve"> </w:t>
      </w:r>
      <w:r w:rsidRPr="00D91DA9">
        <w:rPr>
          <w:rFonts w:ascii="Arial" w:hAnsi="Arial" w:cs="Arial"/>
          <w:sz w:val="28"/>
          <w:szCs w:val="28"/>
        </w:rPr>
        <w:t>категорию</w:t>
      </w:r>
      <w:r w:rsidR="00E93E40" w:rsidRPr="00D91DA9">
        <w:rPr>
          <w:rFonts w:ascii="Arial" w:hAnsi="Arial" w:cs="Arial"/>
          <w:sz w:val="28"/>
          <w:szCs w:val="28"/>
        </w:rPr>
        <w:t xml:space="preserve"> </w:t>
      </w:r>
      <w:r w:rsidRPr="00D91DA9">
        <w:rPr>
          <w:rFonts w:ascii="Arial" w:hAnsi="Arial" w:cs="Arial"/>
          <w:sz w:val="28"/>
          <w:szCs w:val="28"/>
        </w:rPr>
        <w:t>"18+".</w:t>
      </w:r>
      <w:r w:rsidR="00E93E40" w:rsidRPr="00D91DA9">
        <w:rPr>
          <w:rFonts w:ascii="Arial" w:hAnsi="Arial" w:cs="Arial"/>
          <w:sz w:val="28"/>
          <w:szCs w:val="28"/>
        </w:rPr>
        <w:t xml:space="preserve"> </w:t>
      </w:r>
      <w:r w:rsidRPr="00D91DA9">
        <w:rPr>
          <w:rFonts w:ascii="Arial" w:hAnsi="Arial" w:cs="Arial"/>
          <w:sz w:val="28"/>
          <w:szCs w:val="28"/>
        </w:rPr>
        <w:t>Указывает,</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фильм</w:t>
      </w:r>
      <w:r w:rsidR="00E93E40" w:rsidRPr="00D91DA9">
        <w:rPr>
          <w:rFonts w:ascii="Arial" w:hAnsi="Arial" w:cs="Arial"/>
          <w:sz w:val="28"/>
          <w:szCs w:val="28"/>
        </w:rPr>
        <w:t xml:space="preserve"> </w:t>
      </w:r>
      <w:r w:rsidRPr="00D91DA9">
        <w:rPr>
          <w:rFonts w:ascii="Arial" w:hAnsi="Arial" w:cs="Arial"/>
          <w:sz w:val="28"/>
          <w:szCs w:val="28"/>
        </w:rPr>
        <w:t>содержит</w:t>
      </w:r>
      <w:r w:rsidR="00E93E40" w:rsidRPr="00D91DA9">
        <w:rPr>
          <w:rFonts w:ascii="Arial" w:hAnsi="Arial" w:cs="Arial"/>
          <w:sz w:val="28"/>
          <w:szCs w:val="28"/>
        </w:rPr>
        <w:t xml:space="preserve"> </w:t>
      </w:r>
      <w:r w:rsidRPr="00D91DA9">
        <w:rPr>
          <w:rFonts w:ascii="Arial" w:hAnsi="Arial" w:cs="Arial"/>
          <w:sz w:val="28"/>
          <w:szCs w:val="28"/>
        </w:rPr>
        <w:t>натуралистичные</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откровенные</w:t>
      </w:r>
      <w:r w:rsidR="00E93E40" w:rsidRPr="00D91DA9">
        <w:rPr>
          <w:rFonts w:ascii="Arial" w:hAnsi="Arial" w:cs="Arial"/>
          <w:sz w:val="28"/>
          <w:szCs w:val="28"/>
        </w:rPr>
        <w:t xml:space="preserve"> </w:t>
      </w:r>
      <w:r w:rsidRPr="00D91DA9">
        <w:rPr>
          <w:rFonts w:ascii="Arial" w:hAnsi="Arial" w:cs="Arial"/>
          <w:sz w:val="28"/>
          <w:szCs w:val="28"/>
        </w:rPr>
        <w:t>сцены</w:t>
      </w:r>
      <w:r w:rsidR="00E93E40" w:rsidRPr="00D91DA9">
        <w:rPr>
          <w:rFonts w:ascii="Arial" w:hAnsi="Arial" w:cs="Arial"/>
          <w:sz w:val="28"/>
          <w:szCs w:val="28"/>
        </w:rPr>
        <w:t xml:space="preserve"> </w:t>
      </w:r>
      <w:r w:rsidRPr="00D91DA9">
        <w:rPr>
          <w:rFonts w:ascii="Arial" w:hAnsi="Arial" w:cs="Arial"/>
          <w:sz w:val="28"/>
          <w:szCs w:val="28"/>
        </w:rPr>
        <w:t>сексуальных</w:t>
      </w:r>
      <w:r w:rsidR="00E93E40" w:rsidRPr="00D91DA9">
        <w:rPr>
          <w:rFonts w:ascii="Arial" w:hAnsi="Arial" w:cs="Arial"/>
          <w:sz w:val="28"/>
          <w:szCs w:val="28"/>
        </w:rPr>
        <w:t xml:space="preserve"> </w:t>
      </w:r>
      <w:r w:rsidRPr="00D91DA9">
        <w:rPr>
          <w:rFonts w:ascii="Arial" w:hAnsi="Arial" w:cs="Arial"/>
          <w:sz w:val="28"/>
          <w:szCs w:val="28"/>
        </w:rPr>
        <w:t>контактов.</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пунктах</w:t>
      </w:r>
      <w:r w:rsidR="00E93E40" w:rsidRPr="00D91DA9">
        <w:rPr>
          <w:rFonts w:ascii="Arial" w:hAnsi="Arial" w:cs="Arial"/>
          <w:sz w:val="28"/>
          <w:szCs w:val="28"/>
        </w:rPr>
        <w:t xml:space="preserve"> </w:t>
      </w:r>
      <w:r w:rsidRPr="00D91DA9">
        <w:rPr>
          <w:rFonts w:ascii="Arial" w:hAnsi="Arial" w:cs="Arial"/>
          <w:sz w:val="28"/>
          <w:szCs w:val="28"/>
        </w:rPr>
        <w:t>продажи</w:t>
      </w:r>
      <w:r w:rsidR="00E93E40" w:rsidRPr="00D91DA9">
        <w:rPr>
          <w:rFonts w:ascii="Arial" w:hAnsi="Arial" w:cs="Arial"/>
          <w:sz w:val="28"/>
          <w:szCs w:val="28"/>
        </w:rPr>
        <w:t xml:space="preserve"> </w:t>
      </w:r>
      <w:r w:rsidRPr="00D91DA9">
        <w:rPr>
          <w:rFonts w:ascii="Arial" w:hAnsi="Arial" w:cs="Arial"/>
          <w:sz w:val="28"/>
          <w:szCs w:val="28"/>
        </w:rPr>
        <w:t>такая</w:t>
      </w:r>
      <w:r w:rsidR="00E93E40" w:rsidRPr="00D91DA9">
        <w:rPr>
          <w:rFonts w:ascii="Arial" w:hAnsi="Arial" w:cs="Arial"/>
          <w:sz w:val="28"/>
          <w:szCs w:val="28"/>
        </w:rPr>
        <w:t xml:space="preserve"> </w:t>
      </w:r>
      <w:r w:rsidRPr="00D91DA9">
        <w:rPr>
          <w:rFonts w:ascii="Arial" w:hAnsi="Arial" w:cs="Arial"/>
          <w:sz w:val="28"/>
          <w:szCs w:val="28"/>
        </w:rPr>
        <w:t>продукция</w:t>
      </w:r>
      <w:r w:rsidR="00E93E40" w:rsidRPr="00D91DA9">
        <w:rPr>
          <w:rFonts w:ascii="Arial" w:hAnsi="Arial" w:cs="Arial"/>
          <w:sz w:val="28"/>
          <w:szCs w:val="28"/>
        </w:rPr>
        <w:t xml:space="preserve"> </w:t>
      </w:r>
      <w:r w:rsidRPr="00D91DA9">
        <w:rPr>
          <w:rFonts w:ascii="Arial" w:hAnsi="Arial" w:cs="Arial"/>
          <w:sz w:val="28"/>
          <w:szCs w:val="28"/>
        </w:rPr>
        <w:t>может</w:t>
      </w:r>
      <w:r w:rsidR="00E93E40" w:rsidRPr="00D91DA9">
        <w:rPr>
          <w:rFonts w:ascii="Arial" w:hAnsi="Arial" w:cs="Arial"/>
          <w:sz w:val="28"/>
          <w:szCs w:val="28"/>
        </w:rPr>
        <w:t xml:space="preserve"> </w:t>
      </w:r>
      <w:r w:rsidRPr="00D91DA9">
        <w:rPr>
          <w:rFonts w:ascii="Arial" w:hAnsi="Arial" w:cs="Arial"/>
          <w:sz w:val="28"/>
          <w:szCs w:val="28"/>
        </w:rPr>
        <w:t>находиться</w:t>
      </w:r>
      <w:r w:rsidR="00E93E40" w:rsidRPr="00D91DA9">
        <w:rPr>
          <w:rFonts w:ascii="Arial" w:hAnsi="Arial" w:cs="Arial"/>
          <w:sz w:val="28"/>
          <w:szCs w:val="28"/>
        </w:rPr>
        <w:t xml:space="preserve"> </w:t>
      </w:r>
      <w:r w:rsidRPr="00D91DA9">
        <w:rPr>
          <w:rFonts w:ascii="Arial" w:hAnsi="Arial" w:cs="Arial"/>
          <w:sz w:val="28"/>
          <w:szCs w:val="28"/>
        </w:rPr>
        <w:t>только</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отделе</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взрослых.</w:t>
      </w:r>
      <w:r w:rsidR="00E93E40" w:rsidRPr="00D91DA9">
        <w:rPr>
          <w:rFonts w:ascii="Arial" w:hAnsi="Arial" w:cs="Arial"/>
          <w:sz w:val="28"/>
          <w:szCs w:val="28"/>
        </w:rPr>
        <w:t xml:space="preserve"> </w:t>
      </w:r>
    </w:p>
    <w:p w14:paraId="4A9802F4" w14:textId="77777777" w:rsidR="00180173" w:rsidRDefault="00180173" w:rsidP="00D91DA9">
      <w:pPr>
        <w:shd w:val="clear" w:color="auto" w:fill="FFFFFF"/>
        <w:spacing w:after="0" w:line="240" w:lineRule="auto"/>
        <w:jc w:val="both"/>
        <w:rPr>
          <w:rFonts w:ascii="Arial" w:hAnsi="Arial" w:cs="Arial"/>
          <w:sz w:val="28"/>
          <w:szCs w:val="28"/>
        </w:rPr>
      </w:pPr>
    </w:p>
    <w:p w14:paraId="44B638A3" w14:textId="77777777" w:rsidR="00180173" w:rsidRPr="00180173" w:rsidRDefault="009D1399" w:rsidP="00D91DA9">
      <w:pPr>
        <w:shd w:val="clear" w:color="auto" w:fill="FFFFFF"/>
        <w:spacing w:after="0" w:line="240" w:lineRule="auto"/>
        <w:jc w:val="both"/>
        <w:rPr>
          <w:rFonts w:ascii="Arial" w:hAnsi="Arial" w:cs="Arial"/>
          <w:i/>
          <w:sz w:val="28"/>
          <w:szCs w:val="28"/>
        </w:rPr>
      </w:pPr>
      <w:r w:rsidRPr="00180173">
        <w:rPr>
          <w:rFonts w:ascii="Arial" w:hAnsi="Arial" w:cs="Arial"/>
          <w:i/>
          <w:sz w:val="28"/>
          <w:szCs w:val="28"/>
        </w:rPr>
        <w:t>Институт</w:t>
      </w:r>
      <w:r w:rsidR="00E93E40" w:rsidRPr="00180173">
        <w:rPr>
          <w:rFonts w:ascii="Arial" w:hAnsi="Arial" w:cs="Arial"/>
          <w:i/>
          <w:sz w:val="28"/>
          <w:szCs w:val="28"/>
        </w:rPr>
        <w:t xml:space="preserve"> </w:t>
      </w:r>
      <w:r w:rsidRPr="00180173">
        <w:rPr>
          <w:rFonts w:ascii="Arial" w:hAnsi="Arial" w:cs="Arial"/>
          <w:i/>
          <w:sz w:val="28"/>
          <w:szCs w:val="28"/>
        </w:rPr>
        <w:t>саморегулирования</w:t>
      </w:r>
      <w:r w:rsidR="00E93E40" w:rsidRPr="00180173">
        <w:rPr>
          <w:rFonts w:ascii="Arial" w:hAnsi="Arial" w:cs="Arial"/>
          <w:i/>
          <w:sz w:val="28"/>
          <w:szCs w:val="28"/>
        </w:rPr>
        <w:t xml:space="preserve"> </w:t>
      </w:r>
      <w:r w:rsidRPr="00180173">
        <w:rPr>
          <w:rFonts w:ascii="Arial" w:hAnsi="Arial" w:cs="Arial"/>
          <w:i/>
          <w:sz w:val="28"/>
          <w:szCs w:val="28"/>
        </w:rPr>
        <w:t>телевизионных</w:t>
      </w:r>
      <w:r w:rsidR="00E93E40" w:rsidRPr="00180173">
        <w:rPr>
          <w:rFonts w:ascii="Arial" w:hAnsi="Arial" w:cs="Arial"/>
          <w:i/>
          <w:sz w:val="28"/>
          <w:szCs w:val="28"/>
        </w:rPr>
        <w:t xml:space="preserve"> </w:t>
      </w:r>
      <w:r w:rsidRPr="00180173">
        <w:rPr>
          <w:rFonts w:ascii="Arial" w:hAnsi="Arial" w:cs="Arial"/>
          <w:i/>
          <w:sz w:val="28"/>
          <w:szCs w:val="28"/>
        </w:rPr>
        <w:t>программ</w:t>
      </w:r>
      <w:r w:rsidR="00E93E40" w:rsidRPr="00180173">
        <w:rPr>
          <w:rFonts w:ascii="Arial" w:hAnsi="Arial" w:cs="Arial"/>
          <w:i/>
          <w:sz w:val="28"/>
          <w:szCs w:val="28"/>
        </w:rPr>
        <w:t xml:space="preserve"> </w:t>
      </w:r>
      <w:r w:rsidRPr="00180173">
        <w:rPr>
          <w:rFonts w:ascii="Arial" w:hAnsi="Arial" w:cs="Arial"/>
          <w:i/>
          <w:sz w:val="28"/>
          <w:szCs w:val="28"/>
        </w:rPr>
        <w:t>в</w:t>
      </w:r>
      <w:r w:rsidR="00E93E40" w:rsidRPr="00180173">
        <w:rPr>
          <w:rFonts w:ascii="Arial" w:hAnsi="Arial" w:cs="Arial"/>
          <w:i/>
          <w:sz w:val="28"/>
          <w:szCs w:val="28"/>
        </w:rPr>
        <w:t xml:space="preserve"> </w:t>
      </w:r>
      <w:r w:rsidRPr="00180173">
        <w:rPr>
          <w:rFonts w:ascii="Arial" w:hAnsi="Arial" w:cs="Arial"/>
          <w:i/>
          <w:sz w:val="28"/>
          <w:szCs w:val="28"/>
        </w:rPr>
        <w:t>Канаде</w:t>
      </w:r>
      <w:r w:rsidR="00E93E40" w:rsidRPr="00180173">
        <w:rPr>
          <w:rFonts w:ascii="Arial" w:hAnsi="Arial" w:cs="Arial"/>
          <w:i/>
          <w:sz w:val="28"/>
          <w:szCs w:val="28"/>
        </w:rPr>
        <w:t xml:space="preserve"> </w:t>
      </w:r>
    </w:p>
    <w:p w14:paraId="40884509" w14:textId="77777777" w:rsidR="00180173" w:rsidRDefault="00180173" w:rsidP="00D91DA9">
      <w:pPr>
        <w:shd w:val="clear" w:color="auto" w:fill="FFFFFF"/>
        <w:spacing w:after="0" w:line="240" w:lineRule="auto"/>
        <w:jc w:val="both"/>
        <w:rPr>
          <w:rFonts w:ascii="Arial" w:hAnsi="Arial" w:cs="Arial"/>
          <w:sz w:val="28"/>
          <w:szCs w:val="28"/>
        </w:rPr>
      </w:pPr>
    </w:p>
    <w:p w14:paraId="46CD508C" w14:textId="196DDBC0" w:rsidR="00180173"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lastRenderedPageBreak/>
        <w:t>Канадские</w:t>
      </w:r>
      <w:r w:rsidR="00E93E40" w:rsidRPr="00D91DA9">
        <w:rPr>
          <w:rFonts w:ascii="Arial" w:hAnsi="Arial" w:cs="Arial"/>
          <w:sz w:val="28"/>
          <w:szCs w:val="28"/>
        </w:rPr>
        <w:t xml:space="preserve"> </w:t>
      </w:r>
      <w:r w:rsidRPr="00D91DA9">
        <w:rPr>
          <w:rFonts w:ascii="Arial" w:hAnsi="Arial" w:cs="Arial"/>
          <w:sz w:val="28"/>
          <w:szCs w:val="28"/>
        </w:rPr>
        <w:t>телерадиовещатели</w:t>
      </w:r>
      <w:r w:rsidR="00E93E40" w:rsidRPr="00D91DA9">
        <w:rPr>
          <w:rFonts w:ascii="Arial" w:hAnsi="Arial" w:cs="Arial"/>
          <w:sz w:val="28"/>
          <w:szCs w:val="28"/>
        </w:rPr>
        <w:t xml:space="preserve"> </w:t>
      </w:r>
      <w:r w:rsidRPr="00D91DA9">
        <w:rPr>
          <w:rFonts w:ascii="Arial" w:hAnsi="Arial" w:cs="Arial"/>
          <w:sz w:val="28"/>
          <w:szCs w:val="28"/>
        </w:rPr>
        <w:t>обязаны</w:t>
      </w:r>
      <w:r w:rsidR="00E93E40" w:rsidRPr="00D91DA9">
        <w:rPr>
          <w:rFonts w:ascii="Arial" w:hAnsi="Arial" w:cs="Arial"/>
          <w:sz w:val="28"/>
          <w:szCs w:val="28"/>
        </w:rPr>
        <w:t xml:space="preserve"> </w:t>
      </w:r>
      <w:r w:rsidRPr="00D91DA9">
        <w:rPr>
          <w:rFonts w:ascii="Arial" w:hAnsi="Arial" w:cs="Arial"/>
          <w:sz w:val="28"/>
          <w:szCs w:val="28"/>
        </w:rPr>
        <w:t>ранжировать</w:t>
      </w:r>
      <w:r w:rsidR="00E93E40" w:rsidRPr="00D91DA9">
        <w:rPr>
          <w:rFonts w:ascii="Arial" w:hAnsi="Arial" w:cs="Arial"/>
          <w:sz w:val="28"/>
          <w:szCs w:val="28"/>
        </w:rPr>
        <w:t xml:space="preserve"> </w:t>
      </w:r>
      <w:r w:rsidRPr="00D91DA9">
        <w:rPr>
          <w:rFonts w:ascii="Arial" w:hAnsi="Arial" w:cs="Arial"/>
          <w:sz w:val="28"/>
          <w:szCs w:val="28"/>
        </w:rPr>
        <w:t>определенные</w:t>
      </w:r>
      <w:r w:rsidR="00E93E40" w:rsidRPr="00D91DA9">
        <w:rPr>
          <w:rFonts w:ascii="Arial" w:hAnsi="Arial" w:cs="Arial"/>
          <w:sz w:val="28"/>
          <w:szCs w:val="28"/>
        </w:rPr>
        <w:t xml:space="preserve"> </w:t>
      </w:r>
      <w:r w:rsidRPr="00D91DA9">
        <w:rPr>
          <w:rFonts w:ascii="Arial" w:hAnsi="Arial" w:cs="Arial"/>
          <w:sz w:val="28"/>
          <w:szCs w:val="28"/>
        </w:rPr>
        <w:t>типы</w:t>
      </w:r>
      <w:r w:rsidR="00E93E40" w:rsidRPr="00D91DA9">
        <w:rPr>
          <w:rFonts w:ascii="Arial" w:hAnsi="Arial" w:cs="Arial"/>
          <w:sz w:val="28"/>
          <w:szCs w:val="28"/>
        </w:rPr>
        <w:t xml:space="preserve"> </w:t>
      </w:r>
      <w:r w:rsidRPr="00D91DA9">
        <w:rPr>
          <w:rFonts w:ascii="Arial" w:hAnsi="Arial" w:cs="Arial"/>
          <w:sz w:val="28"/>
          <w:szCs w:val="28"/>
        </w:rPr>
        <w:t>программ</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предупреждать</w:t>
      </w:r>
      <w:r w:rsidR="00E93E40" w:rsidRPr="00D91DA9">
        <w:rPr>
          <w:rFonts w:ascii="Arial" w:hAnsi="Arial" w:cs="Arial"/>
          <w:sz w:val="28"/>
          <w:szCs w:val="28"/>
        </w:rPr>
        <w:t xml:space="preserve"> </w:t>
      </w:r>
      <w:r w:rsidRPr="00D91DA9">
        <w:rPr>
          <w:rFonts w:ascii="Arial" w:hAnsi="Arial" w:cs="Arial"/>
          <w:sz w:val="28"/>
          <w:szCs w:val="28"/>
        </w:rPr>
        <w:t>зрителей</w:t>
      </w:r>
      <w:r w:rsidR="00E93E40" w:rsidRPr="00D91DA9">
        <w:rPr>
          <w:rFonts w:ascii="Arial" w:hAnsi="Arial" w:cs="Arial"/>
          <w:sz w:val="28"/>
          <w:szCs w:val="28"/>
        </w:rPr>
        <w:t xml:space="preserve"> </w:t>
      </w:r>
      <w:r w:rsidRPr="00D91DA9">
        <w:rPr>
          <w:rFonts w:ascii="Arial" w:hAnsi="Arial" w:cs="Arial"/>
          <w:sz w:val="28"/>
          <w:szCs w:val="28"/>
        </w:rPr>
        <w:t>во</w:t>
      </w:r>
      <w:r w:rsidR="00E93E40" w:rsidRPr="00D91DA9">
        <w:rPr>
          <w:rFonts w:ascii="Arial" w:hAnsi="Arial" w:cs="Arial"/>
          <w:sz w:val="28"/>
          <w:szCs w:val="28"/>
        </w:rPr>
        <w:t xml:space="preserve"> </w:t>
      </w:r>
      <w:r w:rsidRPr="00D91DA9">
        <w:rPr>
          <w:rFonts w:ascii="Arial" w:hAnsi="Arial" w:cs="Arial"/>
          <w:sz w:val="28"/>
          <w:szCs w:val="28"/>
        </w:rPr>
        <w:t>время</w:t>
      </w:r>
      <w:r w:rsidR="00E93E40" w:rsidRPr="00D91DA9">
        <w:rPr>
          <w:rFonts w:ascii="Arial" w:hAnsi="Arial" w:cs="Arial"/>
          <w:sz w:val="28"/>
          <w:szCs w:val="28"/>
        </w:rPr>
        <w:t xml:space="preserve"> </w:t>
      </w:r>
      <w:r w:rsidRPr="00D91DA9">
        <w:rPr>
          <w:rFonts w:ascii="Arial" w:hAnsi="Arial" w:cs="Arial"/>
          <w:sz w:val="28"/>
          <w:szCs w:val="28"/>
        </w:rPr>
        <w:t>трансляции</w:t>
      </w:r>
      <w:r w:rsidR="00E93E40" w:rsidRPr="00D91DA9">
        <w:rPr>
          <w:rFonts w:ascii="Arial" w:hAnsi="Arial" w:cs="Arial"/>
          <w:sz w:val="28"/>
          <w:szCs w:val="28"/>
        </w:rPr>
        <w:t xml:space="preserve"> </w:t>
      </w:r>
      <w:r w:rsidRPr="00D91DA9">
        <w:rPr>
          <w:rFonts w:ascii="Arial" w:hAnsi="Arial" w:cs="Arial"/>
          <w:sz w:val="28"/>
          <w:szCs w:val="28"/>
        </w:rPr>
        <w:t>программ</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том,</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материал</w:t>
      </w:r>
      <w:r w:rsidR="00E93E40" w:rsidRPr="00D91DA9">
        <w:rPr>
          <w:rFonts w:ascii="Arial" w:hAnsi="Arial" w:cs="Arial"/>
          <w:sz w:val="28"/>
          <w:szCs w:val="28"/>
        </w:rPr>
        <w:t xml:space="preserve"> </w:t>
      </w:r>
      <w:r w:rsidRPr="00D91DA9">
        <w:rPr>
          <w:rFonts w:ascii="Arial" w:hAnsi="Arial" w:cs="Arial"/>
          <w:sz w:val="28"/>
          <w:szCs w:val="28"/>
        </w:rPr>
        <w:t>подходит</w:t>
      </w:r>
      <w:r w:rsidR="00E93E40" w:rsidRPr="00D91DA9">
        <w:rPr>
          <w:rFonts w:ascii="Arial" w:hAnsi="Arial" w:cs="Arial"/>
          <w:sz w:val="28"/>
          <w:szCs w:val="28"/>
        </w:rPr>
        <w:t xml:space="preserve"> </w:t>
      </w:r>
      <w:r w:rsidRPr="00D91DA9">
        <w:rPr>
          <w:rFonts w:ascii="Arial" w:hAnsi="Arial" w:cs="Arial"/>
          <w:sz w:val="28"/>
          <w:szCs w:val="28"/>
        </w:rPr>
        <w:t>исключительно</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взрослых</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может</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подходить</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зависимости</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типа</w:t>
      </w:r>
      <w:r w:rsidR="00E93E40" w:rsidRPr="00D91DA9">
        <w:rPr>
          <w:rFonts w:ascii="Arial" w:hAnsi="Arial" w:cs="Arial"/>
          <w:sz w:val="28"/>
          <w:szCs w:val="28"/>
        </w:rPr>
        <w:t xml:space="preserve"> </w:t>
      </w:r>
      <w:r w:rsidRPr="00D91DA9">
        <w:rPr>
          <w:rFonts w:ascii="Arial" w:hAnsi="Arial" w:cs="Arial"/>
          <w:sz w:val="28"/>
          <w:szCs w:val="28"/>
        </w:rPr>
        <w:t>контента</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времени</w:t>
      </w:r>
      <w:r w:rsidR="00E93E40" w:rsidRPr="00D91DA9">
        <w:rPr>
          <w:rFonts w:ascii="Arial" w:hAnsi="Arial" w:cs="Arial"/>
          <w:sz w:val="28"/>
          <w:szCs w:val="28"/>
        </w:rPr>
        <w:t xml:space="preserve"> </w:t>
      </w:r>
      <w:r w:rsidRPr="00D91DA9">
        <w:rPr>
          <w:rFonts w:ascii="Arial" w:hAnsi="Arial" w:cs="Arial"/>
          <w:sz w:val="28"/>
          <w:szCs w:val="28"/>
        </w:rPr>
        <w:t>трансляции.</w:t>
      </w:r>
      <w:r w:rsidR="00E93E40" w:rsidRPr="00D91DA9">
        <w:rPr>
          <w:rFonts w:ascii="Arial" w:hAnsi="Arial" w:cs="Arial"/>
          <w:sz w:val="28"/>
          <w:szCs w:val="28"/>
        </w:rPr>
        <w:t xml:space="preserve"> </w:t>
      </w:r>
      <w:r w:rsidRPr="00D91DA9">
        <w:rPr>
          <w:rFonts w:ascii="Arial" w:hAnsi="Arial" w:cs="Arial"/>
          <w:sz w:val="28"/>
          <w:szCs w:val="28"/>
        </w:rPr>
        <w:t>Предупреждение</w:t>
      </w:r>
      <w:r w:rsidR="00E93E40" w:rsidRPr="00D91DA9">
        <w:rPr>
          <w:rFonts w:ascii="Arial" w:hAnsi="Arial" w:cs="Arial"/>
          <w:sz w:val="28"/>
          <w:szCs w:val="28"/>
        </w:rPr>
        <w:t xml:space="preserve"> </w:t>
      </w:r>
      <w:r w:rsidRPr="00D91DA9">
        <w:rPr>
          <w:rFonts w:ascii="Arial" w:hAnsi="Arial" w:cs="Arial"/>
          <w:sz w:val="28"/>
          <w:szCs w:val="28"/>
        </w:rPr>
        <w:t>должно</w:t>
      </w:r>
      <w:r w:rsidR="00E93E40" w:rsidRPr="00D91DA9">
        <w:rPr>
          <w:rFonts w:ascii="Arial" w:hAnsi="Arial" w:cs="Arial"/>
          <w:sz w:val="28"/>
          <w:szCs w:val="28"/>
        </w:rPr>
        <w:t xml:space="preserve"> </w:t>
      </w:r>
      <w:r w:rsidRPr="00D91DA9">
        <w:rPr>
          <w:rFonts w:ascii="Arial" w:hAnsi="Arial" w:cs="Arial"/>
          <w:sz w:val="28"/>
          <w:szCs w:val="28"/>
        </w:rPr>
        <w:t>быть</w:t>
      </w:r>
      <w:r w:rsidR="00E93E40" w:rsidRPr="00D91DA9">
        <w:rPr>
          <w:rFonts w:ascii="Arial" w:hAnsi="Arial" w:cs="Arial"/>
          <w:sz w:val="28"/>
          <w:szCs w:val="28"/>
        </w:rPr>
        <w:t xml:space="preserve"> </w:t>
      </w:r>
      <w:r w:rsidRPr="00D91DA9">
        <w:rPr>
          <w:rFonts w:ascii="Arial" w:hAnsi="Arial" w:cs="Arial"/>
          <w:sz w:val="28"/>
          <w:szCs w:val="28"/>
        </w:rPr>
        <w:t>объявлено</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аудио-</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proofErr w:type="spellStart"/>
      <w:r w:rsidRPr="00D91DA9">
        <w:rPr>
          <w:rFonts w:ascii="Arial" w:hAnsi="Arial" w:cs="Arial"/>
          <w:sz w:val="28"/>
          <w:szCs w:val="28"/>
        </w:rPr>
        <w:t>видеоформате</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начале</w:t>
      </w:r>
      <w:r w:rsidR="00E93E40" w:rsidRPr="00D91DA9">
        <w:rPr>
          <w:rFonts w:ascii="Arial" w:hAnsi="Arial" w:cs="Arial"/>
          <w:sz w:val="28"/>
          <w:szCs w:val="28"/>
        </w:rPr>
        <w:t xml:space="preserve"> </w:t>
      </w:r>
      <w:r w:rsidRPr="00D91DA9">
        <w:rPr>
          <w:rFonts w:ascii="Arial" w:hAnsi="Arial" w:cs="Arial"/>
          <w:sz w:val="28"/>
          <w:szCs w:val="28"/>
        </w:rPr>
        <w:t>телепрограммы</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после</w:t>
      </w:r>
      <w:r w:rsidR="00E93E40" w:rsidRPr="00D91DA9">
        <w:rPr>
          <w:rFonts w:ascii="Arial" w:hAnsi="Arial" w:cs="Arial"/>
          <w:sz w:val="28"/>
          <w:szCs w:val="28"/>
        </w:rPr>
        <w:t xml:space="preserve"> </w:t>
      </w:r>
      <w:r w:rsidRPr="00D91DA9">
        <w:rPr>
          <w:rFonts w:ascii="Arial" w:hAnsi="Arial" w:cs="Arial"/>
          <w:sz w:val="28"/>
          <w:szCs w:val="28"/>
        </w:rPr>
        <w:t>рекламных</w:t>
      </w:r>
      <w:r w:rsidR="00E93E40" w:rsidRPr="00D91DA9">
        <w:rPr>
          <w:rFonts w:ascii="Arial" w:hAnsi="Arial" w:cs="Arial"/>
          <w:sz w:val="28"/>
          <w:szCs w:val="28"/>
        </w:rPr>
        <w:t xml:space="preserve"> </w:t>
      </w:r>
      <w:r w:rsidRPr="00D91DA9">
        <w:rPr>
          <w:rFonts w:ascii="Arial" w:hAnsi="Arial" w:cs="Arial"/>
          <w:sz w:val="28"/>
          <w:szCs w:val="28"/>
        </w:rPr>
        <w:t>пауз.</w:t>
      </w:r>
      <w:r w:rsidR="00E93E40" w:rsidRPr="00D91DA9">
        <w:rPr>
          <w:rFonts w:ascii="Arial" w:hAnsi="Arial" w:cs="Arial"/>
          <w:sz w:val="28"/>
          <w:szCs w:val="28"/>
        </w:rPr>
        <w:t xml:space="preserve"> </w:t>
      </w:r>
      <w:r w:rsidRPr="00D91DA9">
        <w:rPr>
          <w:rFonts w:ascii="Arial" w:hAnsi="Arial" w:cs="Arial"/>
          <w:sz w:val="28"/>
          <w:szCs w:val="28"/>
        </w:rPr>
        <w:t>Обозначение</w:t>
      </w:r>
      <w:r w:rsidR="00E93E40" w:rsidRPr="00D91DA9">
        <w:rPr>
          <w:rFonts w:ascii="Arial" w:hAnsi="Arial" w:cs="Arial"/>
          <w:sz w:val="28"/>
          <w:szCs w:val="28"/>
        </w:rPr>
        <w:t xml:space="preserve"> </w:t>
      </w:r>
      <w:r w:rsidRPr="00D91DA9">
        <w:rPr>
          <w:rFonts w:ascii="Arial" w:hAnsi="Arial" w:cs="Arial"/>
          <w:sz w:val="28"/>
          <w:szCs w:val="28"/>
        </w:rPr>
        <w:t>классификации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соответствии</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подходящим</w:t>
      </w:r>
      <w:r w:rsidR="00E93E40" w:rsidRPr="00D91DA9">
        <w:rPr>
          <w:rFonts w:ascii="Arial" w:hAnsi="Arial" w:cs="Arial"/>
          <w:sz w:val="28"/>
          <w:szCs w:val="28"/>
        </w:rPr>
        <w:t xml:space="preserve"> </w:t>
      </w:r>
      <w:r w:rsidRPr="00D91DA9">
        <w:rPr>
          <w:rFonts w:ascii="Arial" w:hAnsi="Arial" w:cs="Arial"/>
          <w:sz w:val="28"/>
          <w:szCs w:val="28"/>
        </w:rPr>
        <w:t>возрастом</w:t>
      </w:r>
      <w:r w:rsidR="00E93E40" w:rsidRPr="00D91DA9">
        <w:rPr>
          <w:rFonts w:ascii="Arial" w:hAnsi="Arial" w:cs="Arial"/>
          <w:sz w:val="28"/>
          <w:szCs w:val="28"/>
        </w:rPr>
        <w:t xml:space="preserve"> </w:t>
      </w:r>
      <w:r w:rsidRPr="00D91DA9">
        <w:rPr>
          <w:rFonts w:ascii="Arial" w:hAnsi="Arial" w:cs="Arial"/>
          <w:sz w:val="28"/>
          <w:szCs w:val="28"/>
        </w:rPr>
        <w:t>появляется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левом</w:t>
      </w:r>
      <w:r w:rsidR="00E93E40" w:rsidRPr="00D91DA9">
        <w:rPr>
          <w:rFonts w:ascii="Arial" w:hAnsi="Arial" w:cs="Arial"/>
          <w:sz w:val="28"/>
          <w:szCs w:val="28"/>
        </w:rPr>
        <w:t xml:space="preserve"> </w:t>
      </w:r>
      <w:r w:rsidRPr="00D91DA9">
        <w:rPr>
          <w:rFonts w:ascii="Arial" w:hAnsi="Arial" w:cs="Arial"/>
          <w:sz w:val="28"/>
          <w:szCs w:val="28"/>
        </w:rPr>
        <w:t>верхнем</w:t>
      </w:r>
      <w:r w:rsidR="00E93E40" w:rsidRPr="00D91DA9">
        <w:rPr>
          <w:rFonts w:ascii="Arial" w:hAnsi="Arial" w:cs="Arial"/>
          <w:sz w:val="28"/>
          <w:szCs w:val="28"/>
        </w:rPr>
        <w:t xml:space="preserve"> </w:t>
      </w:r>
      <w:r w:rsidRPr="00D91DA9">
        <w:rPr>
          <w:rFonts w:ascii="Arial" w:hAnsi="Arial" w:cs="Arial"/>
          <w:sz w:val="28"/>
          <w:szCs w:val="28"/>
        </w:rPr>
        <w:t>углу</w:t>
      </w:r>
      <w:r w:rsidR="00E93E40" w:rsidRPr="00D91DA9">
        <w:rPr>
          <w:rFonts w:ascii="Arial" w:hAnsi="Arial" w:cs="Arial"/>
          <w:sz w:val="28"/>
          <w:szCs w:val="28"/>
        </w:rPr>
        <w:t xml:space="preserve"> </w:t>
      </w:r>
      <w:r w:rsidRPr="00D91DA9">
        <w:rPr>
          <w:rFonts w:ascii="Arial" w:hAnsi="Arial" w:cs="Arial"/>
          <w:sz w:val="28"/>
          <w:szCs w:val="28"/>
        </w:rPr>
        <w:t>экрана.</w:t>
      </w:r>
      <w:r w:rsidR="00E93E40" w:rsidRPr="00D91DA9">
        <w:rPr>
          <w:rFonts w:ascii="Arial" w:hAnsi="Arial" w:cs="Arial"/>
          <w:sz w:val="28"/>
          <w:szCs w:val="28"/>
        </w:rPr>
        <w:t xml:space="preserve"> </w:t>
      </w:r>
      <w:r w:rsidRPr="00D91DA9">
        <w:rPr>
          <w:rFonts w:ascii="Arial" w:hAnsi="Arial" w:cs="Arial"/>
          <w:sz w:val="28"/>
          <w:szCs w:val="28"/>
        </w:rPr>
        <w:t>Категории</w:t>
      </w:r>
      <w:r w:rsidR="00E93E40" w:rsidRPr="00D91DA9">
        <w:rPr>
          <w:rFonts w:ascii="Arial" w:hAnsi="Arial" w:cs="Arial"/>
          <w:sz w:val="28"/>
          <w:szCs w:val="28"/>
        </w:rPr>
        <w:t xml:space="preserve"> </w:t>
      </w:r>
      <w:proofErr w:type="spellStart"/>
      <w:r w:rsidRPr="00D91DA9">
        <w:rPr>
          <w:rFonts w:ascii="Arial" w:hAnsi="Arial" w:cs="Arial"/>
          <w:sz w:val="28"/>
          <w:szCs w:val="28"/>
        </w:rPr>
        <w:t>вкодированы</w:t>
      </w:r>
      <w:proofErr w:type="spellEnd"/>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телевизионный</w:t>
      </w:r>
      <w:r w:rsidR="00E93E40" w:rsidRPr="00D91DA9">
        <w:rPr>
          <w:rFonts w:ascii="Arial" w:hAnsi="Arial" w:cs="Arial"/>
          <w:sz w:val="28"/>
          <w:szCs w:val="28"/>
        </w:rPr>
        <w:t xml:space="preserve"> </w:t>
      </w:r>
      <w:r w:rsidRPr="00D91DA9">
        <w:rPr>
          <w:rFonts w:ascii="Arial" w:hAnsi="Arial" w:cs="Arial"/>
          <w:sz w:val="28"/>
          <w:szCs w:val="28"/>
        </w:rPr>
        <w:t>сигнал,</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передачи</w:t>
      </w:r>
      <w:r w:rsidR="00E93E40" w:rsidRPr="00D91DA9">
        <w:rPr>
          <w:rFonts w:ascii="Arial" w:hAnsi="Arial" w:cs="Arial"/>
          <w:sz w:val="28"/>
          <w:szCs w:val="28"/>
        </w:rPr>
        <w:t xml:space="preserve"> </w:t>
      </w:r>
      <w:r w:rsidRPr="00D91DA9">
        <w:rPr>
          <w:rFonts w:ascii="Arial" w:hAnsi="Arial" w:cs="Arial"/>
          <w:sz w:val="28"/>
          <w:szCs w:val="28"/>
        </w:rPr>
        <w:t>могут</w:t>
      </w:r>
      <w:r w:rsidR="00E93E40" w:rsidRPr="00D91DA9">
        <w:rPr>
          <w:rFonts w:ascii="Arial" w:hAnsi="Arial" w:cs="Arial"/>
          <w:sz w:val="28"/>
          <w:szCs w:val="28"/>
        </w:rPr>
        <w:t xml:space="preserve"> </w:t>
      </w:r>
      <w:r w:rsidRPr="00D91DA9">
        <w:rPr>
          <w:rFonts w:ascii="Arial" w:hAnsi="Arial" w:cs="Arial"/>
          <w:sz w:val="28"/>
          <w:szCs w:val="28"/>
        </w:rPr>
        <w:t>быть</w:t>
      </w:r>
      <w:r w:rsidR="00E93E40" w:rsidRPr="00D91DA9">
        <w:rPr>
          <w:rFonts w:ascii="Arial" w:hAnsi="Arial" w:cs="Arial"/>
          <w:sz w:val="28"/>
          <w:szCs w:val="28"/>
        </w:rPr>
        <w:t xml:space="preserve"> </w:t>
      </w:r>
      <w:r w:rsidRPr="00D91DA9">
        <w:rPr>
          <w:rFonts w:ascii="Arial" w:hAnsi="Arial" w:cs="Arial"/>
          <w:sz w:val="28"/>
          <w:szCs w:val="28"/>
        </w:rPr>
        <w:t>блокированы</w:t>
      </w:r>
      <w:r w:rsidR="00E93E40" w:rsidRPr="00D91DA9">
        <w:rPr>
          <w:rFonts w:ascii="Arial" w:hAnsi="Arial" w:cs="Arial"/>
          <w:sz w:val="28"/>
          <w:szCs w:val="28"/>
        </w:rPr>
        <w:t xml:space="preserve"> </w:t>
      </w:r>
      <w:r w:rsidRPr="00D91DA9">
        <w:rPr>
          <w:rFonts w:ascii="Arial" w:hAnsi="Arial" w:cs="Arial"/>
          <w:sz w:val="28"/>
          <w:szCs w:val="28"/>
        </w:rPr>
        <w:t>специальными</w:t>
      </w:r>
      <w:r w:rsidR="00E93E40" w:rsidRPr="00D91DA9">
        <w:rPr>
          <w:rFonts w:ascii="Arial" w:hAnsi="Arial" w:cs="Arial"/>
          <w:sz w:val="28"/>
          <w:szCs w:val="28"/>
        </w:rPr>
        <w:t xml:space="preserve"> </w:t>
      </w:r>
      <w:r w:rsidRPr="00D91DA9">
        <w:rPr>
          <w:rFonts w:ascii="Arial" w:hAnsi="Arial" w:cs="Arial"/>
          <w:sz w:val="28"/>
          <w:szCs w:val="28"/>
        </w:rPr>
        <w:t>блокировочными</w:t>
      </w:r>
      <w:r w:rsidR="00E93E40" w:rsidRPr="00D91DA9">
        <w:rPr>
          <w:rFonts w:ascii="Arial" w:hAnsi="Arial" w:cs="Arial"/>
          <w:sz w:val="28"/>
          <w:szCs w:val="28"/>
        </w:rPr>
        <w:t xml:space="preserve"> </w:t>
      </w:r>
      <w:r w:rsidRPr="00D91DA9">
        <w:rPr>
          <w:rFonts w:ascii="Arial" w:hAnsi="Arial" w:cs="Arial"/>
          <w:sz w:val="28"/>
          <w:szCs w:val="28"/>
        </w:rPr>
        <w:t>программами.</w:t>
      </w:r>
      <w:r w:rsidR="00E93E40" w:rsidRPr="00D91DA9">
        <w:rPr>
          <w:rFonts w:ascii="Arial" w:hAnsi="Arial" w:cs="Arial"/>
          <w:sz w:val="28"/>
          <w:szCs w:val="28"/>
        </w:rPr>
        <w:t xml:space="preserve"> </w:t>
      </w:r>
      <w:r w:rsidRPr="00D91DA9">
        <w:rPr>
          <w:rFonts w:ascii="Arial" w:hAnsi="Arial" w:cs="Arial"/>
          <w:sz w:val="28"/>
          <w:szCs w:val="28"/>
        </w:rPr>
        <w:t>Канадский</w:t>
      </w:r>
      <w:r w:rsidR="00E93E40" w:rsidRPr="00D91DA9">
        <w:rPr>
          <w:rFonts w:ascii="Arial" w:hAnsi="Arial" w:cs="Arial"/>
          <w:sz w:val="28"/>
          <w:szCs w:val="28"/>
        </w:rPr>
        <w:t xml:space="preserve"> </w:t>
      </w:r>
      <w:r w:rsidRPr="00D91DA9">
        <w:rPr>
          <w:rFonts w:ascii="Arial" w:hAnsi="Arial" w:cs="Arial"/>
          <w:sz w:val="28"/>
          <w:szCs w:val="28"/>
        </w:rPr>
        <w:t>Совет</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стандартам</w:t>
      </w:r>
      <w:r w:rsidR="00E93E40" w:rsidRPr="00D91DA9">
        <w:rPr>
          <w:rFonts w:ascii="Arial" w:hAnsi="Arial" w:cs="Arial"/>
          <w:sz w:val="28"/>
          <w:szCs w:val="28"/>
        </w:rPr>
        <w:t xml:space="preserve"> </w:t>
      </w:r>
      <w:r w:rsidRPr="00D91DA9">
        <w:rPr>
          <w:rFonts w:ascii="Arial" w:hAnsi="Arial" w:cs="Arial"/>
          <w:sz w:val="28"/>
          <w:szCs w:val="28"/>
        </w:rPr>
        <w:t>телерадиовещания</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The</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Canadian</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Broadcast</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Standards</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Council</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(CBSC)</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независимая</w:t>
      </w:r>
      <w:r w:rsidR="00E93E40" w:rsidRPr="00D91DA9">
        <w:rPr>
          <w:rFonts w:ascii="Arial" w:hAnsi="Arial" w:cs="Arial"/>
          <w:sz w:val="28"/>
          <w:szCs w:val="28"/>
        </w:rPr>
        <w:t xml:space="preserve"> </w:t>
      </w:r>
      <w:r w:rsidRPr="00D91DA9">
        <w:rPr>
          <w:rFonts w:ascii="Arial" w:hAnsi="Arial" w:cs="Arial"/>
          <w:sz w:val="28"/>
          <w:szCs w:val="28"/>
        </w:rPr>
        <w:t>неправительственная</w:t>
      </w:r>
      <w:r w:rsidR="00E93E40" w:rsidRPr="00D91DA9">
        <w:rPr>
          <w:rFonts w:ascii="Arial" w:hAnsi="Arial" w:cs="Arial"/>
          <w:sz w:val="28"/>
          <w:szCs w:val="28"/>
        </w:rPr>
        <w:t xml:space="preserve"> </w:t>
      </w:r>
      <w:r w:rsidRPr="00D91DA9">
        <w:rPr>
          <w:rFonts w:ascii="Arial" w:hAnsi="Arial" w:cs="Arial"/>
          <w:sz w:val="28"/>
          <w:szCs w:val="28"/>
        </w:rPr>
        <w:t>саморегулируемая</w:t>
      </w:r>
      <w:r w:rsidR="00E93E40" w:rsidRPr="00D91DA9">
        <w:rPr>
          <w:rFonts w:ascii="Arial" w:hAnsi="Arial" w:cs="Arial"/>
          <w:sz w:val="28"/>
          <w:szCs w:val="28"/>
        </w:rPr>
        <w:t xml:space="preserve"> </w:t>
      </w:r>
      <w:r w:rsidRPr="00D91DA9">
        <w:rPr>
          <w:rFonts w:ascii="Arial" w:hAnsi="Arial" w:cs="Arial"/>
          <w:sz w:val="28"/>
          <w:szCs w:val="28"/>
        </w:rPr>
        <w:t>организация,</w:t>
      </w:r>
      <w:r w:rsidR="00E93E40" w:rsidRPr="00D91DA9">
        <w:rPr>
          <w:rFonts w:ascii="Arial" w:hAnsi="Arial" w:cs="Arial"/>
          <w:sz w:val="28"/>
          <w:szCs w:val="28"/>
        </w:rPr>
        <w:t xml:space="preserve"> </w:t>
      </w:r>
      <w:r w:rsidRPr="00D91DA9">
        <w:rPr>
          <w:rFonts w:ascii="Arial" w:hAnsi="Arial" w:cs="Arial"/>
          <w:sz w:val="28"/>
          <w:szCs w:val="28"/>
        </w:rPr>
        <w:t>основанная</w:t>
      </w:r>
      <w:r w:rsidR="00E93E40" w:rsidRPr="00D91DA9">
        <w:rPr>
          <w:rFonts w:ascii="Arial" w:hAnsi="Arial" w:cs="Arial"/>
          <w:sz w:val="28"/>
          <w:szCs w:val="28"/>
        </w:rPr>
        <w:t xml:space="preserve"> </w:t>
      </w:r>
      <w:r w:rsidRPr="00D91DA9">
        <w:rPr>
          <w:rFonts w:ascii="Arial" w:hAnsi="Arial" w:cs="Arial"/>
          <w:sz w:val="28"/>
          <w:szCs w:val="28"/>
        </w:rPr>
        <w:t>Канадской</w:t>
      </w:r>
      <w:r w:rsidR="00E93E40" w:rsidRPr="00D91DA9">
        <w:rPr>
          <w:rFonts w:ascii="Arial" w:hAnsi="Arial" w:cs="Arial"/>
          <w:sz w:val="28"/>
          <w:szCs w:val="28"/>
        </w:rPr>
        <w:t xml:space="preserve"> </w:t>
      </w:r>
      <w:r w:rsidRPr="00D91DA9">
        <w:rPr>
          <w:rFonts w:ascii="Arial" w:hAnsi="Arial" w:cs="Arial"/>
          <w:sz w:val="28"/>
          <w:szCs w:val="28"/>
        </w:rPr>
        <w:t>ассоциацией</w:t>
      </w:r>
      <w:r w:rsidR="00E93E40" w:rsidRPr="00D91DA9">
        <w:rPr>
          <w:rFonts w:ascii="Arial" w:hAnsi="Arial" w:cs="Arial"/>
          <w:sz w:val="28"/>
          <w:szCs w:val="28"/>
        </w:rPr>
        <w:t xml:space="preserve"> </w:t>
      </w:r>
      <w:proofErr w:type="spellStart"/>
      <w:r w:rsidRPr="00D91DA9">
        <w:rPr>
          <w:rFonts w:ascii="Arial" w:hAnsi="Arial" w:cs="Arial"/>
          <w:sz w:val="28"/>
          <w:szCs w:val="28"/>
        </w:rPr>
        <w:t>телерадивещателей</w:t>
      </w:r>
      <w:proofErr w:type="spellEnd"/>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внедрения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практику</w:t>
      </w:r>
      <w:r w:rsidR="00E93E40" w:rsidRPr="00D91DA9">
        <w:rPr>
          <w:rFonts w:ascii="Arial" w:hAnsi="Arial" w:cs="Arial"/>
          <w:sz w:val="28"/>
          <w:szCs w:val="28"/>
        </w:rPr>
        <w:t xml:space="preserve"> </w:t>
      </w:r>
      <w:r w:rsidRPr="00D91DA9">
        <w:rPr>
          <w:rFonts w:ascii="Arial" w:hAnsi="Arial" w:cs="Arial"/>
          <w:sz w:val="28"/>
          <w:szCs w:val="28"/>
        </w:rPr>
        <w:t>вещания</w:t>
      </w:r>
      <w:r w:rsidR="00E93E40" w:rsidRPr="00D91DA9">
        <w:rPr>
          <w:rFonts w:ascii="Arial" w:hAnsi="Arial" w:cs="Arial"/>
          <w:sz w:val="28"/>
          <w:szCs w:val="28"/>
        </w:rPr>
        <w:t xml:space="preserve"> </w:t>
      </w:r>
      <w:r w:rsidRPr="00D91DA9">
        <w:rPr>
          <w:rFonts w:ascii="Arial" w:hAnsi="Arial" w:cs="Arial"/>
          <w:sz w:val="28"/>
          <w:szCs w:val="28"/>
        </w:rPr>
        <w:t>стандартов,</w:t>
      </w:r>
      <w:r w:rsidR="00E93E40" w:rsidRPr="00D91DA9">
        <w:rPr>
          <w:rFonts w:ascii="Arial" w:hAnsi="Arial" w:cs="Arial"/>
          <w:sz w:val="28"/>
          <w:szCs w:val="28"/>
        </w:rPr>
        <w:t xml:space="preserve"> </w:t>
      </w:r>
      <w:r w:rsidRPr="00D91DA9">
        <w:rPr>
          <w:rFonts w:ascii="Arial" w:hAnsi="Arial" w:cs="Arial"/>
          <w:sz w:val="28"/>
          <w:szCs w:val="28"/>
        </w:rPr>
        <w:t>установленных</w:t>
      </w:r>
      <w:r w:rsidR="00E93E40" w:rsidRPr="00D91DA9">
        <w:rPr>
          <w:rFonts w:ascii="Arial" w:hAnsi="Arial" w:cs="Arial"/>
          <w:sz w:val="28"/>
          <w:szCs w:val="28"/>
        </w:rPr>
        <w:t xml:space="preserve"> </w:t>
      </w:r>
      <w:r w:rsidRPr="00D91DA9">
        <w:rPr>
          <w:rFonts w:ascii="Arial" w:hAnsi="Arial" w:cs="Arial"/>
          <w:sz w:val="28"/>
          <w:szCs w:val="28"/>
        </w:rPr>
        <w:t>ее</w:t>
      </w:r>
      <w:r w:rsidR="00E93E40" w:rsidRPr="00D91DA9">
        <w:rPr>
          <w:rFonts w:ascii="Arial" w:hAnsi="Arial" w:cs="Arial"/>
          <w:sz w:val="28"/>
          <w:szCs w:val="28"/>
        </w:rPr>
        <w:t xml:space="preserve"> </w:t>
      </w:r>
      <w:r w:rsidRPr="00D91DA9">
        <w:rPr>
          <w:rFonts w:ascii="Arial" w:hAnsi="Arial" w:cs="Arial"/>
          <w:sz w:val="28"/>
          <w:szCs w:val="28"/>
        </w:rPr>
        <w:t>членами.</w:t>
      </w:r>
      <w:r w:rsidR="00E93E40" w:rsidRPr="00D91DA9">
        <w:rPr>
          <w:rFonts w:ascii="Arial" w:hAnsi="Arial" w:cs="Arial"/>
          <w:sz w:val="28"/>
          <w:szCs w:val="28"/>
        </w:rPr>
        <w:t xml:space="preserve"> </w:t>
      </w:r>
      <w:r w:rsidRPr="00D91DA9">
        <w:rPr>
          <w:rFonts w:ascii="Arial" w:hAnsi="Arial" w:cs="Arial"/>
          <w:sz w:val="28"/>
          <w:szCs w:val="28"/>
        </w:rPr>
        <w:t>Совет</w:t>
      </w:r>
      <w:r w:rsidR="00E93E40" w:rsidRPr="00D91DA9">
        <w:rPr>
          <w:rFonts w:ascii="Arial" w:hAnsi="Arial" w:cs="Arial"/>
          <w:sz w:val="28"/>
          <w:szCs w:val="28"/>
        </w:rPr>
        <w:t xml:space="preserve"> </w:t>
      </w:r>
      <w:r w:rsidRPr="00D91DA9">
        <w:rPr>
          <w:rFonts w:ascii="Arial" w:hAnsi="Arial" w:cs="Arial"/>
          <w:sz w:val="28"/>
          <w:szCs w:val="28"/>
        </w:rPr>
        <w:t>включает</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себя</w:t>
      </w:r>
      <w:r w:rsidR="00E93E40" w:rsidRPr="00D91DA9">
        <w:rPr>
          <w:rFonts w:ascii="Arial" w:hAnsi="Arial" w:cs="Arial"/>
          <w:sz w:val="28"/>
          <w:szCs w:val="28"/>
        </w:rPr>
        <w:t xml:space="preserve"> </w:t>
      </w:r>
      <w:r w:rsidRPr="00D91DA9">
        <w:rPr>
          <w:rFonts w:ascii="Arial" w:hAnsi="Arial" w:cs="Arial"/>
          <w:sz w:val="28"/>
          <w:szCs w:val="28"/>
        </w:rPr>
        <w:t>более</w:t>
      </w:r>
      <w:r w:rsidR="00E93E40" w:rsidRPr="00D91DA9">
        <w:rPr>
          <w:rFonts w:ascii="Arial" w:hAnsi="Arial" w:cs="Arial"/>
          <w:sz w:val="28"/>
          <w:szCs w:val="28"/>
        </w:rPr>
        <w:t xml:space="preserve"> </w:t>
      </w:r>
      <w:r w:rsidRPr="00D91DA9">
        <w:rPr>
          <w:rFonts w:ascii="Arial" w:hAnsi="Arial" w:cs="Arial"/>
          <w:sz w:val="28"/>
          <w:szCs w:val="28"/>
        </w:rPr>
        <w:t>760</w:t>
      </w:r>
      <w:r w:rsidR="00E93E40" w:rsidRPr="00D91DA9">
        <w:rPr>
          <w:rFonts w:ascii="Arial" w:hAnsi="Arial" w:cs="Arial"/>
          <w:sz w:val="28"/>
          <w:szCs w:val="28"/>
        </w:rPr>
        <w:t xml:space="preserve"> </w:t>
      </w:r>
      <w:r w:rsidRPr="00D91DA9">
        <w:rPr>
          <w:rFonts w:ascii="Arial" w:hAnsi="Arial" w:cs="Arial"/>
          <w:sz w:val="28"/>
          <w:szCs w:val="28"/>
        </w:rPr>
        <w:t>частных</w:t>
      </w:r>
      <w:r w:rsidR="00E93E40" w:rsidRPr="00D91DA9">
        <w:rPr>
          <w:rFonts w:ascii="Arial" w:hAnsi="Arial" w:cs="Arial"/>
          <w:sz w:val="28"/>
          <w:szCs w:val="28"/>
        </w:rPr>
        <w:t xml:space="preserve"> </w:t>
      </w:r>
      <w:r w:rsidRPr="00D91DA9">
        <w:rPr>
          <w:rFonts w:ascii="Arial" w:hAnsi="Arial" w:cs="Arial"/>
          <w:sz w:val="28"/>
          <w:szCs w:val="28"/>
        </w:rPr>
        <w:t>телерадиовещателей</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английском,</w:t>
      </w:r>
      <w:r w:rsidR="00E93E40" w:rsidRPr="00D91DA9">
        <w:rPr>
          <w:rFonts w:ascii="Arial" w:hAnsi="Arial" w:cs="Arial"/>
          <w:sz w:val="28"/>
          <w:szCs w:val="28"/>
        </w:rPr>
        <w:t xml:space="preserve"> </w:t>
      </w:r>
      <w:r w:rsidRPr="00D91DA9">
        <w:rPr>
          <w:rFonts w:ascii="Arial" w:hAnsi="Arial" w:cs="Arial"/>
          <w:sz w:val="28"/>
          <w:szCs w:val="28"/>
        </w:rPr>
        <w:t>французском</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других</w:t>
      </w:r>
      <w:r w:rsidR="00E93E40" w:rsidRPr="00D91DA9">
        <w:rPr>
          <w:rFonts w:ascii="Arial" w:hAnsi="Arial" w:cs="Arial"/>
          <w:sz w:val="28"/>
          <w:szCs w:val="28"/>
        </w:rPr>
        <w:t xml:space="preserve"> </w:t>
      </w:r>
      <w:r w:rsidRPr="00D91DA9">
        <w:rPr>
          <w:rFonts w:ascii="Arial" w:hAnsi="Arial" w:cs="Arial"/>
          <w:sz w:val="28"/>
          <w:szCs w:val="28"/>
        </w:rPr>
        <w:t>языках</w:t>
      </w:r>
      <w:r w:rsidR="00E93E40" w:rsidRPr="00D91DA9">
        <w:rPr>
          <w:rFonts w:ascii="Arial" w:hAnsi="Arial" w:cs="Arial"/>
          <w:sz w:val="28"/>
          <w:szCs w:val="28"/>
        </w:rPr>
        <w:t xml:space="preserve"> </w:t>
      </w:r>
      <w:r w:rsidRPr="00D91DA9">
        <w:rPr>
          <w:rFonts w:ascii="Arial" w:hAnsi="Arial" w:cs="Arial"/>
          <w:sz w:val="28"/>
          <w:szCs w:val="28"/>
        </w:rPr>
        <w:t>(</w:t>
      </w:r>
      <w:r w:rsidR="00180173" w:rsidRPr="00180173">
        <w:rPr>
          <w:rFonts w:ascii="Arial" w:hAnsi="Arial" w:cs="Arial"/>
          <w:sz w:val="28"/>
          <w:szCs w:val="28"/>
        </w:rPr>
        <w:t>http://www.cbsc.ca/english/agvot/index.php</w:t>
      </w:r>
      <w:r w:rsidRPr="00D91DA9">
        <w:rPr>
          <w:rFonts w:ascii="Arial" w:hAnsi="Arial" w:cs="Arial"/>
          <w:sz w:val="28"/>
          <w:szCs w:val="28"/>
        </w:rPr>
        <w:t>).</w:t>
      </w:r>
      <w:r w:rsidR="00E93E40" w:rsidRPr="00D91DA9">
        <w:rPr>
          <w:rFonts w:ascii="Arial" w:hAnsi="Arial" w:cs="Arial"/>
          <w:sz w:val="28"/>
          <w:szCs w:val="28"/>
        </w:rPr>
        <w:t xml:space="preserve"> </w:t>
      </w:r>
    </w:p>
    <w:p w14:paraId="4F8A59D4" w14:textId="77777777" w:rsidR="00180173" w:rsidRDefault="00180173" w:rsidP="00D91DA9">
      <w:pPr>
        <w:shd w:val="clear" w:color="auto" w:fill="FFFFFF"/>
        <w:spacing w:after="0" w:line="240" w:lineRule="auto"/>
        <w:jc w:val="both"/>
        <w:rPr>
          <w:rFonts w:ascii="Arial" w:hAnsi="Arial" w:cs="Arial"/>
          <w:sz w:val="28"/>
          <w:szCs w:val="28"/>
        </w:rPr>
      </w:pPr>
    </w:p>
    <w:p w14:paraId="3C6C60BF" w14:textId="4D97E260" w:rsidR="00245BC2"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Устанавливаются</w:t>
      </w:r>
      <w:r w:rsidR="00E93E40" w:rsidRPr="00D91DA9">
        <w:rPr>
          <w:rFonts w:ascii="Arial" w:hAnsi="Arial" w:cs="Arial"/>
          <w:sz w:val="28"/>
          <w:szCs w:val="28"/>
        </w:rPr>
        <w:t xml:space="preserve"> </w:t>
      </w:r>
      <w:r w:rsidRPr="00D91DA9">
        <w:rPr>
          <w:rFonts w:ascii="Arial" w:hAnsi="Arial" w:cs="Arial"/>
          <w:sz w:val="28"/>
          <w:szCs w:val="28"/>
        </w:rPr>
        <w:t>следующие</w:t>
      </w:r>
      <w:r w:rsidR="00E93E40" w:rsidRPr="00D91DA9">
        <w:rPr>
          <w:rFonts w:ascii="Arial" w:hAnsi="Arial" w:cs="Arial"/>
          <w:sz w:val="28"/>
          <w:szCs w:val="28"/>
        </w:rPr>
        <w:t xml:space="preserve"> </w:t>
      </w:r>
      <w:r w:rsidRPr="00D91DA9">
        <w:rPr>
          <w:rFonts w:ascii="Arial" w:hAnsi="Arial" w:cs="Arial"/>
          <w:sz w:val="28"/>
          <w:szCs w:val="28"/>
        </w:rPr>
        <w:t>временные</w:t>
      </w:r>
      <w:r w:rsidR="00E93E40" w:rsidRPr="00D91DA9">
        <w:rPr>
          <w:rFonts w:ascii="Arial" w:hAnsi="Arial" w:cs="Arial"/>
          <w:sz w:val="28"/>
          <w:szCs w:val="28"/>
        </w:rPr>
        <w:t xml:space="preserve"> </w:t>
      </w:r>
      <w:r w:rsidRPr="00D91DA9">
        <w:rPr>
          <w:rFonts w:ascii="Arial" w:hAnsi="Arial" w:cs="Arial"/>
          <w:sz w:val="28"/>
          <w:szCs w:val="28"/>
        </w:rPr>
        <w:t>рамки</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демонстрации</w:t>
      </w:r>
      <w:r w:rsidR="00E93E40" w:rsidRPr="00D91DA9">
        <w:rPr>
          <w:rFonts w:ascii="Arial" w:hAnsi="Arial" w:cs="Arial"/>
          <w:sz w:val="28"/>
          <w:szCs w:val="28"/>
        </w:rPr>
        <w:t xml:space="preserve"> </w:t>
      </w:r>
      <w:r w:rsidRPr="00D91DA9">
        <w:rPr>
          <w:rFonts w:ascii="Arial" w:hAnsi="Arial" w:cs="Arial"/>
          <w:sz w:val="28"/>
          <w:szCs w:val="28"/>
        </w:rPr>
        <w:t>теле-</w:t>
      </w:r>
      <w:r w:rsidR="00E93E40" w:rsidRPr="00D91DA9">
        <w:rPr>
          <w:rFonts w:ascii="Arial" w:hAnsi="Arial" w:cs="Arial"/>
          <w:sz w:val="28"/>
          <w:szCs w:val="28"/>
        </w:rPr>
        <w:t xml:space="preserve"> </w:t>
      </w:r>
      <w:r w:rsidRPr="00D91DA9">
        <w:rPr>
          <w:rFonts w:ascii="Arial" w:hAnsi="Arial" w:cs="Arial"/>
          <w:sz w:val="28"/>
          <w:szCs w:val="28"/>
        </w:rPr>
        <w:t>радиопередач:</w:t>
      </w:r>
      <w:r w:rsidR="00E93E40" w:rsidRPr="00D91DA9">
        <w:rPr>
          <w:rFonts w:ascii="Arial" w:hAnsi="Arial" w:cs="Arial"/>
          <w:sz w:val="28"/>
          <w:szCs w:val="28"/>
        </w:rPr>
        <w:t xml:space="preserve"> </w:t>
      </w:r>
      <w:r w:rsidRPr="00D91DA9">
        <w:rPr>
          <w:rFonts w:ascii="Arial" w:hAnsi="Arial" w:cs="Arial"/>
          <w:sz w:val="28"/>
          <w:szCs w:val="28"/>
        </w:rPr>
        <w:t>телерадиовещатели</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должны</w:t>
      </w:r>
      <w:r w:rsidR="00E93E40" w:rsidRPr="00D91DA9">
        <w:rPr>
          <w:rFonts w:ascii="Arial" w:hAnsi="Arial" w:cs="Arial"/>
          <w:sz w:val="28"/>
          <w:szCs w:val="28"/>
        </w:rPr>
        <w:t xml:space="preserve"> </w:t>
      </w:r>
      <w:r w:rsidRPr="00D91DA9">
        <w:rPr>
          <w:rFonts w:ascii="Arial" w:hAnsi="Arial" w:cs="Arial"/>
          <w:sz w:val="28"/>
          <w:szCs w:val="28"/>
        </w:rPr>
        <w:t>транслировать</w:t>
      </w:r>
      <w:r w:rsidR="00E93E40" w:rsidRPr="00D91DA9">
        <w:rPr>
          <w:rFonts w:ascii="Arial" w:hAnsi="Arial" w:cs="Arial"/>
          <w:sz w:val="28"/>
          <w:szCs w:val="28"/>
        </w:rPr>
        <w:t xml:space="preserve"> </w:t>
      </w:r>
      <w:r w:rsidRPr="00D91DA9">
        <w:rPr>
          <w:rFonts w:ascii="Arial" w:hAnsi="Arial" w:cs="Arial"/>
          <w:sz w:val="28"/>
          <w:szCs w:val="28"/>
        </w:rPr>
        <w:t>передачи,</w:t>
      </w:r>
      <w:r w:rsidR="00E93E40" w:rsidRPr="00D91DA9">
        <w:rPr>
          <w:rFonts w:ascii="Arial" w:hAnsi="Arial" w:cs="Arial"/>
          <w:sz w:val="28"/>
          <w:szCs w:val="28"/>
        </w:rPr>
        <w:t xml:space="preserve"> </w:t>
      </w:r>
      <w:r w:rsidRPr="00D91DA9">
        <w:rPr>
          <w:rFonts w:ascii="Arial" w:hAnsi="Arial" w:cs="Arial"/>
          <w:sz w:val="28"/>
          <w:szCs w:val="28"/>
        </w:rPr>
        <w:t>предназначенные</w:t>
      </w:r>
      <w:r w:rsidR="00E93E40" w:rsidRPr="00D91DA9">
        <w:rPr>
          <w:rFonts w:ascii="Arial" w:hAnsi="Arial" w:cs="Arial"/>
          <w:sz w:val="28"/>
          <w:szCs w:val="28"/>
        </w:rPr>
        <w:t xml:space="preserve"> </w:t>
      </w:r>
      <w:r w:rsidRPr="00D91DA9">
        <w:rPr>
          <w:rFonts w:ascii="Arial" w:hAnsi="Arial" w:cs="Arial"/>
          <w:sz w:val="28"/>
          <w:szCs w:val="28"/>
        </w:rPr>
        <w:t>исключительно</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взрослых,</w:t>
      </w:r>
      <w:r w:rsidR="00E93E40" w:rsidRPr="00D91DA9">
        <w:rPr>
          <w:rFonts w:ascii="Arial" w:hAnsi="Arial" w:cs="Arial"/>
          <w:sz w:val="28"/>
          <w:szCs w:val="28"/>
        </w:rPr>
        <w:t xml:space="preserve"> </w:t>
      </w:r>
      <w:r w:rsidRPr="00D91DA9">
        <w:rPr>
          <w:rFonts w:ascii="Arial" w:hAnsi="Arial" w:cs="Arial"/>
          <w:sz w:val="28"/>
          <w:szCs w:val="28"/>
        </w:rPr>
        <w:t>между</w:t>
      </w:r>
      <w:r w:rsidR="00E93E40" w:rsidRPr="00D91DA9">
        <w:rPr>
          <w:rFonts w:ascii="Arial" w:hAnsi="Arial" w:cs="Arial"/>
          <w:sz w:val="28"/>
          <w:szCs w:val="28"/>
        </w:rPr>
        <w:t xml:space="preserve"> </w:t>
      </w:r>
      <w:r w:rsidRPr="00D91DA9">
        <w:rPr>
          <w:rFonts w:ascii="Arial" w:hAnsi="Arial" w:cs="Arial"/>
          <w:sz w:val="28"/>
          <w:szCs w:val="28"/>
        </w:rPr>
        <w:t>6</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21</w:t>
      </w:r>
      <w:r w:rsidR="00E93E40" w:rsidRPr="00D91DA9">
        <w:rPr>
          <w:rFonts w:ascii="Arial" w:hAnsi="Arial" w:cs="Arial"/>
          <w:sz w:val="28"/>
          <w:szCs w:val="28"/>
        </w:rPr>
        <w:t xml:space="preserve"> </w:t>
      </w:r>
      <w:r w:rsidRPr="00D91DA9">
        <w:rPr>
          <w:rFonts w:ascii="Arial" w:hAnsi="Arial" w:cs="Arial"/>
          <w:sz w:val="28"/>
          <w:szCs w:val="28"/>
        </w:rPr>
        <w:t>часами.</w:t>
      </w:r>
      <w:r w:rsidR="00E93E40" w:rsidRPr="00D91DA9">
        <w:rPr>
          <w:rFonts w:ascii="Arial" w:hAnsi="Arial" w:cs="Arial"/>
          <w:sz w:val="28"/>
          <w:szCs w:val="28"/>
        </w:rPr>
        <w:t xml:space="preserve"> </w:t>
      </w:r>
      <w:r w:rsidRPr="00D91DA9">
        <w:rPr>
          <w:rFonts w:ascii="Arial" w:hAnsi="Arial" w:cs="Arial"/>
          <w:sz w:val="28"/>
          <w:szCs w:val="28"/>
        </w:rPr>
        <w:t>Предупреждение</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зрителей</w:t>
      </w:r>
      <w:r w:rsidR="00E93E40" w:rsidRPr="00D91DA9">
        <w:rPr>
          <w:rFonts w:ascii="Arial" w:hAnsi="Arial" w:cs="Arial"/>
          <w:sz w:val="28"/>
          <w:szCs w:val="28"/>
        </w:rPr>
        <w:t xml:space="preserve"> </w:t>
      </w:r>
      <w:r w:rsidRPr="00D91DA9">
        <w:rPr>
          <w:rFonts w:ascii="Arial" w:hAnsi="Arial" w:cs="Arial"/>
          <w:sz w:val="28"/>
          <w:szCs w:val="28"/>
        </w:rPr>
        <w:t>должно</w:t>
      </w:r>
      <w:r w:rsidR="00E93E40" w:rsidRPr="00D91DA9">
        <w:rPr>
          <w:rFonts w:ascii="Arial" w:hAnsi="Arial" w:cs="Arial"/>
          <w:sz w:val="28"/>
          <w:szCs w:val="28"/>
        </w:rPr>
        <w:t xml:space="preserve"> </w:t>
      </w:r>
      <w:r w:rsidRPr="00D91DA9">
        <w:rPr>
          <w:rFonts w:ascii="Arial" w:hAnsi="Arial" w:cs="Arial"/>
          <w:sz w:val="28"/>
          <w:szCs w:val="28"/>
        </w:rPr>
        <w:t>характеризовать</w:t>
      </w:r>
      <w:r w:rsidR="00E93E40" w:rsidRPr="00D91DA9">
        <w:rPr>
          <w:rFonts w:ascii="Arial" w:hAnsi="Arial" w:cs="Arial"/>
          <w:sz w:val="28"/>
          <w:szCs w:val="28"/>
        </w:rPr>
        <w:t xml:space="preserve"> </w:t>
      </w:r>
      <w:r w:rsidRPr="00D91DA9">
        <w:rPr>
          <w:rFonts w:ascii="Arial" w:hAnsi="Arial" w:cs="Arial"/>
          <w:sz w:val="28"/>
          <w:szCs w:val="28"/>
        </w:rPr>
        <w:t>тип</w:t>
      </w:r>
      <w:r w:rsidR="00E93E40" w:rsidRPr="00D91DA9">
        <w:rPr>
          <w:rFonts w:ascii="Arial" w:hAnsi="Arial" w:cs="Arial"/>
          <w:sz w:val="28"/>
          <w:szCs w:val="28"/>
        </w:rPr>
        <w:t xml:space="preserve"> </w:t>
      </w:r>
      <w:r w:rsidRPr="00D91DA9">
        <w:rPr>
          <w:rFonts w:ascii="Arial" w:hAnsi="Arial" w:cs="Arial"/>
          <w:sz w:val="28"/>
          <w:szCs w:val="28"/>
        </w:rPr>
        <w:t>контента,</w:t>
      </w:r>
      <w:r w:rsidR="00E93E40" w:rsidRPr="00D91DA9">
        <w:rPr>
          <w:rFonts w:ascii="Arial" w:hAnsi="Arial" w:cs="Arial"/>
          <w:sz w:val="28"/>
          <w:szCs w:val="28"/>
        </w:rPr>
        <w:t xml:space="preserve"> </w:t>
      </w:r>
      <w:r w:rsidRPr="00D91DA9">
        <w:rPr>
          <w:rFonts w:ascii="Arial" w:hAnsi="Arial" w:cs="Arial"/>
          <w:sz w:val="28"/>
          <w:szCs w:val="28"/>
        </w:rPr>
        <w:t>который</w:t>
      </w:r>
      <w:r w:rsidR="00E93E40" w:rsidRPr="00D91DA9">
        <w:rPr>
          <w:rFonts w:ascii="Arial" w:hAnsi="Arial" w:cs="Arial"/>
          <w:sz w:val="28"/>
          <w:szCs w:val="28"/>
        </w:rPr>
        <w:t xml:space="preserve"> </w:t>
      </w:r>
      <w:r w:rsidRPr="00D91DA9">
        <w:rPr>
          <w:rFonts w:ascii="Arial" w:hAnsi="Arial" w:cs="Arial"/>
          <w:sz w:val="28"/>
          <w:szCs w:val="28"/>
        </w:rPr>
        <w:t>может</w:t>
      </w:r>
      <w:r w:rsidR="00E93E40" w:rsidRPr="00D91DA9">
        <w:rPr>
          <w:rFonts w:ascii="Arial" w:hAnsi="Arial" w:cs="Arial"/>
          <w:sz w:val="28"/>
          <w:szCs w:val="28"/>
        </w:rPr>
        <w:t xml:space="preserve"> </w:t>
      </w:r>
      <w:r w:rsidRPr="00D91DA9">
        <w:rPr>
          <w:rFonts w:ascii="Arial" w:hAnsi="Arial" w:cs="Arial"/>
          <w:sz w:val="28"/>
          <w:szCs w:val="28"/>
        </w:rPr>
        <w:t>причинять</w:t>
      </w:r>
      <w:r w:rsidR="00E93E40" w:rsidRPr="00D91DA9">
        <w:rPr>
          <w:rFonts w:ascii="Arial" w:hAnsi="Arial" w:cs="Arial"/>
          <w:sz w:val="28"/>
          <w:szCs w:val="28"/>
        </w:rPr>
        <w:t xml:space="preserve"> </w:t>
      </w:r>
      <w:r w:rsidRPr="00D91DA9">
        <w:rPr>
          <w:rFonts w:ascii="Arial" w:hAnsi="Arial" w:cs="Arial"/>
          <w:sz w:val="28"/>
          <w:szCs w:val="28"/>
        </w:rPr>
        <w:t>вред</w:t>
      </w:r>
      <w:r w:rsidR="00E93E40" w:rsidRPr="00D91DA9">
        <w:rPr>
          <w:rFonts w:ascii="Arial" w:hAnsi="Arial" w:cs="Arial"/>
          <w:sz w:val="28"/>
          <w:szCs w:val="28"/>
        </w:rPr>
        <w:t xml:space="preserve"> </w:t>
      </w:r>
      <w:r w:rsidRPr="00D91DA9">
        <w:rPr>
          <w:rFonts w:ascii="Arial" w:hAnsi="Arial" w:cs="Arial"/>
          <w:sz w:val="28"/>
          <w:szCs w:val="28"/>
        </w:rPr>
        <w:t>зрителям</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насилие,</w:t>
      </w:r>
      <w:r w:rsidR="00E93E40" w:rsidRPr="00D91DA9">
        <w:rPr>
          <w:rFonts w:ascii="Arial" w:hAnsi="Arial" w:cs="Arial"/>
          <w:sz w:val="28"/>
          <w:szCs w:val="28"/>
        </w:rPr>
        <w:t xml:space="preserve"> </w:t>
      </w:r>
      <w:r w:rsidRPr="00D91DA9">
        <w:rPr>
          <w:rFonts w:ascii="Arial" w:hAnsi="Arial" w:cs="Arial"/>
          <w:sz w:val="28"/>
          <w:szCs w:val="28"/>
        </w:rPr>
        <w:t>сексуальные</w:t>
      </w:r>
      <w:r w:rsidR="00E93E40" w:rsidRPr="00D91DA9">
        <w:rPr>
          <w:rFonts w:ascii="Arial" w:hAnsi="Arial" w:cs="Arial"/>
          <w:sz w:val="28"/>
          <w:szCs w:val="28"/>
        </w:rPr>
        <w:t xml:space="preserve"> </w:t>
      </w:r>
      <w:r w:rsidRPr="00D91DA9">
        <w:rPr>
          <w:rFonts w:ascii="Arial" w:hAnsi="Arial" w:cs="Arial"/>
          <w:sz w:val="28"/>
          <w:szCs w:val="28"/>
        </w:rPr>
        <w:t>сцены,</w:t>
      </w:r>
      <w:r w:rsidR="00E93E40" w:rsidRPr="00D91DA9">
        <w:rPr>
          <w:rFonts w:ascii="Arial" w:hAnsi="Arial" w:cs="Arial"/>
          <w:sz w:val="28"/>
          <w:szCs w:val="28"/>
        </w:rPr>
        <w:t xml:space="preserve"> </w:t>
      </w:r>
      <w:r w:rsidRPr="00D91DA9">
        <w:rPr>
          <w:rFonts w:ascii="Arial" w:hAnsi="Arial" w:cs="Arial"/>
          <w:sz w:val="28"/>
          <w:szCs w:val="28"/>
        </w:rPr>
        <w:t>сквернословие</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т.д.</w:t>
      </w:r>
      <w:r w:rsidR="00E93E40" w:rsidRPr="00D91DA9">
        <w:rPr>
          <w:rFonts w:ascii="Arial" w:hAnsi="Arial" w:cs="Arial"/>
          <w:sz w:val="28"/>
          <w:szCs w:val="28"/>
        </w:rPr>
        <w:t xml:space="preserve"> </w:t>
      </w:r>
    </w:p>
    <w:p w14:paraId="26940694" w14:textId="77777777" w:rsidR="00180173" w:rsidRDefault="00180173" w:rsidP="00D91DA9">
      <w:pPr>
        <w:shd w:val="clear" w:color="auto" w:fill="FFFFFF"/>
        <w:spacing w:after="0" w:line="240" w:lineRule="auto"/>
        <w:jc w:val="both"/>
        <w:rPr>
          <w:rFonts w:ascii="Arial" w:hAnsi="Arial" w:cs="Arial"/>
          <w:sz w:val="28"/>
          <w:szCs w:val="28"/>
        </w:rPr>
      </w:pPr>
    </w:p>
    <w:p w14:paraId="17CD2D97" w14:textId="77777777" w:rsidR="00180173"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Телевещатели</w:t>
      </w:r>
      <w:r w:rsidR="00E93E40" w:rsidRPr="00D91DA9">
        <w:rPr>
          <w:rFonts w:ascii="Arial" w:hAnsi="Arial" w:cs="Arial"/>
          <w:sz w:val="28"/>
          <w:szCs w:val="28"/>
        </w:rPr>
        <w:t xml:space="preserve"> </w:t>
      </w:r>
      <w:r w:rsidRPr="00D91DA9">
        <w:rPr>
          <w:rFonts w:ascii="Arial" w:hAnsi="Arial" w:cs="Arial"/>
          <w:sz w:val="28"/>
          <w:szCs w:val="28"/>
        </w:rPr>
        <w:t>Канады</w:t>
      </w:r>
      <w:r w:rsidR="00E93E40" w:rsidRPr="00D91DA9">
        <w:rPr>
          <w:rFonts w:ascii="Arial" w:hAnsi="Arial" w:cs="Arial"/>
          <w:sz w:val="28"/>
          <w:szCs w:val="28"/>
        </w:rPr>
        <w:t xml:space="preserve"> </w:t>
      </w:r>
      <w:r w:rsidRPr="00D91DA9">
        <w:rPr>
          <w:rFonts w:ascii="Arial" w:hAnsi="Arial" w:cs="Arial"/>
          <w:sz w:val="28"/>
          <w:szCs w:val="28"/>
        </w:rPr>
        <w:t>используют</w:t>
      </w:r>
      <w:r w:rsidR="00E93E40" w:rsidRPr="00D91DA9">
        <w:rPr>
          <w:rFonts w:ascii="Arial" w:hAnsi="Arial" w:cs="Arial"/>
          <w:sz w:val="28"/>
          <w:szCs w:val="28"/>
        </w:rPr>
        <w:t xml:space="preserve"> </w:t>
      </w:r>
      <w:r w:rsidRPr="00D91DA9">
        <w:rPr>
          <w:rFonts w:ascii="Arial" w:hAnsi="Arial" w:cs="Arial"/>
          <w:sz w:val="28"/>
          <w:szCs w:val="28"/>
        </w:rPr>
        <w:t>разные</w:t>
      </w:r>
      <w:r w:rsidR="00E93E40" w:rsidRPr="00D91DA9">
        <w:rPr>
          <w:rFonts w:ascii="Arial" w:hAnsi="Arial" w:cs="Arial"/>
          <w:sz w:val="28"/>
          <w:szCs w:val="28"/>
        </w:rPr>
        <w:t xml:space="preserve"> </w:t>
      </w:r>
      <w:r w:rsidRPr="00D91DA9">
        <w:rPr>
          <w:rFonts w:ascii="Arial" w:hAnsi="Arial" w:cs="Arial"/>
          <w:sz w:val="28"/>
          <w:szCs w:val="28"/>
        </w:rPr>
        <w:t>классификационные</w:t>
      </w:r>
      <w:r w:rsidR="00E93E40" w:rsidRPr="00D91DA9">
        <w:rPr>
          <w:rFonts w:ascii="Arial" w:hAnsi="Arial" w:cs="Arial"/>
          <w:sz w:val="28"/>
          <w:szCs w:val="28"/>
        </w:rPr>
        <w:t xml:space="preserve"> </w:t>
      </w:r>
      <w:r w:rsidRPr="00D91DA9">
        <w:rPr>
          <w:rFonts w:ascii="Arial" w:hAnsi="Arial" w:cs="Arial"/>
          <w:sz w:val="28"/>
          <w:szCs w:val="28"/>
        </w:rPr>
        <w:t>системы</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зависимости</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типа</w:t>
      </w:r>
      <w:r w:rsidR="00E93E40" w:rsidRPr="00D91DA9">
        <w:rPr>
          <w:rFonts w:ascii="Arial" w:hAnsi="Arial" w:cs="Arial"/>
          <w:sz w:val="28"/>
          <w:szCs w:val="28"/>
        </w:rPr>
        <w:t xml:space="preserve"> </w:t>
      </w:r>
      <w:r w:rsidRPr="00D91DA9">
        <w:rPr>
          <w:rFonts w:ascii="Arial" w:hAnsi="Arial" w:cs="Arial"/>
          <w:sz w:val="28"/>
          <w:szCs w:val="28"/>
        </w:rPr>
        <w:t>программ</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языка</w:t>
      </w:r>
      <w:r w:rsidR="00E93E40" w:rsidRPr="00D91DA9">
        <w:rPr>
          <w:rFonts w:ascii="Arial" w:hAnsi="Arial" w:cs="Arial"/>
          <w:sz w:val="28"/>
          <w:szCs w:val="28"/>
        </w:rPr>
        <w:t xml:space="preserve"> </w:t>
      </w:r>
      <w:r w:rsidRPr="00D91DA9">
        <w:rPr>
          <w:rFonts w:ascii="Arial" w:hAnsi="Arial" w:cs="Arial"/>
          <w:sz w:val="28"/>
          <w:szCs w:val="28"/>
        </w:rPr>
        <w:t>вещания:</w:t>
      </w:r>
      <w:r w:rsidR="00E93E40" w:rsidRPr="00D91DA9">
        <w:rPr>
          <w:rFonts w:ascii="Arial" w:hAnsi="Arial" w:cs="Arial"/>
          <w:sz w:val="28"/>
          <w:szCs w:val="28"/>
        </w:rPr>
        <w:t xml:space="preserve"> </w:t>
      </w:r>
      <w:r w:rsidRPr="00D91DA9">
        <w:rPr>
          <w:rFonts w:ascii="Arial" w:hAnsi="Arial" w:cs="Arial"/>
          <w:sz w:val="28"/>
          <w:szCs w:val="28"/>
        </w:rPr>
        <w:t>например,</w:t>
      </w:r>
      <w:r w:rsidR="00E93E40" w:rsidRPr="00D91DA9">
        <w:rPr>
          <w:rFonts w:ascii="Arial" w:hAnsi="Arial" w:cs="Arial"/>
          <w:sz w:val="28"/>
          <w:szCs w:val="28"/>
        </w:rPr>
        <w:t xml:space="preserve"> </w:t>
      </w:r>
      <w:r w:rsidRPr="00D91DA9">
        <w:rPr>
          <w:rFonts w:ascii="Arial" w:hAnsi="Arial" w:cs="Arial"/>
          <w:sz w:val="28"/>
          <w:szCs w:val="28"/>
        </w:rPr>
        <w:t>существуют</w:t>
      </w:r>
      <w:r w:rsidR="00E93E40" w:rsidRPr="00D91DA9">
        <w:rPr>
          <w:rFonts w:ascii="Arial" w:hAnsi="Arial" w:cs="Arial"/>
          <w:sz w:val="28"/>
          <w:szCs w:val="28"/>
        </w:rPr>
        <w:t xml:space="preserve"> </w:t>
      </w:r>
      <w:r w:rsidRPr="00D91DA9">
        <w:rPr>
          <w:rFonts w:ascii="Arial" w:hAnsi="Arial" w:cs="Arial"/>
          <w:sz w:val="28"/>
          <w:szCs w:val="28"/>
        </w:rPr>
        <w:t>классификации</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вещания</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английском</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других</w:t>
      </w:r>
      <w:r w:rsidR="00E93E40" w:rsidRPr="00D91DA9">
        <w:rPr>
          <w:rFonts w:ascii="Arial" w:hAnsi="Arial" w:cs="Arial"/>
          <w:sz w:val="28"/>
          <w:szCs w:val="28"/>
        </w:rPr>
        <w:t xml:space="preserve"> </w:t>
      </w:r>
      <w:r w:rsidRPr="00D91DA9">
        <w:rPr>
          <w:rFonts w:ascii="Arial" w:hAnsi="Arial" w:cs="Arial"/>
          <w:sz w:val="28"/>
          <w:szCs w:val="28"/>
        </w:rPr>
        <w:t>языках,</w:t>
      </w:r>
      <w:r w:rsidR="00E93E40" w:rsidRPr="00D91DA9">
        <w:rPr>
          <w:rFonts w:ascii="Arial" w:hAnsi="Arial" w:cs="Arial"/>
          <w:sz w:val="28"/>
          <w:szCs w:val="28"/>
        </w:rPr>
        <w:t xml:space="preserve"> </w:t>
      </w:r>
      <w:r w:rsidRPr="00D91DA9">
        <w:rPr>
          <w:rFonts w:ascii="Arial" w:hAnsi="Arial" w:cs="Arial"/>
          <w:sz w:val="28"/>
          <w:szCs w:val="28"/>
        </w:rPr>
        <w:t>классификация</w:t>
      </w:r>
      <w:r w:rsidR="00E93E40" w:rsidRPr="00D91DA9">
        <w:rPr>
          <w:rFonts w:ascii="Arial" w:hAnsi="Arial" w:cs="Arial"/>
          <w:sz w:val="28"/>
          <w:szCs w:val="28"/>
        </w:rPr>
        <w:t xml:space="preserve"> </w:t>
      </w:r>
      <w:r w:rsidRPr="00D91DA9">
        <w:rPr>
          <w:rFonts w:ascii="Arial" w:hAnsi="Arial" w:cs="Arial"/>
          <w:sz w:val="28"/>
          <w:szCs w:val="28"/>
        </w:rPr>
        <w:t>Управления</w:t>
      </w:r>
      <w:r w:rsidR="00E93E40" w:rsidRPr="00D91DA9">
        <w:rPr>
          <w:rFonts w:ascii="Arial" w:hAnsi="Arial" w:cs="Arial"/>
          <w:sz w:val="28"/>
          <w:szCs w:val="28"/>
        </w:rPr>
        <w:t xml:space="preserve"> </w:t>
      </w:r>
      <w:r w:rsidRPr="00D91DA9">
        <w:rPr>
          <w:rFonts w:ascii="Arial" w:hAnsi="Arial" w:cs="Arial"/>
          <w:sz w:val="28"/>
          <w:szCs w:val="28"/>
        </w:rPr>
        <w:t>кинематографической</w:t>
      </w:r>
      <w:r w:rsidR="00E93E40" w:rsidRPr="00D91DA9">
        <w:rPr>
          <w:rFonts w:ascii="Arial" w:hAnsi="Arial" w:cs="Arial"/>
          <w:sz w:val="28"/>
          <w:szCs w:val="28"/>
        </w:rPr>
        <w:t xml:space="preserve"> </w:t>
      </w:r>
      <w:r w:rsidRPr="00D91DA9">
        <w:rPr>
          <w:rFonts w:ascii="Arial" w:hAnsi="Arial" w:cs="Arial"/>
          <w:sz w:val="28"/>
          <w:szCs w:val="28"/>
        </w:rPr>
        <w:t>продукцией</w:t>
      </w:r>
      <w:r w:rsidR="00E93E40" w:rsidRPr="00D91DA9">
        <w:rPr>
          <w:rFonts w:ascii="Arial" w:hAnsi="Arial" w:cs="Arial"/>
          <w:sz w:val="28"/>
          <w:szCs w:val="28"/>
        </w:rPr>
        <w:t xml:space="preserve"> </w:t>
      </w:r>
      <w:r w:rsidRPr="00D91DA9">
        <w:rPr>
          <w:rFonts w:ascii="Arial" w:hAnsi="Arial" w:cs="Arial"/>
          <w:sz w:val="28"/>
          <w:szCs w:val="28"/>
        </w:rPr>
        <w:t>Квебека,</w:t>
      </w:r>
      <w:r w:rsidR="00E93E40" w:rsidRPr="00D91DA9">
        <w:rPr>
          <w:rFonts w:ascii="Arial" w:hAnsi="Arial" w:cs="Arial"/>
          <w:sz w:val="28"/>
          <w:szCs w:val="28"/>
        </w:rPr>
        <w:t xml:space="preserve"> </w:t>
      </w:r>
      <w:r w:rsidRPr="00D91DA9">
        <w:rPr>
          <w:rFonts w:ascii="Arial" w:hAnsi="Arial" w:cs="Arial"/>
          <w:sz w:val="28"/>
          <w:szCs w:val="28"/>
        </w:rPr>
        <w:t>классификация</w:t>
      </w:r>
      <w:r w:rsidR="00E93E40" w:rsidRPr="00D91DA9">
        <w:rPr>
          <w:rFonts w:ascii="Arial" w:hAnsi="Arial" w:cs="Arial"/>
          <w:sz w:val="28"/>
          <w:szCs w:val="28"/>
        </w:rPr>
        <w:t xml:space="preserve"> </w:t>
      </w:r>
      <w:r w:rsidRPr="00D91DA9">
        <w:rPr>
          <w:rFonts w:ascii="Arial" w:hAnsi="Arial" w:cs="Arial"/>
          <w:sz w:val="28"/>
          <w:szCs w:val="28"/>
        </w:rPr>
        <w:t>программ</w:t>
      </w:r>
      <w:r w:rsidR="00E93E40" w:rsidRPr="00D91DA9">
        <w:rPr>
          <w:rFonts w:ascii="Arial" w:hAnsi="Arial" w:cs="Arial"/>
          <w:sz w:val="28"/>
          <w:szCs w:val="28"/>
        </w:rPr>
        <w:t xml:space="preserve"> </w:t>
      </w:r>
      <w:r w:rsidRPr="00D91DA9">
        <w:rPr>
          <w:rFonts w:ascii="Arial" w:hAnsi="Arial" w:cs="Arial"/>
          <w:sz w:val="28"/>
          <w:szCs w:val="28"/>
        </w:rPr>
        <w:t>платного</w:t>
      </w:r>
      <w:r w:rsidR="00E93E40" w:rsidRPr="00D91DA9">
        <w:rPr>
          <w:rFonts w:ascii="Arial" w:hAnsi="Arial" w:cs="Arial"/>
          <w:sz w:val="28"/>
          <w:szCs w:val="28"/>
        </w:rPr>
        <w:t xml:space="preserve"> </w:t>
      </w:r>
      <w:r w:rsidRPr="00D91DA9">
        <w:rPr>
          <w:rFonts w:ascii="Arial" w:hAnsi="Arial" w:cs="Arial"/>
          <w:sz w:val="28"/>
          <w:szCs w:val="28"/>
        </w:rPr>
        <w:t>просмотра</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каждой</w:t>
      </w:r>
      <w:r w:rsidR="00E93E40" w:rsidRPr="00D91DA9">
        <w:rPr>
          <w:rFonts w:ascii="Arial" w:hAnsi="Arial" w:cs="Arial"/>
          <w:sz w:val="28"/>
          <w:szCs w:val="28"/>
        </w:rPr>
        <w:t xml:space="preserve"> </w:t>
      </w:r>
      <w:r w:rsidRPr="00D91DA9">
        <w:rPr>
          <w:rFonts w:ascii="Arial" w:hAnsi="Arial" w:cs="Arial"/>
          <w:sz w:val="28"/>
          <w:szCs w:val="28"/>
        </w:rPr>
        <w:t>провинции,</w:t>
      </w:r>
      <w:r w:rsidR="00E93E40" w:rsidRPr="00D91DA9">
        <w:rPr>
          <w:rFonts w:ascii="Arial" w:hAnsi="Arial" w:cs="Arial"/>
          <w:sz w:val="28"/>
          <w:szCs w:val="28"/>
        </w:rPr>
        <w:t xml:space="preserve"> </w:t>
      </w:r>
      <w:r w:rsidRPr="00D91DA9">
        <w:rPr>
          <w:rFonts w:ascii="Arial" w:hAnsi="Arial" w:cs="Arial"/>
          <w:sz w:val="28"/>
          <w:szCs w:val="28"/>
        </w:rPr>
        <w:t>классификация</w:t>
      </w:r>
      <w:r w:rsidR="00E93E40" w:rsidRPr="00D91DA9">
        <w:rPr>
          <w:rFonts w:ascii="Arial" w:hAnsi="Arial" w:cs="Arial"/>
          <w:sz w:val="28"/>
          <w:szCs w:val="28"/>
        </w:rPr>
        <w:t xml:space="preserve"> </w:t>
      </w:r>
      <w:r w:rsidRPr="00D91DA9">
        <w:rPr>
          <w:rFonts w:ascii="Arial" w:hAnsi="Arial" w:cs="Arial"/>
          <w:sz w:val="28"/>
          <w:szCs w:val="28"/>
        </w:rPr>
        <w:t>американских</w:t>
      </w:r>
      <w:r w:rsidR="00E93E40" w:rsidRPr="00D91DA9">
        <w:rPr>
          <w:rFonts w:ascii="Arial" w:hAnsi="Arial" w:cs="Arial"/>
          <w:sz w:val="28"/>
          <w:szCs w:val="28"/>
        </w:rPr>
        <w:t xml:space="preserve"> </w:t>
      </w:r>
      <w:r w:rsidRPr="00D91DA9">
        <w:rPr>
          <w:rFonts w:ascii="Arial" w:hAnsi="Arial" w:cs="Arial"/>
          <w:sz w:val="28"/>
          <w:szCs w:val="28"/>
        </w:rPr>
        <w:t>программ,</w:t>
      </w:r>
      <w:r w:rsidR="00E93E40" w:rsidRPr="00D91DA9">
        <w:rPr>
          <w:rFonts w:ascii="Arial" w:hAnsi="Arial" w:cs="Arial"/>
          <w:sz w:val="28"/>
          <w:szCs w:val="28"/>
        </w:rPr>
        <w:t xml:space="preserve"> </w:t>
      </w:r>
      <w:r w:rsidRPr="00D91DA9">
        <w:rPr>
          <w:rFonts w:ascii="Arial" w:hAnsi="Arial" w:cs="Arial"/>
          <w:sz w:val="28"/>
          <w:szCs w:val="28"/>
        </w:rPr>
        <w:t>непосредственно</w:t>
      </w:r>
      <w:r w:rsidR="00E93E40" w:rsidRPr="00D91DA9">
        <w:rPr>
          <w:rFonts w:ascii="Arial" w:hAnsi="Arial" w:cs="Arial"/>
          <w:sz w:val="28"/>
          <w:szCs w:val="28"/>
        </w:rPr>
        <w:t xml:space="preserve"> </w:t>
      </w:r>
      <w:r w:rsidRPr="00D91DA9">
        <w:rPr>
          <w:rFonts w:ascii="Arial" w:hAnsi="Arial" w:cs="Arial"/>
          <w:sz w:val="28"/>
          <w:szCs w:val="28"/>
        </w:rPr>
        <w:t>доступных</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Канаде</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т.д.</w:t>
      </w:r>
      <w:r w:rsidR="00E93E40" w:rsidRPr="00D91DA9">
        <w:rPr>
          <w:rFonts w:ascii="Arial" w:hAnsi="Arial" w:cs="Arial"/>
          <w:sz w:val="28"/>
          <w:szCs w:val="28"/>
        </w:rPr>
        <w:t xml:space="preserve"> </w:t>
      </w:r>
    </w:p>
    <w:p w14:paraId="74BDD045" w14:textId="77777777" w:rsidR="00180173" w:rsidRDefault="00180173" w:rsidP="00D91DA9">
      <w:pPr>
        <w:shd w:val="clear" w:color="auto" w:fill="FFFFFF"/>
        <w:spacing w:after="0" w:line="240" w:lineRule="auto"/>
        <w:jc w:val="both"/>
        <w:rPr>
          <w:rFonts w:ascii="Arial" w:hAnsi="Arial" w:cs="Arial"/>
          <w:sz w:val="28"/>
          <w:szCs w:val="28"/>
        </w:rPr>
      </w:pPr>
    </w:p>
    <w:p w14:paraId="30EBD9EF" w14:textId="658F718D" w:rsidR="00180173" w:rsidRPr="00180173" w:rsidRDefault="009D1399" w:rsidP="00D91DA9">
      <w:pPr>
        <w:shd w:val="clear" w:color="auto" w:fill="FFFFFF"/>
        <w:spacing w:after="0" w:line="240" w:lineRule="auto"/>
        <w:jc w:val="both"/>
        <w:rPr>
          <w:rFonts w:ascii="Arial" w:hAnsi="Arial" w:cs="Arial"/>
          <w:i/>
          <w:sz w:val="28"/>
          <w:szCs w:val="28"/>
        </w:rPr>
      </w:pPr>
      <w:r w:rsidRPr="00180173">
        <w:rPr>
          <w:rFonts w:ascii="Arial" w:hAnsi="Arial" w:cs="Arial"/>
          <w:i/>
          <w:sz w:val="28"/>
          <w:szCs w:val="28"/>
        </w:rPr>
        <w:t>Система</w:t>
      </w:r>
      <w:r w:rsidR="00E93E40" w:rsidRPr="00180173">
        <w:rPr>
          <w:rFonts w:ascii="Arial" w:hAnsi="Arial" w:cs="Arial"/>
          <w:i/>
          <w:sz w:val="28"/>
          <w:szCs w:val="28"/>
        </w:rPr>
        <w:t xml:space="preserve"> </w:t>
      </w:r>
      <w:r w:rsidRPr="00180173">
        <w:rPr>
          <w:rFonts w:ascii="Arial" w:hAnsi="Arial" w:cs="Arial"/>
          <w:i/>
          <w:sz w:val="28"/>
          <w:szCs w:val="28"/>
        </w:rPr>
        <w:t>классификации</w:t>
      </w:r>
      <w:r w:rsidR="00E93E40" w:rsidRPr="00180173">
        <w:rPr>
          <w:rFonts w:ascii="Arial" w:hAnsi="Arial" w:cs="Arial"/>
          <w:i/>
          <w:sz w:val="28"/>
          <w:szCs w:val="28"/>
        </w:rPr>
        <w:t xml:space="preserve"> </w:t>
      </w:r>
      <w:r w:rsidRPr="00180173">
        <w:rPr>
          <w:rFonts w:ascii="Arial" w:hAnsi="Arial" w:cs="Arial"/>
          <w:i/>
          <w:sz w:val="28"/>
          <w:szCs w:val="28"/>
        </w:rPr>
        <w:t>англоязычных</w:t>
      </w:r>
      <w:r w:rsidR="00E93E40" w:rsidRPr="00180173">
        <w:rPr>
          <w:rFonts w:ascii="Arial" w:hAnsi="Arial" w:cs="Arial"/>
          <w:i/>
          <w:sz w:val="28"/>
          <w:szCs w:val="28"/>
        </w:rPr>
        <w:t xml:space="preserve"> </w:t>
      </w:r>
      <w:r w:rsidRPr="00180173">
        <w:rPr>
          <w:rFonts w:ascii="Arial" w:hAnsi="Arial" w:cs="Arial"/>
          <w:i/>
          <w:sz w:val="28"/>
          <w:szCs w:val="28"/>
        </w:rPr>
        <w:t>и</w:t>
      </w:r>
      <w:r w:rsidR="00E93E40" w:rsidRPr="00180173">
        <w:rPr>
          <w:rFonts w:ascii="Arial" w:hAnsi="Arial" w:cs="Arial"/>
          <w:i/>
          <w:sz w:val="28"/>
          <w:szCs w:val="28"/>
        </w:rPr>
        <w:t xml:space="preserve"> </w:t>
      </w:r>
      <w:r w:rsidRPr="00180173">
        <w:rPr>
          <w:rFonts w:ascii="Arial" w:hAnsi="Arial" w:cs="Arial"/>
          <w:i/>
          <w:sz w:val="28"/>
          <w:szCs w:val="28"/>
        </w:rPr>
        <w:t>других</w:t>
      </w:r>
      <w:r w:rsidR="00E93E40" w:rsidRPr="00180173">
        <w:rPr>
          <w:rFonts w:ascii="Arial" w:hAnsi="Arial" w:cs="Arial"/>
          <w:i/>
          <w:sz w:val="28"/>
          <w:szCs w:val="28"/>
        </w:rPr>
        <w:t xml:space="preserve"> </w:t>
      </w:r>
      <w:r w:rsidRPr="00180173">
        <w:rPr>
          <w:rFonts w:ascii="Arial" w:hAnsi="Arial" w:cs="Arial"/>
          <w:i/>
          <w:sz w:val="28"/>
          <w:szCs w:val="28"/>
        </w:rPr>
        <w:t>(за</w:t>
      </w:r>
      <w:r w:rsidR="00E93E40" w:rsidRPr="00180173">
        <w:rPr>
          <w:rFonts w:ascii="Arial" w:hAnsi="Arial" w:cs="Arial"/>
          <w:i/>
          <w:sz w:val="28"/>
          <w:szCs w:val="28"/>
        </w:rPr>
        <w:t xml:space="preserve"> </w:t>
      </w:r>
      <w:r w:rsidRPr="00180173">
        <w:rPr>
          <w:rFonts w:ascii="Arial" w:hAnsi="Arial" w:cs="Arial"/>
          <w:i/>
          <w:sz w:val="28"/>
          <w:szCs w:val="28"/>
        </w:rPr>
        <w:t>исключением</w:t>
      </w:r>
      <w:r w:rsidR="00E93E40" w:rsidRPr="00180173">
        <w:rPr>
          <w:rFonts w:ascii="Arial" w:hAnsi="Arial" w:cs="Arial"/>
          <w:i/>
          <w:sz w:val="28"/>
          <w:szCs w:val="28"/>
        </w:rPr>
        <w:t xml:space="preserve"> </w:t>
      </w:r>
      <w:r w:rsidRPr="00180173">
        <w:rPr>
          <w:rFonts w:ascii="Arial" w:hAnsi="Arial" w:cs="Arial"/>
          <w:i/>
          <w:sz w:val="28"/>
          <w:szCs w:val="28"/>
        </w:rPr>
        <w:t>франкоязычных)</w:t>
      </w:r>
      <w:r w:rsidR="00E93E40" w:rsidRPr="00180173">
        <w:rPr>
          <w:rFonts w:ascii="Arial" w:hAnsi="Arial" w:cs="Arial"/>
          <w:i/>
          <w:sz w:val="28"/>
          <w:szCs w:val="28"/>
        </w:rPr>
        <w:t xml:space="preserve"> </w:t>
      </w:r>
      <w:r w:rsidRPr="00180173">
        <w:rPr>
          <w:rFonts w:ascii="Arial" w:hAnsi="Arial" w:cs="Arial"/>
          <w:i/>
          <w:sz w:val="28"/>
          <w:szCs w:val="28"/>
        </w:rPr>
        <w:t>телерадиовещателей</w:t>
      </w:r>
      <w:r w:rsidR="00E93E40" w:rsidRPr="00180173">
        <w:rPr>
          <w:rFonts w:ascii="Arial" w:hAnsi="Arial" w:cs="Arial"/>
          <w:i/>
          <w:sz w:val="28"/>
          <w:szCs w:val="28"/>
        </w:rPr>
        <w:t xml:space="preserve"> </w:t>
      </w:r>
      <w:r w:rsidR="00180173" w:rsidRPr="00180173">
        <w:rPr>
          <w:rFonts w:ascii="Arial" w:hAnsi="Arial" w:cs="Arial"/>
          <w:i/>
          <w:sz w:val="28"/>
          <w:szCs w:val="28"/>
        </w:rPr>
        <w:t>Канады</w:t>
      </w:r>
      <w:r w:rsidR="00E93E40" w:rsidRPr="00180173">
        <w:rPr>
          <w:rFonts w:ascii="Arial" w:hAnsi="Arial" w:cs="Arial"/>
          <w:i/>
          <w:sz w:val="28"/>
          <w:szCs w:val="28"/>
        </w:rPr>
        <w:t xml:space="preserve"> </w:t>
      </w:r>
    </w:p>
    <w:p w14:paraId="21535262" w14:textId="77777777" w:rsidR="00180173" w:rsidRDefault="00180173" w:rsidP="00D91DA9">
      <w:pPr>
        <w:shd w:val="clear" w:color="auto" w:fill="FFFFFF"/>
        <w:spacing w:after="0" w:line="240" w:lineRule="auto"/>
        <w:jc w:val="both"/>
        <w:rPr>
          <w:rFonts w:ascii="Arial" w:hAnsi="Arial" w:cs="Arial"/>
          <w:sz w:val="28"/>
          <w:szCs w:val="28"/>
        </w:rPr>
      </w:pPr>
    </w:p>
    <w:p w14:paraId="24C853C2" w14:textId="63146AD5" w:rsidR="00245BC2"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Система</w:t>
      </w:r>
      <w:r w:rsidR="00E93E40" w:rsidRPr="00D91DA9">
        <w:rPr>
          <w:rFonts w:ascii="Arial" w:hAnsi="Arial" w:cs="Arial"/>
          <w:sz w:val="28"/>
          <w:szCs w:val="28"/>
        </w:rPr>
        <w:t xml:space="preserve"> </w:t>
      </w:r>
      <w:r w:rsidRPr="00D91DA9">
        <w:rPr>
          <w:rFonts w:ascii="Arial" w:hAnsi="Arial" w:cs="Arial"/>
          <w:sz w:val="28"/>
          <w:szCs w:val="28"/>
        </w:rPr>
        <w:t>классификации</w:t>
      </w:r>
      <w:r w:rsidR="00E93E40" w:rsidRPr="00D91DA9">
        <w:rPr>
          <w:rFonts w:ascii="Arial" w:hAnsi="Arial" w:cs="Arial"/>
          <w:sz w:val="28"/>
          <w:szCs w:val="28"/>
        </w:rPr>
        <w:t xml:space="preserve"> </w:t>
      </w:r>
      <w:r w:rsidRPr="00D91DA9">
        <w:rPr>
          <w:rFonts w:ascii="Arial" w:hAnsi="Arial" w:cs="Arial"/>
          <w:sz w:val="28"/>
          <w:szCs w:val="28"/>
        </w:rPr>
        <w:t>англоязычных</w:t>
      </w:r>
      <w:r w:rsidR="00E93E40" w:rsidRPr="00D91DA9">
        <w:rPr>
          <w:rFonts w:ascii="Arial" w:hAnsi="Arial" w:cs="Arial"/>
          <w:sz w:val="28"/>
          <w:szCs w:val="28"/>
        </w:rPr>
        <w:t xml:space="preserve"> </w:t>
      </w:r>
      <w:r w:rsidRPr="00D91DA9">
        <w:rPr>
          <w:rFonts w:ascii="Arial" w:hAnsi="Arial" w:cs="Arial"/>
          <w:sz w:val="28"/>
          <w:szCs w:val="28"/>
        </w:rPr>
        <w:t>телерадиовещателей</w:t>
      </w:r>
      <w:r w:rsidR="00E93E40" w:rsidRPr="00D91DA9">
        <w:rPr>
          <w:rFonts w:ascii="Arial" w:hAnsi="Arial" w:cs="Arial"/>
          <w:sz w:val="28"/>
          <w:szCs w:val="28"/>
        </w:rPr>
        <w:t xml:space="preserve"> </w:t>
      </w:r>
      <w:r w:rsidRPr="00D91DA9">
        <w:rPr>
          <w:rFonts w:ascii="Arial" w:hAnsi="Arial" w:cs="Arial"/>
          <w:sz w:val="28"/>
          <w:szCs w:val="28"/>
        </w:rPr>
        <w:t>Канады</w:t>
      </w:r>
      <w:r w:rsidR="00E93E40" w:rsidRPr="00D91DA9">
        <w:rPr>
          <w:rFonts w:ascii="Arial" w:hAnsi="Arial" w:cs="Arial"/>
          <w:sz w:val="28"/>
          <w:szCs w:val="28"/>
        </w:rPr>
        <w:t xml:space="preserve"> </w:t>
      </w:r>
      <w:r w:rsidRPr="00D91DA9">
        <w:rPr>
          <w:rFonts w:ascii="Arial" w:hAnsi="Arial" w:cs="Arial"/>
          <w:sz w:val="28"/>
          <w:szCs w:val="28"/>
        </w:rPr>
        <w:t>была</w:t>
      </w:r>
      <w:r w:rsidR="00E93E40" w:rsidRPr="00D91DA9">
        <w:rPr>
          <w:rFonts w:ascii="Arial" w:hAnsi="Arial" w:cs="Arial"/>
          <w:sz w:val="28"/>
          <w:szCs w:val="28"/>
        </w:rPr>
        <w:t xml:space="preserve"> </w:t>
      </w:r>
      <w:r w:rsidRPr="00D91DA9">
        <w:rPr>
          <w:rFonts w:ascii="Arial" w:hAnsi="Arial" w:cs="Arial"/>
          <w:sz w:val="28"/>
          <w:szCs w:val="28"/>
        </w:rPr>
        <w:t>разработана</w:t>
      </w:r>
      <w:r w:rsidR="00E93E40" w:rsidRPr="00D91DA9">
        <w:rPr>
          <w:rFonts w:ascii="Arial" w:hAnsi="Arial" w:cs="Arial"/>
          <w:sz w:val="28"/>
          <w:szCs w:val="28"/>
        </w:rPr>
        <w:t xml:space="preserve"> </w:t>
      </w:r>
      <w:r w:rsidRPr="00D91DA9">
        <w:rPr>
          <w:rFonts w:ascii="Arial" w:hAnsi="Arial" w:cs="Arial"/>
          <w:sz w:val="28"/>
          <w:szCs w:val="28"/>
        </w:rPr>
        <w:t>Группой</w:t>
      </w:r>
      <w:r w:rsidR="00E93E40" w:rsidRPr="00D91DA9">
        <w:rPr>
          <w:rFonts w:ascii="Arial" w:hAnsi="Arial" w:cs="Arial"/>
          <w:sz w:val="28"/>
          <w:szCs w:val="28"/>
        </w:rPr>
        <w:t xml:space="preserve"> </w:t>
      </w:r>
      <w:r w:rsidRPr="00D91DA9">
        <w:rPr>
          <w:rFonts w:ascii="Arial" w:hAnsi="Arial" w:cs="Arial"/>
          <w:sz w:val="28"/>
          <w:szCs w:val="28"/>
        </w:rPr>
        <w:t>против</w:t>
      </w:r>
      <w:r w:rsidR="00E93E40" w:rsidRPr="00D91DA9">
        <w:rPr>
          <w:rFonts w:ascii="Arial" w:hAnsi="Arial" w:cs="Arial"/>
          <w:sz w:val="28"/>
          <w:szCs w:val="28"/>
        </w:rPr>
        <w:t xml:space="preserve"> </w:t>
      </w:r>
      <w:r w:rsidRPr="00D91DA9">
        <w:rPr>
          <w:rFonts w:ascii="Arial" w:hAnsi="Arial" w:cs="Arial"/>
          <w:sz w:val="28"/>
          <w:szCs w:val="28"/>
        </w:rPr>
        <w:t>насилия</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телевидении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середине</w:t>
      </w:r>
      <w:r w:rsidR="00E93E40" w:rsidRPr="00D91DA9">
        <w:rPr>
          <w:rFonts w:ascii="Arial" w:hAnsi="Arial" w:cs="Arial"/>
          <w:sz w:val="28"/>
          <w:szCs w:val="28"/>
        </w:rPr>
        <w:t xml:space="preserve"> </w:t>
      </w:r>
      <w:r w:rsidRPr="00D91DA9">
        <w:rPr>
          <w:rFonts w:ascii="Arial" w:hAnsi="Arial" w:cs="Arial"/>
          <w:sz w:val="28"/>
          <w:szCs w:val="28"/>
        </w:rPr>
        <w:t>1990-х</w:t>
      </w:r>
      <w:r w:rsidR="00E93E40" w:rsidRPr="00D91DA9">
        <w:rPr>
          <w:rFonts w:ascii="Arial" w:hAnsi="Arial" w:cs="Arial"/>
          <w:sz w:val="28"/>
          <w:szCs w:val="28"/>
        </w:rPr>
        <w:t xml:space="preserve"> </w:t>
      </w:r>
      <w:proofErr w:type="spellStart"/>
      <w:r w:rsidRPr="00D91DA9">
        <w:rPr>
          <w:rFonts w:ascii="Arial" w:hAnsi="Arial" w:cs="Arial"/>
          <w:sz w:val="28"/>
          <w:szCs w:val="28"/>
        </w:rPr>
        <w:t>гг</w:t>
      </w:r>
      <w:proofErr w:type="spellEnd"/>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одобрена</w:t>
      </w:r>
      <w:r w:rsidR="00E93E40" w:rsidRPr="00D91DA9">
        <w:rPr>
          <w:rFonts w:ascii="Arial" w:hAnsi="Arial" w:cs="Arial"/>
          <w:sz w:val="28"/>
          <w:szCs w:val="28"/>
        </w:rPr>
        <w:t xml:space="preserve"> </w:t>
      </w:r>
      <w:r w:rsidRPr="00D91DA9">
        <w:rPr>
          <w:rFonts w:ascii="Arial" w:hAnsi="Arial" w:cs="Arial"/>
          <w:sz w:val="28"/>
          <w:szCs w:val="28"/>
        </w:rPr>
        <w:t>Комитетом</w:t>
      </w:r>
      <w:r w:rsidR="00E93E40" w:rsidRPr="00D91DA9">
        <w:rPr>
          <w:rFonts w:ascii="Arial" w:hAnsi="Arial" w:cs="Arial"/>
          <w:sz w:val="28"/>
          <w:szCs w:val="28"/>
        </w:rPr>
        <w:t xml:space="preserve"> </w:t>
      </w:r>
      <w:r w:rsidRPr="00D91DA9">
        <w:rPr>
          <w:rFonts w:ascii="Arial" w:hAnsi="Arial" w:cs="Arial"/>
          <w:sz w:val="28"/>
          <w:szCs w:val="28"/>
        </w:rPr>
        <w:t>телерадиовещания</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телекоммуникаций</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июне</w:t>
      </w:r>
      <w:r w:rsidR="00E93E40" w:rsidRPr="00D91DA9">
        <w:rPr>
          <w:rFonts w:ascii="Arial" w:hAnsi="Arial" w:cs="Arial"/>
          <w:sz w:val="28"/>
          <w:szCs w:val="28"/>
        </w:rPr>
        <w:t xml:space="preserve"> </w:t>
      </w:r>
      <w:r w:rsidRPr="00D91DA9">
        <w:rPr>
          <w:rFonts w:ascii="Arial" w:hAnsi="Arial" w:cs="Arial"/>
          <w:sz w:val="28"/>
          <w:szCs w:val="28"/>
        </w:rPr>
        <w:t>1997г.</w:t>
      </w:r>
      <w:r w:rsidR="00E93E40" w:rsidRPr="00D91DA9">
        <w:rPr>
          <w:rFonts w:ascii="Arial" w:hAnsi="Arial" w:cs="Arial"/>
          <w:sz w:val="28"/>
          <w:szCs w:val="28"/>
        </w:rPr>
        <w:t xml:space="preserve"> </w:t>
      </w:r>
      <w:r w:rsidRPr="00D91DA9">
        <w:rPr>
          <w:rFonts w:ascii="Arial" w:hAnsi="Arial" w:cs="Arial"/>
          <w:sz w:val="28"/>
          <w:szCs w:val="28"/>
        </w:rPr>
        <w:t>Система</w:t>
      </w:r>
      <w:r w:rsidR="00E93E40" w:rsidRPr="00D91DA9">
        <w:rPr>
          <w:rFonts w:ascii="Arial" w:hAnsi="Arial" w:cs="Arial"/>
          <w:sz w:val="28"/>
          <w:szCs w:val="28"/>
        </w:rPr>
        <w:t xml:space="preserve"> </w:t>
      </w:r>
      <w:r w:rsidRPr="00D91DA9">
        <w:rPr>
          <w:rFonts w:ascii="Arial" w:hAnsi="Arial" w:cs="Arial"/>
          <w:sz w:val="28"/>
          <w:szCs w:val="28"/>
        </w:rPr>
        <w:t>была</w:t>
      </w:r>
      <w:r w:rsidR="00E93E40" w:rsidRPr="00D91DA9">
        <w:rPr>
          <w:rFonts w:ascii="Arial" w:hAnsi="Arial" w:cs="Arial"/>
          <w:sz w:val="28"/>
          <w:szCs w:val="28"/>
        </w:rPr>
        <w:t xml:space="preserve"> </w:t>
      </w:r>
      <w:r w:rsidRPr="00D91DA9">
        <w:rPr>
          <w:rFonts w:ascii="Arial" w:hAnsi="Arial" w:cs="Arial"/>
          <w:sz w:val="28"/>
          <w:szCs w:val="28"/>
        </w:rPr>
        <w:t>протестирована</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общенациональном</w:t>
      </w:r>
      <w:r w:rsidR="00E93E40" w:rsidRPr="00D91DA9">
        <w:rPr>
          <w:rFonts w:ascii="Arial" w:hAnsi="Arial" w:cs="Arial"/>
          <w:sz w:val="28"/>
          <w:szCs w:val="28"/>
        </w:rPr>
        <w:t xml:space="preserve"> </w:t>
      </w:r>
      <w:r w:rsidRPr="00D91DA9">
        <w:rPr>
          <w:rFonts w:ascii="Arial" w:hAnsi="Arial" w:cs="Arial"/>
          <w:sz w:val="28"/>
          <w:szCs w:val="28"/>
        </w:rPr>
        <w:t>масштабе,</w:t>
      </w:r>
      <w:r w:rsidR="00E93E40" w:rsidRPr="00D91DA9">
        <w:rPr>
          <w:rFonts w:ascii="Arial" w:hAnsi="Arial" w:cs="Arial"/>
          <w:sz w:val="28"/>
          <w:szCs w:val="28"/>
        </w:rPr>
        <w:t xml:space="preserve"> </w:t>
      </w:r>
      <w:r w:rsidRPr="00D91DA9">
        <w:rPr>
          <w:rFonts w:ascii="Arial" w:hAnsi="Arial" w:cs="Arial"/>
          <w:sz w:val="28"/>
          <w:szCs w:val="28"/>
        </w:rPr>
        <w:t>а</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прошла</w:t>
      </w:r>
      <w:r w:rsidR="00E93E40" w:rsidRPr="00D91DA9">
        <w:rPr>
          <w:rFonts w:ascii="Arial" w:hAnsi="Arial" w:cs="Arial"/>
          <w:sz w:val="28"/>
          <w:szCs w:val="28"/>
        </w:rPr>
        <w:t xml:space="preserve"> </w:t>
      </w:r>
      <w:r w:rsidRPr="00D91DA9">
        <w:rPr>
          <w:rFonts w:ascii="Arial" w:hAnsi="Arial" w:cs="Arial"/>
          <w:sz w:val="28"/>
          <w:szCs w:val="28"/>
        </w:rPr>
        <w:t>обсуждение</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родителями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заинтересованными</w:t>
      </w:r>
      <w:r w:rsidR="00E93E40" w:rsidRPr="00D91DA9">
        <w:rPr>
          <w:rFonts w:ascii="Arial" w:hAnsi="Arial" w:cs="Arial"/>
          <w:sz w:val="28"/>
          <w:szCs w:val="28"/>
        </w:rPr>
        <w:t xml:space="preserve"> </w:t>
      </w:r>
      <w:r w:rsidRPr="00D91DA9">
        <w:rPr>
          <w:rFonts w:ascii="Arial" w:hAnsi="Arial" w:cs="Arial"/>
          <w:sz w:val="28"/>
          <w:szCs w:val="28"/>
        </w:rPr>
        <w:t>группами.</w:t>
      </w:r>
      <w:r w:rsidR="00E93E40" w:rsidRPr="00D91DA9">
        <w:rPr>
          <w:rFonts w:ascii="Arial" w:hAnsi="Arial" w:cs="Arial"/>
          <w:sz w:val="28"/>
          <w:szCs w:val="28"/>
        </w:rPr>
        <w:t xml:space="preserve"> </w:t>
      </w:r>
      <w:r w:rsidRPr="00D91DA9">
        <w:rPr>
          <w:rFonts w:ascii="Arial" w:hAnsi="Arial" w:cs="Arial"/>
          <w:sz w:val="28"/>
          <w:szCs w:val="28"/>
        </w:rPr>
        <w:t>Классификация</w:t>
      </w:r>
      <w:r w:rsidR="00E93E40" w:rsidRPr="00D91DA9">
        <w:rPr>
          <w:rFonts w:ascii="Arial" w:hAnsi="Arial" w:cs="Arial"/>
          <w:sz w:val="28"/>
          <w:szCs w:val="28"/>
        </w:rPr>
        <w:t xml:space="preserve"> </w:t>
      </w:r>
      <w:r w:rsidRPr="00D91DA9">
        <w:rPr>
          <w:rFonts w:ascii="Arial" w:hAnsi="Arial" w:cs="Arial"/>
          <w:sz w:val="28"/>
          <w:szCs w:val="28"/>
        </w:rPr>
        <w:t>основана</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представлениях</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стадиях</w:t>
      </w:r>
      <w:r w:rsidR="00E93E40" w:rsidRPr="00D91DA9">
        <w:rPr>
          <w:rFonts w:ascii="Arial" w:hAnsi="Arial" w:cs="Arial"/>
          <w:sz w:val="28"/>
          <w:szCs w:val="28"/>
        </w:rPr>
        <w:t xml:space="preserve"> </w:t>
      </w:r>
      <w:r w:rsidRPr="00D91DA9">
        <w:rPr>
          <w:rFonts w:ascii="Arial" w:hAnsi="Arial" w:cs="Arial"/>
          <w:sz w:val="28"/>
          <w:szCs w:val="28"/>
        </w:rPr>
        <w:t>развития</w:t>
      </w:r>
      <w:r w:rsidR="00E93E40" w:rsidRPr="00D91DA9">
        <w:rPr>
          <w:rFonts w:ascii="Arial" w:hAnsi="Arial" w:cs="Arial"/>
          <w:sz w:val="28"/>
          <w:szCs w:val="28"/>
        </w:rPr>
        <w:t xml:space="preserve"> </w:t>
      </w:r>
      <w:r w:rsidRPr="00D91DA9">
        <w:rPr>
          <w:rFonts w:ascii="Arial" w:hAnsi="Arial" w:cs="Arial"/>
          <w:sz w:val="28"/>
          <w:szCs w:val="28"/>
        </w:rPr>
        <w:t>ребенка</w:t>
      </w:r>
      <w:r w:rsidR="00E93E40" w:rsidRPr="00D91DA9">
        <w:rPr>
          <w:rFonts w:ascii="Arial" w:hAnsi="Arial" w:cs="Arial"/>
          <w:sz w:val="28"/>
          <w:szCs w:val="28"/>
        </w:rPr>
        <w:t xml:space="preserve"> </w:t>
      </w:r>
      <w:r w:rsidRPr="00D91DA9">
        <w:rPr>
          <w:rFonts w:ascii="Arial" w:hAnsi="Arial" w:cs="Arial"/>
          <w:sz w:val="28"/>
          <w:szCs w:val="28"/>
        </w:rPr>
        <w:t>(http://www.cbsc.ca/english/agvot/englishsystem.php).</w:t>
      </w:r>
      <w:r w:rsidR="00E93E40" w:rsidRPr="00D91DA9">
        <w:rPr>
          <w:rFonts w:ascii="Arial" w:hAnsi="Arial" w:cs="Arial"/>
          <w:sz w:val="28"/>
          <w:szCs w:val="28"/>
        </w:rPr>
        <w:t xml:space="preserve"> </w:t>
      </w:r>
      <w:r w:rsidRPr="00D91DA9">
        <w:rPr>
          <w:rFonts w:ascii="Arial" w:hAnsi="Arial" w:cs="Arial"/>
          <w:sz w:val="28"/>
          <w:szCs w:val="28"/>
        </w:rPr>
        <w:lastRenderedPageBreak/>
        <w:t>Телерадиовещатели</w:t>
      </w:r>
      <w:r w:rsidR="00E93E40" w:rsidRPr="00D91DA9">
        <w:rPr>
          <w:rFonts w:ascii="Arial" w:hAnsi="Arial" w:cs="Arial"/>
          <w:sz w:val="28"/>
          <w:szCs w:val="28"/>
        </w:rPr>
        <w:t xml:space="preserve"> </w:t>
      </w:r>
      <w:r w:rsidRPr="00D91DA9">
        <w:rPr>
          <w:rFonts w:ascii="Arial" w:hAnsi="Arial" w:cs="Arial"/>
          <w:sz w:val="28"/>
          <w:szCs w:val="28"/>
        </w:rPr>
        <w:t>классифицируют</w:t>
      </w:r>
      <w:r w:rsidR="00E93E40" w:rsidRPr="00D91DA9">
        <w:rPr>
          <w:rFonts w:ascii="Arial" w:hAnsi="Arial" w:cs="Arial"/>
          <w:sz w:val="28"/>
          <w:szCs w:val="28"/>
        </w:rPr>
        <w:t xml:space="preserve"> </w:t>
      </w:r>
      <w:r w:rsidRPr="00D91DA9">
        <w:rPr>
          <w:rFonts w:ascii="Arial" w:hAnsi="Arial" w:cs="Arial"/>
          <w:sz w:val="28"/>
          <w:szCs w:val="28"/>
        </w:rPr>
        <w:t>свои</w:t>
      </w:r>
      <w:r w:rsidR="00E93E40" w:rsidRPr="00D91DA9">
        <w:rPr>
          <w:rFonts w:ascii="Arial" w:hAnsi="Arial" w:cs="Arial"/>
          <w:sz w:val="28"/>
          <w:szCs w:val="28"/>
        </w:rPr>
        <w:t xml:space="preserve"> </w:t>
      </w:r>
      <w:r w:rsidRPr="00D91DA9">
        <w:rPr>
          <w:rFonts w:ascii="Arial" w:hAnsi="Arial" w:cs="Arial"/>
          <w:sz w:val="28"/>
          <w:szCs w:val="28"/>
        </w:rPr>
        <w:t>программы,</w:t>
      </w:r>
      <w:r w:rsidR="00E93E40" w:rsidRPr="00D91DA9">
        <w:rPr>
          <w:rFonts w:ascii="Arial" w:hAnsi="Arial" w:cs="Arial"/>
          <w:sz w:val="28"/>
          <w:szCs w:val="28"/>
        </w:rPr>
        <w:t xml:space="preserve"> </w:t>
      </w:r>
      <w:r w:rsidRPr="00D91DA9">
        <w:rPr>
          <w:rFonts w:ascii="Arial" w:hAnsi="Arial" w:cs="Arial"/>
          <w:sz w:val="28"/>
          <w:szCs w:val="28"/>
        </w:rPr>
        <w:t>а</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зарубежные</w:t>
      </w:r>
      <w:r w:rsidR="00E93E40" w:rsidRPr="00D91DA9">
        <w:rPr>
          <w:rFonts w:ascii="Arial" w:hAnsi="Arial" w:cs="Arial"/>
          <w:sz w:val="28"/>
          <w:szCs w:val="28"/>
        </w:rPr>
        <w:t xml:space="preserve"> </w:t>
      </w:r>
      <w:r w:rsidRPr="00D91DA9">
        <w:rPr>
          <w:rFonts w:ascii="Arial" w:hAnsi="Arial" w:cs="Arial"/>
          <w:sz w:val="28"/>
          <w:szCs w:val="28"/>
        </w:rPr>
        <w:t>программы,</w:t>
      </w:r>
      <w:r w:rsidR="00E93E40" w:rsidRPr="00D91DA9">
        <w:rPr>
          <w:rFonts w:ascii="Arial" w:hAnsi="Arial" w:cs="Arial"/>
          <w:sz w:val="28"/>
          <w:szCs w:val="28"/>
        </w:rPr>
        <w:t xml:space="preserve"> </w:t>
      </w:r>
      <w:r w:rsidRPr="00D91DA9">
        <w:rPr>
          <w:rFonts w:ascii="Arial" w:hAnsi="Arial" w:cs="Arial"/>
          <w:sz w:val="28"/>
          <w:szCs w:val="28"/>
        </w:rPr>
        <w:t>которые</w:t>
      </w:r>
      <w:r w:rsidR="00E93E40" w:rsidRPr="00D91DA9">
        <w:rPr>
          <w:rFonts w:ascii="Arial" w:hAnsi="Arial" w:cs="Arial"/>
          <w:sz w:val="28"/>
          <w:szCs w:val="28"/>
        </w:rPr>
        <w:t xml:space="preserve"> </w:t>
      </w:r>
      <w:r w:rsidRPr="00D91DA9">
        <w:rPr>
          <w:rFonts w:ascii="Arial" w:hAnsi="Arial" w:cs="Arial"/>
          <w:sz w:val="28"/>
          <w:szCs w:val="28"/>
        </w:rPr>
        <w:t>они</w:t>
      </w:r>
      <w:r w:rsidR="00E93E40" w:rsidRPr="00D91DA9">
        <w:rPr>
          <w:rFonts w:ascii="Arial" w:hAnsi="Arial" w:cs="Arial"/>
          <w:sz w:val="28"/>
          <w:szCs w:val="28"/>
        </w:rPr>
        <w:t xml:space="preserve"> </w:t>
      </w:r>
      <w:r w:rsidRPr="00D91DA9">
        <w:rPr>
          <w:rFonts w:ascii="Arial" w:hAnsi="Arial" w:cs="Arial"/>
          <w:sz w:val="28"/>
          <w:szCs w:val="28"/>
        </w:rPr>
        <w:t>демонстрируют</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своих</w:t>
      </w:r>
      <w:r w:rsidR="00E93E40" w:rsidRPr="00D91DA9">
        <w:rPr>
          <w:rFonts w:ascii="Arial" w:hAnsi="Arial" w:cs="Arial"/>
          <w:sz w:val="28"/>
          <w:szCs w:val="28"/>
        </w:rPr>
        <w:t xml:space="preserve"> </w:t>
      </w:r>
      <w:r w:rsidRPr="00D91DA9">
        <w:rPr>
          <w:rFonts w:ascii="Arial" w:hAnsi="Arial" w:cs="Arial"/>
          <w:sz w:val="28"/>
          <w:szCs w:val="28"/>
        </w:rPr>
        <w:t>волнах,</w:t>
      </w:r>
      <w:r w:rsidR="00E93E40" w:rsidRPr="00D91DA9">
        <w:rPr>
          <w:rFonts w:ascii="Arial" w:hAnsi="Arial" w:cs="Arial"/>
          <w:sz w:val="28"/>
          <w:szCs w:val="28"/>
        </w:rPr>
        <w:t xml:space="preserve"> </w:t>
      </w:r>
      <w:r w:rsidRPr="00D91DA9">
        <w:rPr>
          <w:rFonts w:ascii="Arial" w:hAnsi="Arial" w:cs="Arial"/>
          <w:sz w:val="28"/>
          <w:szCs w:val="28"/>
        </w:rPr>
        <w:t>основываясь</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описании</w:t>
      </w:r>
      <w:r w:rsidR="00E93E40" w:rsidRPr="00D91DA9">
        <w:rPr>
          <w:rFonts w:ascii="Arial" w:hAnsi="Arial" w:cs="Arial"/>
          <w:sz w:val="28"/>
          <w:szCs w:val="28"/>
        </w:rPr>
        <w:t xml:space="preserve"> </w:t>
      </w:r>
      <w:r w:rsidRPr="00D91DA9">
        <w:rPr>
          <w:rFonts w:ascii="Arial" w:hAnsi="Arial" w:cs="Arial"/>
          <w:sz w:val="28"/>
          <w:szCs w:val="28"/>
        </w:rPr>
        <w:t>каждой</w:t>
      </w:r>
      <w:r w:rsidR="00E93E40" w:rsidRPr="00D91DA9">
        <w:rPr>
          <w:rFonts w:ascii="Arial" w:hAnsi="Arial" w:cs="Arial"/>
          <w:sz w:val="28"/>
          <w:szCs w:val="28"/>
        </w:rPr>
        <w:t xml:space="preserve"> </w:t>
      </w:r>
      <w:r w:rsidRPr="00D91DA9">
        <w:rPr>
          <w:rFonts w:ascii="Arial" w:hAnsi="Arial" w:cs="Arial"/>
          <w:sz w:val="28"/>
          <w:szCs w:val="28"/>
        </w:rPr>
        <w:t>категории.</w:t>
      </w:r>
      <w:r w:rsidR="00E93E40" w:rsidRPr="00D91DA9">
        <w:rPr>
          <w:rFonts w:ascii="Arial" w:hAnsi="Arial" w:cs="Arial"/>
          <w:sz w:val="28"/>
          <w:szCs w:val="28"/>
        </w:rPr>
        <w:t xml:space="preserve"> </w:t>
      </w:r>
      <w:r w:rsidRPr="00D91DA9">
        <w:rPr>
          <w:rFonts w:ascii="Arial" w:hAnsi="Arial" w:cs="Arial"/>
          <w:sz w:val="28"/>
          <w:szCs w:val="28"/>
        </w:rPr>
        <w:t>Если</w:t>
      </w:r>
      <w:r w:rsidR="00E93E40" w:rsidRPr="00D91DA9">
        <w:rPr>
          <w:rFonts w:ascii="Arial" w:hAnsi="Arial" w:cs="Arial"/>
          <w:sz w:val="28"/>
          <w:szCs w:val="28"/>
        </w:rPr>
        <w:t xml:space="preserve"> </w:t>
      </w:r>
      <w:r w:rsidRPr="00D91DA9">
        <w:rPr>
          <w:rFonts w:ascii="Arial" w:hAnsi="Arial" w:cs="Arial"/>
          <w:sz w:val="28"/>
          <w:szCs w:val="28"/>
        </w:rPr>
        <w:t>зрители</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согласны</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присвоенной</w:t>
      </w:r>
      <w:r w:rsidR="00E93E40" w:rsidRPr="00D91DA9">
        <w:rPr>
          <w:rFonts w:ascii="Arial" w:hAnsi="Arial" w:cs="Arial"/>
          <w:sz w:val="28"/>
          <w:szCs w:val="28"/>
        </w:rPr>
        <w:t xml:space="preserve"> </w:t>
      </w:r>
      <w:r w:rsidRPr="00D91DA9">
        <w:rPr>
          <w:rFonts w:ascii="Arial" w:hAnsi="Arial" w:cs="Arial"/>
          <w:sz w:val="28"/>
          <w:szCs w:val="28"/>
        </w:rPr>
        <w:t>передаче</w:t>
      </w:r>
      <w:r w:rsidR="00E93E40" w:rsidRPr="00D91DA9">
        <w:rPr>
          <w:rFonts w:ascii="Arial" w:hAnsi="Arial" w:cs="Arial"/>
          <w:sz w:val="28"/>
          <w:szCs w:val="28"/>
        </w:rPr>
        <w:t xml:space="preserve"> </w:t>
      </w:r>
      <w:r w:rsidRPr="00D91DA9">
        <w:rPr>
          <w:rFonts w:ascii="Arial" w:hAnsi="Arial" w:cs="Arial"/>
          <w:sz w:val="28"/>
          <w:szCs w:val="28"/>
        </w:rPr>
        <w:t>категорией,</w:t>
      </w:r>
      <w:r w:rsidR="00E93E40" w:rsidRPr="00D91DA9">
        <w:rPr>
          <w:rFonts w:ascii="Arial" w:hAnsi="Arial" w:cs="Arial"/>
          <w:sz w:val="28"/>
          <w:szCs w:val="28"/>
        </w:rPr>
        <w:t xml:space="preserve"> </w:t>
      </w:r>
      <w:r w:rsidRPr="00D91DA9">
        <w:rPr>
          <w:rFonts w:ascii="Arial" w:hAnsi="Arial" w:cs="Arial"/>
          <w:sz w:val="28"/>
          <w:szCs w:val="28"/>
        </w:rPr>
        <w:t>они</w:t>
      </w:r>
      <w:r w:rsidR="00E93E40" w:rsidRPr="00D91DA9">
        <w:rPr>
          <w:rFonts w:ascii="Arial" w:hAnsi="Arial" w:cs="Arial"/>
          <w:sz w:val="28"/>
          <w:szCs w:val="28"/>
        </w:rPr>
        <w:t xml:space="preserve"> </w:t>
      </w:r>
      <w:r w:rsidRPr="00D91DA9">
        <w:rPr>
          <w:rFonts w:ascii="Arial" w:hAnsi="Arial" w:cs="Arial"/>
          <w:sz w:val="28"/>
          <w:szCs w:val="28"/>
        </w:rPr>
        <w:t>могут</w:t>
      </w:r>
      <w:r w:rsidR="00E93E40" w:rsidRPr="00D91DA9">
        <w:rPr>
          <w:rFonts w:ascii="Arial" w:hAnsi="Arial" w:cs="Arial"/>
          <w:sz w:val="28"/>
          <w:szCs w:val="28"/>
        </w:rPr>
        <w:t xml:space="preserve"> </w:t>
      </w:r>
      <w:r w:rsidRPr="00D91DA9">
        <w:rPr>
          <w:rFonts w:ascii="Arial" w:hAnsi="Arial" w:cs="Arial"/>
          <w:sz w:val="28"/>
          <w:szCs w:val="28"/>
        </w:rPr>
        <w:t>подать</w:t>
      </w:r>
      <w:r w:rsidR="00E93E40" w:rsidRPr="00D91DA9">
        <w:rPr>
          <w:rFonts w:ascii="Arial" w:hAnsi="Arial" w:cs="Arial"/>
          <w:sz w:val="28"/>
          <w:szCs w:val="28"/>
        </w:rPr>
        <w:t xml:space="preserve"> </w:t>
      </w:r>
      <w:r w:rsidRPr="00D91DA9">
        <w:rPr>
          <w:rFonts w:ascii="Arial" w:hAnsi="Arial" w:cs="Arial"/>
          <w:sz w:val="28"/>
          <w:szCs w:val="28"/>
        </w:rPr>
        <w:t>жалобу</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Канадский</w:t>
      </w:r>
      <w:r w:rsidR="00E93E40" w:rsidRPr="00D91DA9">
        <w:rPr>
          <w:rFonts w:ascii="Arial" w:hAnsi="Arial" w:cs="Arial"/>
          <w:sz w:val="28"/>
          <w:szCs w:val="28"/>
        </w:rPr>
        <w:t xml:space="preserve"> </w:t>
      </w:r>
      <w:r w:rsidRPr="00D91DA9">
        <w:rPr>
          <w:rFonts w:ascii="Arial" w:hAnsi="Arial" w:cs="Arial"/>
          <w:sz w:val="28"/>
          <w:szCs w:val="28"/>
        </w:rPr>
        <w:t>Совет</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стандартам</w:t>
      </w:r>
      <w:r w:rsidR="00E93E40" w:rsidRPr="00D91DA9">
        <w:rPr>
          <w:rFonts w:ascii="Arial" w:hAnsi="Arial" w:cs="Arial"/>
          <w:sz w:val="28"/>
          <w:szCs w:val="28"/>
        </w:rPr>
        <w:t xml:space="preserve"> </w:t>
      </w:r>
      <w:r w:rsidRPr="00D91DA9">
        <w:rPr>
          <w:rFonts w:ascii="Arial" w:hAnsi="Arial" w:cs="Arial"/>
          <w:sz w:val="28"/>
          <w:szCs w:val="28"/>
        </w:rPr>
        <w:t>телерадиовещания.</w:t>
      </w:r>
      <w:r w:rsidR="00E93E40" w:rsidRPr="00D91DA9">
        <w:rPr>
          <w:rFonts w:ascii="Arial" w:hAnsi="Arial" w:cs="Arial"/>
          <w:sz w:val="28"/>
          <w:szCs w:val="28"/>
        </w:rPr>
        <w:t xml:space="preserve"> </w:t>
      </w:r>
    </w:p>
    <w:p w14:paraId="4B040DE8" w14:textId="77777777" w:rsidR="00180173" w:rsidRDefault="00245BC2"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3442012F" w14:textId="75965565" w:rsidR="00245BC2"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Дополнительная</w:t>
      </w:r>
      <w:r w:rsidR="00E93E40" w:rsidRPr="00D91DA9">
        <w:rPr>
          <w:rFonts w:ascii="Arial" w:hAnsi="Arial" w:cs="Arial"/>
          <w:sz w:val="28"/>
          <w:szCs w:val="28"/>
        </w:rPr>
        <w:t xml:space="preserve"> </w:t>
      </w:r>
      <w:r w:rsidRPr="00D91DA9">
        <w:rPr>
          <w:rFonts w:ascii="Arial" w:hAnsi="Arial" w:cs="Arial"/>
          <w:sz w:val="28"/>
          <w:szCs w:val="28"/>
        </w:rPr>
        <w:t>технология</w:t>
      </w:r>
      <w:r w:rsidR="00E93E40" w:rsidRPr="00D91DA9">
        <w:rPr>
          <w:rFonts w:ascii="Arial" w:hAnsi="Arial" w:cs="Arial"/>
          <w:sz w:val="28"/>
          <w:szCs w:val="28"/>
        </w:rPr>
        <w:t xml:space="preserve"> </w:t>
      </w:r>
      <w:r w:rsidRPr="00D91DA9">
        <w:rPr>
          <w:rFonts w:ascii="Arial" w:hAnsi="Arial" w:cs="Arial"/>
          <w:sz w:val="28"/>
          <w:szCs w:val="28"/>
        </w:rPr>
        <w:t>рекомендует</w:t>
      </w:r>
      <w:r w:rsidR="00E93E40" w:rsidRPr="00D91DA9">
        <w:rPr>
          <w:rFonts w:ascii="Arial" w:hAnsi="Arial" w:cs="Arial"/>
          <w:sz w:val="28"/>
          <w:szCs w:val="28"/>
        </w:rPr>
        <w:t xml:space="preserve"> </w:t>
      </w:r>
      <w:r w:rsidRPr="00D91DA9">
        <w:rPr>
          <w:rFonts w:ascii="Arial" w:hAnsi="Arial" w:cs="Arial"/>
          <w:sz w:val="28"/>
          <w:szCs w:val="28"/>
        </w:rPr>
        <w:t>время</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21.00</w:t>
      </w:r>
      <w:r w:rsidR="00E93E40" w:rsidRPr="00D91DA9">
        <w:rPr>
          <w:rFonts w:ascii="Arial" w:hAnsi="Arial" w:cs="Arial"/>
          <w:sz w:val="28"/>
          <w:szCs w:val="28"/>
        </w:rPr>
        <w:t xml:space="preserve"> </w:t>
      </w:r>
      <w:r w:rsidRPr="00D91DA9">
        <w:rPr>
          <w:rFonts w:ascii="Arial" w:hAnsi="Arial" w:cs="Arial"/>
          <w:sz w:val="28"/>
          <w:szCs w:val="28"/>
        </w:rPr>
        <w:t>до</w:t>
      </w:r>
      <w:r w:rsidR="00E93E40" w:rsidRPr="00D91DA9">
        <w:rPr>
          <w:rFonts w:ascii="Arial" w:hAnsi="Arial" w:cs="Arial"/>
          <w:sz w:val="28"/>
          <w:szCs w:val="28"/>
        </w:rPr>
        <w:t xml:space="preserve"> </w:t>
      </w:r>
      <w:r w:rsidRPr="00D91DA9">
        <w:rPr>
          <w:rFonts w:ascii="Arial" w:hAnsi="Arial" w:cs="Arial"/>
          <w:sz w:val="28"/>
          <w:szCs w:val="28"/>
        </w:rPr>
        <w:t>6.00</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передач,</w:t>
      </w:r>
      <w:r w:rsidR="00E93E40" w:rsidRPr="00D91DA9">
        <w:rPr>
          <w:rFonts w:ascii="Arial" w:hAnsi="Arial" w:cs="Arial"/>
          <w:sz w:val="28"/>
          <w:szCs w:val="28"/>
        </w:rPr>
        <w:t xml:space="preserve"> </w:t>
      </w:r>
      <w:r w:rsidRPr="00D91DA9">
        <w:rPr>
          <w:rFonts w:ascii="Arial" w:hAnsi="Arial" w:cs="Arial"/>
          <w:sz w:val="28"/>
          <w:szCs w:val="28"/>
        </w:rPr>
        <w:t>предназначенных</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взрослых</w:t>
      </w:r>
      <w:r w:rsidR="00E93E40" w:rsidRPr="00D91DA9">
        <w:rPr>
          <w:rFonts w:ascii="Arial" w:hAnsi="Arial" w:cs="Arial"/>
          <w:sz w:val="28"/>
          <w:szCs w:val="28"/>
        </w:rPr>
        <w:t xml:space="preserve"> </w:t>
      </w:r>
      <w:r w:rsidRPr="00D91DA9">
        <w:rPr>
          <w:rFonts w:ascii="Arial" w:hAnsi="Arial" w:cs="Arial"/>
          <w:sz w:val="28"/>
          <w:szCs w:val="28"/>
        </w:rPr>
        <w:t>зрителей,</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перед</w:t>
      </w:r>
      <w:r w:rsidR="00E93E40" w:rsidRPr="00D91DA9">
        <w:rPr>
          <w:rFonts w:ascii="Arial" w:hAnsi="Arial" w:cs="Arial"/>
          <w:sz w:val="28"/>
          <w:szCs w:val="28"/>
        </w:rPr>
        <w:t xml:space="preserve"> </w:t>
      </w:r>
      <w:r w:rsidRPr="00D91DA9">
        <w:rPr>
          <w:rFonts w:ascii="Arial" w:hAnsi="Arial" w:cs="Arial"/>
          <w:sz w:val="28"/>
          <w:szCs w:val="28"/>
        </w:rPr>
        <w:t>началом</w:t>
      </w:r>
      <w:r w:rsidR="00E93E40" w:rsidRPr="00D91DA9">
        <w:rPr>
          <w:rFonts w:ascii="Arial" w:hAnsi="Arial" w:cs="Arial"/>
          <w:sz w:val="28"/>
          <w:szCs w:val="28"/>
        </w:rPr>
        <w:t xml:space="preserve"> </w:t>
      </w:r>
      <w:r w:rsidRPr="00D91DA9">
        <w:rPr>
          <w:rFonts w:ascii="Arial" w:hAnsi="Arial" w:cs="Arial"/>
          <w:sz w:val="28"/>
          <w:szCs w:val="28"/>
        </w:rPr>
        <w:t>передачи</w:t>
      </w:r>
      <w:r w:rsidR="00E93E40" w:rsidRPr="00D91DA9">
        <w:rPr>
          <w:rFonts w:ascii="Arial" w:hAnsi="Arial" w:cs="Arial"/>
          <w:sz w:val="28"/>
          <w:szCs w:val="28"/>
        </w:rPr>
        <w:t xml:space="preserve"> </w:t>
      </w:r>
      <w:r w:rsidRPr="00D91DA9">
        <w:rPr>
          <w:rFonts w:ascii="Arial" w:hAnsi="Arial" w:cs="Arial"/>
          <w:sz w:val="28"/>
          <w:szCs w:val="28"/>
        </w:rPr>
        <w:t>транслирует</w:t>
      </w:r>
      <w:r w:rsidR="00E93E40" w:rsidRPr="00D91DA9">
        <w:rPr>
          <w:rFonts w:ascii="Arial" w:hAnsi="Arial" w:cs="Arial"/>
          <w:sz w:val="28"/>
          <w:szCs w:val="28"/>
        </w:rPr>
        <w:t xml:space="preserve"> </w:t>
      </w:r>
      <w:r w:rsidRPr="00D91DA9">
        <w:rPr>
          <w:rFonts w:ascii="Arial" w:hAnsi="Arial" w:cs="Arial"/>
          <w:sz w:val="28"/>
          <w:szCs w:val="28"/>
        </w:rPr>
        <w:t>рекомендации</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зрителей</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перечислением</w:t>
      </w:r>
      <w:r w:rsidR="00E93E40" w:rsidRPr="00D91DA9">
        <w:rPr>
          <w:rFonts w:ascii="Arial" w:hAnsi="Arial" w:cs="Arial"/>
          <w:sz w:val="28"/>
          <w:szCs w:val="28"/>
        </w:rPr>
        <w:t xml:space="preserve"> </w:t>
      </w:r>
      <w:r w:rsidRPr="00D91DA9">
        <w:rPr>
          <w:rFonts w:ascii="Arial" w:hAnsi="Arial" w:cs="Arial"/>
          <w:sz w:val="28"/>
          <w:szCs w:val="28"/>
        </w:rPr>
        <w:t>потенциально</w:t>
      </w:r>
      <w:r w:rsidR="00E93E40" w:rsidRPr="00D91DA9">
        <w:rPr>
          <w:rFonts w:ascii="Arial" w:hAnsi="Arial" w:cs="Arial"/>
          <w:sz w:val="28"/>
          <w:szCs w:val="28"/>
        </w:rPr>
        <w:t xml:space="preserve"> </w:t>
      </w:r>
      <w:r w:rsidRPr="00D91DA9">
        <w:rPr>
          <w:rFonts w:ascii="Arial" w:hAnsi="Arial" w:cs="Arial"/>
          <w:sz w:val="28"/>
          <w:szCs w:val="28"/>
        </w:rPr>
        <w:t>вредных</w:t>
      </w:r>
      <w:r w:rsidR="00E93E40" w:rsidRPr="00D91DA9">
        <w:rPr>
          <w:rFonts w:ascii="Arial" w:hAnsi="Arial" w:cs="Arial"/>
          <w:sz w:val="28"/>
          <w:szCs w:val="28"/>
        </w:rPr>
        <w:t xml:space="preserve"> </w:t>
      </w:r>
      <w:r w:rsidRPr="00D91DA9">
        <w:rPr>
          <w:rFonts w:ascii="Arial" w:hAnsi="Arial" w:cs="Arial"/>
          <w:sz w:val="28"/>
          <w:szCs w:val="28"/>
        </w:rPr>
        <w:t>элементов</w:t>
      </w:r>
      <w:r w:rsidR="00E93E40" w:rsidRPr="00D91DA9">
        <w:rPr>
          <w:rFonts w:ascii="Arial" w:hAnsi="Arial" w:cs="Arial"/>
          <w:sz w:val="28"/>
          <w:szCs w:val="28"/>
        </w:rPr>
        <w:t xml:space="preserve"> </w:t>
      </w:r>
      <w:r w:rsidRPr="00D91DA9">
        <w:rPr>
          <w:rFonts w:ascii="Arial" w:hAnsi="Arial" w:cs="Arial"/>
          <w:sz w:val="28"/>
          <w:szCs w:val="28"/>
        </w:rPr>
        <w:t>контента.</w:t>
      </w:r>
      <w:r w:rsidR="00E93E40" w:rsidRPr="00D91DA9">
        <w:rPr>
          <w:rFonts w:ascii="Arial" w:hAnsi="Arial" w:cs="Arial"/>
          <w:sz w:val="28"/>
          <w:szCs w:val="28"/>
        </w:rPr>
        <w:t xml:space="preserve"> </w:t>
      </w:r>
    </w:p>
    <w:p w14:paraId="2356F4E9" w14:textId="77777777" w:rsidR="00180173" w:rsidRDefault="00245BC2"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0CE1D26B" w14:textId="77777777" w:rsidR="00180173"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1999</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государственное</w:t>
      </w:r>
      <w:r w:rsidR="00E93E40" w:rsidRPr="00D91DA9">
        <w:rPr>
          <w:rFonts w:ascii="Arial" w:hAnsi="Arial" w:cs="Arial"/>
          <w:sz w:val="28"/>
          <w:szCs w:val="28"/>
        </w:rPr>
        <w:t xml:space="preserve"> </w:t>
      </w:r>
      <w:r w:rsidRPr="00D91DA9">
        <w:rPr>
          <w:rFonts w:ascii="Arial" w:hAnsi="Arial" w:cs="Arial"/>
          <w:sz w:val="28"/>
          <w:szCs w:val="28"/>
        </w:rPr>
        <w:t>ведомство,</w:t>
      </w:r>
      <w:r w:rsidR="00E93E40" w:rsidRPr="00D91DA9">
        <w:rPr>
          <w:rFonts w:ascii="Arial" w:hAnsi="Arial" w:cs="Arial"/>
          <w:sz w:val="28"/>
          <w:szCs w:val="28"/>
        </w:rPr>
        <w:t xml:space="preserve"> </w:t>
      </w:r>
      <w:r w:rsidRPr="00D91DA9">
        <w:rPr>
          <w:rFonts w:ascii="Arial" w:hAnsi="Arial" w:cs="Arial"/>
          <w:sz w:val="28"/>
          <w:szCs w:val="28"/>
        </w:rPr>
        <w:t>ответственное</w:t>
      </w:r>
      <w:r w:rsidR="00E93E40" w:rsidRPr="00D91DA9">
        <w:rPr>
          <w:rFonts w:ascii="Arial" w:hAnsi="Arial" w:cs="Arial"/>
          <w:sz w:val="28"/>
          <w:szCs w:val="28"/>
        </w:rPr>
        <w:t xml:space="preserve"> </w:t>
      </w:r>
      <w:r w:rsidRPr="00D91DA9">
        <w:rPr>
          <w:rFonts w:ascii="Arial" w:hAnsi="Arial" w:cs="Arial"/>
          <w:sz w:val="28"/>
          <w:szCs w:val="28"/>
        </w:rPr>
        <w:t>за</w:t>
      </w:r>
      <w:r w:rsidR="00E93E40" w:rsidRPr="00D91DA9">
        <w:rPr>
          <w:rFonts w:ascii="Arial" w:hAnsi="Arial" w:cs="Arial"/>
          <w:sz w:val="28"/>
          <w:szCs w:val="28"/>
        </w:rPr>
        <w:t xml:space="preserve"> </w:t>
      </w:r>
      <w:r w:rsidRPr="00D91DA9">
        <w:rPr>
          <w:rFonts w:ascii="Arial" w:hAnsi="Arial" w:cs="Arial"/>
          <w:sz w:val="28"/>
          <w:szCs w:val="28"/>
        </w:rPr>
        <w:t>телерадиовещание</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связь,</w:t>
      </w:r>
      <w:r w:rsidR="00E93E40" w:rsidRPr="00D91DA9">
        <w:rPr>
          <w:rFonts w:ascii="Arial" w:hAnsi="Arial" w:cs="Arial"/>
          <w:sz w:val="28"/>
          <w:szCs w:val="28"/>
        </w:rPr>
        <w:t xml:space="preserve"> </w:t>
      </w:r>
      <w:r w:rsidRPr="00D91DA9">
        <w:rPr>
          <w:rFonts w:ascii="Arial" w:hAnsi="Arial" w:cs="Arial"/>
          <w:sz w:val="28"/>
          <w:szCs w:val="28"/>
        </w:rPr>
        <w:t>Канадская</w:t>
      </w:r>
      <w:r w:rsidR="00E93E40" w:rsidRPr="00D91DA9">
        <w:rPr>
          <w:rFonts w:ascii="Arial" w:hAnsi="Arial" w:cs="Arial"/>
          <w:sz w:val="28"/>
          <w:szCs w:val="28"/>
        </w:rPr>
        <w:t xml:space="preserve"> </w:t>
      </w:r>
      <w:r w:rsidRPr="00D91DA9">
        <w:rPr>
          <w:rFonts w:ascii="Arial" w:hAnsi="Arial" w:cs="Arial"/>
          <w:sz w:val="28"/>
          <w:szCs w:val="28"/>
        </w:rPr>
        <w:t>Комиссия</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радио,</w:t>
      </w:r>
      <w:r w:rsidR="00E93E40" w:rsidRPr="00D91DA9">
        <w:rPr>
          <w:rFonts w:ascii="Arial" w:hAnsi="Arial" w:cs="Arial"/>
          <w:sz w:val="28"/>
          <w:szCs w:val="28"/>
        </w:rPr>
        <w:t xml:space="preserve"> </w:t>
      </w:r>
      <w:r w:rsidRPr="00D91DA9">
        <w:rPr>
          <w:rFonts w:ascii="Arial" w:hAnsi="Arial" w:cs="Arial"/>
          <w:sz w:val="28"/>
          <w:szCs w:val="28"/>
        </w:rPr>
        <w:t>ТВ</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телекоммуникациям</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Canadian</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Radio</w:t>
      </w:r>
      <w:proofErr w:type="spellEnd"/>
      <w:r w:rsidRPr="00D91DA9">
        <w:rPr>
          <w:rFonts w:ascii="Arial" w:hAnsi="Arial" w:cs="Arial"/>
          <w:sz w:val="28"/>
          <w:szCs w:val="28"/>
        </w:rPr>
        <w:t>,</w:t>
      </w:r>
      <w:r w:rsidR="00E93E40" w:rsidRPr="00D91DA9">
        <w:rPr>
          <w:rFonts w:ascii="Arial" w:hAnsi="Arial" w:cs="Arial"/>
          <w:sz w:val="28"/>
          <w:szCs w:val="28"/>
        </w:rPr>
        <w:t xml:space="preserve"> </w:t>
      </w:r>
      <w:proofErr w:type="spellStart"/>
      <w:r w:rsidRPr="00D91DA9">
        <w:rPr>
          <w:rFonts w:ascii="Arial" w:hAnsi="Arial" w:cs="Arial"/>
          <w:sz w:val="28"/>
          <w:szCs w:val="28"/>
        </w:rPr>
        <w:t>Television</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and</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Telecommunications</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Commission</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CRTC)</w:t>
      </w:r>
      <w:r w:rsidR="00E93E40" w:rsidRPr="00D91DA9">
        <w:rPr>
          <w:rFonts w:ascii="Arial" w:hAnsi="Arial" w:cs="Arial"/>
          <w:sz w:val="28"/>
          <w:szCs w:val="28"/>
        </w:rPr>
        <w:t xml:space="preserve"> </w:t>
      </w:r>
      <w:r w:rsidRPr="00D91DA9">
        <w:rPr>
          <w:rFonts w:ascii="Arial" w:hAnsi="Arial" w:cs="Arial"/>
          <w:sz w:val="28"/>
          <w:szCs w:val="28"/>
        </w:rPr>
        <w:t>объявила</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том,</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намерена</w:t>
      </w:r>
      <w:r w:rsidR="00E93E40" w:rsidRPr="00D91DA9">
        <w:rPr>
          <w:rFonts w:ascii="Arial" w:hAnsi="Arial" w:cs="Arial"/>
          <w:sz w:val="28"/>
          <w:szCs w:val="28"/>
        </w:rPr>
        <w:t xml:space="preserve"> </w:t>
      </w:r>
      <w:r w:rsidRPr="00D91DA9">
        <w:rPr>
          <w:rFonts w:ascii="Arial" w:hAnsi="Arial" w:cs="Arial"/>
          <w:sz w:val="28"/>
          <w:szCs w:val="28"/>
        </w:rPr>
        <w:t>заниматься</w:t>
      </w:r>
      <w:r w:rsidR="00E93E40" w:rsidRPr="00D91DA9">
        <w:rPr>
          <w:rFonts w:ascii="Arial" w:hAnsi="Arial" w:cs="Arial"/>
          <w:sz w:val="28"/>
          <w:szCs w:val="28"/>
        </w:rPr>
        <w:t xml:space="preserve"> </w:t>
      </w:r>
      <w:r w:rsidRPr="00D91DA9">
        <w:rPr>
          <w:rFonts w:ascii="Arial" w:hAnsi="Arial" w:cs="Arial"/>
          <w:sz w:val="28"/>
          <w:szCs w:val="28"/>
        </w:rPr>
        <w:t>регулированием</w:t>
      </w:r>
      <w:r w:rsidR="00E93E40" w:rsidRPr="00D91DA9">
        <w:rPr>
          <w:rFonts w:ascii="Arial" w:hAnsi="Arial" w:cs="Arial"/>
          <w:sz w:val="28"/>
          <w:szCs w:val="28"/>
        </w:rPr>
        <w:t xml:space="preserve"> </w:t>
      </w:r>
      <w:r w:rsidRPr="00D91DA9">
        <w:rPr>
          <w:rFonts w:ascii="Arial" w:hAnsi="Arial" w:cs="Arial"/>
          <w:sz w:val="28"/>
          <w:szCs w:val="28"/>
        </w:rPr>
        <w:t>интернета.</w:t>
      </w:r>
      <w:r w:rsidR="00E93E40" w:rsidRPr="00D91DA9">
        <w:rPr>
          <w:rFonts w:ascii="Arial" w:hAnsi="Arial" w:cs="Arial"/>
          <w:sz w:val="28"/>
          <w:szCs w:val="28"/>
        </w:rPr>
        <w:t xml:space="preserve"> </w:t>
      </w:r>
      <w:r w:rsidRPr="00D91DA9">
        <w:rPr>
          <w:rFonts w:ascii="Arial" w:hAnsi="Arial" w:cs="Arial"/>
          <w:sz w:val="28"/>
          <w:szCs w:val="28"/>
        </w:rPr>
        <w:t>Комиссия</w:t>
      </w:r>
      <w:r w:rsidR="00E93E40" w:rsidRPr="00D91DA9">
        <w:rPr>
          <w:rFonts w:ascii="Arial" w:hAnsi="Arial" w:cs="Arial"/>
          <w:sz w:val="28"/>
          <w:szCs w:val="28"/>
        </w:rPr>
        <w:t xml:space="preserve"> </w:t>
      </w:r>
      <w:r w:rsidRPr="00D91DA9">
        <w:rPr>
          <w:rFonts w:ascii="Arial" w:hAnsi="Arial" w:cs="Arial"/>
          <w:sz w:val="28"/>
          <w:szCs w:val="28"/>
        </w:rPr>
        <w:t>рекомендовала</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отрасли</w:t>
      </w:r>
      <w:r w:rsidR="00E93E40" w:rsidRPr="00D91DA9">
        <w:rPr>
          <w:rFonts w:ascii="Arial" w:hAnsi="Arial" w:cs="Arial"/>
          <w:sz w:val="28"/>
          <w:szCs w:val="28"/>
        </w:rPr>
        <w:t xml:space="preserve"> </w:t>
      </w:r>
      <w:r w:rsidRPr="00D91DA9">
        <w:rPr>
          <w:rFonts w:ascii="Arial" w:hAnsi="Arial" w:cs="Arial"/>
          <w:sz w:val="28"/>
          <w:szCs w:val="28"/>
        </w:rPr>
        <w:t>саморегулирование</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развитие</w:t>
      </w:r>
      <w:r w:rsidR="00E93E40" w:rsidRPr="00D91DA9">
        <w:rPr>
          <w:rFonts w:ascii="Arial" w:hAnsi="Arial" w:cs="Arial"/>
          <w:sz w:val="28"/>
          <w:szCs w:val="28"/>
        </w:rPr>
        <w:t xml:space="preserve"> </w:t>
      </w:r>
      <w:r w:rsidRPr="00D91DA9">
        <w:rPr>
          <w:rFonts w:ascii="Arial" w:hAnsi="Arial" w:cs="Arial"/>
          <w:sz w:val="28"/>
          <w:szCs w:val="28"/>
        </w:rPr>
        <w:t>кодексов</w:t>
      </w:r>
      <w:r w:rsidR="00E93E40" w:rsidRPr="00D91DA9">
        <w:rPr>
          <w:rFonts w:ascii="Arial" w:hAnsi="Arial" w:cs="Arial"/>
          <w:sz w:val="28"/>
          <w:szCs w:val="28"/>
        </w:rPr>
        <w:t xml:space="preserve"> </w:t>
      </w:r>
      <w:r w:rsidRPr="00D91DA9">
        <w:rPr>
          <w:rFonts w:ascii="Arial" w:hAnsi="Arial" w:cs="Arial"/>
          <w:sz w:val="28"/>
          <w:szCs w:val="28"/>
        </w:rPr>
        <w:t>поведения</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решения</w:t>
      </w:r>
      <w:r w:rsidR="00E93E40" w:rsidRPr="00D91DA9">
        <w:rPr>
          <w:rFonts w:ascii="Arial" w:hAnsi="Arial" w:cs="Arial"/>
          <w:sz w:val="28"/>
          <w:szCs w:val="28"/>
        </w:rPr>
        <w:t xml:space="preserve"> </w:t>
      </w:r>
      <w:r w:rsidRPr="00D91DA9">
        <w:rPr>
          <w:rFonts w:ascii="Arial" w:hAnsi="Arial" w:cs="Arial"/>
          <w:sz w:val="28"/>
          <w:szCs w:val="28"/>
        </w:rPr>
        <w:t>проблем</w:t>
      </w:r>
      <w:r w:rsidR="00E93E40" w:rsidRPr="00D91DA9">
        <w:rPr>
          <w:rFonts w:ascii="Arial" w:hAnsi="Arial" w:cs="Arial"/>
          <w:sz w:val="28"/>
          <w:szCs w:val="28"/>
        </w:rPr>
        <w:t xml:space="preserve"> </w:t>
      </w:r>
      <w:r w:rsidRPr="00D91DA9">
        <w:rPr>
          <w:rFonts w:ascii="Arial" w:hAnsi="Arial" w:cs="Arial"/>
          <w:sz w:val="28"/>
          <w:szCs w:val="28"/>
        </w:rPr>
        <w:t>борьбы</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нелегальным</w:t>
      </w:r>
      <w:r w:rsidR="00E93E40" w:rsidRPr="00D91DA9">
        <w:rPr>
          <w:rFonts w:ascii="Arial" w:hAnsi="Arial" w:cs="Arial"/>
          <w:sz w:val="28"/>
          <w:szCs w:val="28"/>
        </w:rPr>
        <w:t xml:space="preserve"> </w:t>
      </w:r>
      <w:r w:rsidRPr="00D91DA9">
        <w:rPr>
          <w:rFonts w:ascii="Arial" w:hAnsi="Arial" w:cs="Arial"/>
          <w:sz w:val="28"/>
          <w:szCs w:val="28"/>
        </w:rPr>
        <w:t>контентом</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распространением</w:t>
      </w:r>
      <w:r w:rsidR="00E93E40" w:rsidRPr="00D91DA9">
        <w:rPr>
          <w:rFonts w:ascii="Arial" w:hAnsi="Arial" w:cs="Arial"/>
          <w:sz w:val="28"/>
          <w:szCs w:val="28"/>
        </w:rPr>
        <w:t xml:space="preserve"> </w:t>
      </w:r>
      <w:r w:rsidRPr="00D91DA9">
        <w:rPr>
          <w:rFonts w:ascii="Arial" w:hAnsi="Arial" w:cs="Arial"/>
          <w:sz w:val="28"/>
          <w:szCs w:val="28"/>
        </w:rPr>
        <w:t>оскорбительных</w:t>
      </w:r>
      <w:r w:rsidR="00E93E40" w:rsidRPr="00D91DA9">
        <w:rPr>
          <w:rFonts w:ascii="Arial" w:hAnsi="Arial" w:cs="Arial"/>
          <w:sz w:val="28"/>
          <w:szCs w:val="28"/>
        </w:rPr>
        <w:t xml:space="preserve"> </w:t>
      </w:r>
      <w:r w:rsidRPr="00D91DA9">
        <w:rPr>
          <w:rFonts w:ascii="Arial" w:hAnsi="Arial" w:cs="Arial"/>
          <w:sz w:val="28"/>
          <w:szCs w:val="28"/>
        </w:rPr>
        <w:t>материалов.</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комиссия</w:t>
      </w:r>
      <w:r w:rsidR="00E93E40" w:rsidRPr="00D91DA9">
        <w:rPr>
          <w:rFonts w:ascii="Arial" w:hAnsi="Arial" w:cs="Arial"/>
          <w:sz w:val="28"/>
          <w:szCs w:val="28"/>
        </w:rPr>
        <w:t xml:space="preserve"> </w:t>
      </w:r>
      <w:r w:rsidRPr="00D91DA9">
        <w:rPr>
          <w:rFonts w:ascii="Arial" w:hAnsi="Arial" w:cs="Arial"/>
          <w:sz w:val="28"/>
          <w:szCs w:val="28"/>
        </w:rPr>
        <w:t>рекомендовала</w:t>
      </w:r>
      <w:r w:rsidR="00E93E40" w:rsidRPr="00D91DA9">
        <w:rPr>
          <w:rFonts w:ascii="Arial" w:hAnsi="Arial" w:cs="Arial"/>
          <w:sz w:val="28"/>
          <w:szCs w:val="28"/>
        </w:rPr>
        <w:t xml:space="preserve"> </w:t>
      </w:r>
      <w:r w:rsidRPr="00D91DA9">
        <w:rPr>
          <w:rFonts w:ascii="Arial" w:hAnsi="Arial" w:cs="Arial"/>
          <w:sz w:val="28"/>
          <w:szCs w:val="28"/>
        </w:rPr>
        <w:t>создание</w:t>
      </w:r>
      <w:r w:rsidR="00E93E40" w:rsidRPr="00D91DA9">
        <w:rPr>
          <w:rFonts w:ascii="Arial" w:hAnsi="Arial" w:cs="Arial"/>
          <w:sz w:val="28"/>
          <w:szCs w:val="28"/>
        </w:rPr>
        <w:t xml:space="preserve"> </w:t>
      </w:r>
      <w:r w:rsidRPr="00D91DA9">
        <w:rPr>
          <w:rFonts w:ascii="Arial" w:hAnsi="Arial" w:cs="Arial"/>
          <w:sz w:val="28"/>
          <w:szCs w:val="28"/>
        </w:rPr>
        <w:t>горячих</w:t>
      </w:r>
      <w:r w:rsidR="00E93E40" w:rsidRPr="00D91DA9">
        <w:rPr>
          <w:rFonts w:ascii="Arial" w:hAnsi="Arial" w:cs="Arial"/>
          <w:sz w:val="28"/>
          <w:szCs w:val="28"/>
        </w:rPr>
        <w:t xml:space="preserve"> </w:t>
      </w:r>
      <w:r w:rsidRPr="00D91DA9">
        <w:rPr>
          <w:rFonts w:ascii="Arial" w:hAnsi="Arial" w:cs="Arial"/>
          <w:sz w:val="28"/>
          <w:szCs w:val="28"/>
        </w:rPr>
        <w:t>линий</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жалоб,</w:t>
      </w:r>
      <w:r w:rsidR="00E93E40" w:rsidRPr="00D91DA9">
        <w:rPr>
          <w:rFonts w:ascii="Arial" w:hAnsi="Arial" w:cs="Arial"/>
          <w:sz w:val="28"/>
          <w:szCs w:val="28"/>
        </w:rPr>
        <w:t xml:space="preserve"> </w:t>
      </w:r>
      <w:r w:rsidRPr="00D91DA9">
        <w:rPr>
          <w:rFonts w:ascii="Arial" w:hAnsi="Arial" w:cs="Arial"/>
          <w:sz w:val="28"/>
          <w:szCs w:val="28"/>
        </w:rPr>
        <w:t>назначение</w:t>
      </w:r>
      <w:r w:rsidR="00E93E40" w:rsidRPr="00D91DA9">
        <w:rPr>
          <w:rFonts w:ascii="Arial" w:hAnsi="Arial" w:cs="Arial"/>
          <w:sz w:val="28"/>
          <w:szCs w:val="28"/>
        </w:rPr>
        <w:t xml:space="preserve"> </w:t>
      </w:r>
      <w:r w:rsidRPr="00D91DA9">
        <w:rPr>
          <w:rFonts w:ascii="Arial" w:hAnsi="Arial" w:cs="Arial"/>
          <w:sz w:val="28"/>
          <w:szCs w:val="28"/>
        </w:rPr>
        <w:t>омбудсменов</w:t>
      </w:r>
      <w:r w:rsidR="00E93E40" w:rsidRPr="00D91DA9">
        <w:rPr>
          <w:rFonts w:ascii="Arial" w:hAnsi="Arial" w:cs="Arial"/>
          <w:sz w:val="28"/>
          <w:szCs w:val="28"/>
        </w:rPr>
        <w:t xml:space="preserve"> </w:t>
      </w:r>
      <w:r w:rsidRPr="00D91DA9">
        <w:rPr>
          <w:rFonts w:ascii="Arial" w:hAnsi="Arial" w:cs="Arial"/>
          <w:sz w:val="28"/>
          <w:szCs w:val="28"/>
        </w:rPr>
        <w:t>внутри</w:t>
      </w:r>
      <w:r w:rsidR="00E93E40" w:rsidRPr="00D91DA9">
        <w:rPr>
          <w:rFonts w:ascii="Arial" w:hAnsi="Arial" w:cs="Arial"/>
          <w:sz w:val="28"/>
          <w:szCs w:val="28"/>
        </w:rPr>
        <w:t xml:space="preserve"> </w:t>
      </w:r>
      <w:r w:rsidRPr="00D91DA9">
        <w:rPr>
          <w:rFonts w:ascii="Arial" w:hAnsi="Arial" w:cs="Arial"/>
          <w:sz w:val="28"/>
          <w:szCs w:val="28"/>
        </w:rPr>
        <w:t>интернет-компаний,</w:t>
      </w:r>
      <w:r w:rsidR="00E93E40" w:rsidRPr="00D91DA9">
        <w:rPr>
          <w:rFonts w:ascii="Arial" w:hAnsi="Arial" w:cs="Arial"/>
          <w:sz w:val="28"/>
          <w:szCs w:val="28"/>
        </w:rPr>
        <w:t xml:space="preserve"> </w:t>
      </w:r>
      <w:r w:rsidRPr="00D91DA9">
        <w:rPr>
          <w:rFonts w:ascii="Arial" w:hAnsi="Arial" w:cs="Arial"/>
          <w:sz w:val="28"/>
          <w:szCs w:val="28"/>
        </w:rPr>
        <w:t>развитие</w:t>
      </w:r>
      <w:r w:rsidR="00E93E40" w:rsidRPr="00D91DA9">
        <w:rPr>
          <w:rFonts w:ascii="Arial" w:hAnsi="Arial" w:cs="Arial"/>
          <w:sz w:val="28"/>
          <w:szCs w:val="28"/>
        </w:rPr>
        <w:t xml:space="preserve"> </w:t>
      </w:r>
      <w:r w:rsidRPr="00D91DA9">
        <w:rPr>
          <w:rFonts w:ascii="Arial" w:hAnsi="Arial" w:cs="Arial"/>
          <w:sz w:val="28"/>
          <w:szCs w:val="28"/>
        </w:rPr>
        <w:t>сотрудничества</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канадскими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международными</w:t>
      </w:r>
      <w:r w:rsidR="00E93E40" w:rsidRPr="00D91DA9">
        <w:rPr>
          <w:rFonts w:ascii="Arial" w:hAnsi="Arial" w:cs="Arial"/>
          <w:sz w:val="28"/>
          <w:szCs w:val="28"/>
        </w:rPr>
        <w:t xml:space="preserve"> </w:t>
      </w:r>
      <w:r w:rsidRPr="00D91DA9">
        <w:rPr>
          <w:rFonts w:ascii="Arial" w:hAnsi="Arial" w:cs="Arial"/>
          <w:sz w:val="28"/>
          <w:szCs w:val="28"/>
        </w:rPr>
        <w:t>организациями,</w:t>
      </w:r>
      <w:r w:rsidR="00E93E40" w:rsidRPr="00D91DA9">
        <w:rPr>
          <w:rFonts w:ascii="Arial" w:hAnsi="Arial" w:cs="Arial"/>
          <w:sz w:val="28"/>
          <w:szCs w:val="28"/>
        </w:rPr>
        <w:t xml:space="preserve"> </w:t>
      </w:r>
      <w:r w:rsidRPr="00D91DA9">
        <w:rPr>
          <w:rFonts w:ascii="Arial" w:hAnsi="Arial" w:cs="Arial"/>
          <w:sz w:val="28"/>
          <w:szCs w:val="28"/>
        </w:rPr>
        <w:t>осуществляющими</w:t>
      </w:r>
      <w:r w:rsidR="00E93E40" w:rsidRPr="00D91DA9">
        <w:rPr>
          <w:rFonts w:ascii="Arial" w:hAnsi="Arial" w:cs="Arial"/>
          <w:sz w:val="28"/>
          <w:szCs w:val="28"/>
        </w:rPr>
        <w:t xml:space="preserve"> </w:t>
      </w:r>
      <w:proofErr w:type="spellStart"/>
      <w:r w:rsidRPr="00D91DA9">
        <w:rPr>
          <w:rFonts w:ascii="Arial" w:hAnsi="Arial" w:cs="Arial"/>
          <w:sz w:val="28"/>
          <w:szCs w:val="28"/>
        </w:rPr>
        <w:t>правоприменение</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обеспечение</w:t>
      </w:r>
      <w:r w:rsidR="00E93E40" w:rsidRPr="00D91DA9">
        <w:rPr>
          <w:rFonts w:ascii="Arial" w:hAnsi="Arial" w:cs="Arial"/>
          <w:sz w:val="28"/>
          <w:szCs w:val="28"/>
        </w:rPr>
        <w:t xml:space="preserve"> </w:t>
      </w:r>
      <w:r w:rsidRPr="00D91DA9">
        <w:rPr>
          <w:rFonts w:ascii="Arial" w:hAnsi="Arial" w:cs="Arial"/>
          <w:sz w:val="28"/>
          <w:szCs w:val="28"/>
        </w:rPr>
        <w:t>граждан</w:t>
      </w:r>
      <w:r w:rsidR="00E93E40" w:rsidRPr="00D91DA9">
        <w:rPr>
          <w:rFonts w:ascii="Arial" w:hAnsi="Arial" w:cs="Arial"/>
          <w:sz w:val="28"/>
          <w:szCs w:val="28"/>
        </w:rPr>
        <w:t xml:space="preserve"> </w:t>
      </w:r>
      <w:r w:rsidRPr="00D91DA9">
        <w:rPr>
          <w:rFonts w:ascii="Arial" w:hAnsi="Arial" w:cs="Arial"/>
          <w:sz w:val="28"/>
          <w:szCs w:val="28"/>
        </w:rPr>
        <w:t>фильтрующим</w:t>
      </w:r>
      <w:r w:rsidR="00E93E40" w:rsidRPr="00D91DA9">
        <w:rPr>
          <w:rFonts w:ascii="Arial" w:hAnsi="Arial" w:cs="Arial"/>
          <w:sz w:val="28"/>
          <w:szCs w:val="28"/>
        </w:rPr>
        <w:t xml:space="preserve"> </w:t>
      </w:r>
      <w:r w:rsidRPr="00D91DA9">
        <w:rPr>
          <w:rFonts w:ascii="Arial" w:hAnsi="Arial" w:cs="Arial"/>
          <w:sz w:val="28"/>
          <w:szCs w:val="28"/>
        </w:rPr>
        <w:t>программным</w:t>
      </w:r>
      <w:r w:rsidR="00E93E40" w:rsidRPr="00D91DA9">
        <w:rPr>
          <w:rFonts w:ascii="Arial" w:hAnsi="Arial" w:cs="Arial"/>
          <w:sz w:val="28"/>
          <w:szCs w:val="28"/>
        </w:rPr>
        <w:t xml:space="preserve"> </w:t>
      </w:r>
      <w:r w:rsidRPr="00D91DA9">
        <w:rPr>
          <w:rFonts w:ascii="Arial" w:hAnsi="Arial" w:cs="Arial"/>
          <w:sz w:val="28"/>
          <w:szCs w:val="28"/>
        </w:rPr>
        <w:t>обеспечением</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программами</w:t>
      </w:r>
      <w:r w:rsidR="00E93E40" w:rsidRPr="00D91DA9">
        <w:rPr>
          <w:rFonts w:ascii="Arial" w:hAnsi="Arial" w:cs="Arial"/>
          <w:sz w:val="28"/>
          <w:szCs w:val="28"/>
        </w:rPr>
        <w:t xml:space="preserve"> </w:t>
      </w:r>
      <w:r w:rsidRPr="00D91DA9">
        <w:rPr>
          <w:rFonts w:ascii="Arial" w:hAnsi="Arial" w:cs="Arial"/>
          <w:sz w:val="28"/>
          <w:szCs w:val="28"/>
        </w:rPr>
        <w:t>обучения.</w:t>
      </w:r>
      <w:r w:rsidR="00E93E40" w:rsidRPr="00D91DA9">
        <w:rPr>
          <w:rFonts w:ascii="Arial" w:hAnsi="Arial" w:cs="Arial"/>
          <w:sz w:val="28"/>
          <w:szCs w:val="28"/>
        </w:rPr>
        <w:t xml:space="preserve"> </w:t>
      </w:r>
    </w:p>
    <w:p w14:paraId="39B3AE0F" w14:textId="77777777" w:rsidR="00180173" w:rsidRDefault="00180173" w:rsidP="00D91DA9">
      <w:pPr>
        <w:shd w:val="clear" w:color="auto" w:fill="FFFFFF"/>
        <w:spacing w:after="0" w:line="240" w:lineRule="auto"/>
        <w:jc w:val="both"/>
        <w:rPr>
          <w:rFonts w:ascii="Arial" w:hAnsi="Arial" w:cs="Arial"/>
          <w:sz w:val="28"/>
          <w:szCs w:val="28"/>
        </w:rPr>
      </w:pPr>
    </w:p>
    <w:p w14:paraId="3D294E17" w14:textId="77777777" w:rsidR="00180173"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Основные</w:t>
      </w:r>
      <w:r w:rsidR="00E93E40" w:rsidRPr="00D91DA9">
        <w:rPr>
          <w:rFonts w:ascii="Arial" w:hAnsi="Arial" w:cs="Arial"/>
          <w:sz w:val="28"/>
          <w:szCs w:val="28"/>
        </w:rPr>
        <w:t xml:space="preserve"> </w:t>
      </w:r>
      <w:r w:rsidRPr="00D91DA9">
        <w:rPr>
          <w:rFonts w:ascii="Arial" w:hAnsi="Arial" w:cs="Arial"/>
          <w:sz w:val="28"/>
          <w:szCs w:val="28"/>
        </w:rPr>
        <w:t>канадские</w:t>
      </w:r>
      <w:r w:rsidR="00E93E40" w:rsidRPr="00D91DA9">
        <w:rPr>
          <w:rFonts w:ascii="Arial" w:hAnsi="Arial" w:cs="Arial"/>
          <w:sz w:val="28"/>
          <w:szCs w:val="28"/>
        </w:rPr>
        <w:t xml:space="preserve"> </w:t>
      </w:r>
      <w:r w:rsidRPr="00D91DA9">
        <w:rPr>
          <w:rFonts w:ascii="Arial" w:hAnsi="Arial" w:cs="Arial"/>
          <w:sz w:val="28"/>
          <w:szCs w:val="28"/>
        </w:rPr>
        <w:t>интернет-компании</w:t>
      </w:r>
      <w:r w:rsidR="00E93E40" w:rsidRPr="00D91DA9">
        <w:rPr>
          <w:rFonts w:ascii="Arial" w:hAnsi="Arial" w:cs="Arial"/>
          <w:sz w:val="28"/>
          <w:szCs w:val="28"/>
        </w:rPr>
        <w:t xml:space="preserve"> </w:t>
      </w:r>
      <w:r w:rsidRPr="00D91DA9">
        <w:rPr>
          <w:rFonts w:ascii="Arial" w:hAnsi="Arial" w:cs="Arial"/>
          <w:sz w:val="28"/>
          <w:szCs w:val="28"/>
        </w:rPr>
        <w:t>оказывают</w:t>
      </w:r>
      <w:r w:rsidR="00E93E40" w:rsidRPr="00D91DA9">
        <w:rPr>
          <w:rFonts w:ascii="Arial" w:hAnsi="Arial" w:cs="Arial"/>
          <w:sz w:val="28"/>
          <w:szCs w:val="28"/>
        </w:rPr>
        <w:t xml:space="preserve"> </w:t>
      </w:r>
      <w:r w:rsidRPr="00D91DA9">
        <w:rPr>
          <w:rFonts w:ascii="Arial" w:hAnsi="Arial" w:cs="Arial"/>
          <w:sz w:val="28"/>
          <w:szCs w:val="28"/>
        </w:rPr>
        <w:t>финансовую</w:t>
      </w:r>
      <w:r w:rsidR="00E93E40" w:rsidRPr="00D91DA9">
        <w:rPr>
          <w:rFonts w:ascii="Arial" w:hAnsi="Arial" w:cs="Arial"/>
          <w:sz w:val="28"/>
          <w:szCs w:val="28"/>
        </w:rPr>
        <w:t xml:space="preserve"> </w:t>
      </w:r>
      <w:r w:rsidRPr="00D91DA9">
        <w:rPr>
          <w:rFonts w:ascii="Arial" w:hAnsi="Arial" w:cs="Arial"/>
          <w:sz w:val="28"/>
          <w:szCs w:val="28"/>
        </w:rPr>
        <w:t>поддержку</w:t>
      </w:r>
      <w:r w:rsidR="00E93E40" w:rsidRPr="00D91DA9">
        <w:rPr>
          <w:rFonts w:ascii="Arial" w:hAnsi="Arial" w:cs="Arial"/>
          <w:sz w:val="28"/>
          <w:szCs w:val="28"/>
        </w:rPr>
        <w:t xml:space="preserve"> </w:t>
      </w:r>
      <w:r w:rsidRPr="00D91DA9">
        <w:rPr>
          <w:rFonts w:ascii="Arial" w:hAnsi="Arial" w:cs="Arial"/>
          <w:sz w:val="28"/>
          <w:szCs w:val="28"/>
        </w:rPr>
        <w:t>некоммерческим</w:t>
      </w:r>
      <w:r w:rsidR="00E93E40" w:rsidRPr="00D91DA9">
        <w:rPr>
          <w:rFonts w:ascii="Arial" w:hAnsi="Arial" w:cs="Arial"/>
          <w:sz w:val="28"/>
          <w:szCs w:val="28"/>
        </w:rPr>
        <w:t xml:space="preserve"> </w:t>
      </w:r>
      <w:r w:rsidRPr="00D91DA9">
        <w:rPr>
          <w:rFonts w:ascii="Arial" w:hAnsi="Arial" w:cs="Arial"/>
          <w:sz w:val="28"/>
          <w:szCs w:val="28"/>
        </w:rPr>
        <w:t>организациям,</w:t>
      </w:r>
      <w:r w:rsidR="00E93E40" w:rsidRPr="00D91DA9">
        <w:rPr>
          <w:rFonts w:ascii="Arial" w:hAnsi="Arial" w:cs="Arial"/>
          <w:sz w:val="28"/>
          <w:szCs w:val="28"/>
        </w:rPr>
        <w:t xml:space="preserve"> </w:t>
      </w:r>
      <w:r w:rsidRPr="00D91DA9">
        <w:rPr>
          <w:rFonts w:ascii="Arial" w:hAnsi="Arial" w:cs="Arial"/>
          <w:sz w:val="28"/>
          <w:szCs w:val="28"/>
        </w:rPr>
        <w:t>проводящим</w:t>
      </w:r>
      <w:r w:rsidR="00E93E40" w:rsidRPr="00D91DA9">
        <w:rPr>
          <w:rFonts w:ascii="Arial" w:hAnsi="Arial" w:cs="Arial"/>
          <w:sz w:val="28"/>
          <w:szCs w:val="28"/>
        </w:rPr>
        <w:t xml:space="preserve"> </w:t>
      </w:r>
      <w:r w:rsidRPr="00D91DA9">
        <w:rPr>
          <w:rFonts w:ascii="Arial" w:hAnsi="Arial" w:cs="Arial"/>
          <w:sz w:val="28"/>
          <w:szCs w:val="28"/>
        </w:rPr>
        <w:t>исследования</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создающим</w:t>
      </w:r>
      <w:r w:rsidR="00E93E40" w:rsidRPr="00D91DA9">
        <w:rPr>
          <w:rFonts w:ascii="Arial" w:hAnsi="Arial" w:cs="Arial"/>
          <w:sz w:val="28"/>
          <w:szCs w:val="28"/>
        </w:rPr>
        <w:t xml:space="preserve"> </w:t>
      </w:r>
      <w:r w:rsidRPr="00D91DA9">
        <w:rPr>
          <w:rFonts w:ascii="Arial" w:hAnsi="Arial" w:cs="Arial"/>
          <w:sz w:val="28"/>
          <w:szCs w:val="28"/>
        </w:rPr>
        <w:t>программы</w:t>
      </w:r>
      <w:r w:rsidR="00E93E40" w:rsidRPr="00D91DA9">
        <w:rPr>
          <w:rFonts w:ascii="Arial" w:hAnsi="Arial" w:cs="Arial"/>
          <w:sz w:val="28"/>
          <w:szCs w:val="28"/>
        </w:rPr>
        <w:t xml:space="preserve"> </w:t>
      </w:r>
      <w:r w:rsidRPr="00D91DA9">
        <w:rPr>
          <w:rFonts w:ascii="Arial" w:hAnsi="Arial" w:cs="Arial"/>
          <w:sz w:val="28"/>
          <w:szCs w:val="28"/>
        </w:rPr>
        <w:t>обучения</w:t>
      </w:r>
      <w:r w:rsidR="00E93E40" w:rsidRPr="00D91DA9">
        <w:rPr>
          <w:rFonts w:ascii="Arial" w:hAnsi="Arial" w:cs="Arial"/>
          <w:sz w:val="28"/>
          <w:szCs w:val="28"/>
        </w:rPr>
        <w:t xml:space="preserve"> </w:t>
      </w:r>
      <w:r w:rsidRPr="00D91DA9">
        <w:rPr>
          <w:rFonts w:ascii="Arial" w:hAnsi="Arial" w:cs="Arial"/>
          <w:sz w:val="28"/>
          <w:szCs w:val="28"/>
        </w:rPr>
        <w:t>безопасности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интернете.</w:t>
      </w:r>
      <w:r w:rsidR="00E93E40" w:rsidRPr="00D91DA9">
        <w:rPr>
          <w:rFonts w:ascii="Arial" w:hAnsi="Arial" w:cs="Arial"/>
          <w:sz w:val="28"/>
          <w:szCs w:val="28"/>
        </w:rPr>
        <w:t xml:space="preserve"> </w:t>
      </w:r>
      <w:r w:rsidRPr="00D91DA9">
        <w:rPr>
          <w:rFonts w:ascii="Arial" w:hAnsi="Arial" w:cs="Arial"/>
          <w:sz w:val="28"/>
          <w:szCs w:val="28"/>
        </w:rPr>
        <w:t>Дополнительно</w:t>
      </w:r>
      <w:r w:rsidR="00E93E40" w:rsidRPr="00D91DA9">
        <w:rPr>
          <w:rFonts w:ascii="Arial" w:hAnsi="Arial" w:cs="Arial"/>
          <w:sz w:val="28"/>
          <w:szCs w:val="28"/>
        </w:rPr>
        <w:t xml:space="preserve"> </w:t>
      </w:r>
      <w:r w:rsidRPr="00D91DA9">
        <w:rPr>
          <w:rFonts w:ascii="Arial" w:hAnsi="Arial" w:cs="Arial"/>
          <w:sz w:val="28"/>
          <w:szCs w:val="28"/>
        </w:rPr>
        <w:t>многие</w:t>
      </w:r>
      <w:r w:rsidR="00E93E40" w:rsidRPr="00D91DA9">
        <w:rPr>
          <w:rFonts w:ascii="Arial" w:hAnsi="Arial" w:cs="Arial"/>
          <w:sz w:val="28"/>
          <w:szCs w:val="28"/>
        </w:rPr>
        <w:t xml:space="preserve"> </w:t>
      </w:r>
      <w:r w:rsidRPr="00D91DA9">
        <w:rPr>
          <w:rFonts w:ascii="Arial" w:hAnsi="Arial" w:cs="Arial"/>
          <w:sz w:val="28"/>
          <w:szCs w:val="28"/>
        </w:rPr>
        <w:t>интернет-компании</w:t>
      </w:r>
      <w:r w:rsidR="00E93E40" w:rsidRPr="00D91DA9">
        <w:rPr>
          <w:rFonts w:ascii="Arial" w:hAnsi="Arial" w:cs="Arial"/>
          <w:sz w:val="28"/>
          <w:szCs w:val="28"/>
        </w:rPr>
        <w:t xml:space="preserve"> </w:t>
      </w:r>
      <w:r w:rsidRPr="00D91DA9">
        <w:rPr>
          <w:rFonts w:ascii="Arial" w:hAnsi="Arial" w:cs="Arial"/>
          <w:sz w:val="28"/>
          <w:szCs w:val="28"/>
        </w:rPr>
        <w:t>обеспечивают</w:t>
      </w:r>
      <w:r w:rsidR="00E93E40" w:rsidRPr="00D91DA9">
        <w:rPr>
          <w:rFonts w:ascii="Arial" w:hAnsi="Arial" w:cs="Arial"/>
          <w:sz w:val="28"/>
          <w:szCs w:val="28"/>
        </w:rPr>
        <w:t xml:space="preserve"> </w:t>
      </w:r>
      <w:r w:rsidRPr="00D91DA9">
        <w:rPr>
          <w:rFonts w:ascii="Arial" w:hAnsi="Arial" w:cs="Arial"/>
          <w:sz w:val="28"/>
          <w:szCs w:val="28"/>
        </w:rPr>
        <w:t>пользователей</w:t>
      </w:r>
      <w:r w:rsidR="00E93E40" w:rsidRPr="00D91DA9">
        <w:rPr>
          <w:rFonts w:ascii="Arial" w:hAnsi="Arial" w:cs="Arial"/>
          <w:sz w:val="28"/>
          <w:szCs w:val="28"/>
        </w:rPr>
        <w:t xml:space="preserve"> </w:t>
      </w:r>
      <w:r w:rsidRPr="00D91DA9">
        <w:rPr>
          <w:rFonts w:ascii="Arial" w:hAnsi="Arial" w:cs="Arial"/>
          <w:sz w:val="28"/>
          <w:szCs w:val="28"/>
        </w:rPr>
        <w:t>программами</w:t>
      </w:r>
      <w:r w:rsidR="00E93E40" w:rsidRPr="00D91DA9">
        <w:rPr>
          <w:rFonts w:ascii="Arial" w:hAnsi="Arial" w:cs="Arial"/>
          <w:sz w:val="28"/>
          <w:szCs w:val="28"/>
        </w:rPr>
        <w:t xml:space="preserve"> </w:t>
      </w:r>
      <w:r w:rsidRPr="00D91DA9">
        <w:rPr>
          <w:rFonts w:ascii="Arial" w:hAnsi="Arial" w:cs="Arial"/>
          <w:sz w:val="28"/>
          <w:szCs w:val="28"/>
        </w:rPr>
        <w:t>родительского</w:t>
      </w:r>
      <w:r w:rsidR="00E93E40" w:rsidRPr="00D91DA9">
        <w:rPr>
          <w:rFonts w:ascii="Arial" w:hAnsi="Arial" w:cs="Arial"/>
          <w:sz w:val="28"/>
          <w:szCs w:val="28"/>
        </w:rPr>
        <w:t xml:space="preserve"> </w:t>
      </w:r>
      <w:r w:rsidRPr="00D91DA9">
        <w:rPr>
          <w:rFonts w:ascii="Arial" w:hAnsi="Arial" w:cs="Arial"/>
          <w:sz w:val="28"/>
          <w:szCs w:val="28"/>
        </w:rPr>
        <w:t>контроля</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помощью</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вопросам</w:t>
      </w:r>
      <w:r w:rsidR="00E93E40" w:rsidRPr="00D91DA9">
        <w:rPr>
          <w:rFonts w:ascii="Arial" w:hAnsi="Arial" w:cs="Arial"/>
          <w:sz w:val="28"/>
          <w:szCs w:val="28"/>
        </w:rPr>
        <w:t xml:space="preserve"> </w:t>
      </w:r>
      <w:r w:rsidRPr="00D91DA9">
        <w:rPr>
          <w:rFonts w:ascii="Arial" w:hAnsi="Arial" w:cs="Arial"/>
          <w:sz w:val="28"/>
          <w:szCs w:val="28"/>
        </w:rPr>
        <w:t>обеспечения</w:t>
      </w:r>
      <w:r w:rsidR="00E93E40" w:rsidRPr="00D91DA9">
        <w:rPr>
          <w:rFonts w:ascii="Arial" w:hAnsi="Arial" w:cs="Arial"/>
          <w:sz w:val="28"/>
          <w:szCs w:val="28"/>
        </w:rPr>
        <w:t xml:space="preserve"> </w:t>
      </w:r>
      <w:r w:rsidRPr="00D91DA9">
        <w:rPr>
          <w:rFonts w:ascii="Arial" w:hAnsi="Arial" w:cs="Arial"/>
          <w:sz w:val="28"/>
          <w:szCs w:val="28"/>
        </w:rPr>
        <w:t>безопасного</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интернета.</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все</w:t>
      </w:r>
      <w:r w:rsidR="00E93E40" w:rsidRPr="00D91DA9">
        <w:rPr>
          <w:rFonts w:ascii="Arial" w:hAnsi="Arial" w:cs="Arial"/>
          <w:sz w:val="28"/>
          <w:szCs w:val="28"/>
        </w:rPr>
        <w:t xml:space="preserve"> </w:t>
      </w:r>
      <w:r w:rsidRPr="00D91DA9">
        <w:rPr>
          <w:rFonts w:ascii="Arial" w:hAnsi="Arial" w:cs="Arial"/>
          <w:sz w:val="28"/>
          <w:szCs w:val="28"/>
        </w:rPr>
        <w:t>основные</w:t>
      </w:r>
      <w:r w:rsidR="00E93E40" w:rsidRPr="00D91DA9">
        <w:rPr>
          <w:rFonts w:ascii="Arial" w:hAnsi="Arial" w:cs="Arial"/>
          <w:sz w:val="28"/>
          <w:szCs w:val="28"/>
        </w:rPr>
        <w:t xml:space="preserve"> </w:t>
      </w:r>
      <w:proofErr w:type="spellStart"/>
      <w:r w:rsidRPr="00D91DA9">
        <w:rPr>
          <w:rFonts w:ascii="Arial" w:hAnsi="Arial" w:cs="Arial"/>
          <w:sz w:val="28"/>
          <w:szCs w:val="28"/>
        </w:rPr>
        <w:t>интернет-провайдеры</w:t>
      </w:r>
      <w:proofErr w:type="spellEnd"/>
      <w:r w:rsidR="00E93E40" w:rsidRPr="00D91DA9">
        <w:rPr>
          <w:rFonts w:ascii="Arial" w:hAnsi="Arial" w:cs="Arial"/>
          <w:sz w:val="28"/>
          <w:szCs w:val="28"/>
        </w:rPr>
        <w:t xml:space="preserve"> </w:t>
      </w:r>
      <w:r w:rsidRPr="00D91DA9">
        <w:rPr>
          <w:rFonts w:ascii="Arial" w:hAnsi="Arial" w:cs="Arial"/>
          <w:sz w:val="28"/>
          <w:szCs w:val="28"/>
        </w:rPr>
        <w:t>Канады</w:t>
      </w:r>
      <w:r w:rsidR="00E93E40" w:rsidRPr="00D91DA9">
        <w:rPr>
          <w:rFonts w:ascii="Arial" w:hAnsi="Arial" w:cs="Arial"/>
          <w:sz w:val="28"/>
          <w:szCs w:val="28"/>
        </w:rPr>
        <w:t xml:space="preserve"> </w:t>
      </w:r>
      <w:r w:rsidRPr="00D91DA9">
        <w:rPr>
          <w:rFonts w:ascii="Arial" w:hAnsi="Arial" w:cs="Arial"/>
          <w:sz w:val="28"/>
          <w:szCs w:val="28"/>
        </w:rPr>
        <w:t>добровольно</w:t>
      </w:r>
      <w:r w:rsidR="00E93E40" w:rsidRPr="00D91DA9">
        <w:rPr>
          <w:rFonts w:ascii="Arial" w:hAnsi="Arial" w:cs="Arial"/>
          <w:sz w:val="28"/>
          <w:szCs w:val="28"/>
        </w:rPr>
        <w:t xml:space="preserve"> </w:t>
      </w:r>
      <w:r w:rsidRPr="00D91DA9">
        <w:rPr>
          <w:rFonts w:ascii="Arial" w:hAnsi="Arial" w:cs="Arial"/>
          <w:sz w:val="28"/>
          <w:szCs w:val="28"/>
        </w:rPr>
        <w:t>блокируют</w:t>
      </w:r>
      <w:r w:rsidR="00E93E40" w:rsidRPr="00D91DA9">
        <w:rPr>
          <w:rFonts w:ascii="Arial" w:hAnsi="Arial" w:cs="Arial"/>
          <w:sz w:val="28"/>
          <w:szCs w:val="28"/>
        </w:rPr>
        <w:t xml:space="preserve"> </w:t>
      </w:r>
      <w:r w:rsidRPr="00D91DA9">
        <w:rPr>
          <w:rFonts w:ascii="Arial" w:hAnsi="Arial" w:cs="Arial"/>
          <w:sz w:val="28"/>
          <w:szCs w:val="28"/>
        </w:rPr>
        <w:t>доступ</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ресурсам,</w:t>
      </w:r>
      <w:r w:rsidR="00E93E40" w:rsidRPr="00D91DA9">
        <w:rPr>
          <w:rFonts w:ascii="Arial" w:hAnsi="Arial" w:cs="Arial"/>
          <w:sz w:val="28"/>
          <w:szCs w:val="28"/>
        </w:rPr>
        <w:t xml:space="preserve"> </w:t>
      </w:r>
      <w:r w:rsidRPr="00D91DA9">
        <w:rPr>
          <w:rFonts w:ascii="Arial" w:hAnsi="Arial" w:cs="Arial"/>
          <w:sz w:val="28"/>
          <w:szCs w:val="28"/>
        </w:rPr>
        <w:t>содержащим</w:t>
      </w:r>
      <w:r w:rsidR="00E93E40" w:rsidRPr="00D91DA9">
        <w:rPr>
          <w:rFonts w:ascii="Arial" w:hAnsi="Arial" w:cs="Arial"/>
          <w:sz w:val="28"/>
          <w:szCs w:val="28"/>
        </w:rPr>
        <w:t xml:space="preserve"> </w:t>
      </w:r>
      <w:r w:rsidRPr="00D91DA9">
        <w:rPr>
          <w:rFonts w:ascii="Arial" w:hAnsi="Arial" w:cs="Arial"/>
          <w:sz w:val="28"/>
          <w:szCs w:val="28"/>
        </w:rPr>
        <w:t>детскую</w:t>
      </w:r>
      <w:r w:rsidR="00E93E40" w:rsidRPr="00D91DA9">
        <w:rPr>
          <w:rFonts w:ascii="Arial" w:hAnsi="Arial" w:cs="Arial"/>
          <w:sz w:val="28"/>
          <w:szCs w:val="28"/>
        </w:rPr>
        <w:t xml:space="preserve"> </w:t>
      </w:r>
      <w:r w:rsidRPr="00D91DA9">
        <w:rPr>
          <w:rFonts w:ascii="Arial" w:hAnsi="Arial" w:cs="Arial"/>
          <w:sz w:val="28"/>
          <w:szCs w:val="28"/>
        </w:rPr>
        <w:t>порнографию,</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чем</w:t>
      </w:r>
      <w:r w:rsidR="00E93E40" w:rsidRPr="00D91DA9">
        <w:rPr>
          <w:rFonts w:ascii="Arial" w:hAnsi="Arial" w:cs="Arial"/>
          <w:sz w:val="28"/>
          <w:szCs w:val="28"/>
        </w:rPr>
        <w:t xml:space="preserve"> </w:t>
      </w:r>
      <w:r w:rsidRPr="00D91DA9">
        <w:rPr>
          <w:rFonts w:ascii="Arial" w:hAnsi="Arial" w:cs="Arial"/>
          <w:sz w:val="28"/>
          <w:szCs w:val="28"/>
        </w:rPr>
        <w:t>их</w:t>
      </w:r>
      <w:r w:rsidR="00E93E40" w:rsidRPr="00D91DA9">
        <w:rPr>
          <w:rFonts w:ascii="Arial" w:hAnsi="Arial" w:cs="Arial"/>
          <w:sz w:val="28"/>
          <w:szCs w:val="28"/>
        </w:rPr>
        <w:t xml:space="preserve"> </w:t>
      </w:r>
      <w:r w:rsidRPr="00D91DA9">
        <w:rPr>
          <w:rFonts w:ascii="Arial" w:hAnsi="Arial" w:cs="Arial"/>
          <w:sz w:val="28"/>
          <w:szCs w:val="28"/>
        </w:rPr>
        <w:t>информирует</w:t>
      </w:r>
      <w:r w:rsidR="00E93E40" w:rsidRPr="00D91DA9">
        <w:rPr>
          <w:rFonts w:ascii="Arial" w:hAnsi="Arial" w:cs="Arial"/>
          <w:sz w:val="28"/>
          <w:szCs w:val="28"/>
        </w:rPr>
        <w:t xml:space="preserve"> </w:t>
      </w:r>
      <w:r w:rsidRPr="00D91DA9">
        <w:rPr>
          <w:rFonts w:ascii="Arial" w:hAnsi="Arial" w:cs="Arial"/>
          <w:sz w:val="28"/>
          <w:szCs w:val="28"/>
        </w:rPr>
        <w:t>Cybertip.ca</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proofErr w:type="spellStart"/>
      <w:r w:rsidRPr="00D91DA9">
        <w:rPr>
          <w:rFonts w:ascii="Arial" w:hAnsi="Arial" w:cs="Arial"/>
          <w:sz w:val="28"/>
          <w:szCs w:val="28"/>
        </w:rPr>
        <w:t>Canadian</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Centre</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for</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Child</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Protection</w:t>
      </w:r>
      <w:proofErr w:type="spellEnd"/>
      <w:r w:rsidR="00E93E40" w:rsidRPr="00D91DA9">
        <w:rPr>
          <w:rFonts w:ascii="Arial" w:hAnsi="Arial" w:cs="Arial"/>
          <w:sz w:val="28"/>
          <w:szCs w:val="28"/>
        </w:rPr>
        <w:t xml:space="preserve"> </w:t>
      </w:r>
      <w:r w:rsidRPr="00D91DA9">
        <w:rPr>
          <w:rFonts w:ascii="Arial" w:hAnsi="Arial" w:cs="Arial"/>
          <w:sz w:val="28"/>
          <w:szCs w:val="28"/>
        </w:rPr>
        <w:t>(Канадский</w:t>
      </w:r>
      <w:r w:rsidR="00E93E40" w:rsidRPr="00D91DA9">
        <w:rPr>
          <w:rFonts w:ascii="Arial" w:hAnsi="Arial" w:cs="Arial"/>
          <w:sz w:val="28"/>
          <w:szCs w:val="28"/>
        </w:rPr>
        <w:t xml:space="preserve"> </w:t>
      </w:r>
      <w:r w:rsidRPr="00D91DA9">
        <w:rPr>
          <w:rFonts w:ascii="Arial" w:hAnsi="Arial" w:cs="Arial"/>
          <w:sz w:val="28"/>
          <w:szCs w:val="28"/>
        </w:rPr>
        <w:t>центр</w:t>
      </w:r>
      <w:r w:rsidR="00E93E40" w:rsidRPr="00D91DA9">
        <w:rPr>
          <w:rFonts w:ascii="Arial" w:hAnsi="Arial" w:cs="Arial"/>
          <w:sz w:val="28"/>
          <w:szCs w:val="28"/>
        </w:rPr>
        <w:t xml:space="preserve"> </w:t>
      </w:r>
      <w:r w:rsidRPr="00D91DA9">
        <w:rPr>
          <w:rFonts w:ascii="Arial" w:hAnsi="Arial" w:cs="Arial"/>
          <w:sz w:val="28"/>
          <w:szCs w:val="28"/>
        </w:rPr>
        <w:t>защиты</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Центр</w:t>
      </w:r>
      <w:r w:rsidR="00E93E40" w:rsidRPr="00D91DA9">
        <w:rPr>
          <w:rFonts w:ascii="Arial" w:hAnsi="Arial" w:cs="Arial"/>
          <w:sz w:val="28"/>
          <w:szCs w:val="28"/>
        </w:rPr>
        <w:t xml:space="preserve"> </w:t>
      </w:r>
      <w:r w:rsidRPr="00D91DA9">
        <w:rPr>
          <w:rFonts w:ascii="Arial" w:hAnsi="Arial" w:cs="Arial"/>
          <w:sz w:val="28"/>
          <w:szCs w:val="28"/>
        </w:rPr>
        <w:t>Cybertip.ca</w:t>
      </w:r>
      <w:r w:rsidR="00E93E40" w:rsidRPr="00D91DA9">
        <w:rPr>
          <w:rFonts w:ascii="Arial" w:hAnsi="Arial" w:cs="Arial"/>
          <w:sz w:val="28"/>
          <w:szCs w:val="28"/>
        </w:rPr>
        <w:t xml:space="preserve"> </w:t>
      </w:r>
      <w:r w:rsidRPr="00D91DA9">
        <w:rPr>
          <w:rFonts w:ascii="Arial" w:hAnsi="Arial" w:cs="Arial"/>
          <w:sz w:val="28"/>
          <w:szCs w:val="28"/>
        </w:rPr>
        <w:t>является</w:t>
      </w:r>
      <w:r w:rsidR="00E93E40" w:rsidRPr="00D91DA9">
        <w:rPr>
          <w:rFonts w:ascii="Arial" w:hAnsi="Arial" w:cs="Arial"/>
          <w:sz w:val="28"/>
          <w:szCs w:val="28"/>
        </w:rPr>
        <w:t xml:space="preserve"> </w:t>
      </w:r>
      <w:r w:rsidRPr="00D91DA9">
        <w:rPr>
          <w:rFonts w:ascii="Arial" w:hAnsi="Arial" w:cs="Arial"/>
          <w:sz w:val="28"/>
          <w:szCs w:val="28"/>
        </w:rPr>
        <w:t>благотворительной</w:t>
      </w:r>
      <w:r w:rsidR="00E93E40" w:rsidRPr="00D91DA9">
        <w:rPr>
          <w:rFonts w:ascii="Arial" w:hAnsi="Arial" w:cs="Arial"/>
          <w:sz w:val="28"/>
          <w:szCs w:val="28"/>
        </w:rPr>
        <w:t xml:space="preserve"> </w:t>
      </w:r>
      <w:r w:rsidRPr="00D91DA9">
        <w:rPr>
          <w:rFonts w:ascii="Arial" w:hAnsi="Arial" w:cs="Arial"/>
          <w:sz w:val="28"/>
          <w:szCs w:val="28"/>
        </w:rPr>
        <w:t>организацией,</w:t>
      </w:r>
      <w:r w:rsidR="00E93E40" w:rsidRPr="00D91DA9">
        <w:rPr>
          <w:rFonts w:ascii="Arial" w:hAnsi="Arial" w:cs="Arial"/>
          <w:sz w:val="28"/>
          <w:szCs w:val="28"/>
        </w:rPr>
        <w:t xml:space="preserve"> </w:t>
      </w:r>
      <w:r w:rsidRPr="00D91DA9">
        <w:rPr>
          <w:rFonts w:ascii="Arial" w:hAnsi="Arial" w:cs="Arial"/>
          <w:sz w:val="28"/>
          <w:szCs w:val="28"/>
        </w:rPr>
        <w:t>занимается</w:t>
      </w:r>
      <w:r w:rsidR="00E93E40" w:rsidRPr="00D91DA9">
        <w:rPr>
          <w:rFonts w:ascii="Arial" w:hAnsi="Arial" w:cs="Arial"/>
          <w:sz w:val="28"/>
          <w:szCs w:val="28"/>
        </w:rPr>
        <w:t xml:space="preserve"> </w:t>
      </w:r>
      <w:r w:rsidRPr="00D91DA9">
        <w:rPr>
          <w:rFonts w:ascii="Arial" w:hAnsi="Arial" w:cs="Arial"/>
          <w:sz w:val="28"/>
          <w:szCs w:val="28"/>
        </w:rPr>
        <w:t>мониторингом</w:t>
      </w:r>
      <w:r w:rsidR="00E93E40" w:rsidRPr="00D91DA9">
        <w:rPr>
          <w:rFonts w:ascii="Arial" w:hAnsi="Arial" w:cs="Arial"/>
          <w:sz w:val="28"/>
          <w:szCs w:val="28"/>
        </w:rPr>
        <w:t xml:space="preserve"> </w:t>
      </w:r>
      <w:r w:rsidRPr="00D91DA9">
        <w:rPr>
          <w:rFonts w:ascii="Arial" w:hAnsi="Arial" w:cs="Arial"/>
          <w:sz w:val="28"/>
          <w:szCs w:val="28"/>
        </w:rPr>
        <w:t>ресурсов,</w:t>
      </w:r>
      <w:r w:rsidR="00E93E40" w:rsidRPr="00D91DA9">
        <w:rPr>
          <w:rFonts w:ascii="Arial" w:hAnsi="Arial" w:cs="Arial"/>
          <w:sz w:val="28"/>
          <w:szCs w:val="28"/>
        </w:rPr>
        <w:t xml:space="preserve"> </w:t>
      </w:r>
      <w:r w:rsidRPr="00D91DA9">
        <w:rPr>
          <w:rFonts w:ascii="Arial" w:hAnsi="Arial" w:cs="Arial"/>
          <w:sz w:val="28"/>
          <w:szCs w:val="28"/>
        </w:rPr>
        <w:t>содержащих</w:t>
      </w:r>
      <w:r w:rsidR="00E93E40" w:rsidRPr="00D91DA9">
        <w:rPr>
          <w:rFonts w:ascii="Arial" w:hAnsi="Arial" w:cs="Arial"/>
          <w:sz w:val="28"/>
          <w:szCs w:val="28"/>
        </w:rPr>
        <w:t xml:space="preserve"> </w:t>
      </w:r>
      <w:r w:rsidRPr="00D91DA9">
        <w:rPr>
          <w:rFonts w:ascii="Arial" w:hAnsi="Arial" w:cs="Arial"/>
          <w:sz w:val="28"/>
          <w:szCs w:val="28"/>
        </w:rPr>
        <w:t>онлайновую</w:t>
      </w:r>
      <w:r w:rsidR="00E93E40" w:rsidRPr="00D91DA9">
        <w:rPr>
          <w:rFonts w:ascii="Arial" w:hAnsi="Arial" w:cs="Arial"/>
          <w:sz w:val="28"/>
          <w:szCs w:val="28"/>
        </w:rPr>
        <w:t xml:space="preserve"> </w:t>
      </w:r>
      <w:r w:rsidRPr="00D91DA9">
        <w:rPr>
          <w:rFonts w:ascii="Arial" w:hAnsi="Arial" w:cs="Arial"/>
          <w:sz w:val="28"/>
          <w:szCs w:val="28"/>
        </w:rPr>
        <w:t>сексуальную</w:t>
      </w:r>
      <w:r w:rsidR="00E93E40" w:rsidRPr="00D91DA9">
        <w:rPr>
          <w:rFonts w:ascii="Arial" w:hAnsi="Arial" w:cs="Arial"/>
          <w:sz w:val="28"/>
          <w:szCs w:val="28"/>
        </w:rPr>
        <w:t xml:space="preserve"> </w:t>
      </w:r>
      <w:r w:rsidRPr="00D91DA9">
        <w:rPr>
          <w:rFonts w:ascii="Arial" w:hAnsi="Arial" w:cs="Arial"/>
          <w:sz w:val="28"/>
          <w:szCs w:val="28"/>
        </w:rPr>
        <w:t>эксплуатацию</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включая</w:t>
      </w:r>
      <w:r w:rsidR="00E93E40" w:rsidRPr="00D91DA9">
        <w:rPr>
          <w:rFonts w:ascii="Arial" w:hAnsi="Arial" w:cs="Arial"/>
          <w:sz w:val="28"/>
          <w:szCs w:val="28"/>
        </w:rPr>
        <w:t xml:space="preserve"> </w:t>
      </w:r>
      <w:r w:rsidRPr="00D91DA9">
        <w:rPr>
          <w:rFonts w:ascii="Arial" w:hAnsi="Arial" w:cs="Arial"/>
          <w:sz w:val="28"/>
          <w:szCs w:val="28"/>
        </w:rPr>
        <w:t>порнографию,</w:t>
      </w:r>
      <w:r w:rsidR="00E93E40" w:rsidRPr="00D91DA9">
        <w:rPr>
          <w:rFonts w:ascii="Arial" w:hAnsi="Arial" w:cs="Arial"/>
          <w:sz w:val="28"/>
          <w:szCs w:val="28"/>
        </w:rPr>
        <w:t xml:space="preserve"> </w:t>
      </w:r>
      <w:r w:rsidRPr="00D91DA9">
        <w:rPr>
          <w:rFonts w:ascii="Arial" w:hAnsi="Arial" w:cs="Arial"/>
          <w:sz w:val="28"/>
          <w:szCs w:val="28"/>
        </w:rPr>
        <w:t>домогательства</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интернете,</w:t>
      </w:r>
      <w:r w:rsidR="00E93E40" w:rsidRPr="00D91DA9">
        <w:rPr>
          <w:rFonts w:ascii="Arial" w:hAnsi="Arial" w:cs="Arial"/>
          <w:sz w:val="28"/>
          <w:szCs w:val="28"/>
        </w:rPr>
        <w:t xml:space="preserve"> </w:t>
      </w:r>
      <w:r w:rsidRPr="00D91DA9">
        <w:rPr>
          <w:rFonts w:ascii="Arial" w:hAnsi="Arial" w:cs="Arial"/>
          <w:sz w:val="28"/>
          <w:szCs w:val="28"/>
        </w:rPr>
        <w:t>эксплуатацию</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через</w:t>
      </w:r>
      <w:r w:rsidR="00E93E40" w:rsidRPr="00D91DA9">
        <w:rPr>
          <w:rFonts w:ascii="Arial" w:hAnsi="Arial" w:cs="Arial"/>
          <w:sz w:val="28"/>
          <w:szCs w:val="28"/>
        </w:rPr>
        <w:t xml:space="preserve"> </w:t>
      </w:r>
      <w:r w:rsidRPr="00D91DA9">
        <w:rPr>
          <w:rFonts w:ascii="Arial" w:hAnsi="Arial" w:cs="Arial"/>
          <w:sz w:val="28"/>
          <w:szCs w:val="28"/>
        </w:rPr>
        <w:t>проституцию</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т.п.</w:t>
      </w:r>
      <w:r w:rsidR="00E93E40" w:rsidRPr="00D91DA9">
        <w:rPr>
          <w:rFonts w:ascii="Arial" w:hAnsi="Arial" w:cs="Arial"/>
          <w:sz w:val="28"/>
          <w:szCs w:val="28"/>
        </w:rPr>
        <w:t xml:space="preserve"> </w:t>
      </w:r>
      <w:r w:rsidRPr="00D91DA9">
        <w:rPr>
          <w:rFonts w:ascii="Arial" w:hAnsi="Arial" w:cs="Arial"/>
          <w:sz w:val="28"/>
          <w:szCs w:val="28"/>
        </w:rPr>
        <w:t>Центр</w:t>
      </w:r>
      <w:r w:rsidR="00E93E40" w:rsidRPr="00D91DA9">
        <w:rPr>
          <w:rFonts w:ascii="Arial" w:hAnsi="Arial" w:cs="Arial"/>
          <w:sz w:val="28"/>
          <w:szCs w:val="28"/>
        </w:rPr>
        <w:t xml:space="preserve"> </w:t>
      </w:r>
      <w:r w:rsidRPr="00D91DA9">
        <w:rPr>
          <w:rFonts w:ascii="Arial" w:hAnsi="Arial" w:cs="Arial"/>
          <w:sz w:val="28"/>
          <w:szCs w:val="28"/>
        </w:rPr>
        <w:t>Cybertip.ca</w:t>
      </w:r>
      <w:r w:rsidR="00E93E40" w:rsidRPr="00D91DA9">
        <w:rPr>
          <w:rFonts w:ascii="Arial" w:hAnsi="Arial" w:cs="Arial"/>
          <w:sz w:val="28"/>
          <w:szCs w:val="28"/>
        </w:rPr>
        <w:t xml:space="preserve"> </w:t>
      </w:r>
      <w:r w:rsidRPr="00D91DA9">
        <w:rPr>
          <w:rFonts w:ascii="Arial" w:hAnsi="Arial" w:cs="Arial"/>
          <w:sz w:val="28"/>
          <w:szCs w:val="28"/>
        </w:rPr>
        <w:t>принимает</w:t>
      </w:r>
      <w:r w:rsidR="00E93E40" w:rsidRPr="00D91DA9">
        <w:rPr>
          <w:rFonts w:ascii="Arial" w:hAnsi="Arial" w:cs="Arial"/>
          <w:sz w:val="28"/>
          <w:szCs w:val="28"/>
        </w:rPr>
        <w:t xml:space="preserve"> </w:t>
      </w:r>
      <w:r w:rsidRPr="00D91DA9">
        <w:rPr>
          <w:rFonts w:ascii="Arial" w:hAnsi="Arial" w:cs="Arial"/>
          <w:sz w:val="28"/>
          <w:szCs w:val="28"/>
        </w:rPr>
        <w:t>конфиденциальные</w:t>
      </w:r>
      <w:r w:rsidR="00E93E40" w:rsidRPr="00D91DA9">
        <w:rPr>
          <w:rFonts w:ascii="Arial" w:hAnsi="Arial" w:cs="Arial"/>
          <w:sz w:val="28"/>
          <w:szCs w:val="28"/>
        </w:rPr>
        <w:t xml:space="preserve"> </w:t>
      </w:r>
      <w:r w:rsidRPr="00D91DA9">
        <w:rPr>
          <w:rFonts w:ascii="Arial" w:hAnsi="Arial" w:cs="Arial"/>
          <w:sz w:val="28"/>
          <w:szCs w:val="28"/>
        </w:rPr>
        <w:t>сигналы</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граждан</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порядка</w:t>
      </w:r>
      <w:r w:rsidR="00E93E40" w:rsidRPr="00D91DA9">
        <w:rPr>
          <w:rFonts w:ascii="Arial" w:hAnsi="Arial" w:cs="Arial"/>
          <w:sz w:val="28"/>
          <w:szCs w:val="28"/>
        </w:rPr>
        <w:t xml:space="preserve"> </w:t>
      </w:r>
      <w:r w:rsidRPr="00D91DA9">
        <w:rPr>
          <w:rFonts w:ascii="Arial" w:hAnsi="Arial" w:cs="Arial"/>
          <w:sz w:val="28"/>
          <w:szCs w:val="28"/>
        </w:rPr>
        <w:t>2</w:t>
      </w:r>
      <w:r w:rsidR="00E93E40" w:rsidRPr="00D91DA9">
        <w:rPr>
          <w:rFonts w:ascii="Arial" w:hAnsi="Arial" w:cs="Arial"/>
          <w:sz w:val="28"/>
          <w:szCs w:val="28"/>
        </w:rPr>
        <w:t xml:space="preserve"> </w:t>
      </w:r>
      <w:proofErr w:type="spellStart"/>
      <w:r w:rsidRPr="00D91DA9">
        <w:rPr>
          <w:rFonts w:ascii="Arial" w:hAnsi="Arial" w:cs="Arial"/>
          <w:sz w:val="28"/>
          <w:szCs w:val="28"/>
        </w:rPr>
        <w:t>тыс</w:t>
      </w:r>
      <w:proofErr w:type="spellEnd"/>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месяц,</w:t>
      </w:r>
      <w:r w:rsidR="00E93E40" w:rsidRPr="00D91DA9">
        <w:rPr>
          <w:rFonts w:ascii="Arial" w:hAnsi="Arial" w:cs="Arial"/>
          <w:sz w:val="28"/>
          <w:szCs w:val="28"/>
        </w:rPr>
        <w:t xml:space="preserve"> </w:t>
      </w:r>
      <w:r w:rsidRPr="00D91DA9">
        <w:rPr>
          <w:rFonts w:ascii="Arial" w:hAnsi="Arial" w:cs="Arial"/>
          <w:sz w:val="28"/>
          <w:szCs w:val="28"/>
        </w:rPr>
        <w:t>а</w:t>
      </w:r>
      <w:r w:rsidR="00E93E40" w:rsidRPr="00D91DA9">
        <w:rPr>
          <w:rFonts w:ascii="Arial" w:hAnsi="Arial" w:cs="Arial"/>
          <w:sz w:val="28"/>
          <w:szCs w:val="28"/>
        </w:rPr>
        <w:t xml:space="preserve"> </w:t>
      </w:r>
      <w:r w:rsidRPr="00D91DA9">
        <w:rPr>
          <w:rFonts w:ascii="Arial" w:hAnsi="Arial" w:cs="Arial"/>
          <w:sz w:val="28"/>
          <w:szCs w:val="28"/>
        </w:rPr>
        <w:t>затем</w:t>
      </w:r>
      <w:r w:rsidR="00E93E40" w:rsidRPr="00D91DA9">
        <w:rPr>
          <w:rFonts w:ascii="Arial" w:hAnsi="Arial" w:cs="Arial"/>
          <w:sz w:val="28"/>
          <w:szCs w:val="28"/>
        </w:rPr>
        <w:t xml:space="preserve"> </w:t>
      </w:r>
      <w:r w:rsidRPr="00D91DA9">
        <w:rPr>
          <w:rFonts w:ascii="Arial" w:hAnsi="Arial" w:cs="Arial"/>
          <w:sz w:val="28"/>
          <w:szCs w:val="28"/>
        </w:rPr>
        <w:t>посылает</w:t>
      </w:r>
      <w:r w:rsidR="00E93E40" w:rsidRPr="00D91DA9">
        <w:rPr>
          <w:rFonts w:ascii="Arial" w:hAnsi="Arial" w:cs="Arial"/>
          <w:sz w:val="28"/>
          <w:szCs w:val="28"/>
        </w:rPr>
        <w:t xml:space="preserve"> </w:t>
      </w:r>
      <w:r w:rsidRPr="00D91DA9">
        <w:rPr>
          <w:rFonts w:ascii="Arial" w:hAnsi="Arial" w:cs="Arial"/>
          <w:sz w:val="28"/>
          <w:szCs w:val="28"/>
        </w:rPr>
        <w:t>всю</w:t>
      </w:r>
      <w:r w:rsidR="00E93E40" w:rsidRPr="00D91DA9">
        <w:rPr>
          <w:rFonts w:ascii="Arial" w:hAnsi="Arial" w:cs="Arial"/>
          <w:sz w:val="28"/>
          <w:szCs w:val="28"/>
        </w:rPr>
        <w:t xml:space="preserve"> </w:t>
      </w:r>
      <w:r w:rsidRPr="00D91DA9">
        <w:rPr>
          <w:rFonts w:ascii="Arial" w:hAnsi="Arial" w:cs="Arial"/>
          <w:sz w:val="28"/>
          <w:szCs w:val="28"/>
        </w:rPr>
        <w:t>необходимую</w:t>
      </w:r>
      <w:r w:rsidR="00E93E40" w:rsidRPr="00D91DA9">
        <w:rPr>
          <w:rFonts w:ascii="Arial" w:hAnsi="Arial" w:cs="Arial"/>
          <w:sz w:val="28"/>
          <w:szCs w:val="28"/>
        </w:rPr>
        <w:t xml:space="preserve"> </w:t>
      </w:r>
      <w:r w:rsidRPr="00D91DA9">
        <w:rPr>
          <w:rFonts w:ascii="Arial" w:hAnsi="Arial" w:cs="Arial"/>
          <w:sz w:val="28"/>
          <w:szCs w:val="28"/>
        </w:rPr>
        <w:t>информацию</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полицию</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органы</w:t>
      </w:r>
      <w:r w:rsidR="00E93E40" w:rsidRPr="00D91DA9">
        <w:rPr>
          <w:rFonts w:ascii="Arial" w:hAnsi="Arial" w:cs="Arial"/>
          <w:sz w:val="28"/>
          <w:szCs w:val="28"/>
        </w:rPr>
        <w:t xml:space="preserve"> </w:t>
      </w:r>
      <w:r w:rsidRPr="00D91DA9">
        <w:rPr>
          <w:rFonts w:ascii="Arial" w:hAnsi="Arial" w:cs="Arial"/>
          <w:sz w:val="28"/>
          <w:szCs w:val="28"/>
        </w:rPr>
        <w:t>социального</w:t>
      </w:r>
      <w:r w:rsidR="00E93E40" w:rsidRPr="00D91DA9">
        <w:rPr>
          <w:rFonts w:ascii="Arial" w:hAnsi="Arial" w:cs="Arial"/>
          <w:sz w:val="28"/>
          <w:szCs w:val="28"/>
        </w:rPr>
        <w:t xml:space="preserve"> </w:t>
      </w:r>
      <w:r w:rsidRPr="00D91DA9">
        <w:rPr>
          <w:rFonts w:ascii="Arial" w:hAnsi="Arial" w:cs="Arial"/>
          <w:sz w:val="28"/>
          <w:szCs w:val="28"/>
        </w:rPr>
        <w:t>обеспечения.</w:t>
      </w:r>
      <w:r w:rsidR="00E93E40" w:rsidRPr="00D91DA9">
        <w:rPr>
          <w:rFonts w:ascii="Arial" w:hAnsi="Arial" w:cs="Arial"/>
          <w:sz w:val="28"/>
          <w:szCs w:val="28"/>
        </w:rPr>
        <w:t xml:space="preserve"> </w:t>
      </w:r>
    </w:p>
    <w:p w14:paraId="109CD1BA" w14:textId="77777777" w:rsidR="00180173" w:rsidRDefault="00180173" w:rsidP="00D91DA9">
      <w:pPr>
        <w:shd w:val="clear" w:color="auto" w:fill="FFFFFF"/>
        <w:spacing w:after="0" w:line="240" w:lineRule="auto"/>
        <w:jc w:val="both"/>
        <w:rPr>
          <w:rFonts w:ascii="Arial" w:hAnsi="Arial" w:cs="Arial"/>
          <w:sz w:val="28"/>
          <w:szCs w:val="28"/>
        </w:rPr>
      </w:pPr>
    </w:p>
    <w:p w14:paraId="6B2694E0" w14:textId="77777777" w:rsidR="00180173"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ноябре</w:t>
      </w:r>
      <w:r w:rsidR="00E93E40" w:rsidRPr="00D91DA9">
        <w:rPr>
          <w:rFonts w:ascii="Arial" w:hAnsi="Arial" w:cs="Arial"/>
          <w:sz w:val="28"/>
          <w:szCs w:val="28"/>
        </w:rPr>
        <w:t xml:space="preserve"> </w:t>
      </w:r>
      <w:r w:rsidRPr="00D91DA9">
        <w:rPr>
          <w:rFonts w:ascii="Arial" w:hAnsi="Arial" w:cs="Arial"/>
          <w:sz w:val="28"/>
          <w:szCs w:val="28"/>
        </w:rPr>
        <w:t>2006</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территории</w:t>
      </w:r>
      <w:r w:rsidR="00E93E40" w:rsidRPr="00D91DA9">
        <w:rPr>
          <w:rFonts w:ascii="Arial" w:hAnsi="Arial" w:cs="Arial"/>
          <w:sz w:val="28"/>
          <w:szCs w:val="28"/>
        </w:rPr>
        <w:t xml:space="preserve"> </w:t>
      </w:r>
      <w:r w:rsidRPr="00D91DA9">
        <w:rPr>
          <w:rFonts w:ascii="Arial" w:hAnsi="Arial" w:cs="Arial"/>
          <w:sz w:val="28"/>
          <w:szCs w:val="28"/>
        </w:rPr>
        <w:t>Канады</w:t>
      </w:r>
      <w:r w:rsidR="00E93E40" w:rsidRPr="00D91DA9">
        <w:rPr>
          <w:rFonts w:ascii="Arial" w:hAnsi="Arial" w:cs="Arial"/>
          <w:sz w:val="28"/>
          <w:szCs w:val="28"/>
        </w:rPr>
        <w:t xml:space="preserve"> </w:t>
      </w:r>
      <w:r w:rsidRPr="00D91DA9">
        <w:rPr>
          <w:rFonts w:ascii="Arial" w:hAnsi="Arial" w:cs="Arial"/>
          <w:sz w:val="28"/>
          <w:szCs w:val="28"/>
        </w:rPr>
        <w:t>начала</w:t>
      </w:r>
      <w:r w:rsidR="00E93E40" w:rsidRPr="00D91DA9">
        <w:rPr>
          <w:rFonts w:ascii="Arial" w:hAnsi="Arial" w:cs="Arial"/>
          <w:sz w:val="28"/>
          <w:szCs w:val="28"/>
        </w:rPr>
        <w:t xml:space="preserve"> </w:t>
      </w:r>
      <w:r w:rsidRPr="00D91DA9">
        <w:rPr>
          <w:rFonts w:ascii="Arial" w:hAnsi="Arial" w:cs="Arial"/>
          <w:sz w:val="28"/>
          <w:szCs w:val="28"/>
        </w:rPr>
        <w:t>действовать</w:t>
      </w:r>
      <w:r w:rsidR="00E93E40" w:rsidRPr="00D91DA9">
        <w:rPr>
          <w:rFonts w:ascii="Arial" w:hAnsi="Arial" w:cs="Arial"/>
          <w:sz w:val="28"/>
          <w:szCs w:val="28"/>
        </w:rPr>
        <w:t xml:space="preserve"> </w:t>
      </w:r>
      <w:r w:rsidRPr="00D91DA9">
        <w:rPr>
          <w:rFonts w:ascii="Arial" w:hAnsi="Arial" w:cs="Arial"/>
          <w:sz w:val="28"/>
          <w:szCs w:val="28"/>
        </w:rPr>
        <w:t>британская</w:t>
      </w:r>
      <w:r w:rsidR="00E93E40" w:rsidRPr="00D91DA9">
        <w:rPr>
          <w:rFonts w:ascii="Arial" w:hAnsi="Arial" w:cs="Arial"/>
          <w:sz w:val="28"/>
          <w:szCs w:val="28"/>
        </w:rPr>
        <w:t xml:space="preserve"> </w:t>
      </w:r>
      <w:r w:rsidRPr="00D91DA9">
        <w:rPr>
          <w:rFonts w:ascii="Arial" w:hAnsi="Arial" w:cs="Arial"/>
          <w:sz w:val="28"/>
          <w:szCs w:val="28"/>
        </w:rPr>
        <w:t>технология</w:t>
      </w:r>
      <w:r w:rsidR="00E93E40" w:rsidRPr="00D91DA9">
        <w:rPr>
          <w:rFonts w:ascii="Arial" w:hAnsi="Arial" w:cs="Arial"/>
          <w:sz w:val="28"/>
          <w:szCs w:val="28"/>
        </w:rPr>
        <w:t xml:space="preserve"> </w:t>
      </w:r>
      <w:r w:rsidRPr="00D91DA9">
        <w:rPr>
          <w:rFonts w:ascii="Arial" w:hAnsi="Arial" w:cs="Arial"/>
          <w:sz w:val="28"/>
          <w:szCs w:val="28"/>
        </w:rPr>
        <w:t>фильтрования</w:t>
      </w:r>
      <w:r w:rsidR="00E93E40" w:rsidRPr="00D91DA9">
        <w:rPr>
          <w:rFonts w:ascii="Arial" w:hAnsi="Arial" w:cs="Arial"/>
          <w:sz w:val="28"/>
          <w:szCs w:val="28"/>
        </w:rPr>
        <w:t xml:space="preserve"> </w:t>
      </w:r>
      <w:r w:rsidRPr="00D91DA9">
        <w:rPr>
          <w:rFonts w:ascii="Arial" w:hAnsi="Arial" w:cs="Arial"/>
          <w:sz w:val="28"/>
          <w:szCs w:val="28"/>
        </w:rPr>
        <w:t>внешнего</w:t>
      </w:r>
      <w:r w:rsidR="00E93E40" w:rsidRPr="00D91DA9">
        <w:rPr>
          <w:rFonts w:ascii="Arial" w:hAnsi="Arial" w:cs="Arial"/>
          <w:sz w:val="28"/>
          <w:szCs w:val="28"/>
        </w:rPr>
        <w:t xml:space="preserve"> </w:t>
      </w:r>
      <w:r w:rsidRPr="00D91DA9">
        <w:rPr>
          <w:rFonts w:ascii="Arial" w:hAnsi="Arial" w:cs="Arial"/>
          <w:sz w:val="28"/>
          <w:szCs w:val="28"/>
        </w:rPr>
        <w:t>доступа</w:t>
      </w:r>
      <w:r w:rsidR="00E93E40" w:rsidRPr="00D91DA9">
        <w:rPr>
          <w:rFonts w:ascii="Arial" w:hAnsi="Arial" w:cs="Arial"/>
          <w:sz w:val="28"/>
          <w:szCs w:val="28"/>
        </w:rPr>
        <w:t xml:space="preserve"> </w:t>
      </w:r>
      <w:proofErr w:type="spellStart"/>
      <w:r w:rsidRPr="00D91DA9">
        <w:rPr>
          <w:rFonts w:ascii="Arial" w:hAnsi="Arial" w:cs="Arial"/>
          <w:sz w:val="28"/>
          <w:szCs w:val="28"/>
        </w:rPr>
        <w:t>Cleanfeed</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lastRenderedPageBreak/>
        <w:t>Проект</w:t>
      </w:r>
      <w:r w:rsidR="00E93E40" w:rsidRPr="00D91DA9">
        <w:rPr>
          <w:rFonts w:ascii="Arial" w:hAnsi="Arial" w:cs="Arial"/>
          <w:sz w:val="28"/>
          <w:szCs w:val="28"/>
        </w:rPr>
        <w:t xml:space="preserve"> </w:t>
      </w:r>
      <w:proofErr w:type="spellStart"/>
      <w:r w:rsidRPr="00D91DA9">
        <w:rPr>
          <w:rFonts w:ascii="Arial" w:hAnsi="Arial" w:cs="Arial"/>
          <w:sz w:val="28"/>
          <w:szCs w:val="28"/>
        </w:rPr>
        <w:t>Cleanfeed</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Canada</w:t>
      </w:r>
      <w:proofErr w:type="spellEnd"/>
      <w:r w:rsidR="00E93E40" w:rsidRPr="00D91DA9">
        <w:rPr>
          <w:rFonts w:ascii="Arial" w:hAnsi="Arial" w:cs="Arial"/>
          <w:sz w:val="28"/>
          <w:szCs w:val="28"/>
        </w:rPr>
        <w:t xml:space="preserve"> </w:t>
      </w:r>
      <w:r w:rsidRPr="00D91DA9">
        <w:rPr>
          <w:rFonts w:ascii="Arial" w:hAnsi="Arial" w:cs="Arial"/>
          <w:sz w:val="28"/>
          <w:szCs w:val="28"/>
        </w:rPr>
        <w:t>объединил</w:t>
      </w:r>
      <w:r w:rsidR="00E93E40" w:rsidRPr="00D91DA9">
        <w:rPr>
          <w:rFonts w:ascii="Arial" w:hAnsi="Arial" w:cs="Arial"/>
          <w:sz w:val="28"/>
          <w:szCs w:val="28"/>
        </w:rPr>
        <w:t xml:space="preserve"> </w:t>
      </w:r>
      <w:r w:rsidRPr="00D91DA9">
        <w:rPr>
          <w:rFonts w:ascii="Arial" w:hAnsi="Arial" w:cs="Arial"/>
          <w:sz w:val="28"/>
          <w:szCs w:val="28"/>
        </w:rPr>
        <w:t>8</w:t>
      </w:r>
      <w:r w:rsidR="00E93E40" w:rsidRPr="00D91DA9">
        <w:rPr>
          <w:rFonts w:ascii="Arial" w:hAnsi="Arial" w:cs="Arial"/>
          <w:sz w:val="28"/>
          <w:szCs w:val="28"/>
        </w:rPr>
        <w:t xml:space="preserve"> </w:t>
      </w:r>
      <w:r w:rsidRPr="00D91DA9">
        <w:rPr>
          <w:rFonts w:ascii="Arial" w:hAnsi="Arial" w:cs="Arial"/>
          <w:sz w:val="28"/>
          <w:szCs w:val="28"/>
        </w:rPr>
        <w:t>основных</w:t>
      </w:r>
      <w:r w:rsidR="00E93E40" w:rsidRPr="00D91DA9">
        <w:rPr>
          <w:rFonts w:ascii="Arial" w:hAnsi="Arial" w:cs="Arial"/>
          <w:sz w:val="28"/>
          <w:szCs w:val="28"/>
        </w:rPr>
        <w:t xml:space="preserve"> </w:t>
      </w:r>
      <w:r w:rsidRPr="00D91DA9">
        <w:rPr>
          <w:rFonts w:ascii="Arial" w:hAnsi="Arial" w:cs="Arial"/>
          <w:sz w:val="28"/>
          <w:szCs w:val="28"/>
        </w:rPr>
        <w:t>канадских</w:t>
      </w:r>
      <w:r w:rsidR="00E93E40" w:rsidRPr="00D91DA9">
        <w:rPr>
          <w:rFonts w:ascii="Arial" w:hAnsi="Arial" w:cs="Arial"/>
          <w:sz w:val="28"/>
          <w:szCs w:val="28"/>
        </w:rPr>
        <w:t xml:space="preserve"> </w:t>
      </w:r>
      <w:proofErr w:type="spellStart"/>
      <w:r w:rsidRPr="00D91DA9">
        <w:rPr>
          <w:rFonts w:ascii="Arial" w:hAnsi="Arial" w:cs="Arial"/>
          <w:sz w:val="28"/>
          <w:szCs w:val="28"/>
        </w:rPr>
        <w:t>интернет-провайдеров</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которых</w:t>
      </w:r>
      <w:r w:rsidR="00E93E40" w:rsidRPr="00D91DA9">
        <w:rPr>
          <w:rFonts w:ascii="Arial" w:hAnsi="Arial" w:cs="Arial"/>
          <w:sz w:val="28"/>
          <w:szCs w:val="28"/>
        </w:rPr>
        <w:t xml:space="preserve"> </w:t>
      </w:r>
      <w:r w:rsidRPr="00D91DA9">
        <w:rPr>
          <w:rFonts w:ascii="Arial" w:hAnsi="Arial" w:cs="Arial"/>
          <w:sz w:val="28"/>
          <w:szCs w:val="28"/>
        </w:rPr>
        <w:t>приходится</w:t>
      </w:r>
      <w:r w:rsidR="00E93E40" w:rsidRPr="00D91DA9">
        <w:rPr>
          <w:rFonts w:ascii="Arial" w:hAnsi="Arial" w:cs="Arial"/>
          <w:sz w:val="28"/>
          <w:szCs w:val="28"/>
        </w:rPr>
        <w:t xml:space="preserve"> </w:t>
      </w:r>
      <w:r w:rsidRPr="00D91DA9">
        <w:rPr>
          <w:rFonts w:ascii="Arial" w:hAnsi="Arial" w:cs="Arial"/>
          <w:sz w:val="28"/>
          <w:szCs w:val="28"/>
        </w:rPr>
        <w:t>порядка</w:t>
      </w:r>
      <w:r w:rsidR="00E93E40" w:rsidRPr="00D91DA9">
        <w:rPr>
          <w:rFonts w:ascii="Arial" w:hAnsi="Arial" w:cs="Arial"/>
          <w:sz w:val="28"/>
          <w:szCs w:val="28"/>
        </w:rPr>
        <w:t xml:space="preserve"> </w:t>
      </w:r>
      <w:r w:rsidRPr="00D91DA9">
        <w:rPr>
          <w:rFonts w:ascii="Arial" w:hAnsi="Arial" w:cs="Arial"/>
          <w:sz w:val="28"/>
          <w:szCs w:val="28"/>
        </w:rPr>
        <w:t>80%</w:t>
      </w:r>
      <w:r w:rsidR="00E93E40" w:rsidRPr="00D91DA9">
        <w:rPr>
          <w:rFonts w:ascii="Arial" w:hAnsi="Arial" w:cs="Arial"/>
          <w:sz w:val="28"/>
          <w:szCs w:val="28"/>
        </w:rPr>
        <w:t xml:space="preserve"> </w:t>
      </w:r>
      <w:r w:rsidRPr="00D91DA9">
        <w:rPr>
          <w:rFonts w:ascii="Arial" w:hAnsi="Arial" w:cs="Arial"/>
          <w:sz w:val="28"/>
          <w:szCs w:val="28"/>
        </w:rPr>
        <w:t>соединений</w:t>
      </w:r>
      <w:r w:rsidR="00E93E40" w:rsidRPr="00D91DA9">
        <w:rPr>
          <w:rFonts w:ascii="Arial" w:hAnsi="Arial" w:cs="Arial"/>
          <w:sz w:val="28"/>
          <w:szCs w:val="28"/>
        </w:rPr>
        <w:t xml:space="preserve"> </w:t>
      </w:r>
      <w:r w:rsidRPr="00D91DA9">
        <w:rPr>
          <w:rFonts w:ascii="Arial" w:hAnsi="Arial" w:cs="Arial"/>
          <w:sz w:val="28"/>
          <w:szCs w:val="28"/>
        </w:rPr>
        <w:t>канадских</w:t>
      </w:r>
      <w:r w:rsidR="00E93E40" w:rsidRPr="00D91DA9">
        <w:rPr>
          <w:rFonts w:ascii="Arial" w:hAnsi="Arial" w:cs="Arial"/>
          <w:sz w:val="28"/>
          <w:szCs w:val="28"/>
        </w:rPr>
        <w:t xml:space="preserve"> </w:t>
      </w:r>
      <w:r w:rsidRPr="00D91DA9">
        <w:rPr>
          <w:rFonts w:ascii="Arial" w:hAnsi="Arial" w:cs="Arial"/>
          <w:sz w:val="28"/>
          <w:szCs w:val="28"/>
        </w:rPr>
        <w:t>пользователей.</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проект</w:t>
      </w:r>
      <w:r w:rsidR="00E93E40" w:rsidRPr="00D91DA9">
        <w:rPr>
          <w:rFonts w:ascii="Arial" w:hAnsi="Arial" w:cs="Arial"/>
          <w:sz w:val="28"/>
          <w:szCs w:val="28"/>
        </w:rPr>
        <w:t xml:space="preserve"> </w:t>
      </w:r>
      <w:r w:rsidRPr="00D91DA9">
        <w:rPr>
          <w:rFonts w:ascii="Arial" w:hAnsi="Arial" w:cs="Arial"/>
          <w:sz w:val="28"/>
          <w:szCs w:val="28"/>
        </w:rPr>
        <w:t>вошли</w:t>
      </w:r>
      <w:r w:rsidR="00E93E40" w:rsidRPr="00D91DA9">
        <w:rPr>
          <w:rFonts w:ascii="Arial" w:hAnsi="Arial" w:cs="Arial"/>
          <w:sz w:val="28"/>
          <w:szCs w:val="28"/>
        </w:rPr>
        <w:t xml:space="preserve"> </w:t>
      </w:r>
      <w:r w:rsidRPr="00D91DA9">
        <w:rPr>
          <w:rFonts w:ascii="Arial" w:hAnsi="Arial" w:cs="Arial"/>
          <w:sz w:val="28"/>
          <w:szCs w:val="28"/>
        </w:rPr>
        <w:t>структуры</w:t>
      </w:r>
      <w:r w:rsidR="00E93E40" w:rsidRPr="00D91DA9">
        <w:rPr>
          <w:rFonts w:ascii="Arial" w:hAnsi="Arial" w:cs="Arial"/>
          <w:sz w:val="28"/>
          <w:szCs w:val="28"/>
        </w:rPr>
        <w:t xml:space="preserve"> </w:t>
      </w:r>
      <w:r w:rsidRPr="00D91DA9">
        <w:rPr>
          <w:rFonts w:ascii="Arial" w:hAnsi="Arial" w:cs="Arial"/>
          <w:sz w:val="28"/>
          <w:szCs w:val="28"/>
        </w:rPr>
        <w:t>федерального</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провинциальных</w:t>
      </w:r>
      <w:r w:rsidR="00E93E40" w:rsidRPr="00D91DA9">
        <w:rPr>
          <w:rFonts w:ascii="Arial" w:hAnsi="Arial" w:cs="Arial"/>
          <w:sz w:val="28"/>
          <w:szCs w:val="28"/>
        </w:rPr>
        <w:t xml:space="preserve"> </w:t>
      </w:r>
      <w:r w:rsidRPr="00D91DA9">
        <w:rPr>
          <w:rFonts w:ascii="Arial" w:hAnsi="Arial" w:cs="Arial"/>
          <w:sz w:val="28"/>
          <w:szCs w:val="28"/>
        </w:rPr>
        <w:t>правительств,</w:t>
      </w:r>
      <w:r w:rsidR="00E93E40" w:rsidRPr="00D91DA9">
        <w:rPr>
          <w:rFonts w:ascii="Arial" w:hAnsi="Arial" w:cs="Arial"/>
          <w:sz w:val="28"/>
          <w:szCs w:val="28"/>
        </w:rPr>
        <w:t xml:space="preserve"> </w:t>
      </w:r>
      <w:r w:rsidRPr="00D91DA9">
        <w:rPr>
          <w:rFonts w:ascii="Arial" w:hAnsi="Arial" w:cs="Arial"/>
          <w:sz w:val="28"/>
          <w:szCs w:val="28"/>
        </w:rPr>
        <w:t>правоохранительные</w:t>
      </w:r>
      <w:r w:rsidR="00E93E40" w:rsidRPr="00D91DA9">
        <w:rPr>
          <w:rFonts w:ascii="Arial" w:hAnsi="Arial" w:cs="Arial"/>
          <w:sz w:val="28"/>
          <w:szCs w:val="28"/>
        </w:rPr>
        <w:t xml:space="preserve"> </w:t>
      </w:r>
      <w:r w:rsidRPr="00D91DA9">
        <w:rPr>
          <w:rFonts w:ascii="Arial" w:hAnsi="Arial" w:cs="Arial"/>
          <w:sz w:val="28"/>
          <w:szCs w:val="28"/>
        </w:rPr>
        <w:t>органы.</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рамках</w:t>
      </w:r>
      <w:r w:rsidR="00E93E40" w:rsidRPr="00D91DA9">
        <w:rPr>
          <w:rFonts w:ascii="Arial" w:hAnsi="Arial" w:cs="Arial"/>
          <w:sz w:val="28"/>
          <w:szCs w:val="28"/>
        </w:rPr>
        <w:t xml:space="preserve"> </w:t>
      </w:r>
      <w:proofErr w:type="spellStart"/>
      <w:r w:rsidRPr="00D91DA9">
        <w:rPr>
          <w:rFonts w:ascii="Arial" w:hAnsi="Arial" w:cs="Arial"/>
          <w:sz w:val="28"/>
          <w:szCs w:val="28"/>
        </w:rPr>
        <w:t>Cleanfeed</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Canada</w:t>
      </w:r>
      <w:proofErr w:type="spellEnd"/>
      <w:r w:rsidR="00E93E40" w:rsidRPr="00D91DA9">
        <w:rPr>
          <w:rFonts w:ascii="Arial" w:hAnsi="Arial" w:cs="Arial"/>
          <w:sz w:val="28"/>
          <w:szCs w:val="28"/>
        </w:rPr>
        <w:t xml:space="preserve"> </w:t>
      </w:r>
      <w:r w:rsidRPr="00D91DA9">
        <w:rPr>
          <w:rFonts w:ascii="Arial" w:hAnsi="Arial" w:cs="Arial"/>
          <w:sz w:val="28"/>
          <w:szCs w:val="28"/>
        </w:rPr>
        <w:t>блокируется</w:t>
      </w:r>
      <w:r w:rsidR="00E93E40" w:rsidRPr="00D91DA9">
        <w:rPr>
          <w:rFonts w:ascii="Arial" w:hAnsi="Arial" w:cs="Arial"/>
          <w:sz w:val="28"/>
          <w:szCs w:val="28"/>
        </w:rPr>
        <w:t xml:space="preserve"> </w:t>
      </w:r>
      <w:r w:rsidRPr="00D91DA9">
        <w:rPr>
          <w:rFonts w:ascii="Arial" w:hAnsi="Arial" w:cs="Arial"/>
          <w:sz w:val="28"/>
          <w:szCs w:val="28"/>
        </w:rPr>
        <w:t>основная</w:t>
      </w:r>
      <w:r w:rsidR="00E93E40" w:rsidRPr="00D91DA9">
        <w:rPr>
          <w:rFonts w:ascii="Arial" w:hAnsi="Arial" w:cs="Arial"/>
          <w:sz w:val="28"/>
          <w:szCs w:val="28"/>
        </w:rPr>
        <w:t xml:space="preserve"> </w:t>
      </w:r>
      <w:r w:rsidRPr="00D91DA9">
        <w:rPr>
          <w:rFonts w:ascii="Arial" w:hAnsi="Arial" w:cs="Arial"/>
          <w:sz w:val="28"/>
          <w:szCs w:val="28"/>
        </w:rPr>
        <w:t>масса</w:t>
      </w:r>
      <w:r w:rsidR="00E93E40" w:rsidRPr="00D91DA9">
        <w:rPr>
          <w:rFonts w:ascii="Arial" w:hAnsi="Arial" w:cs="Arial"/>
          <w:sz w:val="28"/>
          <w:szCs w:val="28"/>
        </w:rPr>
        <w:t xml:space="preserve"> </w:t>
      </w:r>
      <w:r w:rsidRPr="00D91DA9">
        <w:rPr>
          <w:rFonts w:ascii="Arial" w:hAnsi="Arial" w:cs="Arial"/>
          <w:sz w:val="28"/>
          <w:szCs w:val="28"/>
        </w:rPr>
        <w:t>незаконной</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поступающей</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иностранных</w:t>
      </w:r>
      <w:r w:rsidR="00E93E40" w:rsidRPr="00D91DA9">
        <w:rPr>
          <w:rFonts w:ascii="Arial" w:hAnsi="Arial" w:cs="Arial"/>
          <w:sz w:val="28"/>
          <w:szCs w:val="28"/>
        </w:rPr>
        <w:t xml:space="preserve"> </w:t>
      </w:r>
      <w:r w:rsidRPr="00D91DA9">
        <w:rPr>
          <w:rFonts w:ascii="Arial" w:hAnsi="Arial" w:cs="Arial"/>
          <w:sz w:val="28"/>
          <w:szCs w:val="28"/>
        </w:rPr>
        <w:t>серверов.</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территории</w:t>
      </w:r>
      <w:r w:rsidR="00E93E40" w:rsidRPr="00D91DA9">
        <w:rPr>
          <w:rFonts w:ascii="Arial" w:hAnsi="Arial" w:cs="Arial"/>
          <w:sz w:val="28"/>
          <w:szCs w:val="28"/>
        </w:rPr>
        <w:t xml:space="preserve"> </w:t>
      </w:r>
      <w:r w:rsidRPr="00D91DA9">
        <w:rPr>
          <w:rFonts w:ascii="Arial" w:hAnsi="Arial" w:cs="Arial"/>
          <w:sz w:val="28"/>
          <w:szCs w:val="28"/>
        </w:rPr>
        <w:t>Канады</w:t>
      </w:r>
      <w:r w:rsidR="00E93E40" w:rsidRPr="00D91DA9">
        <w:rPr>
          <w:rFonts w:ascii="Arial" w:hAnsi="Arial" w:cs="Arial"/>
          <w:sz w:val="28"/>
          <w:szCs w:val="28"/>
        </w:rPr>
        <w:t xml:space="preserve"> </w:t>
      </w:r>
      <w:r w:rsidRPr="00D91DA9">
        <w:rPr>
          <w:rFonts w:ascii="Arial" w:hAnsi="Arial" w:cs="Arial"/>
          <w:sz w:val="28"/>
          <w:szCs w:val="28"/>
        </w:rPr>
        <w:t>работает</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целый</w:t>
      </w:r>
      <w:r w:rsidR="00E93E40" w:rsidRPr="00D91DA9">
        <w:rPr>
          <w:rFonts w:ascii="Arial" w:hAnsi="Arial" w:cs="Arial"/>
          <w:sz w:val="28"/>
          <w:szCs w:val="28"/>
        </w:rPr>
        <w:t xml:space="preserve"> </w:t>
      </w:r>
      <w:r w:rsidRPr="00D91DA9">
        <w:rPr>
          <w:rFonts w:ascii="Arial" w:hAnsi="Arial" w:cs="Arial"/>
          <w:sz w:val="28"/>
          <w:szCs w:val="28"/>
        </w:rPr>
        <w:t>ряд</w:t>
      </w:r>
      <w:r w:rsidR="00E93E40" w:rsidRPr="00D91DA9">
        <w:rPr>
          <w:rFonts w:ascii="Arial" w:hAnsi="Arial" w:cs="Arial"/>
          <w:sz w:val="28"/>
          <w:szCs w:val="28"/>
        </w:rPr>
        <w:t xml:space="preserve"> </w:t>
      </w:r>
      <w:r w:rsidRPr="00D91DA9">
        <w:rPr>
          <w:rFonts w:ascii="Arial" w:hAnsi="Arial" w:cs="Arial"/>
          <w:sz w:val="28"/>
          <w:szCs w:val="28"/>
        </w:rPr>
        <w:t>негосударственных</w:t>
      </w:r>
      <w:r w:rsidR="00E93E40" w:rsidRPr="00D91DA9">
        <w:rPr>
          <w:rFonts w:ascii="Arial" w:hAnsi="Arial" w:cs="Arial"/>
          <w:sz w:val="28"/>
          <w:szCs w:val="28"/>
        </w:rPr>
        <w:t xml:space="preserve"> </w:t>
      </w:r>
      <w:r w:rsidRPr="00D91DA9">
        <w:rPr>
          <w:rFonts w:ascii="Arial" w:hAnsi="Arial" w:cs="Arial"/>
          <w:sz w:val="28"/>
          <w:szCs w:val="28"/>
        </w:rPr>
        <w:t>организаций,</w:t>
      </w:r>
      <w:r w:rsidR="00E93E40" w:rsidRPr="00D91DA9">
        <w:rPr>
          <w:rFonts w:ascii="Arial" w:hAnsi="Arial" w:cs="Arial"/>
          <w:sz w:val="28"/>
          <w:szCs w:val="28"/>
        </w:rPr>
        <w:t xml:space="preserve"> </w:t>
      </w:r>
      <w:r w:rsidRPr="00D91DA9">
        <w:rPr>
          <w:rFonts w:ascii="Arial" w:hAnsi="Arial" w:cs="Arial"/>
          <w:sz w:val="28"/>
          <w:szCs w:val="28"/>
        </w:rPr>
        <w:t>деятельность</w:t>
      </w:r>
      <w:r w:rsidR="00E93E40" w:rsidRPr="00D91DA9">
        <w:rPr>
          <w:rFonts w:ascii="Arial" w:hAnsi="Arial" w:cs="Arial"/>
          <w:sz w:val="28"/>
          <w:szCs w:val="28"/>
        </w:rPr>
        <w:t xml:space="preserve"> </w:t>
      </w:r>
      <w:r w:rsidRPr="00D91DA9">
        <w:rPr>
          <w:rFonts w:ascii="Arial" w:hAnsi="Arial" w:cs="Arial"/>
          <w:sz w:val="28"/>
          <w:szCs w:val="28"/>
        </w:rPr>
        <w:t>которых</w:t>
      </w:r>
      <w:r w:rsidR="00E93E40" w:rsidRPr="00D91DA9">
        <w:rPr>
          <w:rFonts w:ascii="Arial" w:hAnsi="Arial" w:cs="Arial"/>
          <w:sz w:val="28"/>
          <w:szCs w:val="28"/>
        </w:rPr>
        <w:t xml:space="preserve"> </w:t>
      </w:r>
      <w:r w:rsidRPr="00D91DA9">
        <w:rPr>
          <w:rFonts w:ascii="Arial" w:hAnsi="Arial" w:cs="Arial"/>
          <w:sz w:val="28"/>
          <w:szCs w:val="28"/>
        </w:rPr>
        <w:t>направлена</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защиту</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интернет-</w:t>
      </w:r>
      <w:r w:rsidR="00E93E40" w:rsidRPr="00D91DA9">
        <w:rPr>
          <w:rFonts w:ascii="Arial" w:hAnsi="Arial" w:cs="Arial"/>
          <w:sz w:val="28"/>
          <w:szCs w:val="28"/>
        </w:rPr>
        <w:t xml:space="preserve"> </w:t>
      </w:r>
      <w:r w:rsidRPr="00D91DA9">
        <w:rPr>
          <w:rFonts w:ascii="Arial" w:hAnsi="Arial" w:cs="Arial"/>
          <w:sz w:val="28"/>
          <w:szCs w:val="28"/>
        </w:rPr>
        <w:t>пространстве.</w:t>
      </w:r>
      <w:r w:rsidR="00E93E40" w:rsidRPr="00D91DA9">
        <w:rPr>
          <w:rFonts w:ascii="Arial" w:hAnsi="Arial" w:cs="Arial"/>
          <w:sz w:val="28"/>
          <w:szCs w:val="28"/>
        </w:rPr>
        <w:t xml:space="preserve"> </w:t>
      </w:r>
    </w:p>
    <w:p w14:paraId="6902EFE6" w14:textId="77777777" w:rsidR="00180173" w:rsidRDefault="00180173" w:rsidP="00D91DA9">
      <w:pPr>
        <w:shd w:val="clear" w:color="auto" w:fill="FFFFFF"/>
        <w:spacing w:after="0" w:line="240" w:lineRule="auto"/>
        <w:jc w:val="both"/>
        <w:rPr>
          <w:rFonts w:ascii="Arial" w:hAnsi="Arial" w:cs="Arial"/>
          <w:sz w:val="28"/>
          <w:szCs w:val="28"/>
        </w:rPr>
      </w:pPr>
    </w:p>
    <w:p w14:paraId="30BA3434" w14:textId="77777777" w:rsidR="00180173"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Ниже</w:t>
      </w:r>
      <w:r w:rsidR="00E93E40" w:rsidRPr="00D91DA9">
        <w:rPr>
          <w:rFonts w:ascii="Arial" w:hAnsi="Arial" w:cs="Arial"/>
          <w:sz w:val="28"/>
          <w:szCs w:val="28"/>
        </w:rPr>
        <w:t xml:space="preserve"> </w:t>
      </w:r>
      <w:r w:rsidRPr="00D91DA9">
        <w:rPr>
          <w:rFonts w:ascii="Arial" w:hAnsi="Arial" w:cs="Arial"/>
          <w:sz w:val="28"/>
          <w:szCs w:val="28"/>
        </w:rPr>
        <w:t>перечислены</w:t>
      </w:r>
      <w:r w:rsidR="00E93E40" w:rsidRPr="00D91DA9">
        <w:rPr>
          <w:rFonts w:ascii="Arial" w:hAnsi="Arial" w:cs="Arial"/>
          <w:sz w:val="28"/>
          <w:szCs w:val="28"/>
        </w:rPr>
        <w:t xml:space="preserve"> </w:t>
      </w:r>
      <w:r w:rsidRPr="00D91DA9">
        <w:rPr>
          <w:rFonts w:ascii="Arial" w:hAnsi="Arial" w:cs="Arial"/>
          <w:sz w:val="28"/>
          <w:szCs w:val="28"/>
        </w:rPr>
        <w:t>основные</w:t>
      </w:r>
      <w:r w:rsidR="00E93E40" w:rsidRPr="00D91DA9">
        <w:rPr>
          <w:rFonts w:ascii="Arial" w:hAnsi="Arial" w:cs="Arial"/>
          <w:sz w:val="28"/>
          <w:szCs w:val="28"/>
        </w:rPr>
        <w:t xml:space="preserve"> </w:t>
      </w:r>
      <w:r w:rsidRPr="00D91DA9">
        <w:rPr>
          <w:rFonts w:ascii="Arial" w:hAnsi="Arial" w:cs="Arial"/>
          <w:sz w:val="28"/>
          <w:szCs w:val="28"/>
        </w:rPr>
        <w:t>из</w:t>
      </w:r>
      <w:r w:rsidR="00E93E40" w:rsidRPr="00D91DA9">
        <w:rPr>
          <w:rFonts w:ascii="Arial" w:hAnsi="Arial" w:cs="Arial"/>
          <w:sz w:val="28"/>
          <w:szCs w:val="28"/>
        </w:rPr>
        <w:t xml:space="preserve"> </w:t>
      </w:r>
      <w:r w:rsidRPr="00D91DA9">
        <w:rPr>
          <w:rFonts w:ascii="Arial" w:hAnsi="Arial" w:cs="Arial"/>
          <w:sz w:val="28"/>
          <w:szCs w:val="28"/>
        </w:rPr>
        <w:t>них.</w:t>
      </w:r>
      <w:r w:rsidR="00E93E40" w:rsidRPr="00D91DA9">
        <w:rPr>
          <w:rFonts w:ascii="Arial" w:hAnsi="Arial" w:cs="Arial"/>
          <w:sz w:val="28"/>
          <w:szCs w:val="28"/>
        </w:rPr>
        <w:t xml:space="preserve"> </w:t>
      </w:r>
      <w:r w:rsidRPr="00D91DA9">
        <w:rPr>
          <w:rFonts w:ascii="Arial" w:hAnsi="Arial" w:cs="Arial"/>
          <w:sz w:val="28"/>
          <w:szCs w:val="28"/>
        </w:rPr>
        <w:t>1)</w:t>
      </w:r>
      <w:r w:rsidR="00E93E40" w:rsidRPr="00D91DA9">
        <w:rPr>
          <w:rFonts w:ascii="Arial" w:hAnsi="Arial" w:cs="Arial"/>
          <w:sz w:val="28"/>
          <w:szCs w:val="28"/>
        </w:rPr>
        <w:t xml:space="preserve"> </w:t>
      </w:r>
      <w:proofErr w:type="spellStart"/>
      <w:r w:rsidRPr="00D91DA9">
        <w:rPr>
          <w:rFonts w:ascii="Arial" w:hAnsi="Arial" w:cs="Arial"/>
          <w:sz w:val="28"/>
          <w:szCs w:val="28"/>
        </w:rPr>
        <w:t>Canadian</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Centre</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for</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Child</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Protection</w:t>
      </w:r>
      <w:proofErr w:type="spellEnd"/>
      <w:r w:rsidR="00E93E40" w:rsidRPr="00D91DA9">
        <w:rPr>
          <w:rFonts w:ascii="Arial" w:hAnsi="Arial" w:cs="Arial"/>
          <w:sz w:val="28"/>
          <w:szCs w:val="28"/>
        </w:rPr>
        <w:t xml:space="preserve"> </w:t>
      </w:r>
      <w:r w:rsidRPr="00D91DA9">
        <w:rPr>
          <w:rFonts w:ascii="Arial" w:hAnsi="Arial" w:cs="Arial"/>
          <w:sz w:val="28"/>
          <w:szCs w:val="28"/>
        </w:rPr>
        <w:t>(Канадский</w:t>
      </w:r>
      <w:r w:rsidR="00E93E40" w:rsidRPr="00D91DA9">
        <w:rPr>
          <w:rFonts w:ascii="Arial" w:hAnsi="Arial" w:cs="Arial"/>
          <w:sz w:val="28"/>
          <w:szCs w:val="28"/>
        </w:rPr>
        <w:t xml:space="preserve"> </w:t>
      </w:r>
      <w:r w:rsidRPr="00D91DA9">
        <w:rPr>
          <w:rFonts w:ascii="Arial" w:hAnsi="Arial" w:cs="Arial"/>
          <w:sz w:val="28"/>
          <w:szCs w:val="28"/>
        </w:rPr>
        <w:t>центр</w:t>
      </w:r>
      <w:r w:rsidR="00E93E40" w:rsidRPr="00D91DA9">
        <w:rPr>
          <w:rFonts w:ascii="Arial" w:hAnsi="Arial" w:cs="Arial"/>
          <w:sz w:val="28"/>
          <w:szCs w:val="28"/>
        </w:rPr>
        <w:t xml:space="preserve"> </w:t>
      </w:r>
      <w:r w:rsidRPr="00D91DA9">
        <w:rPr>
          <w:rFonts w:ascii="Arial" w:hAnsi="Arial" w:cs="Arial"/>
          <w:sz w:val="28"/>
          <w:szCs w:val="28"/>
        </w:rPr>
        <w:t>защиты</w:t>
      </w:r>
      <w:r w:rsidR="00E93E40" w:rsidRPr="00D91DA9">
        <w:rPr>
          <w:rFonts w:ascii="Arial" w:hAnsi="Arial" w:cs="Arial"/>
          <w:sz w:val="28"/>
          <w:szCs w:val="28"/>
        </w:rPr>
        <w:t xml:space="preserve"> </w:t>
      </w:r>
      <w:r w:rsidRPr="00D91DA9">
        <w:rPr>
          <w:rFonts w:ascii="Arial" w:hAnsi="Arial" w:cs="Arial"/>
          <w:sz w:val="28"/>
          <w:szCs w:val="28"/>
        </w:rPr>
        <w:t>ребенка)</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сайте</w:t>
      </w:r>
      <w:r w:rsidR="00E93E40" w:rsidRPr="00D91DA9">
        <w:rPr>
          <w:rFonts w:ascii="Arial" w:hAnsi="Arial" w:cs="Arial"/>
          <w:sz w:val="28"/>
          <w:szCs w:val="28"/>
        </w:rPr>
        <w:t xml:space="preserve"> </w:t>
      </w:r>
      <w:r w:rsidRPr="00D91DA9">
        <w:rPr>
          <w:rFonts w:ascii="Arial" w:hAnsi="Arial" w:cs="Arial"/>
          <w:sz w:val="28"/>
          <w:szCs w:val="28"/>
        </w:rPr>
        <w:t>Центра</w:t>
      </w:r>
      <w:r w:rsidR="00E93E40" w:rsidRPr="00D91DA9">
        <w:rPr>
          <w:rFonts w:ascii="Arial" w:hAnsi="Arial" w:cs="Arial"/>
          <w:sz w:val="28"/>
          <w:szCs w:val="28"/>
        </w:rPr>
        <w:t xml:space="preserve"> </w:t>
      </w:r>
      <w:r w:rsidRPr="00D91DA9">
        <w:rPr>
          <w:rFonts w:ascii="Arial" w:hAnsi="Arial" w:cs="Arial"/>
          <w:sz w:val="28"/>
          <w:szCs w:val="28"/>
        </w:rPr>
        <w:t>собраны</w:t>
      </w:r>
      <w:r w:rsidR="00E93E40" w:rsidRPr="00D91DA9">
        <w:rPr>
          <w:rFonts w:ascii="Arial" w:hAnsi="Arial" w:cs="Arial"/>
          <w:sz w:val="28"/>
          <w:szCs w:val="28"/>
        </w:rPr>
        <w:t xml:space="preserve"> </w:t>
      </w:r>
      <w:r w:rsidRPr="00D91DA9">
        <w:rPr>
          <w:rFonts w:ascii="Arial" w:hAnsi="Arial" w:cs="Arial"/>
          <w:sz w:val="28"/>
          <w:szCs w:val="28"/>
        </w:rPr>
        <w:t>четыре</w:t>
      </w:r>
      <w:r w:rsidR="00E93E40" w:rsidRPr="00D91DA9">
        <w:rPr>
          <w:rFonts w:ascii="Arial" w:hAnsi="Arial" w:cs="Arial"/>
          <w:sz w:val="28"/>
          <w:szCs w:val="28"/>
        </w:rPr>
        <w:t xml:space="preserve"> </w:t>
      </w:r>
      <w:r w:rsidRPr="00D91DA9">
        <w:rPr>
          <w:rFonts w:ascii="Arial" w:hAnsi="Arial" w:cs="Arial"/>
          <w:sz w:val="28"/>
          <w:szCs w:val="28"/>
        </w:rPr>
        <w:t>крупные</w:t>
      </w:r>
      <w:r w:rsidR="00E93E40" w:rsidRPr="00D91DA9">
        <w:rPr>
          <w:rFonts w:ascii="Arial" w:hAnsi="Arial" w:cs="Arial"/>
          <w:sz w:val="28"/>
          <w:szCs w:val="28"/>
        </w:rPr>
        <w:t xml:space="preserve"> </w:t>
      </w:r>
      <w:r w:rsidRPr="00D91DA9">
        <w:rPr>
          <w:rFonts w:ascii="Arial" w:hAnsi="Arial" w:cs="Arial"/>
          <w:sz w:val="28"/>
          <w:szCs w:val="28"/>
        </w:rPr>
        <w:t>негосударственные</w:t>
      </w:r>
      <w:r w:rsidR="00E93E40" w:rsidRPr="00D91DA9">
        <w:rPr>
          <w:rFonts w:ascii="Arial" w:hAnsi="Arial" w:cs="Arial"/>
          <w:sz w:val="28"/>
          <w:szCs w:val="28"/>
        </w:rPr>
        <w:t xml:space="preserve"> </w:t>
      </w:r>
      <w:r w:rsidRPr="00D91DA9">
        <w:rPr>
          <w:rFonts w:ascii="Arial" w:hAnsi="Arial" w:cs="Arial"/>
          <w:sz w:val="28"/>
          <w:szCs w:val="28"/>
        </w:rPr>
        <w:t>компании</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защите</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Cybertip.ca,</w:t>
      </w:r>
      <w:r w:rsidR="00E93E40" w:rsidRPr="00D91DA9">
        <w:rPr>
          <w:rFonts w:ascii="Arial" w:hAnsi="Arial" w:cs="Arial"/>
          <w:sz w:val="28"/>
          <w:szCs w:val="28"/>
        </w:rPr>
        <w:t xml:space="preserve"> </w:t>
      </w:r>
      <w:proofErr w:type="spellStart"/>
      <w:r w:rsidRPr="00D91DA9">
        <w:rPr>
          <w:rFonts w:ascii="Arial" w:hAnsi="Arial" w:cs="Arial"/>
          <w:sz w:val="28"/>
          <w:szCs w:val="28"/>
        </w:rPr>
        <w:t>Kids</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in</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the</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Know</w:t>
      </w:r>
      <w:proofErr w:type="spellEnd"/>
      <w:r w:rsidRPr="00D91DA9">
        <w:rPr>
          <w:rFonts w:ascii="Arial" w:hAnsi="Arial" w:cs="Arial"/>
          <w:sz w:val="28"/>
          <w:szCs w:val="28"/>
        </w:rPr>
        <w:t>,</w:t>
      </w:r>
      <w:r w:rsidR="00E93E40" w:rsidRPr="00D91DA9">
        <w:rPr>
          <w:rFonts w:ascii="Arial" w:hAnsi="Arial" w:cs="Arial"/>
          <w:sz w:val="28"/>
          <w:szCs w:val="28"/>
        </w:rPr>
        <w:t xml:space="preserve"> </w:t>
      </w:r>
      <w:proofErr w:type="spellStart"/>
      <w:r w:rsidRPr="00D91DA9">
        <w:rPr>
          <w:rFonts w:ascii="Arial" w:hAnsi="Arial" w:cs="Arial"/>
          <w:sz w:val="28"/>
          <w:szCs w:val="28"/>
        </w:rPr>
        <w:t>Stop</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Sex</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With</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Kids</w:t>
      </w:r>
      <w:proofErr w:type="spellEnd"/>
      <w:r w:rsidRPr="00D91DA9">
        <w:rPr>
          <w:rFonts w:ascii="Arial" w:hAnsi="Arial" w:cs="Arial"/>
          <w:sz w:val="28"/>
          <w:szCs w:val="28"/>
        </w:rPr>
        <w:t>,</w:t>
      </w:r>
      <w:r w:rsidR="00E93E40" w:rsidRPr="00D91DA9">
        <w:rPr>
          <w:rFonts w:ascii="Arial" w:hAnsi="Arial" w:cs="Arial"/>
          <w:sz w:val="28"/>
          <w:szCs w:val="28"/>
        </w:rPr>
        <w:t xml:space="preserve"> </w:t>
      </w:r>
      <w:proofErr w:type="spellStart"/>
      <w:r w:rsidRPr="00D91DA9">
        <w:rPr>
          <w:rFonts w:ascii="Arial" w:hAnsi="Arial" w:cs="Arial"/>
          <w:sz w:val="28"/>
          <w:szCs w:val="28"/>
        </w:rPr>
        <w:t>Child</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Find</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Manitoba</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2)</w:t>
      </w:r>
      <w:r w:rsidR="00E93E40" w:rsidRPr="00D91DA9">
        <w:rPr>
          <w:rFonts w:ascii="Arial" w:hAnsi="Arial" w:cs="Arial"/>
          <w:sz w:val="28"/>
          <w:szCs w:val="28"/>
        </w:rPr>
        <w:t xml:space="preserve"> </w:t>
      </w:r>
      <w:proofErr w:type="spellStart"/>
      <w:r w:rsidRPr="00D91DA9">
        <w:rPr>
          <w:rFonts w:ascii="Arial" w:hAnsi="Arial" w:cs="Arial"/>
          <w:sz w:val="28"/>
          <w:szCs w:val="28"/>
        </w:rPr>
        <w:t>Kids</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Internet</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Safety</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Alliance</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KINSA</w:t>
      </w:r>
      <w:r w:rsidR="00E93E40" w:rsidRPr="00D91DA9">
        <w:rPr>
          <w:rFonts w:ascii="Arial" w:hAnsi="Arial" w:cs="Arial"/>
          <w:sz w:val="28"/>
          <w:szCs w:val="28"/>
        </w:rPr>
        <w:t xml:space="preserve"> </w:t>
      </w:r>
      <w:r w:rsidRPr="00D91DA9">
        <w:rPr>
          <w:rFonts w:ascii="Arial" w:hAnsi="Arial" w:cs="Arial"/>
          <w:sz w:val="28"/>
          <w:szCs w:val="28"/>
        </w:rPr>
        <w:t>(Альянс</w:t>
      </w:r>
      <w:r w:rsidR="00E93E40" w:rsidRPr="00D91DA9">
        <w:rPr>
          <w:rFonts w:ascii="Arial" w:hAnsi="Arial" w:cs="Arial"/>
          <w:sz w:val="28"/>
          <w:szCs w:val="28"/>
        </w:rPr>
        <w:t xml:space="preserve"> </w:t>
      </w:r>
      <w:r w:rsidRPr="00D91DA9">
        <w:rPr>
          <w:rFonts w:ascii="Arial" w:hAnsi="Arial" w:cs="Arial"/>
          <w:sz w:val="28"/>
          <w:szCs w:val="28"/>
        </w:rPr>
        <w:t>интернет-безопасности</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обучение</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том</w:t>
      </w:r>
      <w:r w:rsidR="00E93E40" w:rsidRPr="00D91DA9">
        <w:rPr>
          <w:rFonts w:ascii="Arial" w:hAnsi="Arial" w:cs="Arial"/>
          <w:sz w:val="28"/>
          <w:szCs w:val="28"/>
        </w:rPr>
        <w:t xml:space="preserve"> </w:t>
      </w:r>
      <w:r w:rsidRPr="00D91DA9">
        <w:rPr>
          <w:rFonts w:ascii="Arial" w:hAnsi="Arial" w:cs="Arial"/>
          <w:sz w:val="28"/>
          <w:szCs w:val="28"/>
        </w:rPr>
        <w:t>числе</w:t>
      </w:r>
      <w:r w:rsidR="00E93E40" w:rsidRPr="00D91DA9">
        <w:rPr>
          <w:rFonts w:ascii="Arial" w:hAnsi="Arial" w:cs="Arial"/>
          <w:sz w:val="28"/>
          <w:szCs w:val="28"/>
        </w:rPr>
        <w:t xml:space="preserve"> </w:t>
      </w:r>
      <w:r w:rsidRPr="00D91DA9">
        <w:rPr>
          <w:rFonts w:ascii="Arial" w:hAnsi="Arial" w:cs="Arial"/>
          <w:sz w:val="28"/>
          <w:szCs w:val="28"/>
        </w:rPr>
        <w:t>подвергшихся</w:t>
      </w:r>
      <w:r w:rsidR="00E93E40" w:rsidRPr="00D91DA9">
        <w:rPr>
          <w:rFonts w:ascii="Arial" w:hAnsi="Arial" w:cs="Arial"/>
          <w:sz w:val="28"/>
          <w:szCs w:val="28"/>
        </w:rPr>
        <w:t xml:space="preserve"> </w:t>
      </w:r>
      <w:r w:rsidRPr="00D91DA9">
        <w:rPr>
          <w:rFonts w:ascii="Arial" w:hAnsi="Arial" w:cs="Arial"/>
          <w:sz w:val="28"/>
          <w:szCs w:val="28"/>
        </w:rPr>
        <w:t>сексуальным</w:t>
      </w:r>
      <w:r w:rsidR="00E93E40" w:rsidRPr="00D91DA9">
        <w:rPr>
          <w:rFonts w:ascii="Arial" w:hAnsi="Arial" w:cs="Arial"/>
          <w:sz w:val="28"/>
          <w:szCs w:val="28"/>
        </w:rPr>
        <w:t xml:space="preserve"> </w:t>
      </w:r>
      <w:r w:rsidRPr="00D91DA9">
        <w:rPr>
          <w:rFonts w:ascii="Arial" w:hAnsi="Arial" w:cs="Arial"/>
          <w:sz w:val="28"/>
          <w:szCs w:val="28"/>
        </w:rPr>
        <w:t>преступлениям</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интернете.</w:t>
      </w:r>
      <w:r w:rsidR="00E93E40" w:rsidRPr="00D91DA9">
        <w:rPr>
          <w:rFonts w:ascii="Arial" w:hAnsi="Arial" w:cs="Arial"/>
          <w:sz w:val="28"/>
          <w:szCs w:val="28"/>
        </w:rPr>
        <w:t xml:space="preserve"> </w:t>
      </w:r>
      <w:r w:rsidRPr="00D91DA9">
        <w:rPr>
          <w:rFonts w:ascii="Arial" w:hAnsi="Arial" w:cs="Arial"/>
          <w:sz w:val="28"/>
          <w:szCs w:val="28"/>
        </w:rPr>
        <w:t>Поддерживает</w:t>
      </w:r>
      <w:r w:rsidR="00E93E40" w:rsidRPr="00D91DA9">
        <w:rPr>
          <w:rFonts w:ascii="Arial" w:hAnsi="Arial" w:cs="Arial"/>
          <w:sz w:val="28"/>
          <w:szCs w:val="28"/>
        </w:rPr>
        <w:t xml:space="preserve"> </w:t>
      </w:r>
      <w:r w:rsidRPr="00D91DA9">
        <w:rPr>
          <w:rFonts w:ascii="Arial" w:hAnsi="Arial" w:cs="Arial"/>
          <w:sz w:val="28"/>
          <w:szCs w:val="28"/>
        </w:rPr>
        <w:t>контакты</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экспертным</w:t>
      </w:r>
      <w:r w:rsidR="00E93E40" w:rsidRPr="00D91DA9">
        <w:rPr>
          <w:rFonts w:ascii="Arial" w:hAnsi="Arial" w:cs="Arial"/>
          <w:sz w:val="28"/>
          <w:szCs w:val="28"/>
        </w:rPr>
        <w:t xml:space="preserve"> </w:t>
      </w:r>
      <w:r w:rsidRPr="00D91DA9">
        <w:rPr>
          <w:rFonts w:ascii="Arial" w:hAnsi="Arial" w:cs="Arial"/>
          <w:sz w:val="28"/>
          <w:szCs w:val="28"/>
        </w:rPr>
        <w:t>сообществом</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области</w:t>
      </w:r>
      <w:r w:rsidR="00E93E40" w:rsidRPr="00D91DA9">
        <w:rPr>
          <w:rFonts w:ascii="Arial" w:hAnsi="Arial" w:cs="Arial"/>
          <w:sz w:val="28"/>
          <w:szCs w:val="28"/>
        </w:rPr>
        <w:t xml:space="preserve"> </w:t>
      </w:r>
      <w:r w:rsidRPr="00D91DA9">
        <w:rPr>
          <w:rFonts w:ascii="Arial" w:hAnsi="Arial" w:cs="Arial"/>
          <w:sz w:val="28"/>
          <w:szCs w:val="28"/>
        </w:rPr>
        <w:t>ИТ,</w:t>
      </w:r>
      <w:r w:rsidR="00E93E40" w:rsidRPr="00D91DA9">
        <w:rPr>
          <w:rFonts w:ascii="Arial" w:hAnsi="Arial" w:cs="Arial"/>
          <w:sz w:val="28"/>
          <w:szCs w:val="28"/>
        </w:rPr>
        <w:t xml:space="preserve"> </w:t>
      </w:r>
      <w:proofErr w:type="spellStart"/>
      <w:r w:rsidRPr="00D91DA9">
        <w:rPr>
          <w:rFonts w:ascii="Arial" w:hAnsi="Arial" w:cs="Arial"/>
          <w:sz w:val="28"/>
          <w:szCs w:val="28"/>
        </w:rPr>
        <w:t>правоприменения</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тонкостей</w:t>
      </w:r>
      <w:r w:rsidR="00E93E40" w:rsidRPr="00D91DA9">
        <w:rPr>
          <w:rFonts w:ascii="Arial" w:hAnsi="Arial" w:cs="Arial"/>
          <w:sz w:val="28"/>
          <w:szCs w:val="28"/>
        </w:rPr>
        <w:t xml:space="preserve"> </w:t>
      </w:r>
      <w:r w:rsidRPr="00D91DA9">
        <w:rPr>
          <w:rFonts w:ascii="Arial" w:hAnsi="Arial" w:cs="Arial"/>
          <w:sz w:val="28"/>
          <w:szCs w:val="28"/>
        </w:rPr>
        <w:t>криминального</w:t>
      </w:r>
      <w:r w:rsidR="00E93E40" w:rsidRPr="00D91DA9">
        <w:rPr>
          <w:rFonts w:ascii="Arial" w:hAnsi="Arial" w:cs="Arial"/>
          <w:sz w:val="28"/>
          <w:szCs w:val="28"/>
        </w:rPr>
        <w:t xml:space="preserve"> </w:t>
      </w:r>
      <w:r w:rsidRPr="00D91DA9">
        <w:rPr>
          <w:rFonts w:ascii="Arial" w:hAnsi="Arial" w:cs="Arial"/>
          <w:sz w:val="28"/>
          <w:szCs w:val="28"/>
        </w:rPr>
        <w:t>расследования</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проч.</w:t>
      </w:r>
      <w:r w:rsidR="00E93E40" w:rsidRPr="00D91DA9">
        <w:rPr>
          <w:rFonts w:ascii="Arial" w:hAnsi="Arial" w:cs="Arial"/>
          <w:sz w:val="28"/>
          <w:szCs w:val="28"/>
        </w:rPr>
        <w:t xml:space="preserve"> </w:t>
      </w:r>
      <w:r w:rsidRPr="00D91DA9">
        <w:rPr>
          <w:rFonts w:ascii="Arial" w:hAnsi="Arial" w:cs="Arial"/>
          <w:sz w:val="28"/>
          <w:szCs w:val="28"/>
        </w:rPr>
        <w:t>3)</w:t>
      </w:r>
      <w:r w:rsidR="00E93E40" w:rsidRPr="00D91DA9">
        <w:rPr>
          <w:rFonts w:ascii="Arial" w:hAnsi="Arial" w:cs="Arial"/>
          <w:sz w:val="28"/>
          <w:szCs w:val="28"/>
        </w:rPr>
        <w:t xml:space="preserve"> </w:t>
      </w:r>
      <w:proofErr w:type="spellStart"/>
      <w:r w:rsidRPr="00D91DA9">
        <w:rPr>
          <w:rFonts w:ascii="Arial" w:hAnsi="Arial" w:cs="Arial"/>
          <w:sz w:val="28"/>
          <w:szCs w:val="28"/>
        </w:rPr>
        <w:t>MediaSmarts</w:t>
      </w:r>
      <w:proofErr w:type="spellEnd"/>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некоммерческий</w:t>
      </w:r>
      <w:r w:rsidR="00E93E40" w:rsidRPr="00D91DA9">
        <w:rPr>
          <w:rFonts w:ascii="Arial" w:hAnsi="Arial" w:cs="Arial"/>
          <w:sz w:val="28"/>
          <w:szCs w:val="28"/>
        </w:rPr>
        <w:t xml:space="preserve"> </w:t>
      </w:r>
      <w:r w:rsidRPr="00D91DA9">
        <w:rPr>
          <w:rFonts w:ascii="Arial" w:hAnsi="Arial" w:cs="Arial"/>
          <w:sz w:val="28"/>
          <w:szCs w:val="28"/>
        </w:rPr>
        <w:t>центр</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медиа</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цифровой</w:t>
      </w:r>
      <w:r w:rsidR="00E93E40" w:rsidRPr="00D91DA9">
        <w:rPr>
          <w:rFonts w:ascii="Arial" w:hAnsi="Arial" w:cs="Arial"/>
          <w:sz w:val="28"/>
          <w:szCs w:val="28"/>
        </w:rPr>
        <w:t xml:space="preserve"> </w:t>
      </w:r>
      <w:r w:rsidRPr="00D91DA9">
        <w:rPr>
          <w:rFonts w:ascii="Arial" w:hAnsi="Arial" w:cs="Arial"/>
          <w:sz w:val="28"/>
          <w:szCs w:val="28"/>
        </w:rPr>
        <w:t>грамотности,</w:t>
      </w:r>
      <w:r w:rsidR="00E93E40" w:rsidRPr="00D91DA9">
        <w:rPr>
          <w:rFonts w:ascii="Arial" w:hAnsi="Arial" w:cs="Arial"/>
          <w:sz w:val="28"/>
          <w:szCs w:val="28"/>
        </w:rPr>
        <w:t xml:space="preserve"> </w:t>
      </w:r>
      <w:r w:rsidRPr="00D91DA9">
        <w:rPr>
          <w:rFonts w:ascii="Arial" w:hAnsi="Arial" w:cs="Arial"/>
          <w:sz w:val="28"/>
          <w:szCs w:val="28"/>
        </w:rPr>
        <w:t>размещает</w:t>
      </w:r>
      <w:r w:rsidR="00E93E40" w:rsidRPr="00D91DA9">
        <w:rPr>
          <w:rFonts w:ascii="Arial" w:hAnsi="Arial" w:cs="Arial"/>
          <w:sz w:val="28"/>
          <w:szCs w:val="28"/>
        </w:rPr>
        <w:t xml:space="preserve"> </w:t>
      </w:r>
      <w:r w:rsidRPr="00D91DA9">
        <w:rPr>
          <w:rFonts w:ascii="Arial" w:hAnsi="Arial" w:cs="Arial"/>
          <w:sz w:val="28"/>
          <w:szCs w:val="28"/>
        </w:rPr>
        <w:t>самый</w:t>
      </w:r>
      <w:r w:rsidR="00E93E40" w:rsidRPr="00D91DA9">
        <w:rPr>
          <w:rFonts w:ascii="Arial" w:hAnsi="Arial" w:cs="Arial"/>
          <w:sz w:val="28"/>
          <w:szCs w:val="28"/>
        </w:rPr>
        <w:t xml:space="preserve"> </w:t>
      </w:r>
      <w:r w:rsidRPr="00D91DA9">
        <w:rPr>
          <w:rFonts w:ascii="Arial" w:hAnsi="Arial" w:cs="Arial"/>
          <w:sz w:val="28"/>
          <w:szCs w:val="28"/>
        </w:rPr>
        <w:t>крупный</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Канаде</w:t>
      </w:r>
      <w:r w:rsidR="00E93E40" w:rsidRPr="00D91DA9">
        <w:rPr>
          <w:rFonts w:ascii="Arial" w:hAnsi="Arial" w:cs="Arial"/>
          <w:sz w:val="28"/>
          <w:szCs w:val="28"/>
        </w:rPr>
        <w:t xml:space="preserve"> </w:t>
      </w:r>
      <w:r w:rsidRPr="00D91DA9">
        <w:rPr>
          <w:rFonts w:ascii="Arial" w:hAnsi="Arial" w:cs="Arial"/>
          <w:sz w:val="28"/>
          <w:szCs w:val="28"/>
        </w:rPr>
        <w:t>вебсайт</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тему</w:t>
      </w:r>
      <w:r w:rsidR="00E93E40" w:rsidRPr="00D91DA9">
        <w:rPr>
          <w:rFonts w:ascii="Arial" w:hAnsi="Arial" w:cs="Arial"/>
          <w:sz w:val="28"/>
          <w:szCs w:val="28"/>
        </w:rPr>
        <w:t xml:space="preserve"> </w:t>
      </w:r>
      <w:r w:rsidRPr="00D91DA9">
        <w:rPr>
          <w:rFonts w:ascii="Arial" w:hAnsi="Arial" w:cs="Arial"/>
          <w:sz w:val="28"/>
          <w:szCs w:val="28"/>
        </w:rPr>
        <w:t>изучения</w:t>
      </w:r>
      <w:r w:rsidR="00E93E40" w:rsidRPr="00D91DA9">
        <w:rPr>
          <w:rFonts w:ascii="Arial" w:hAnsi="Arial" w:cs="Arial"/>
          <w:sz w:val="28"/>
          <w:szCs w:val="28"/>
        </w:rPr>
        <w:t xml:space="preserve"> </w:t>
      </w:r>
      <w:r w:rsidRPr="00D91DA9">
        <w:rPr>
          <w:rFonts w:ascii="Arial" w:hAnsi="Arial" w:cs="Arial"/>
          <w:sz w:val="28"/>
          <w:szCs w:val="28"/>
        </w:rPr>
        <w:t>средств</w:t>
      </w:r>
      <w:r w:rsidR="00E93E40" w:rsidRPr="00D91DA9">
        <w:rPr>
          <w:rFonts w:ascii="Arial" w:hAnsi="Arial" w:cs="Arial"/>
          <w:sz w:val="28"/>
          <w:szCs w:val="28"/>
        </w:rPr>
        <w:t xml:space="preserve"> </w:t>
      </w:r>
      <w:r w:rsidRPr="00D91DA9">
        <w:rPr>
          <w:rFonts w:ascii="Arial" w:hAnsi="Arial" w:cs="Arial"/>
          <w:sz w:val="28"/>
          <w:szCs w:val="28"/>
        </w:rPr>
        <w:t>массовой</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Информирует</w:t>
      </w:r>
      <w:r w:rsidR="00E93E40" w:rsidRPr="00D91DA9">
        <w:rPr>
          <w:rFonts w:ascii="Arial" w:hAnsi="Arial" w:cs="Arial"/>
          <w:sz w:val="28"/>
          <w:szCs w:val="28"/>
        </w:rPr>
        <w:t xml:space="preserve"> </w:t>
      </w:r>
      <w:r w:rsidRPr="00D91DA9">
        <w:rPr>
          <w:rFonts w:ascii="Arial" w:hAnsi="Arial" w:cs="Arial"/>
          <w:sz w:val="28"/>
          <w:szCs w:val="28"/>
        </w:rPr>
        <w:t>молодых</w:t>
      </w:r>
      <w:r w:rsidR="00E93E40" w:rsidRPr="00D91DA9">
        <w:rPr>
          <w:rFonts w:ascii="Arial" w:hAnsi="Arial" w:cs="Arial"/>
          <w:sz w:val="28"/>
          <w:szCs w:val="28"/>
        </w:rPr>
        <w:t xml:space="preserve"> </w:t>
      </w:r>
      <w:r w:rsidRPr="00D91DA9">
        <w:rPr>
          <w:rFonts w:ascii="Arial" w:hAnsi="Arial" w:cs="Arial"/>
          <w:sz w:val="28"/>
          <w:szCs w:val="28"/>
        </w:rPr>
        <w:t>канадцев</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социальных</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культурных</w:t>
      </w:r>
      <w:r w:rsidR="00E93E40" w:rsidRPr="00D91DA9">
        <w:rPr>
          <w:rFonts w:ascii="Arial" w:hAnsi="Arial" w:cs="Arial"/>
          <w:sz w:val="28"/>
          <w:szCs w:val="28"/>
        </w:rPr>
        <w:t xml:space="preserve"> </w:t>
      </w:r>
      <w:r w:rsidRPr="00D91DA9">
        <w:rPr>
          <w:rFonts w:ascii="Arial" w:hAnsi="Arial" w:cs="Arial"/>
          <w:sz w:val="28"/>
          <w:szCs w:val="28"/>
        </w:rPr>
        <w:t>последствиях,</w:t>
      </w:r>
      <w:r w:rsidR="00E93E40" w:rsidRPr="00D91DA9">
        <w:rPr>
          <w:rFonts w:ascii="Arial" w:hAnsi="Arial" w:cs="Arial"/>
          <w:sz w:val="28"/>
          <w:szCs w:val="28"/>
        </w:rPr>
        <w:t xml:space="preserve"> </w:t>
      </w:r>
      <w:r w:rsidRPr="00D91DA9">
        <w:rPr>
          <w:rFonts w:ascii="Arial" w:hAnsi="Arial" w:cs="Arial"/>
          <w:sz w:val="28"/>
          <w:szCs w:val="28"/>
        </w:rPr>
        <w:t>а</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влиянии</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здоровье</w:t>
      </w:r>
      <w:r w:rsidR="00E93E40" w:rsidRPr="00D91DA9">
        <w:rPr>
          <w:rFonts w:ascii="Arial" w:hAnsi="Arial" w:cs="Arial"/>
          <w:sz w:val="28"/>
          <w:szCs w:val="28"/>
        </w:rPr>
        <w:t xml:space="preserve"> </w:t>
      </w:r>
      <w:r w:rsidRPr="00D91DA9">
        <w:rPr>
          <w:rFonts w:ascii="Arial" w:hAnsi="Arial" w:cs="Arial"/>
          <w:sz w:val="28"/>
          <w:szCs w:val="28"/>
        </w:rPr>
        <w:t>негативных</w:t>
      </w:r>
      <w:r w:rsidR="00E93E40" w:rsidRPr="00D91DA9">
        <w:rPr>
          <w:rFonts w:ascii="Arial" w:hAnsi="Arial" w:cs="Arial"/>
          <w:sz w:val="28"/>
          <w:szCs w:val="28"/>
        </w:rPr>
        <w:t xml:space="preserve"> </w:t>
      </w:r>
      <w:r w:rsidRPr="00D91DA9">
        <w:rPr>
          <w:rFonts w:ascii="Arial" w:hAnsi="Arial" w:cs="Arial"/>
          <w:sz w:val="28"/>
          <w:szCs w:val="28"/>
        </w:rPr>
        <w:t>контактов</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proofErr w:type="spellStart"/>
      <w:r w:rsidRPr="00D91DA9">
        <w:rPr>
          <w:rFonts w:ascii="Arial" w:hAnsi="Arial" w:cs="Arial"/>
          <w:sz w:val="28"/>
          <w:szCs w:val="28"/>
        </w:rPr>
        <w:t>онлайне</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обучает</w:t>
      </w:r>
      <w:r w:rsidR="00E93E40" w:rsidRPr="00D91DA9">
        <w:rPr>
          <w:rFonts w:ascii="Arial" w:hAnsi="Arial" w:cs="Arial"/>
          <w:sz w:val="28"/>
          <w:szCs w:val="28"/>
        </w:rPr>
        <w:t xml:space="preserve"> </w:t>
      </w:r>
      <w:r w:rsidRPr="00D91DA9">
        <w:rPr>
          <w:rFonts w:ascii="Arial" w:hAnsi="Arial" w:cs="Arial"/>
          <w:sz w:val="28"/>
          <w:szCs w:val="28"/>
        </w:rPr>
        <w:t>правильному</w:t>
      </w:r>
      <w:r w:rsidR="00E93E40" w:rsidRPr="00D91DA9">
        <w:rPr>
          <w:rFonts w:ascii="Arial" w:hAnsi="Arial" w:cs="Arial"/>
          <w:sz w:val="28"/>
          <w:szCs w:val="28"/>
        </w:rPr>
        <w:t xml:space="preserve"> </w:t>
      </w:r>
      <w:r w:rsidRPr="00D91DA9">
        <w:rPr>
          <w:rFonts w:ascii="Arial" w:hAnsi="Arial" w:cs="Arial"/>
          <w:sz w:val="28"/>
          <w:szCs w:val="28"/>
        </w:rPr>
        <w:t>взаимодействию,</w:t>
      </w:r>
      <w:r w:rsidR="00E93E40" w:rsidRPr="00D91DA9">
        <w:rPr>
          <w:rFonts w:ascii="Arial" w:hAnsi="Arial" w:cs="Arial"/>
          <w:sz w:val="28"/>
          <w:szCs w:val="28"/>
        </w:rPr>
        <w:t xml:space="preserve"> </w:t>
      </w:r>
      <w:r w:rsidRPr="00D91DA9">
        <w:rPr>
          <w:rFonts w:ascii="Arial" w:hAnsi="Arial" w:cs="Arial"/>
          <w:sz w:val="28"/>
          <w:szCs w:val="28"/>
        </w:rPr>
        <w:t>проявлению</w:t>
      </w:r>
      <w:r w:rsidR="00E93E40" w:rsidRPr="00D91DA9">
        <w:rPr>
          <w:rFonts w:ascii="Arial" w:hAnsi="Arial" w:cs="Arial"/>
          <w:sz w:val="28"/>
          <w:szCs w:val="28"/>
        </w:rPr>
        <w:t xml:space="preserve"> </w:t>
      </w:r>
      <w:r w:rsidRPr="00D91DA9">
        <w:rPr>
          <w:rFonts w:ascii="Arial" w:hAnsi="Arial" w:cs="Arial"/>
          <w:sz w:val="28"/>
          <w:szCs w:val="28"/>
        </w:rPr>
        <w:t>уважения</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окружающим</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сети,</w:t>
      </w:r>
      <w:r w:rsidR="00E93E40" w:rsidRPr="00D91DA9">
        <w:rPr>
          <w:rFonts w:ascii="Arial" w:hAnsi="Arial" w:cs="Arial"/>
          <w:sz w:val="28"/>
          <w:szCs w:val="28"/>
        </w:rPr>
        <w:t xml:space="preserve"> </w:t>
      </w:r>
      <w:r w:rsidRPr="00D91DA9">
        <w:rPr>
          <w:rFonts w:ascii="Arial" w:hAnsi="Arial" w:cs="Arial"/>
          <w:sz w:val="28"/>
          <w:szCs w:val="28"/>
        </w:rPr>
        <w:t>установлению</w:t>
      </w:r>
      <w:r w:rsidR="00E93E40" w:rsidRPr="00D91DA9">
        <w:rPr>
          <w:rFonts w:ascii="Arial" w:hAnsi="Arial" w:cs="Arial"/>
          <w:sz w:val="28"/>
          <w:szCs w:val="28"/>
        </w:rPr>
        <w:t xml:space="preserve"> </w:t>
      </w:r>
      <w:r w:rsidRPr="00D91DA9">
        <w:rPr>
          <w:rFonts w:ascii="Arial" w:hAnsi="Arial" w:cs="Arial"/>
          <w:sz w:val="28"/>
          <w:szCs w:val="28"/>
        </w:rPr>
        <w:t>здоровых</w:t>
      </w:r>
      <w:r w:rsidR="00E93E40" w:rsidRPr="00D91DA9">
        <w:rPr>
          <w:rFonts w:ascii="Arial" w:hAnsi="Arial" w:cs="Arial"/>
          <w:sz w:val="28"/>
          <w:szCs w:val="28"/>
        </w:rPr>
        <w:t xml:space="preserve"> </w:t>
      </w:r>
      <w:r w:rsidRPr="00D91DA9">
        <w:rPr>
          <w:rFonts w:ascii="Arial" w:hAnsi="Arial" w:cs="Arial"/>
          <w:sz w:val="28"/>
          <w:szCs w:val="28"/>
        </w:rPr>
        <w:t>отношений,</w:t>
      </w:r>
      <w:r w:rsidR="00E93E40" w:rsidRPr="00D91DA9">
        <w:rPr>
          <w:rFonts w:ascii="Arial" w:hAnsi="Arial" w:cs="Arial"/>
          <w:sz w:val="28"/>
          <w:szCs w:val="28"/>
        </w:rPr>
        <w:t xml:space="preserve"> </w:t>
      </w:r>
      <w:r w:rsidRPr="00D91DA9">
        <w:rPr>
          <w:rFonts w:ascii="Arial" w:hAnsi="Arial" w:cs="Arial"/>
          <w:sz w:val="28"/>
          <w:szCs w:val="28"/>
        </w:rPr>
        <w:t>принятию</w:t>
      </w:r>
      <w:r w:rsidR="00E93E40" w:rsidRPr="00D91DA9">
        <w:rPr>
          <w:rFonts w:ascii="Arial" w:hAnsi="Arial" w:cs="Arial"/>
          <w:sz w:val="28"/>
          <w:szCs w:val="28"/>
        </w:rPr>
        <w:t xml:space="preserve"> </w:t>
      </w:r>
      <w:r w:rsidRPr="00D91DA9">
        <w:rPr>
          <w:rFonts w:ascii="Arial" w:hAnsi="Arial" w:cs="Arial"/>
          <w:sz w:val="28"/>
          <w:szCs w:val="28"/>
        </w:rPr>
        <w:t>этических</w:t>
      </w:r>
      <w:r w:rsidR="00E93E40" w:rsidRPr="00D91DA9">
        <w:rPr>
          <w:rFonts w:ascii="Arial" w:hAnsi="Arial" w:cs="Arial"/>
          <w:sz w:val="28"/>
          <w:szCs w:val="28"/>
        </w:rPr>
        <w:t xml:space="preserve"> </w:t>
      </w:r>
      <w:r w:rsidRPr="00D91DA9">
        <w:rPr>
          <w:rFonts w:ascii="Arial" w:hAnsi="Arial" w:cs="Arial"/>
          <w:sz w:val="28"/>
          <w:szCs w:val="28"/>
        </w:rPr>
        <w:t>решений</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социальной</w:t>
      </w:r>
      <w:r w:rsidR="00E93E40" w:rsidRPr="00D91DA9">
        <w:rPr>
          <w:rFonts w:ascii="Arial" w:hAnsi="Arial" w:cs="Arial"/>
          <w:sz w:val="28"/>
          <w:szCs w:val="28"/>
        </w:rPr>
        <w:t xml:space="preserve"> </w:t>
      </w:r>
      <w:r w:rsidRPr="00D91DA9">
        <w:rPr>
          <w:rFonts w:ascii="Arial" w:hAnsi="Arial" w:cs="Arial"/>
          <w:sz w:val="28"/>
          <w:szCs w:val="28"/>
        </w:rPr>
        <w:t>ответственности.</w:t>
      </w:r>
      <w:r w:rsidR="00E93E40" w:rsidRPr="00D91DA9">
        <w:rPr>
          <w:rFonts w:ascii="Arial" w:hAnsi="Arial" w:cs="Arial"/>
          <w:sz w:val="28"/>
          <w:szCs w:val="28"/>
        </w:rPr>
        <w:t xml:space="preserve"> </w:t>
      </w:r>
      <w:r w:rsidRPr="00D91DA9">
        <w:rPr>
          <w:rFonts w:ascii="Arial" w:hAnsi="Arial" w:cs="Arial"/>
          <w:sz w:val="28"/>
          <w:szCs w:val="28"/>
        </w:rPr>
        <w:t>Приложения</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преподавателей,</w:t>
      </w:r>
      <w:r w:rsidR="00E93E40" w:rsidRPr="00D91DA9">
        <w:rPr>
          <w:rFonts w:ascii="Arial" w:hAnsi="Arial" w:cs="Arial"/>
          <w:sz w:val="28"/>
          <w:szCs w:val="28"/>
        </w:rPr>
        <w:t xml:space="preserve"> </w:t>
      </w:r>
      <w:r w:rsidRPr="00D91DA9">
        <w:rPr>
          <w:rFonts w:ascii="Arial" w:hAnsi="Arial" w:cs="Arial"/>
          <w:sz w:val="28"/>
          <w:szCs w:val="28"/>
        </w:rPr>
        <w:t>созданные</w:t>
      </w:r>
      <w:r w:rsidR="00E93E40" w:rsidRPr="00D91DA9">
        <w:rPr>
          <w:rFonts w:ascii="Arial" w:hAnsi="Arial" w:cs="Arial"/>
          <w:sz w:val="28"/>
          <w:szCs w:val="28"/>
        </w:rPr>
        <w:t xml:space="preserve"> </w:t>
      </w:r>
      <w:proofErr w:type="spellStart"/>
      <w:r w:rsidRPr="00D91DA9">
        <w:rPr>
          <w:rFonts w:ascii="Arial" w:hAnsi="Arial" w:cs="Arial"/>
          <w:sz w:val="28"/>
          <w:szCs w:val="28"/>
        </w:rPr>
        <w:t>MediaSmarts</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включают</w:t>
      </w:r>
      <w:r w:rsidR="00E93E40" w:rsidRPr="00D91DA9">
        <w:rPr>
          <w:rFonts w:ascii="Arial" w:hAnsi="Arial" w:cs="Arial"/>
          <w:sz w:val="28"/>
          <w:szCs w:val="28"/>
        </w:rPr>
        <w:t xml:space="preserve"> </w:t>
      </w:r>
      <w:r w:rsidRPr="00D91DA9">
        <w:rPr>
          <w:rFonts w:ascii="Arial" w:hAnsi="Arial" w:cs="Arial"/>
          <w:sz w:val="28"/>
          <w:szCs w:val="28"/>
        </w:rPr>
        <w:t>презентации</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тему</w:t>
      </w:r>
      <w:r w:rsidR="00E93E40" w:rsidRPr="00D91DA9">
        <w:rPr>
          <w:rFonts w:ascii="Arial" w:hAnsi="Arial" w:cs="Arial"/>
          <w:sz w:val="28"/>
          <w:szCs w:val="28"/>
        </w:rPr>
        <w:t xml:space="preserve"> </w:t>
      </w:r>
      <w:r w:rsidRPr="00D91DA9">
        <w:rPr>
          <w:rFonts w:ascii="Arial" w:hAnsi="Arial" w:cs="Arial"/>
          <w:sz w:val="28"/>
          <w:szCs w:val="28"/>
        </w:rPr>
        <w:t>онлайновой</w:t>
      </w:r>
      <w:r w:rsidR="00E93E40" w:rsidRPr="00D91DA9">
        <w:rPr>
          <w:rFonts w:ascii="Arial" w:hAnsi="Arial" w:cs="Arial"/>
          <w:sz w:val="28"/>
          <w:szCs w:val="28"/>
        </w:rPr>
        <w:t xml:space="preserve"> </w:t>
      </w:r>
      <w:r w:rsidRPr="00D91DA9">
        <w:rPr>
          <w:rFonts w:ascii="Arial" w:hAnsi="Arial" w:cs="Arial"/>
          <w:sz w:val="28"/>
          <w:szCs w:val="28"/>
        </w:rPr>
        <w:t>безопасности,</w:t>
      </w:r>
      <w:r w:rsidR="00E93E40" w:rsidRPr="00D91DA9">
        <w:rPr>
          <w:rFonts w:ascii="Arial" w:hAnsi="Arial" w:cs="Arial"/>
          <w:sz w:val="28"/>
          <w:szCs w:val="28"/>
        </w:rPr>
        <w:t xml:space="preserve"> </w:t>
      </w:r>
      <w:r w:rsidRPr="00D91DA9">
        <w:rPr>
          <w:rFonts w:ascii="Arial" w:hAnsi="Arial" w:cs="Arial"/>
          <w:sz w:val="28"/>
          <w:szCs w:val="28"/>
        </w:rPr>
        <w:t>частной</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proofErr w:type="spellStart"/>
      <w:r w:rsidRPr="00D91DA9">
        <w:rPr>
          <w:rFonts w:ascii="Arial" w:hAnsi="Arial" w:cs="Arial"/>
          <w:sz w:val="28"/>
          <w:szCs w:val="28"/>
        </w:rPr>
        <w:t>кибербуллинга</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Эти</w:t>
      </w:r>
      <w:r w:rsidR="00E93E40" w:rsidRPr="00D91DA9">
        <w:rPr>
          <w:rFonts w:ascii="Arial" w:hAnsi="Arial" w:cs="Arial"/>
          <w:sz w:val="28"/>
          <w:szCs w:val="28"/>
        </w:rPr>
        <w:t xml:space="preserve"> </w:t>
      </w:r>
      <w:r w:rsidRPr="00D91DA9">
        <w:rPr>
          <w:rFonts w:ascii="Arial" w:hAnsi="Arial" w:cs="Arial"/>
          <w:sz w:val="28"/>
          <w:szCs w:val="28"/>
        </w:rPr>
        <w:t>учебные</w:t>
      </w:r>
      <w:r w:rsidR="00E93E40" w:rsidRPr="00D91DA9">
        <w:rPr>
          <w:rFonts w:ascii="Arial" w:hAnsi="Arial" w:cs="Arial"/>
          <w:sz w:val="28"/>
          <w:szCs w:val="28"/>
        </w:rPr>
        <w:t xml:space="preserve"> </w:t>
      </w:r>
      <w:r w:rsidRPr="00D91DA9">
        <w:rPr>
          <w:rFonts w:ascii="Arial" w:hAnsi="Arial" w:cs="Arial"/>
          <w:sz w:val="28"/>
          <w:szCs w:val="28"/>
        </w:rPr>
        <w:t>приложения</w:t>
      </w:r>
      <w:r w:rsidR="00E93E40" w:rsidRPr="00D91DA9">
        <w:rPr>
          <w:rFonts w:ascii="Arial" w:hAnsi="Arial" w:cs="Arial"/>
          <w:sz w:val="28"/>
          <w:szCs w:val="28"/>
        </w:rPr>
        <w:t xml:space="preserve"> </w:t>
      </w:r>
      <w:r w:rsidRPr="00D91DA9">
        <w:rPr>
          <w:rFonts w:ascii="Arial" w:hAnsi="Arial" w:cs="Arial"/>
          <w:sz w:val="28"/>
          <w:szCs w:val="28"/>
        </w:rPr>
        <w:t>лицензированы</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70%</w:t>
      </w:r>
      <w:r w:rsidR="00E93E40" w:rsidRPr="00D91DA9">
        <w:rPr>
          <w:rFonts w:ascii="Arial" w:hAnsi="Arial" w:cs="Arial"/>
          <w:sz w:val="28"/>
          <w:szCs w:val="28"/>
        </w:rPr>
        <w:t xml:space="preserve"> </w:t>
      </w:r>
      <w:r w:rsidRPr="00D91DA9">
        <w:rPr>
          <w:rFonts w:ascii="Arial" w:hAnsi="Arial" w:cs="Arial"/>
          <w:sz w:val="28"/>
          <w:szCs w:val="28"/>
        </w:rPr>
        <w:t>канадских</w:t>
      </w:r>
      <w:r w:rsidR="00E93E40" w:rsidRPr="00D91DA9">
        <w:rPr>
          <w:rFonts w:ascii="Arial" w:hAnsi="Arial" w:cs="Arial"/>
          <w:sz w:val="28"/>
          <w:szCs w:val="28"/>
        </w:rPr>
        <w:t xml:space="preserve"> </w:t>
      </w:r>
      <w:r w:rsidRPr="00D91DA9">
        <w:rPr>
          <w:rFonts w:ascii="Arial" w:hAnsi="Arial" w:cs="Arial"/>
          <w:sz w:val="28"/>
          <w:szCs w:val="28"/>
        </w:rPr>
        <w:t>школ.</w:t>
      </w:r>
      <w:r w:rsidR="00E93E40" w:rsidRPr="00D91DA9">
        <w:rPr>
          <w:rFonts w:ascii="Arial" w:hAnsi="Arial" w:cs="Arial"/>
          <w:sz w:val="28"/>
          <w:szCs w:val="28"/>
        </w:rPr>
        <w:t xml:space="preserve"> </w:t>
      </w:r>
    </w:p>
    <w:p w14:paraId="093DF81C" w14:textId="77777777" w:rsidR="00180173" w:rsidRDefault="00180173" w:rsidP="00D91DA9">
      <w:pPr>
        <w:shd w:val="clear" w:color="auto" w:fill="FFFFFF"/>
        <w:spacing w:after="0" w:line="240" w:lineRule="auto"/>
        <w:jc w:val="both"/>
        <w:rPr>
          <w:rFonts w:ascii="Arial" w:hAnsi="Arial" w:cs="Arial"/>
          <w:sz w:val="28"/>
          <w:szCs w:val="28"/>
        </w:rPr>
      </w:pPr>
    </w:p>
    <w:p w14:paraId="63343B65" w14:textId="07DEBB57" w:rsidR="00245BC2" w:rsidRPr="00D91DA9" w:rsidRDefault="009D1399" w:rsidP="00D91DA9">
      <w:pPr>
        <w:shd w:val="clear" w:color="auto" w:fill="FFFFFF"/>
        <w:spacing w:after="0" w:line="240" w:lineRule="auto"/>
        <w:jc w:val="both"/>
        <w:rPr>
          <w:rFonts w:ascii="Arial" w:hAnsi="Arial" w:cs="Arial"/>
          <w:sz w:val="28"/>
          <w:szCs w:val="28"/>
        </w:rPr>
      </w:pPr>
      <w:proofErr w:type="spellStart"/>
      <w:r w:rsidRPr="00D91DA9">
        <w:rPr>
          <w:rFonts w:ascii="Arial" w:hAnsi="Arial" w:cs="Arial"/>
          <w:sz w:val="28"/>
          <w:szCs w:val="28"/>
        </w:rPr>
        <w:t>MediaSmarts</w:t>
      </w:r>
      <w:proofErr w:type="spellEnd"/>
      <w:r w:rsidR="00E93E40" w:rsidRPr="00D91DA9">
        <w:rPr>
          <w:rFonts w:ascii="Arial" w:hAnsi="Arial" w:cs="Arial"/>
          <w:sz w:val="28"/>
          <w:szCs w:val="28"/>
        </w:rPr>
        <w:t xml:space="preserve"> </w:t>
      </w:r>
      <w:r w:rsidRPr="00D91DA9">
        <w:rPr>
          <w:rFonts w:ascii="Arial" w:hAnsi="Arial" w:cs="Arial"/>
          <w:sz w:val="28"/>
          <w:szCs w:val="28"/>
        </w:rPr>
        <w:t>проводит</w:t>
      </w:r>
      <w:r w:rsidR="00E93E40" w:rsidRPr="00D91DA9">
        <w:rPr>
          <w:rFonts w:ascii="Arial" w:hAnsi="Arial" w:cs="Arial"/>
          <w:sz w:val="28"/>
          <w:szCs w:val="28"/>
        </w:rPr>
        <w:t xml:space="preserve"> </w:t>
      </w:r>
      <w:r w:rsidRPr="00D91DA9">
        <w:rPr>
          <w:rFonts w:ascii="Arial" w:hAnsi="Arial" w:cs="Arial"/>
          <w:sz w:val="28"/>
          <w:szCs w:val="28"/>
        </w:rPr>
        <w:t>исследования</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тему</w:t>
      </w:r>
      <w:r w:rsidR="00E93E40" w:rsidRPr="00D91DA9">
        <w:rPr>
          <w:rFonts w:ascii="Arial" w:hAnsi="Arial" w:cs="Arial"/>
          <w:sz w:val="28"/>
          <w:szCs w:val="28"/>
        </w:rPr>
        <w:t xml:space="preserve"> </w:t>
      </w:r>
      <w:r w:rsidRPr="00D91DA9">
        <w:rPr>
          <w:rFonts w:ascii="Arial" w:hAnsi="Arial" w:cs="Arial"/>
          <w:sz w:val="28"/>
          <w:szCs w:val="28"/>
        </w:rPr>
        <w:t>поведения</w:t>
      </w:r>
      <w:r w:rsidR="00E93E40" w:rsidRPr="00D91DA9">
        <w:rPr>
          <w:rFonts w:ascii="Arial" w:hAnsi="Arial" w:cs="Arial"/>
          <w:sz w:val="28"/>
          <w:szCs w:val="28"/>
        </w:rPr>
        <w:t xml:space="preserve"> </w:t>
      </w:r>
      <w:r w:rsidRPr="00D91DA9">
        <w:rPr>
          <w:rFonts w:ascii="Arial" w:hAnsi="Arial" w:cs="Arial"/>
          <w:sz w:val="28"/>
          <w:szCs w:val="28"/>
        </w:rPr>
        <w:t>молодежи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сети.</w:t>
      </w:r>
      <w:r w:rsidR="00E93E40" w:rsidRPr="00D91DA9">
        <w:rPr>
          <w:rFonts w:ascii="Arial" w:hAnsi="Arial" w:cs="Arial"/>
          <w:sz w:val="28"/>
          <w:szCs w:val="28"/>
        </w:rPr>
        <w:t xml:space="preserve"> </w:t>
      </w:r>
      <w:r w:rsidRPr="00D91DA9">
        <w:rPr>
          <w:rFonts w:ascii="Arial" w:hAnsi="Arial" w:cs="Arial"/>
          <w:sz w:val="28"/>
          <w:szCs w:val="28"/>
        </w:rPr>
        <w:t>Это</w:t>
      </w:r>
      <w:r w:rsidR="00E93E40" w:rsidRPr="00D91DA9">
        <w:rPr>
          <w:rFonts w:ascii="Arial" w:hAnsi="Arial" w:cs="Arial"/>
          <w:sz w:val="28"/>
          <w:szCs w:val="28"/>
        </w:rPr>
        <w:t xml:space="preserve"> </w:t>
      </w:r>
      <w:r w:rsidRPr="00D91DA9">
        <w:rPr>
          <w:rFonts w:ascii="Arial" w:hAnsi="Arial" w:cs="Arial"/>
          <w:sz w:val="28"/>
          <w:szCs w:val="28"/>
        </w:rPr>
        <w:t>старейшая</w:t>
      </w:r>
      <w:r w:rsidR="00E93E40" w:rsidRPr="00D91DA9">
        <w:rPr>
          <w:rFonts w:ascii="Arial" w:hAnsi="Arial" w:cs="Arial"/>
          <w:sz w:val="28"/>
          <w:szCs w:val="28"/>
        </w:rPr>
        <w:t xml:space="preserve"> </w:t>
      </w:r>
      <w:r w:rsidRPr="00D91DA9">
        <w:rPr>
          <w:rFonts w:ascii="Arial" w:hAnsi="Arial" w:cs="Arial"/>
          <w:sz w:val="28"/>
          <w:szCs w:val="28"/>
        </w:rPr>
        <w:t>интернет-организация,</w:t>
      </w:r>
      <w:r w:rsidR="00E93E40" w:rsidRPr="00D91DA9">
        <w:rPr>
          <w:rFonts w:ascii="Arial" w:hAnsi="Arial" w:cs="Arial"/>
          <w:sz w:val="28"/>
          <w:szCs w:val="28"/>
        </w:rPr>
        <w:t xml:space="preserve"> </w:t>
      </w:r>
      <w:r w:rsidRPr="00D91DA9">
        <w:rPr>
          <w:rFonts w:ascii="Arial" w:hAnsi="Arial" w:cs="Arial"/>
          <w:sz w:val="28"/>
          <w:szCs w:val="28"/>
        </w:rPr>
        <w:t>которая</w:t>
      </w:r>
      <w:r w:rsidR="00E93E40" w:rsidRPr="00D91DA9">
        <w:rPr>
          <w:rFonts w:ascii="Arial" w:hAnsi="Arial" w:cs="Arial"/>
          <w:sz w:val="28"/>
          <w:szCs w:val="28"/>
        </w:rPr>
        <w:t xml:space="preserve"> </w:t>
      </w:r>
      <w:r w:rsidRPr="00D91DA9">
        <w:rPr>
          <w:rFonts w:ascii="Arial" w:hAnsi="Arial" w:cs="Arial"/>
          <w:sz w:val="28"/>
          <w:szCs w:val="28"/>
        </w:rPr>
        <w:t>существует</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1994</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4)</w:t>
      </w:r>
      <w:r w:rsidR="00E93E40" w:rsidRPr="00D91DA9">
        <w:rPr>
          <w:rFonts w:ascii="Arial" w:hAnsi="Arial" w:cs="Arial"/>
          <w:sz w:val="28"/>
          <w:szCs w:val="28"/>
        </w:rPr>
        <w:t xml:space="preserve"> </w:t>
      </w:r>
      <w:proofErr w:type="spellStart"/>
      <w:r w:rsidRPr="00D91DA9">
        <w:rPr>
          <w:rFonts w:ascii="Arial" w:hAnsi="Arial" w:cs="Arial"/>
          <w:sz w:val="28"/>
          <w:szCs w:val="28"/>
        </w:rPr>
        <w:t>PREVNet</w:t>
      </w:r>
      <w:proofErr w:type="spellEnd"/>
      <w:r w:rsidRPr="00D91DA9">
        <w:rPr>
          <w:rFonts w:ascii="Arial" w:hAnsi="Arial" w:cs="Arial"/>
          <w:sz w:val="28"/>
          <w:szCs w:val="28"/>
        </w:rPr>
        <w:t>:</w:t>
      </w:r>
      <w:r w:rsidR="00E93E40" w:rsidRPr="00D91DA9">
        <w:rPr>
          <w:rFonts w:ascii="Arial" w:hAnsi="Arial" w:cs="Arial"/>
          <w:sz w:val="28"/>
          <w:szCs w:val="28"/>
        </w:rPr>
        <w:t xml:space="preserve"> </w:t>
      </w:r>
      <w:proofErr w:type="spellStart"/>
      <w:r w:rsidRPr="00D91DA9">
        <w:rPr>
          <w:rFonts w:ascii="Arial" w:hAnsi="Arial" w:cs="Arial"/>
          <w:sz w:val="28"/>
          <w:szCs w:val="28"/>
        </w:rPr>
        <w:t>Promoting</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Relationships</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and</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Eliminating</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Violence</w:t>
      </w:r>
      <w:proofErr w:type="spellEnd"/>
      <w:r w:rsidR="00E93E40" w:rsidRPr="00D91DA9">
        <w:rPr>
          <w:rFonts w:ascii="Arial" w:hAnsi="Arial" w:cs="Arial"/>
          <w:sz w:val="28"/>
          <w:szCs w:val="28"/>
        </w:rPr>
        <w:t xml:space="preserve"> </w:t>
      </w:r>
      <w:r w:rsidRPr="00D91DA9">
        <w:rPr>
          <w:rFonts w:ascii="Arial" w:hAnsi="Arial" w:cs="Arial"/>
          <w:sz w:val="28"/>
          <w:szCs w:val="28"/>
        </w:rPr>
        <w:t>(Содействие</w:t>
      </w:r>
      <w:r w:rsidR="00E93E40" w:rsidRPr="00D91DA9">
        <w:rPr>
          <w:rFonts w:ascii="Arial" w:hAnsi="Arial" w:cs="Arial"/>
          <w:sz w:val="28"/>
          <w:szCs w:val="28"/>
        </w:rPr>
        <w:t xml:space="preserve"> </w:t>
      </w:r>
      <w:r w:rsidRPr="00D91DA9">
        <w:rPr>
          <w:rFonts w:ascii="Arial" w:hAnsi="Arial" w:cs="Arial"/>
          <w:sz w:val="28"/>
          <w:szCs w:val="28"/>
        </w:rPr>
        <w:t>добрым</w:t>
      </w:r>
      <w:r w:rsidR="00E93E40" w:rsidRPr="00D91DA9">
        <w:rPr>
          <w:rFonts w:ascii="Arial" w:hAnsi="Arial" w:cs="Arial"/>
          <w:sz w:val="28"/>
          <w:szCs w:val="28"/>
        </w:rPr>
        <w:t xml:space="preserve"> </w:t>
      </w:r>
      <w:r w:rsidRPr="00D91DA9">
        <w:rPr>
          <w:rFonts w:ascii="Arial" w:hAnsi="Arial" w:cs="Arial"/>
          <w:sz w:val="28"/>
          <w:szCs w:val="28"/>
        </w:rPr>
        <w:t>отношениям</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ликвидация</w:t>
      </w:r>
      <w:r w:rsidR="00E93E40" w:rsidRPr="00D91DA9">
        <w:rPr>
          <w:rFonts w:ascii="Arial" w:hAnsi="Arial" w:cs="Arial"/>
          <w:sz w:val="28"/>
          <w:szCs w:val="28"/>
        </w:rPr>
        <w:t xml:space="preserve"> </w:t>
      </w:r>
      <w:r w:rsidRPr="00D91DA9">
        <w:rPr>
          <w:rFonts w:ascii="Arial" w:hAnsi="Arial" w:cs="Arial"/>
          <w:sz w:val="28"/>
          <w:szCs w:val="28"/>
        </w:rPr>
        <w:t>насилия)</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некоммерческая</w:t>
      </w:r>
      <w:r w:rsidR="00E93E40" w:rsidRPr="00D91DA9">
        <w:rPr>
          <w:rFonts w:ascii="Arial" w:hAnsi="Arial" w:cs="Arial"/>
          <w:sz w:val="28"/>
          <w:szCs w:val="28"/>
        </w:rPr>
        <w:t xml:space="preserve"> </w:t>
      </w:r>
      <w:r w:rsidRPr="00D91DA9">
        <w:rPr>
          <w:rFonts w:ascii="Arial" w:hAnsi="Arial" w:cs="Arial"/>
          <w:sz w:val="28"/>
          <w:szCs w:val="28"/>
        </w:rPr>
        <w:t>сеть,</w:t>
      </w:r>
      <w:r w:rsidR="00E93E40" w:rsidRPr="00D91DA9">
        <w:rPr>
          <w:rFonts w:ascii="Arial" w:hAnsi="Arial" w:cs="Arial"/>
          <w:sz w:val="28"/>
          <w:szCs w:val="28"/>
        </w:rPr>
        <w:t xml:space="preserve"> </w:t>
      </w:r>
      <w:r w:rsidRPr="00D91DA9">
        <w:rPr>
          <w:rFonts w:ascii="Arial" w:hAnsi="Arial" w:cs="Arial"/>
          <w:sz w:val="28"/>
          <w:szCs w:val="28"/>
        </w:rPr>
        <w:t>объединяющая</w:t>
      </w:r>
      <w:r w:rsidR="00E93E40" w:rsidRPr="00D91DA9">
        <w:rPr>
          <w:rFonts w:ascii="Arial" w:hAnsi="Arial" w:cs="Arial"/>
          <w:sz w:val="28"/>
          <w:szCs w:val="28"/>
        </w:rPr>
        <w:t xml:space="preserve"> </w:t>
      </w:r>
      <w:r w:rsidRPr="00D91DA9">
        <w:rPr>
          <w:rFonts w:ascii="Arial" w:hAnsi="Arial" w:cs="Arial"/>
          <w:sz w:val="28"/>
          <w:szCs w:val="28"/>
        </w:rPr>
        <w:t>69</w:t>
      </w:r>
      <w:r w:rsidR="00E93E40" w:rsidRPr="00D91DA9">
        <w:rPr>
          <w:rFonts w:ascii="Arial" w:hAnsi="Arial" w:cs="Arial"/>
          <w:sz w:val="28"/>
          <w:szCs w:val="28"/>
        </w:rPr>
        <w:t xml:space="preserve"> </w:t>
      </w:r>
      <w:r w:rsidRPr="00D91DA9">
        <w:rPr>
          <w:rFonts w:ascii="Arial" w:hAnsi="Arial" w:cs="Arial"/>
          <w:sz w:val="28"/>
          <w:szCs w:val="28"/>
        </w:rPr>
        <w:t>канадских</w:t>
      </w:r>
      <w:r w:rsidR="00E93E40" w:rsidRPr="00D91DA9">
        <w:rPr>
          <w:rFonts w:ascii="Arial" w:hAnsi="Arial" w:cs="Arial"/>
          <w:sz w:val="28"/>
          <w:szCs w:val="28"/>
        </w:rPr>
        <w:t xml:space="preserve"> </w:t>
      </w:r>
      <w:r w:rsidRPr="00D91DA9">
        <w:rPr>
          <w:rFonts w:ascii="Arial" w:hAnsi="Arial" w:cs="Arial"/>
          <w:sz w:val="28"/>
          <w:szCs w:val="28"/>
        </w:rPr>
        <w:t>научных</w:t>
      </w:r>
      <w:r w:rsidR="00E93E40" w:rsidRPr="00D91DA9">
        <w:rPr>
          <w:rFonts w:ascii="Arial" w:hAnsi="Arial" w:cs="Arial"/>
          <w:sz w:val="28"/>
          <w:szCs w:val="28"/>
        </w:rPr>
        <w:t xml:space="preserve"> </w:t>
      </w:r>
      <w:r w:rsidRPr="00D91DA9">
        <w:rPr>
          <w:rFonts w:ascii="Arial" w:hAnsi="Arial" w:cs="Arial"/>
          <w:sz w:val="28"/>
          <w:szCs w:val="28"/>
        </w:rPr>
        <w:t>исследователей</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55</w:t>
      </w:r>
      <w:r w:rsidR="00E93E40" w:rsidRPr="00D91DA9">
        <w:rPr>
          <w:rFonts w:ascii="Arial" w:hAnsi="Arial" w:cs="Arial"/>
          <w:sz w:val="28"/>
          <w:szCs w:val="28"/>
        </w:rPr>
        <w:t xml:space="preserve"> </w:t>
      </w:r>
      <w:r w:rsidRPr="00D91DA9">
        <w:rPr>
          <w:rFonts w:ascii="Arial" w:hAnsi="Arial" w:cs="Arial"/>
          <w:sz w:val="28"/>
          <w:szCs w:val="28"/>
        </w:rPr>
        <w:t>национальных</w:t>
      </w:r>
      <w:r w:rsidR="00E93E40" w:rsidRPr="00D91DA9">
        <w:rPr>
          <w:rFonts w:ascii="Arial" w:hAnsi="Arial" w:cs="Arial"/>
          <w:sz w:val="28"/>
          <w:szCs w:val="28"/>
        </w:rPr>
        <w:t xml:space="preserve"> </w:t>
      </w:r>
      <w:r w:rsidRPr="00D91DA9">
        <w:rPr>
          <w:rFonts w:ascii="Arial" w:hAnsi="Arial" w:cs="Arial"/>
          <w:sz w:val="28"/>
          <w:szCs w:val="28"/>
        </w:rPr>
        <w:t>молодежных</w:t>
      </w:r>
      <w:r w:rsidR="00E93E40" w:rsidRPr="00D91DA9">
        <w:rPr>
          <w:rFonts w:ascii="Arial" w:hAnsi="Arial" w:cs="Arial"/>
          <w:sz w:val="28"/>
          <w:szCs w:val="28"/>
        </w:rPr>
        <w:t xml:space="preserve"> </w:t>
      </w:r>
      <w:r w:rsidRPr="00D91DA9">
        <w:rPr>
          <w:rFonts w:ascii="Arial" w:hAnsi="Arial" w:cs="Arial"/>
          <w:sz w:val="28"/>
          <w:szCs w:val="28"/>
        </w:rPr>
        <w:t>организаций.</w:t>
      </w:r>
      <w:r w:rsidR="00E93E40" w:rsidRPr="00D91DA9">
        <w:rPr>
          <w:rFonts w:ascii="Arial" w:hAnsi="Arial" w:cs="Arial"/>
          <w:sz w:val="28"/>
          <w:szCs w:val="28"/>
        </w:rPr>
        <w:t xml:space="preserve"> </w:t>
      </w:r>
      <w:r w:rsidRPr="00D91DA9">
        <w:rPr>
          <w:rFonts w:ascii="Arial" w:hAnsi="Arial" w:cs="Arial"/>
          <w:sz w:val="28"/>
          <w:szCs w:val="28"/>
        </w:rPr>
        <w:t>Сайт</w:t>
      </w:r>
      <w:r w:rsidR="00E93E40" w:rsidRPr="00D91DA9">
        <w:rPr>
          <w:rFonts w:ascii="Arial" w:hAnsi="Arial" w:cs="Arial"/>
          <w:sz w:val="28"/>
          <w:szCs w:val="28"/>
        </w:rPr>
        <w:t xml:space="preserve"> </w:t>
      </w:r>
      <w:r w:rsidRPr="00D91DA9">
        <w:rPr>
          <w:rFonts w:ascii="Arial" w:hAnsi="Arial" w:cs="Arial"/>
          <w:sz w:val="28"/>
          <w:szCs w:val="28"/>
        </w:rPr>
        <w:t>посвящен</w:t>
      </w:r>
      <w:r w:rsidR="00E93E40" w:rsidRPr="00D91DA9">
        <w:rPr>
          <w:rFonts w:ascii="Arial" w:hAnsi="Arial" w:cs="Arial"/>
          <w:sz w:val="28"/>
          <w:szCs w:val="28"/>
        </w:rPr>
        <w:t xml:space="preserve"> </w:t>
      </w:r>
      <w:r w:rsidRPr="00D91DA9">
        <w:rPr>
          <w:rFonts w:ascii="Arial" w:hAnsi="Arial" w:cs="Arial"/>
          <w:sz w:val="28"/>
          <w:szCs w:val="28"/>
        </w:rPr>
        <w:t>борьбе</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грубостью,</w:t>
      </w:r>
      <w:r w:rsidR="00E93E40" w:rsidRPr="00D91DA9">
        <w:rPr>
          <w:rFonts w:ascii="Arial" w:hAnsi="Arial" w:cs="Arial"/>
          <w:sz w:val="28"/>
          <w:szCs w:val="28"/>
        </w:rPr>
        <w:t xml:space="preserve"> </w:t>
      </w:r>
      <w:r w:rsidRPr="00D91DA9">
        <w:rPr>
          <w:rFonts w:ascii="Arial" w:hAnsi="Arial" w:cs="Arial"/>
          <w:sz w:val="28"/>
          <w:szCs w:val="28"/>
        </w:rPr>
        <w:t>намеренными</w:t>
      </w:r>
      <w:r w:rsidR="00E93E40" w:rsidRPr="00D91DA9">
        <w:rPr>
          <w:rFonts w:ascii="Arial" w:hAnsi="Arial" w:cs="Arial"/>
          <w:sz w:val="28"/>
          <w:szCs w:val="28"/>
        </w:rPr>
        <w:t xml:space="preserve"> </w:t>
      </w:r>
      <w:r w:rsidRPr="00D91DA9">
        <w:rPr>
          <w:rFonts w:ascii="Arial" w:hAnsi="Arial" w:cs="Arial"/>
          <w:sz w:val="28"/>
          <w:szCs w:val="28"/>
        </w:rPr>
        <w:t>оскорблениями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угрозами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детской</w:t>
      </w:r>
      <w:r w:rsidR="00E93E40" w:rsidRPr="00D91DA9">
        <w:rPr>
          <w:rFonts w:ascii="Arial" w:hAnsi="Arial" w:cs="Arial"/>
          <w:sz w:val="28"/>
          <w:szCs w:val="28"/>
        </w:rPr>
        <w:t xml:space="preserve"> </w:t>
      </w:r>
      <w:r w:rsidRPr="00D91DA9">
        <w:rPr>
          <w:rFonts w:ascii="Arial" w:hAnsi="Arial" w:cs="Arial"/>
          <w:sz w:val="28"/>
          <w:szCs w:val="28"/>
        </w:rPr>
        <w:t>среде,</w:t>
      </w:r>
      <w:r w:rsidR="00E93E40" w:rsidRPr="00D91DA9">
        <w:rPr>
          <w:rFonts w:ascii="Arial" w:hAnsi="Arial" w:cs="Arial"/>
          <w:sz w:val="28"/>
          <w:szCs w:val="28"/>
        </w:rPr>
        <w:t xml:space="preserve"> </w:t>
      </w:r>
      <w:r w:rsidRPr="00D91DA9">
        <w:rPr>
          <w:rFonts w:ascii="Arial" w:hAnsi="Arial" w:cs="Arial"/>
          <w:sz w:val="28"/>
          <w:szCs w:val="28"/>
        </w:rPr>
        <w:t>причем,</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только</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интернете,</w:t>
      </w:r>
      <w:r w:rsidR="00E93E40" w:rsidRPr="00D91DA9">
        <w:rPr>
          <w:rFonts w:ascii="Arial" w:hAnsi="Arial" w:cs="Arial"/>
          <w:sz w:val="28"/>
          <w:szCs w:val="28"/>
        </w:rPr>
        <w:t xml:space="preserve"> </w:t>
      </w:r>
      <w:r w:rsidRPr="00D91DA9">
        <w:rPr>
          <w:rFonts w:ascii="Arial" w:hAnsi="Arial" w:cs="Arial"/>
          <w:sz w:val="28"/>
          <w:szCs w:val="28"/>
        </w:rPr>
        <w:t>но</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реальной</w:t>
      </w:r>
      <w:r w:rsidR="00E93E40" w:rsidRPr="00D91DA9">
        <w:rPr>
          <w:rFonts w:ascii="Arial" w:hAnsi="Arial" w:cs="Arial"/>
          <w:sz w:val="28"/>
          <w:szCs w:val="28"/>
        </w:rPr>
        <w:t xml:space="preserve"> </w:t>
      </w:r>
      <w:r w:rsidRPr="00D91DA9">
        <w:rPr>
          <w:rFonts w:ascii="Arial" w:hAnsi="Arial" w:cs="Arial"/>
          <w:sz w:val="28"/>
          <w:szCs w:val="28"/>
        </w:rPr>
        <w:t>жизни.</w:t>
      </w:r>
      <w:r w:rsidR="00E93E40" w:rsidRPr="00D91DA9">
        <w:rPr>
          <w:rFonts w:ascii="Arial" w:hAnsi="Arial" w:cs="Arial"/>
          <w:sz w:val="28"/>
          <w:szCs w:val="28"/>
        </w:rPr>
        <w:t xml:space="preserve"> </w:t>
      </w:r>
      <w:r w:rsidRPr="00D91DA9">
        <w:rPr>
          <w:rFonts w:ascii="Arial" w:hAnsi="Arial" w:cs="Arial"/>
          <w:sz w:val="28"/>
          <w:szCs w:val="28"/>
        </w:rPr>
        <w:t>5)</w:t>
      </w:r>
      <w:r w:rsidR="00E93E40" w:rsidRPr="00D91DA9">
        <w:rPr>
          <w:rFonts w:ascii="Arial" w:hAnsi="Arial" w:cs="Arial"/>
          <w:sz w:val="28"/>
          <w:szCs w:val="28"/>
        </w:rPr>
        <w:t xml:space="preserve"> </w:t>
      </w:r>
      <w:proofErr w:type="spellStart"/>
      <w:r w:rsidRPr="00D91DA9">
        <w:rPr>
          <w:rFonts w:ascii="Arial" w:hAnsi="Arial" w:cs="Arial"/>
          <w:sz w:val="28"/>
          <w:szCs w:val="28"/>
        </w:rPr>
        <w:t>Safe</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Online</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Outreach</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Society</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SOLOS</w:t>
      </w:r>
      <w:r w:rsidR="00E93E40" w:rsidRPr="00D91DA9">
        <w:rPr>
          <w:rFonts w:ascii="Arial" w:hAnsi="Arial" w:cs="Arial"/>
          <w:sz w:val="28"/>
          <w:szCs w:val="28"/>
        </w:rPr>
        <w:t xml:space="preserve"> </w:t>
      </w:r>
      <w:r w:rsidRPr="00D91DA9">
        <w:rPr>
          <w:rFonts w:ascii="Arial" w:hAnsi="Arial" w:cs="Arial"/>
          <w:sz w:val="28"/>
          <w:szCs w:val="28"/>
        </w:rPr>
        <w:t>(Общество</w:t>
      </w:r>
      <w:r w:rsidR="00E93E40" w:rsidRPr="00D91DA9">
        <w:rPr>
          <w:rFonts w:ascii="Arial" w:hAnsi="Arial" w:cs="Arial"/>
          <w:sz w:val="28"/>
          <w:szCs w:val="28"/>
        </w:rPr>
        <w:t xml:space="preserve"> </w:t>
      </w:r>
      <w:r w:rsidRPr="00D91DA9">
        <w:rPr>
          <w:rFonts w:ascii="Arial" w:hAnsi="Arial" w:cs="Arial"/>
          <w:sz w:val="28"/>
          <w:szCs w:val="28"/>
        </w:rPr>
        <w:t>пропаганды</w:t>
      </w:r>
      <w:r w:rsidR="00E93E40" w:rsidRPr="00D91DA9">
        <w:rPr>
          <w:rFonts w:ascii="Arial" w:hAnsi="Arial" w:cs="Arial"/>
          <w:sz w:val="28"/>
          <w:szCs w:val="28"/>
        </w:rPr>
        <w:t xml:space="preserve"> </w:t>
      </w:r>
      <w:r w:rsidRPr="00D91DA9">
        <w:rPr>
          <w:rFonts w:ascii="Arial" w:hAnsi="Arial" w:cs="Arial"/>
          <w:sz w:val="28"/>
          <w:szCs w:val="28"/>
        </w:rPr>
        <w:t>интернет-</w:t>
      </w:r>
      <w:r w:rsidR="00E93E40" w:rsidRPr="00D91DA9">
        <w:rPr>
          <w:rFonts w:ascii="Arial" w:hAnsi="Arial" w:cs="Arial"/>
          <w:sz w:val="28"/>
          <w:szCs w:val="28"/>
        </w:rPr>
        <w:t xml:space="preserve"> </w:t>
      </w:r>
      <w:r w:rsidRPr="00D91DA9">
        <w:rPr>
          <w:rFonts w:ascii="Arial" w:hAnsi="Arial" w:cs="Arial"/>
          <w:sz w:val="28"/>
          <w:szCs w:val="28"/>
        </w:rPr>
        <w:t>безопасности)</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организация</w:t>
      </w:r>
      <w:r w:rsidR="00E93E40" w:rsidRPr="00D91DA9">
        <w:rPr>
          <w:rFonts w:ascii="Arial" w:hAnsi="Arial" w:cs="Arial"/>
          <w:sz w:val="28"/>
          <w:szCs w:val="28"/>
        </w:rPr>
        <w:t xml:space="preserve"> </w:t>
      </w:r>
      <w:r w:rsidRPr="00D91DA9">
        <w:rPr>
          <w:rFonts w:ascii="Arial" w:hAnsi="Arial" w:cs="Arial"/>
          <w:sz w:val="28"/>
          <w:szCs w:val="28"/>
        </w:rPr>
        <w:t>базируется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провинции</w:t>
      </w:r>
      <w:r w:rsidR="00E93E40" w:rsidRPr="00D91DA9">
        <w:rPr>
          <w:rFonts w:ascii="Arial" w:hAnsi="Arial" w:cs="Arial"/>
          <w:sz w:val="28"/>
          <w:szCs w:val="28"/>
        </w:rPr>
        <w:t xml:space="preserve"> </w:t>
      </w:r>
      <w:r w:rsidRPr="00D91DA9">
        <w:rPr>
          <w:rFonts w:ascii="Arial" w:hAnsi="Arial" w:cs="Arial"/>
          <w:sz w:val="28"/>
          <w:szCs w:val="28"/>
        </w:rPr>
        <w:t>Британская</w:t>
      </w:r>
      <w:r w:rsidR="00E93E40" w:rsidRPr="00D91DA9">
        <w:rPr>
          <w:rFonts w:ascii="Arial" w:hAnsi="Arial" w:cs="Arial"/>
          <w:sz w:val="28"/>
          <w:szCs w:val="28"/>
        </w:rPr>
        <w:t xml:space="preserve"> </w:t>
      </w:r>
      <w:r w:rsidRPr="00D91DA9">
        <w:rPr>
          <w:rFonts w:ascii="Arial" w:hAnsi="Arial" w:cs="Arial"/>
          <w:sz w:val="28"/>
          <w:szCs w:val="28"/>
        </w:rPr>
        <w:t>Колумбия.</w:t>
      </w:r>
      <w:r w:rsidR="00E93E40" w:rsidRPr="00D91DA9">
        <w:rPr>
          <w:rFonts w:ascii="Arial" w:hAnsi="Arial" w:cs="Arial"/>
          <w:sz w:val="28"/>
          <w:szCs w:val="28"/>
        </w:rPr>
        <w:t xml:space="preserve"> </w:t>
      </w:r>
      <w:r w:rsidRPr="00D91DA9">
        <w:rPr>
          <w:rFonts w:ascii="Arial" w:hAnsi="Arial" w:cs="Arial"/>
          <w:sz w:val="28"/>
          <w:szCs w:val="28"/>
        </w:rPr>
        <w:t>Производит</w:t>
      </w:r>
      <w:r w:rsidR="00E93E40" w:rsidRPr="00D91DA9">
        <w:rPr>
          <w:rFonts w:ascii="Arial" w:hAnsi="Arial" w:cs="Arial"/>
          <w:sz w:val="28"/>
          <w:szCs w:val="28"/>
        </w:rPr>
        <w:t xml:space="preserve"> </w:t>
      </w:r>
      <w:r w:rsidRPr="00D91DA9">
        <w:rPr>
          <w:rFonts w:ascii="Arial" w:hAnsi="Arial" w:cs="Arial"/>
          <w:sz w:val="28"/>
          <w:szCs w:val="28"/>
        </w:rPr>
        <w:t>программы,</w:t>
      </w:r>
      <w:r w:rsidR="00E93E40" w:rsidRPr="00D91DA9">
        <w:rPr>
          <w:rFonts w:ascii="Arial" w:hAnsi="Arial" w:cs="Arial"/>
          <w:sz w:val="28"/>
          <w:szCs w:val="28"/>
        </w:rPr>
        <w:t xml:space="preserve"> </w:t>
      </w:r>
      <w:r w:rsidRPr="00D91DA9">
        <w:rPr>
          <w:rFonts w:ascii="Arial" w:hAnsi="Arial" w:cs="Arial"/>
          <w:sz w:val="28"/>
          <w:szCs w:val="28"/>
        </w:rPr>
        <w:t>информирующие</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proofErr w:type="spellStart"/>
      <w:r w:rsidRPr="00D91DA9">
        <w:rPr>
          <w:rFonts w:ascii="Arial" w:hAnsi="Arial" w:cs="Arial"/>
          <w:sz w:val="28"/>
          <w:szCs w:val="28"/>
        </w:rPr>
        <w:t>кибербуллинге</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сексуальной</w:t>
      </w:r>
      <w:r w:rsidR="00E93E40" w:rsidRPr="00D91DA9">
        <w:rPr>
          <w:rFonts w:ascii="Arial" w:hAnsi="Arial" w:cs="Arial"/>
          <w:sz w:val="28"/>
          <w:szCs w:val="28"/>
        </w:rPr>
        <w:t xml:space="preserve"> </w:t>
      </w:r>
      <w:r w:rsidRPr="00D91DA9">
        <w:rPr>
          <w:rFonts w:ascii="Arial" w:hAnsi="Arial" w:cs="Arial"/>
          <w:sz w:val="28"/>
          <w:szCs w:val="28"/>
        </w:rPr>
        <w:t>эксплуатации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интернете,</w:t>
      </w:r>
      <w:r w:rsidR="00E93E40" w:rsidRPr="00D91DA9">
        <w:rPr>
          <w:rFonts w:ascii="Arial" w:hAnsi="Arial" w:cs="Arial"/>
          <w:sz w:val="28"/>
          <w:szCs w:val="28"/>
        </w:rPr>
        <w:t xml:space="preserve"> </w:t>
      </w:r>
      <w:r w:rsidRPr="00D91DA9">
        <w:rPr>
          <w:rFonts w:ascii="Arial" w:hAnsi="Arial" w:cs="Arial"/>
          <w:sz w:val="28"/>
          <w:szCs w:val="28"/>
        </w:rPr>
        <w:t>вербовке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банды</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других</w:t>
      </w:r>
      <w:r w:rsidR="00E93E40" w:rsidRPr="00D91DA9">
        <w:rPr>
          <w:rFonts w:ascii="Arial" w:hAnsi="Arial" w:cs="Arial"/>
          <w:sz w:val="28"/>
          <w:szCs w:val="28"/>
        </w:rPr>
        <w:t xml:space="preserve"> </w:t>
      </w:r>
      <w:r w:rsidRPr="00D91DA9">
        <w:rPr>
          <w:rFonts w:ascii="Arial" w:hAnsi="Arial" w:cs="Arial"/>
          <w:sz w:val="28"/>
          <w:szCs w:val="28"/>
        </w:rPr>
        <w:t>проблемах</w:t>
      </w:r>
      <w:r w:rsidR="00E93E40" w:rsidRPr="00D91DA9">
        <w:rPr>
          <w:rFonts w:ascii="Arial" w:hAnsi="Arial" w:cs="Arial"/>
          <w:sz w:val="28"/>
          <w:szCs w:val="28"/>
        </w:rPr>
        <w:t xml:space="preserve"> </w:t>
      </w:r>
      <w:proofErr w:type="spellStart"/>
      <w:r w:rsidRPr="00D91DA9">
        <w:rPr>
          <w:rFonts w:ascii="Arial" w:hAnsi="Arial" w:cs="Arial"/>
          <w:sz w:val="28"/>
          <w:szCs w:val="28"/>
        </w:rPr>
        <w:t>онлайна</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Основная</w:t>
      </w:r>
      <w:r w:rsidR="00E93E40" w:rsidRPr="00D91DA9">
        <w:rPr>
          <w:rFonts w:ascii="Arial" w:hAnsi="Arial" w:cs="Arial"/>
          <w:sz w:val="28"/>
          <w:szCs w:val="28"/>
        </w:rPr>
        <w:t xml:space="preserve"> </w:t>
      </w:r>
      <w:r w:rsidRPr="00D91DA9">
        <w:rPr>
          <w:rFonts w:ascii="Arial" w:hAnsi="Arial" w:cs="Arial"/>
          <w:sz w:val="28"/>
          <w:szCs w:val="28"/>
        </w:rPr>
        <w:t>деятельность</w:t>
      </w:r>
      <w:r w:rsidR="00E93E40" w:rsidRPr="00D91DA9">
        <w:rPr>
          <w:rFonts w:ascii="Arial" w:hAnsi="Arial" w:cs="Arial"/>
          <w:sz w:val="28"/>
          <w:szCs w:val="28"/>
        </w:rPr>
        <w:t xml:space="preserve"> </w:t>
      </w:r>
      <w:r w:rsidRPr="00D91DA9">
        <w:rPr>
          <w:rFonts w:ascii="Arial" w:hAnsi="Arial" w:cs="Arial"/>
          <w:sz w:val="28"/>
          <w:szCs w:val="28"/>
        </w:rPr>
        <w:t>организации</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проведение</w:t>
      </w:r>
      <w:r w:rsidR="00E93E40" w:rsidRPr="00D91DA9">
        <w:rPr>
          <w:rFonts w:ascii="Arial" w:hAnsi="Arial" w:cs="Arial"/>
          <w:sz w:val="28"/>
          <w:szCs w:val="28"/>
        </w:rPr>
        <w:t xml:space="preserve"> </w:t>
      </w:r>
      <w:r w:rsidRPr="00D91DA9">
        <w:rPr>
          <w:rFonts w:ascii="Arial" w:hAnsi="Arial" w:cs="Arial"/>
          <w:sz w:val="28"/>
          <w:szCs w:val="28"/>
        </w:rPr>
        <w:t>презентаций</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школах,</w:t>
      </w:r>
      <w:r w:rsidR="00E93E40" w:rsidRPr="00D91DA9">
        <w:rPr>
          <w:rFonts w:ascii="Arial" w:hAnsi="Arial" w:cs="Arial"/>
          <w:sz w:val="28"/>
          <w:szCs w:val="28"/>
        </w:rPr>
        <w:t xml:space="preserve"> </w:t>
      </w:r>
      <w:r w:rsidRPr="00D91DA9">
        <w:rPr>
          <w:rFonts w:ascii="Arial" w:hAnsi="Arial" w:cs="Arial"/>
          <w:sz w:val="28"/>
          <w:szCs w:val="28"/>
        </w:rPr>
        <w:lastRenderedPageBreak/>
        <w:t>общественных</w:t>
      </w:r>
      <w:r w:rsidR="00E93E40" w:rsidRPr="00D91DA9">
        <w:rPr>
          <w:rFonts w:ascii="Arial" w:hAnsi="Arial" w:cs="Arial"/>
          <w:sz w:val="28"/>
          <w:szCs w:val="28"/>
        </w:rPr>
        <w:t xml:space="preserve"> </w:t>
      </w:r>
      <w:r w:rsidRPr="00D91DA9">
        <w:rPr>
          <w:rFonts w:ascii="Arial" w:hAnsi="Arial" w:cs="Arial"/>
          <w:sz w:val="28"/>
          <w:szCs w:val="28"/>
        </w:rPr>
        <w:t>центрах</w:t>
      </w:r>
      <w:r w:rsidR="00E93E40" w:rsidRPr="00D91DA9">
        <w:rPr>
          <w:rFonts w:ascii="Arial" w:hAnsi="Arial" w:cs="Arial"/>
          <w:sz w:val="28"/>
          <w:szCs w:val="28"/>
        </w:rPr>
        <w:t xml:space="preserve"> </w:t>
      </w:r>
      <w:r w:rsidRPr="00D91DA9">
        <w:rPr>
          <w:rFonts w:ascii="Arial" w:hAnsi="Arial" w:cs="Arial"/>
          <w:sz w:val="28"/>
          <w:szCs w:val="28"/>
        </w:rPr>
        <w:t>Британской</w:t>
      </w:r>
      <w:r w:rsidR="00E93E40" w:rsidRPr="00D91DA9">
        <w:rPr>
          <w:rFonts w:ascii="Arial" w:hAnsi="Arial" w:cs="Arial"/>
          <w:sz w:val="28"/>
          <w:szCs w:val="28"/>
        </w:rPr>
        <w:t xml:space="preserve"> </w:t>
      </w:r>
      <w:r w:rsidRPr="00D91DA9">
        <w:rPr>
          <w:rFonts w:ascii="Arial" w:hAnsi="Arial" w:cs="Arial"/>
          <w:sz w:val="28"/>
          <w:szCs w:val="28"/>
        </w:rPr>
        <w:t>Колумбии,</w:t>
      </w:r>
      <w:r w:rsidR="00E93E40" w:rsidRPr="00D91DA9">
        <w:rPr>
          <w:rFonts w:ascii="Arial" w:hAnsi="Arial" w:cs="Arial"/>
          <w:sz w:val="28"/>
          <w:szCs w:val="28"/>
        </w:rPr>
        <w:t xml:space="preserve"> </w:t>
      </w:r>
      <w:r w:rsidRPr="00D91DA9">
        <w:rPr>
          <w:rFonts w:ascii="Arial" w:hAnsi="Arial" w:cs="Arial"/>
          <w:sz w:val="28"/>
          <w:szCs w:val="28"/>
        </w:rPr>
        <w:t>а</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00245BC2" w:rsidRPr="00D91DA9">
        <w:rPr>
          <w:rFonts w:ascii="Arial" w:hAnsi="Arial" w:cs="Arial"/>
          <w:sz w:val="28"/>
          <w:szCs w:val="28"/>
        </w:rPr>
        <w:t>исследование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молодежной</w:t>
      </w:r>
      <w:r w:rsidR="00E93E40" w:rsidRPr="00D91DA9">
        <w:rPr>
          <w:rFonts w:ascii="Arial" w:hAnsi="Arial" w:cs="Arial"/>
          <w:sz w:val="28"/>
          <w:szCs w:val="28"/>
        </w:rPr>
        <w:t xml:space="preserve"> </w:t>
      </w:r>
      <w:r w:rsidRPr="00D91DA9">
        <w:rPr>
          <w:rFonts w:ascii="Arial" w:hAnsi="Arial" w:cs="Arial"/>
          <w:sz w:val="28"/>
          <w:szCs w:val="28"/>
        </w:rPr>
        <w:t>среде.</w:t>
      </w:r>
    </w:p>
    <w:p w14:paraId="06C5B12F" w14:textId="77777777" w:rsidR="00180173" w:rsidRDefault="00245BC2"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r w:rsidR="00E93E40" w:rsidRPr="00D91DA9">
        <w:rPr>
          <w:rFonts w:ascii="Arial" w:hAnsi="Arial" w:cs="Arial"/>
          <w:sz w:val="28"/>
          <w:szCs w:val="28"/>
        </w:rPr>
        <w:t xml:space="preserve"> </w:t>
      </w:r>
    </w:p>
    <w:p w14:paraId="54DE1C86" w14:textId="01B9B8A4" w:rsidR="00180173" w:rsidRPr="00180173" w:rsidRDefault="00180173" w:rsidP="00D91DA9">
      <w:pPr>
        <w:shd w:val="clear" w:color="auto" w:fill="FFFFFF"/>
        <w:spacing w:after="0" w:line="240" w:lineRule="auto"/>
        <w:jc w:val="both"/>
        <w:rPr>
          <w:rFonts w:ascii="Arial" w:hAnsi="Arial" w:cs="Arial"/>
          <w:i/>
          <w:sz w:val="28"/>
          <w:szCs w:val="28"/>
        </w:rPr>
      </w:pPr>
      <w:r w:rsidRPr="00180173">
        <w:rPr>
          <w:rFonts w:ascii="Arial" w:hAnsi="Arial" w:cs="Arial"/>
          <w:i/>
          <w:sz w:val="28"/>
          <w:szCs w:val="28"/>
        </w:rPr>
        <w:t>Саморегулирование СМИ в странах</w:t>
      </w:r>
      <w:r w:rsidR="00245BC2" w:rsidRPr="00180173">
        <w:rPr>
          <w:rFonts w:ascii="Arial" w:hAnsi="Arial" w:cs="Arial"/>
          <w:i/>
          <w:sz w:val="28"/>
          <w:szCs w:val="28"/>
        </w:rPr>
        <w:t xml:space="preserve"> Азиатско</w:t>
      </w:r>
      <w:r w:rsidR="009D1399" w:rsidRPr="00180173">
        <w:rPr>
          <w:rFonts w:ascii="Arial" w:hAnsi="Arial" w:cs="Arial"/>
          <w:i/>
          <w:sz w:val="28"/>
          <w:szCs w:val="28"/>
        </w:rPr>
        <w:t>-</w:t>
      </w:r>
      <w:r>
        <w:rPr>
          <w:rFonts w:ascii="Arial" w:hAnsi="Arial" w:cs="Arial"/>
          <w:i/>
          <w:sz w:val="28"/>
          <w:szCs w:val="28"/>
        </w:rPr>
        <w:t>тихоокеанского региона</w:t>
      </w:r>
    </w:p>
    <w:p w14:paraId="5E6C2498" w14:textId="77777777" w:rsidR="00180173" w:rsidRPr="00180173" w:rsidRDefault="00180173" w:rsidP="00D91DA9">
      <w:pPr>
        <w:shd w:val="clear" w:color="auto" w:fill="FFFFFF"/>
        <w:spacing w:after="0" w:line="240" w:lineRule="auto"/>
        <w:jc w:val="both"/>
        <w:rPr>
          <w:rFonts w:ascii="Arial" w:hAnsi="Arial" w:cs="Arial"/>
          <w:i/>
          <w:sz w:val="28"/>
          <w:szCs w:val="28"/>
        </w:rPr>
      </w:pPr>
    </w:p>
    <w:p w14:paraId="5A1D895C" w14:textId="77777777" w:rsidR="00180173" w:rsidRPr="00180173" w:rsidRDefault="00245BC2" w:rsidP="00D91DA9">
      <w:pPr>
        <w:shd w:val="clear" w:color="auto" w:fill="FFFFFF"/>
        <w:spacing w:after="0" w:line="240" w:lineRule="auto"/>
        <w:jc w:val="both"/>
        <w:rPr>
          <w:rFonts w:ascii="Arial" w:hAnsi="Arial" w:cs="Arial"/>
          <w:i/>
          <w:sz w:val="28"/>
          <w:szCs w:val="28"/>
        </w:rPr>
      </w:pPr>
      <w:r w:rsidRPr="00180173">
        <w:rPr>
          <w:rFonts w:ascii="Arial" w:hAnsi="Arial" w:cs="Arial"/>
          <w:i/>
          <w:sz w:val="28"/>
          <w:szCs w:val="28"/>
        </w:rPr>
        <w:t>Япония</w:t>
      </w:r>
    </w:p>
    <w:p w14:paraId="30E3A623" w14:textId="77777777" w:rsidR="00180173" w:rsidRDefault="00180173" w:rsidP="00D91DA9">
      <w:pPr>
        <w:shd w:val="clear" w:color="auto" w:fill="FFFFFF"/>
        <w:spacing w:after="0" w:line="240" w:lineRule="auto"/>
        <w:jc w:val="both"/>
        <w:rPr>
          <w:rFonts w:ascii="Arial" w:hAnsi="Arial" w:cs="Arial"/>
          <w:sz w:val="28"/>
          <w:szCs w:val="28"/>
        </w:rPr>
      </w:pPr>
    </w:p>
    <w:p w14:paraId="12D71499" w14:textId="77777777" w:rsidR="000D7C5B"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Пресса</w:t>
      </w:r>
      <w:r w:rsidR="00E93E40" w:rsidRPr="00D91DA9">
        <w:rPr>
          <w:rFonts w:ascii="Arial" w:hAnsi="Arial" w:cs="Arial"/>
          <w:sz w:val="28"/>
          <w:szCs w:val="28"/>
        </w:rPr>
        <w:t xml:space="preserve"> </w:t>
      </w:r>
      <w:r w:rsidRPr="00D91DA9">
        <w:rPr>
          <w:rFonts w:ascii="Arial" w:hAnsi="Arial" w:cs="Arial"/>
          <w:sz w:val="28"/>
          <w:szCs w:val="28"/>
        </w:rPr>
        <w:t>Японии</w:t>
      </w:r>
      <w:r w:rsidR="00E93E40" w:rsidRPr="00D91DA9">
        <w:rPr>
          <w:rFonts w:ascii="Arial" w:hAnsi="Arial" w:cs="Arial"/>
          <w:sz w:val="28"/>
          <w:szCs w:val="28"/>
        </w:rPr>
        <w:t xml:space="preserve"> </w:t>
      </w:r>
      <w:r w:rsidRPr="00D91DA9">
        <w:rPr>
          <w:rFonts w:ascii="Arial" w:hAnsi="Arial" w:cs="Arial"/>
          <w:sz w:val="28"/>
          <w:szCs w:val="28"/>
        </w:rPr>
        <w:t>является</w:t>
      </w:r>
      <w:r w:rsidR="00E93E40" w:rsidRPr="00D91DA9">
        <w:rPr>
          <w:rFonts w:ascii="Arial" w:hAnsi="Arial" w:cs="Arial"/>
          <w:sz w:val="28"/>
          <w:szCs w:val="28"/>
        </w:rPr>
        <w:t xml:space="preserve"> </w:t>
      </w:r>
      <w:r w:rsidRPr="00D91DA9">
        <w:rPr>
          <w:rFonts w:ascii="Arial" w:hAnsi="Arial" w:cs="Arial"/>
          <w:sz w:val="28"/>
          <w:szCs w:val="28"/>
        </w:rPr>
        <w:t>либеральным</w:t>
      </w:r>
      <w:r w:rsidR="00E93E40" w:rsidRPr="00D91DA9">
        <w:rPr>
          <w:rFonts w:ascii="Arial" w:hAnsi="Arial" w:cs="Arial"/>
          <w:sz w:val="28"/>
          <w:szCs w:val="28"/>
        </w:rPr>
        <w:t xml:space="preserve"> </w:t>
      </w:r>
      <w:r w:rsidRPr="00D91DA9">
        <w:rPr>
          <w:rFonts w:ascii="Arial" w:hAnsi="Arial" w:cs="Arial"/>
          <w:sz w:val="28"/>
          <w:szCs w:val="28"/>
        </w:rPr>
        <w:t>рынком,</w:t>
      </w:r>
      <w:r w:rsidR="00E93E40" w:rsidRPr="00D91DA9">
        <w:rPr>
          <w:rFonts w:ascii="Arial" w:hAnsi="Arial" w:cs="Arial"/>
          <w:sz w:val="28"/>
          <w:szCs w:val="28"/>
        </w:rPr>
        <w:t xml:space="preserve"> </w:t>
      </w:r>
      <w:r w:rsidRPr="00D91DA9">
        <w:rPr>
          <w:rFonts w:ascii="Arial" w:hAnsi="Arial" w:cs="Arial"/>
          <w:sz w:val="28"/>
          <w:szCs w:val="28"/>
        </w:rPr>
        <w:t>существующим</w:t>
      </w:r>
      <w:r w:rsidR="00E93E40" w:rsidRPr="00D91DA9">
        <w:rPr>
          <w:rFonts w:ascii="Arial" w:hAnsi="Arial" w:cs="Arial"/>
          <w:sz w:val="28"/>
          <w:szCs w:val="28"/>
        </w:rPr>
        <w:t xml:space="preserve"> </w:t>
      </w:r>
      <w:r w:rsidRPr="00D91DA9">
        <w:rPr>
          <w:rFonts w:ascii="Arial" w:hAnsi="Arial" w:cs="Arial"/>
          <w:sz w:val="28"/>
          <w:szCs w:val="28"/>
        </w:rPr>
        <w:t>полностью</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системе</w:t>
      </w:r>
      <w:r w:rsidR="00E93E40" w:rsidRPr="00D91DA9">
        <w:rPr>
          <w:rFonts w:ascii="Arial" w:hAnsi="Arial" w:cs="Arial"/>
          <w:sz w:val="28"/>
          <w:szCs w:val="28"/>
        </w:rPr>
        <w:t xml:space="preserve"> </w:t>
      </w:r>
      <w:r w:rsidRPr="00D91DA9">
        <w:rPr>
          <w:rFonts w:ascii="Arial" w:hAnsi="Arial" w:cs="Arial"/>
          <w:sz w:val="28"/>
          <w:szCs w:val="28"/>
        </w:rPr>
        <w:t>саморегулирования.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законодательстве</w:t>
      </w:r>
      <w:r w:rsidR="00E93E40" w:rsidRPr="00D91DA9">
        <w:rPr>
          <w:rFonts w:ascii="Arial" w:hAnsi="Arial" w:cs="Arial"/>
          <w:sz w:val="28"/>
          <w:szCs w:val="28"/>
        </w:rPr>
        <w:t xml:space="preserve"> </w:t>
      </w:r>
      <w:r w:rsidRPr="00D91DA9">
        <w:rPr>
          <w:rFonts w:ascii="Arial" w:hAnsi="Arial" w:cs="Arial"/>
          <w:sz w:val="28"/>
          <w:szCs w:val="28"/>
        </w:rPr>
        <w:t>нет</w:t>
      </w:r>
      <w:r w:rsidR="00E93E40" w:rsidRPr="00D91DA9">
        <w:rPr>
          <w:rFonts w:ascii="Arial" w:hAnsi="Arial" w:cs="Arial"/>
          <w:sz w:val="28"/>
          <w:szCs w:val="28"/>
        </w:rPr>
        <w:t xml:space="preserve"> </w:t>
      </w:r>
      <w:r w:rsidRPr="00D91DA9">
        <w:rPr>
          <w:rFonts w:ascii="Arial" w:hAnsi="Arial" w:cs="Arial"/>
          <w:sz w:val="28"/>
          <w:szCs w:val="28"/>
        </w:rPr>
        <w:t>никаких</w:t>
      </w:r>
      <w:r w:rsidR="00E93E40" w:rsidRPr="00D91DA9">
        <w:rPr>
          <w:rFonts w:ascii="Arial" w:hAnsi="Arial" w:cs="Arial"/>
          <w:sz w:val="28"/>
          <w:szCs w:val="28"/>
        </w:rPr>
        <w:t xml:space="preserve"> </w:t>
      </w:r>
      <w:r w:rsidRPr="00D91DA9">
        <w:rPr>
          <w:rFonts w:ascii="Arial" w:hAnsi="Arial" w:cs="Arial"/>
          <w:sz w:val="28"/>
          <w:szCs w:val="28"/>
        </w:rPr>
        <w:t>требований</w:t>
      </w:r>
      <w:r w:rsidR="00E93E40" w:rsidRPr="00D91DA9">
        <w:rPr>
          <w:rFonts w:ascii="Arial" w:hAnsi="Arial" w:cs="Arial"/>
          <w:sz w:val="28"/>
          <w:szCs w:val="28"/>
        </w:rPr>
        <w:t xml:space="preserve"> </w:t>
      </w:r>
      <w:r w:rsidRPr="00D91DA9">
        <w:rPr>
          <w:rFonts w:ascii="Arial" w:hAnsi="Arial" w:cs="Arial"/>
          <w:sz w:val="28"/>
          <w:szCs w:val="28"/>
        </w:rPr>
        <w:t>лицензирования</w:t>
      </w:r>
      <w:r w:rsidR="00E93E40" w:rsidRPr="00D91DA9">
        <w:rPr>
          <w:rFonts w:ascii="Arial" w:hAnsi="Arial" w:cs="Arial"/>
          <w:sz w:val="28"/>
          <w:szCs w:val="28"/>
        </w:rPr>
        <w:t xml:space="preserve"> </w:t>
      </w:r>
      <w:r w:rsidRPr="00D91DA9">
        <w:rPr>
          <w:rFonts w:ascii="Arial" w:hAnsi="Arial" w:cs="Arial"/>
          <w:sz w:val="28"/>
          <w:szCs w:val="28"/>
        </w:rPr>
        <w:t>печатной</w:t>
      </w:r>
      <w:r w:rsidR="00E93E40" w:rsidRPr="00D91DA9">
        <w:rPr>
          <w:rFonts w:ascii="Arial" w:hAnsi="Arial" w:cs="Arial"/>
          <w:sz w:val="28"/>
          <w:szCs w:val="28"/>
        </w:rPr>
        <w:t xml:space="preserve"> </w:t>
      </w:r>
      <w:r w:rsidRPr="00D91DA9">
        <w:rPr>
          <w:rFonts w:ascii="Arial" w:hAnsi="Arial" w:cs="Arial"/>
          <w:sz w:val="28"/>
          <w:szCs w:val="28"/>
        </w:rPr>
        <w:t>прессы</w:t>
      </w:r>
      <w:r w:rsidR="00E93E40" w:rsidRPr="00D91DA9">
        <w:rPr>
          <w:rFonts w:ascii="Arial" w:hAnsi="Arial" w:cs="Arial"/>
          <w:sz w:val="28"/>
          <w:szCs w:val="28"/>
        </w:rPr>
        <w:t xml:space="preserve"> </w:t>
      </w:r>
      <w:r w:rsidRPr="00D91DA9">
        <w:rPr>
          <w:rFonts w:ascii="Arial" w:hAnsi="Arial" w:cs="Arial"/>
          <w:sz w:val="28"/>
          <w:szCs w:val="28"/>
        </w:rPr>
        <w:t>либо</w:t>
      </w:r>
      <w:r w:rsidR="00E93E40" w:rsidRPr="00D91DA9">
        <w:rPr>
          <w:rFonts w:ascii="Arial" w:hAnsi="Arial" w:cs="Arial"/>
          <w:sz w:val="28"/>
          <w:szCs w:val="28"/>
        </w:rPr>
        <w:t xml:space="preserve"> </w:t>
      </w:r>
      <w:r w:rsidRPr="00D91DA9">
        <w:rPr>
          <w:rFonts w:ascii="Arial" w:hAnsi="Arial" w:cs="Arial"/>
          <w:sz w:val="28"/>
          <w:szCs w:val="28"/>
        </w:rPr>
        <w:t>специфических</w:t>
      </w:r>
      <w:r w:rsidR="00E93E40" w:rsidRPr="00D91DA9">
        <w:rPr>
          <w:rFonts w:ascii="Arial" w:hAnsi="Arial" w:cs="Arial"/>
          <w:sz w:val="28"/>
          <w:szCs w:val="28"/>
        </w:rPr>
        <w:t xml:space="preserve"> </w:t>
      </w:r>
      <w:r w:rsidRPr="00D91DA9">
        <w:rPr>
          <w:rFonts w:ascii="Arial" w:hAnsi="Arial" w:cs="Arial"/>
          <w:sz w:val="28"/>
          <w:szCs w:val="28"/>
        </w:rPr>
        <w:t>запретов</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контент</w:t>
      </w:r>
      <w:r w:rsidR="00E93E40" w:rsidRPr="00D91DA9">
        <w:rPr>
          <w:rFonts w:ascii="Arial" w:hAnsi="Arial" w:cs="Arial"/>
          <w:sz w:val="28"/>
          <w:szCs w:val="28"/>
        </w:rPr>
        <w:t xml:space="preserve"> </w:t>
      </w:r>
      <w:r w:rsidRPr="00D91DA9">
        <w:rPr>
          <w:rFonts w:ascii="Arial" w:hAnsi="Arial" w:cs="Arial"/>
          <w:sz w:val="28"/>
          <w:szCs w:val="28"/>
        </w:rPr>
        <w:t>печатных</w:t>
      </w:r>
      <w:r w:rsidR="00E93E40" w:rsidRPr="00D91DA9">
        <w:rPr>
          <w:rFonts w:ascii="Arial" w:hAnsi="Arial" w:cs="Arial"/>
          <w:sz w:val="28"/>
          <w:szCs w:val="28"/>
        </w:rPr>
        <w:t xml:space="preserve"> </w:t>
      </w:r>
      <w:r w:rsidRPr="00D91DA9">
        <w:rPr>
          <w:rFonts w:ascii="Arial" w:hAnsi="Arial" w:cs="Arial"/>
          <w:sz w:val="28"/>
          <w:szCs w:val="28"/>
        </w:rPr>
        <w:t>изданий.</w:t>
      </w:r>
      <w:r w:rsidR="00E93E40" w:rsidRPr="00D91DA9">
        <w:rPr>
          <w:rFonts w:ascii="Arial" w:hAnsi="Arial" w:cs="Arial"/>
          <w:sz w:val="28"/>
          <w:szCs w:val="28"/>
        </w:rPr>
        <w:t xml:space="preserve"> </w:t>
      </w:r>
    </w:p>
    <w:p w14:paraId="42697809" w14:textId="77777777" w:rsidR="000D7C5B" w:rsidRDefault="000D7C5B" w:rsidP="00D91DA9">
      <w:pPr>
        <w:shd w:val="clear" w:color="auto" w:fill="FFFFFF"/>
        <w:spacing w:after="0" w:line="240" w:lineRule="auto"/>
        <w:jc w:val="both"/>
        <w:rPr>
          <w:rFonts w:ascii="Arial" w:hAnsi="Arial" w:cs="Arial"/>
          <w:sz w:val="28"/>
          <w:szCs w:val="28"/>
        </w:rPr>
      </w:pPr>
    </w:p>
    <w:p w14:paraId="12F3DCB6" w14:textId="77777777" w:rsidR="000D7C5B"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Отрасль</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концентрируется</w:t>
      </w:r>
      <w:r w:rsidR="00E93E40" w:rsidRPr="00D91DA9">
        <w:rPr>
          <w:rFonts w:ascii="Arial" w:hAnsi="Arial" w:cs="Arial"/>
          <w:sz w:val="28"/>
          <w:szCs w:val="28"/>
        </w:rPr>
        <w:t xml:space="preserve"> </w:t>
      </w:r>
      <w:r w:rsidRPr="00D91DA9">
        <w:rPr>
          <w:rFonts w:ascii="Arial" w:hAnsi="Arial" w:cs="Arial"/>
          <w:sz w:val="28"/>
          <w:szCs w:val="28"/>
        </w:rPr>
        <w:t>вокруг</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Нихон</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Симбун</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Кѐкай</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Nihon</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Shinbun</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Kyokai</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NSK)</w:t>
      </w:r>
      <w:r w:rsidR="00E93E40" w:rsidRPr="00D91DA9">
        <w:rPr>
          <w:rFonts w:ascii="Arial" w:hAnsi="Arial" w:cs="Arial"/>
          <w:sz w:val="28"/>
          <w:szCs w:val="28"/>
        </w:rPr>
        <w:t xml:space="preserve"> </w:t>
      </w:r>
      <w:r w:rsidRPr="00D91DA9">
        <w:rPr>
          <w:rFonts w:ascii="Arial" w:hAnsi="Arial" w:cs="Arial"/>
          <w:sz w:val="28"/>
          <w:szCs w:val="28"/>
        </w:rPr>
        <w:t>–</w:t>
      </w:r>
      <w:r w:rsidR="000D7C5B">
        <w:rPr>
          <w:rFonts w:ascii="Arial" w:hAnsi="Arial" w:cs="Arial"/>
          <w:sz w:val="28"/>
          <w:szCs w:val="28"/>
        </w:rPr>
        <w:t xml:space="preserve"> </w:t>
      </w:r>
      <w:r w:rsidRPr="00D91DA9">
        <w:rPr>
          <w:rFonts w:ascii="Arial" w:hAnsi="Arial" w:cs="Arial"/>
          <w:sz w:val="28"/>
          <w:szCs w:val="28"/>
        </w:rPr>
        <w:t>Ассоциации</w:t>
      </w:r>
      <w:r w:rsidR="00E93E40" w:rsidRPr="00D91DA9">
        <w:rPr>
          <w:rFonts w:ascii="Arial" w:hAnsi="Arial" w:cs="Arial"/>
          <w:sz w:val="28"/>
          <w:szCs w:val="28"/>
        </w:rPr>
        <w:t xml:space="preserve"> </w:t>
      </w:r>
      <w:r w:rsidRPr="00D91DA9">
        <w:rPr>
          <w:rFonts w:ascii="Arial" w:hAnsi="Arial" w:cs="Arial"/>
          <w:sz w:val="28"/>
          <w:szCs w:val="28"/>
        </w:rPr>
        <w:t>издателей</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редакторов</w:t>
      </w:r>
      <w:r w:rsidR="00E93E40" w:rsidRPr="00D91DA9">
        <w:rPr>
          <w:rFonts w:ascii="Arial" w:hAnsi="Arial" w:cs="Arial"/>
          <w:sz w:val="28"/>
          <w:szCs w:val="28"/>
        </w:rPr>
        <w:t xml:space="preserve"> </w:t>
      </w:r>
      <w:r w:rsidRPr="00D91DA9">
        <w:rPr>
          <w:rFonts w:ascii="Arial" w:hAnsi="Arial" w:cs="Arial"/>
          <w:sz w:val="28"/>
          <w:szCs w:val="28"/>
        </w:rPr>
        <w:t>газет</w:t>
      </w:r>
      <w:r w:rsidR="00E93E40" w:rsidRPr="00D91DA9">
        <w:rPr>
          <w:rFonts w:ascii="Arial" w:hAnsi="Arial" w:cs="Arial"/>
          <w:sz w:val="28"/>
          <w:szCs w:val="28"/>
        </w:rPr>
        <w:t xml:space="preserve"> </w:t>
      </w:r>
      <w:r w:rsidRPr="00D91DA9">
        <w:rPr>
          <w:rFonts w:ascii="Arial" w:hAnsi="Arial" w:cs="Arial"/>
          <w:sz w:val="28"/>
          <w:szCs w:val="28"/>
        </w:rPr>
        <w:t>Японии.</w:t>
      </w:r>
      <w:r w:rsidR="00E93E40" w:rsidRPr="00D91DA9">
        <w:rPr>
          <w:rFonts w:ascii="Arial" w:hAnsi="Arial" w:cs="Arial"/>
          <w:sz w:val="28"/>
          <w:szCs w:val="28"/>
        </w:rPr>
        <w:t xml:space="preserve"> </w:t>
      </w:r>
      <w:r w:rsidRPr="00D91DA9">
        <w:rPr>
          <w:rFonts w:ascii="Arial" w:hAnsi="Arial" w:cs="Arial"/>
          <w:sz w:val="28"/>
          <w:szCs w:val="28"/>
        </w:rPr>
        <w:t>NSK</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это</w:t>
      </w:r>
      <w:r w:rsidR="00E93E40" w:rsidRPr="00D91DA9">
        <w:rPr>
          <w:rFonts w:ascii="Arial" w:hAnsi="Arial" w:cs="Arial"/>
          <w:sz w:val="28"/>
          <w:szCs w:val="28"/>
        </w:rPr>
        <w:t xml:space="preserve"> </w:t>
      </w:r>
      <w:r w:rsidRPr="00D91DA9">
        <w:rPr>
          <w:rFonts w:ascii="Arial" w:hAnsi="Arial" w:cs="Arial"/>
          <w:sz w:val="28"/>
          <w:szCs w:val="28"/>
        </w:rPr>
        <w:t>независимая</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автономная</w:t>
      </w:r>
      <w:r w:rsidR="00E93E40" w:rsidRPr="00D91DA9">
        <w:rPr>
          <w:rFonts w:ascii="Arial" w:hAnsi="Arial" w:cs="Arial"/>
          <w:sz w:val="28"/>
          <w:szCs w:val="28"/>
        </w:rPr>
        <w:t xml:space="preserve"> </w:t>
      </w:r>
      <w:r w:rsidRPr="00D91DA9">
        <w:rPr>
          <w:rFonts w:ascii="Arial" w:hAnsi="Arial" w:cs="Arial"/>
          <w:sz w:val="28"/>
          <w:szCs w:val="28"/>
        </w:rPr>
        <w:t>организация,</w:t>
      </w:r>
      <w:r w:rsidR="00E93E40" w:rsidRPr="00D91DA9">
        <w:rPr>
          <w:rFonts w:ascii="Arial" w:hAnsi="Arial" w:cs="Arial"/>
          <w:sz w:val="28"/>
          <w:szCs w:val="28"/>
        </w:rPr>
        <w:t xml:space="preserve"> </w:t>
      </w:r>
      <w:r w:rsidRPr="00D91DA9">
        <w:rPr>
          <w:rFonts w:ascii="Arial" w:hAnsi="Arial" w:cs="Arial"/>
          <w:sz w:val="28"/>
          <w:szCs w:val="28"/>
        </w:rPr>
        <w:t>основанная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1945</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которую</w:t>
      </w:r>
      <w:r w:rsidR="00E93E40" w:rsidRPr="00D91DA9">
        <w:rPr>
          <w:rFonts w:ascii="Arial" w:hAnsi="Arial" w:cs="Arial"/>
          <w:sz w:val="28"/>
          <w:szCs w:val="28"/>
        </w:rPr>
        <w:t xml:space="preserve"> </w:t>
      </w:r>
      <w:r w:rsidRPr="00D91DA9">
        <w:rPr>
          <w:rFonts w:ascii="Arial" w:hAnsi="Arial" w:cs="Arial"/>
          <w:sz w:val="28"/>
          <w:szCs w:val="28"/>
        </w:rPr>
        <w:t>входят</w:t>
      </w:r>
      <w:r w:rsidR="00E93E40" w:rsidRPr="00D91DA9">
        <w:rPr>
          <w:rFonts w:ascii="Arial" w:hAnsi="Arial" w:cs="Arial"/>
          <w:sz w:val="28"/>
          <w:szCs w:val="28"/>
        </w:rPr>
        <w:t xml:space="preserve"> </w:t>
      </w:r>
      <w:r w:rsidRPr="00D91DA9">
        <w:rPr>
          <w:rFonts w:ascii="Arial" w:hAnsi="Arial" w:cs="Arial"/>
          <w:sz w:val="28"/>
          <w:szCs w:val="28"/>
        </w:rPr>
        <w:t>как</w:t>
      </w:r>
      <w:r w:rsidR="00E93E40" w:rsidRPr="00D91DA9">
        <w:rPr>
          <w:rFonts w:ascii="Arial" w:hAnsi="Arial" w:cs="Arial"/>
          <w:sz w:val="28"/>
          <w:szCs w:val="28"/>
        </w:rPr>
        <w:t xml:space="preserve"> </w:t>
      </w:r>
      <w:r w:rsidRPr="00D91DA9">
        <w:rPr>
          <w:rFonts w:ascii="Arial" w:hAnsi="Arial" w:cs="Arial"/>
          <w:sz w:val="28"/>
          <w:szCs w:val="28"/>
        </w:rPr>
        <w:t>печатные,</w:t>
      </w:r>
      <w:r w:rsidR="00E93E40" w:rsidRPr="00D91DA9">
        <w:rPr>
          <w:rFonts w:ascii="Arial" w:hAnsi="Arial" w:cs="Arial"/>
          <w:sz w:val="28"/>
          <w:szCs w:val="28"/>
        </w:rPr>
        <w:t xml:space="preserve"> </w:t>
      </w:r>
      <w:r w:rsidRPr="00D91DA9">
        <w:rPr>
          <w:rFonts w:ascii="Arial" w:hAnsi="Arial" w:cs="Arial"/>
          <w:sz w:val="28"/>
          <w:szCs w:val="28"/>
        </w:rPr>
        <w:t>так</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вещательные</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Японии.</w:t>
      </w:r>
      <w:r w:rsidR="00E93E40" w:rsidRPr="00D91DA9">
        <w:rPr>
          <w:rFonts w:ascii="Arial" w:hAnsi="Arial" w:cs="Arial"/>
          <w:sz w:val="28"/>
          <w:szCs w:val="28"/>
        </w:rPr>
        <w:t xml:space="preserve"> </w:t>
      </w:r>
    </w:p>
    <w:p w14:paraId="793A6A97" w14:textId="77777777" w:rsidR="000D7C5B" w:rsidRDefault="000D7C5B" w:rsidP="00D91DA9">
      <w:pPr>
        <w:shd w:val="clear" w:color="auto" w:fill="FFFFFF"/>
        <w:spacing w:after="0" w:line="240" w:lineRule="auto"/>
        <w:jc w:val="both"/>
        <w:rPr>
          <w:rFonts w:ascii="Arial" w:hAnsi="Arial" w:cs="Arial"/>
          <w:sz w:val="28"/>
          <w:szCs w:val="28"/>
        </w:rPr>
      </w:pPr>
    </w:p>
    <w:p w14:paraId="511822C2" w14:textId="77777777" w:rsidR="000D7C5B"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Собственно,</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сфере</w:t>
      </w:r>
      <w:r w:rsidR="00E93E40" w:rsidRPr="00D91DA9">
        <w:rPr>
          <w:rFonts w:ascii="Arial" w:hAnsi="Arial" w:cs="Arial"/>
          <w:sz w:val="28"/>
          <w:szCs w:val="28"/>
        </w:rPr>
        <w:t xml:space="preserve"> </w:t>
      </w:r>
      <w:r w:rsidRPr="00D91DA9">
        <w:rPr>
          <w:rFonts w:ascii="Arial" w:hAnsi="Arial" w:cs="Arial"/>
          <w:sz w:val="28"/>
          <w:szCs w:val="28"/>
        </w:rPr>
        <w:t>ответственности</w:t>
      </w:r>
      <w:r w:rsidR="00E93E40" w:rsidRPr="00D91DA9">
        <w:rPr>
          <w:rFonts w:ascii="Arial" w:hAnsi="Arial" w:cs="Arial"/>
          <w:sz w:val="28"/>
          <w:szCs w:val="28"/>
        </w:rPr>
        <w:t xml:space="preserve"> </w:t>
      </w:r>
      <w:r w:rsidRPr="00D91DA9">
        <w:rPr>
          <w:rFonts w:ascii="Arial" w:hAnsi="Arial" w:cs="Arial"/>
          <w:sz w:val="28"/>
          <w:szCs w:val="28"/>
        </w:rPr>
        <w:t>NSK</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относится</w:t>
      </w:r>
      <w:r w:rsidR="00E93E40" w:rsidRPr="00D91DA9">
        <w:rPr>
          <w:rFonts w:ascii="Arial" w:hAnsi="Arial" w:cs="Arial"/>
          <w:sz w:val="28"/>
          <w:szCs w:val="28"/>
        </w:rPr>
        <w:t xml:space="preserve"> </w:t>
      </w:r>
      <w:r w:rsidRPr="00D91DA9">
        <w:rPr>
          <w:rFonts w:ascii="Arial" w:hAnsi="Arial" w:cs="Arial"/>
          <w:sz w:val="28"/>
          <w:szCs w:val="28"/>
        </w:rPr>
        <w:t>проблематика</w:t>
      </w:r>
      <w:r w:rsidR="00E93E40" w:rsidRPr="00D91DA9">
        <w:rPr>
          <w:rFonts w:ascii="Arial" w:hAnsi="Arial" w:cs="Arial"/>
          <w:sz w:val="28"/>
          <w:szCs w:val="28"/>
        </w:rPr>
        <w:t xml:space="preserve"> </w:t>
      </w:r>
      <w:r w:rsidRPr="00D91DA9">
        <w:rPr>
          <w:rFonts w:ascii="Arial" w:hAnsi="Arial" w:cs="Arial"/>
          <w:sz w:val="28"/>
          <w:szCs w:val="28"/>
        </w:rPr>
        <w:t>регулирования</w:t>
      </w:r>
      <w:r w:rsidR="00E93E40" w:rsidRPr="00D91DA9">
        <w:rPr>
          <w:rFonts w:ascii="Arial" w:hAnsi="Arial" w:cs="Arial"/>
          <w:sz w:val="28"/>
          <w:szCs w:val="28"/>
        </w:rPr>
        <w:t xml:space="preserve"> </w:t>
      </w:r>
      <w:r w:rsidRPr="00D91DA9">
        <w:rPr>
          <w:rFonts w:ascii="Arial" w:hAnsi="Arial" w:cs="Arial"/>
          <w:sz w:val="28"/>
          <w:szCs w:val="28"/>
        </w:rPr>
        <w:t>контента,</w:t>
      </w:r>
      <w:r w:rsidR="00E93E40" w:rsidRPr="00D91DA9">
        <w:rPr>
          <w:rFonts w:ascii="Arial" w:hAnsi="Arial" w:cs="Arial"/>
          <w:sz w:val="28"/>
          <w:szCs w:val="28"/>
        </w:rPr>
        <w:t xml:space="preserve"> </w:t>
      </w:r>
      <w:r w:rsidRPr="00D91DA9">
        <w:rPr>
          <w:rFonts w:ascii="Arial" w:hAnsi="Arial" w:cs="Arial"/>
          <w:sz w:val="28"/>
          <w:szCs w:val="28"/>
        </w:rPr>
        <w:t>этические</w:t>
      </w:r>
      <w:r w:rsidR="00E93E40" w:rsidRPr="00D91DA9">
        <w:rPr>
          <w:rFonts w:ascii="Arial" w:hAnsi="Arial" w:cs="Arial"/>
          <w:sz w:val="28"/>
          <w:szCs w:val="28"/>
        </w:rPr>
        <w:t xml:space="preserve"> </w:t>
      </w:r>
      <w:r w:rsidRPr="00D91DA9">
        <w:rPr>
          <w:rFonts w:ascii="Arial" w:hAnsi="Arial" w:cs="Arial"/>
          <w:sz w:val="28"/>
          <w:szCs w:val="28"/>
        </w:rPr>
        <w:t>стандарты.</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рамках</w:t>
      </w:r>
      <w:r w:rsidR="00E93E40" w:rsidRPr="00D91DA9">
        <w:rPr>
          <w:rFonts w:ascii="Arial" w:hAnsi="Arial" w:cs="Arial"/>
          <w:sz w:val="28"/>
          <w:szCs w:val="28"/>
        </w:rPr>
        <w:t xml:space="preserve"> </w:t>
      </w:r>
      <w:r w:rsidRPr="00D91DA9">
        <w:rPr>
          <w:rFonts w:ascii="Arial" w:hAnsi="Arial" w:cs="Arial"/>
          <w:sz w:val="28"/>
          <w:szCs w:val="28"/>
        </w:rPr>
        <w:t>NSK</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2000</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создан</w:t>
      </w:r>
      <w:r w:rsidR="00E93E40" w:rsidRPr="00D91DA9">
        <w:rPr>
          <w:rFonts w:ascii="Arial" w:hAnsi="Arial" w:cs="Arial"/>
          <w:sz w:val="28"/>
          <w:szCs w:val="28"/>
        </w:rPr>
        <w:t xml:space="preserve"> </w:t>
      </w:r>
      <w:r w:rsidRPr="00D91DA9">
        <w:rPr>
          <w:rFonts w:ascii="Arial" w:hAnsi="Arial" w:cs="Arial"/>
          <w:sz w:val="28"/>
          <w:szCs w:val="28"/>
        </w:rPr>
        <w:t>«Устав</w:t>
      </w:r>
      <w:r w:rsidR="00E93E40" w:rsidRPr="00D91DA9">
        <w:rPr>
          <w:rFonts w:ascii="Arial" w:hAnsi="Arial" w:cs="Arial"/>
          <w:sz w:val="28"/>
          <w:szCs w:val="28"/>
        </w:rPr>
        <w:t xml:space="preserve"> </w:t>
      </w:r>
      <w:r w:rsidRPr="00D91DA9">
        <w:rPr>
          <w:rFonts w:ascii="Arial" w:hAnsi="Arial" w:cs="Arial"/>
          <w:sz w:val="28"/>
          <w:szCs w:val="28"/>
        </w:rPr>
        <w:t>журналистики»</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Canon</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of</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Journalism</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котором</w:t>
      </w:r>
      <w:r w:rsidR="00E93E40" w:rsidRPr="00D91DA9">
        <w:rPr>
          <w:rFonts w:ascii="Arial" w:hAnsi="Arial" w:cs="Arial"/>
          <w:sz w:val="28"/>
          <w:szCs w:val="28"/>
        </w:rPr>
        <w:t xml:space="preserve"> </w:t>
      </w:r>
      <w:r w:rsidRPr="00D91DA9">
        <w:rPr>
          <w:rFonts w:ascii="Arial" w:hAnsi="Arial" w:cs="Arial"/>
          <w:sz w:val="28"/>
          <w:szCs w:val="28"/>
        </w:rPr>
        <w:t>сформулированы</w:t>
      </w:r>
      <w:r w:rsidR="00E93E40" w:rsidRPr="00D91DA9">
        <w:rPr>
          <w:rFonts w:ascii="Arial" w:hAnsi="Arial" w:cs="Arial"/>
          <w:sz w:val="28"/>
          <w:szCs w:val="28"/>
        </w:rPr>
        <w:t xml:space="preserve"> </w:t>
      </w:r>
      <w:r w:rsidRPr="00D91DA9">
        <w:rPr>
          <w:rFonts w:ascii="Arial" w:hAnsi="Arial" w:cs="Arial"/>
          <w:sz w:val="28"/>
          <w:szCs w:val="28"/>
        </w:rPr>
        <w:t>базовые</w:t>
      </w:r>
      <w:r w:rsidR="00E93E40" w:rsidRPr="00D91DA9">
        <w:rPr>
          <w:rFonts w:ascii="Arial" w:hAnsi="Arial" w:cs="Arial"/>
          <w:sz w:val="28"/>
          <w:szCs w:val="28"/>
        </w:rPr>
        <w:t xml:space="preserve"> </w:t>
      </w:r>
      <w:r w:rsidRPr="00D91DA9">
        <w:rPr>
          <w:rFonts w:ascii="Arial" w:hAnsi="Arial" w:cs="Arial"/>
          <w:sz w:val="28"/>
          <w:szCs w:val="28"/>
        </w:rPr>
        <w:t>принципы</w:t>
      </w:r>
      <w:r w:rsidR="00E93E40" w:rsidRPr="00D91DA9">
        <w:rPr>
          <w:rFonts w:ascii="Arial" w:hAnsi="Arial" w:cs="Arial"/>
          <w:sz w:val="28"/>
          <w:szCs w:val="28"/>
        </w:rPr>
        <w:t xml:space="preserve"> </w:t>
      </w:r>
      <w:r w:rsidRPr="00D91DA9">
        <w:rPr>
          <w:rFonts w:ascii="Arial" w:hAnsi="Arial" w:cs="Arial"/>
          <w:sz w:val="28"/>
          <w:szCs w:val="28"/>
        </w:rPr>
        <w:t>работы</w:t>
      </w:r>
      <w:r w:rsidR="00E93E40" w:rsidRPr="00D91DA9">
        <w:rPr>
          <w:rFonts w:ascii="Arial" w:hAnsi="Arial" w:cs="Arial"/>
          <w:sz w:val="28"/>
          <w:szCs w:val="28"/>
        </w:rPr>
        <w:t xml:space="preserve"> </w:t>
      </w:r>
      <w:r w:rsidRPr="00D91DA9">
        <w:rPr>
          <w:rFonts w:ascii="Arial" w:hAnsi="Arial" w:cs="Arial"/>
          <w:sz w:val="28"/>
          <w:szCs w:val="28"/>
        </w:rPr>
        <w:t>отрасли</w:t>
      </w:r>
      <w:r w:rsidR="00E93E40" w:rsidRPr="00D91DA9">
        <w:rPr>
          <w:rFonts w:ascii="Arial" w:hAnsi="Arial" w:cs="Arial"/>
          <w:sz w:val="28"/>
          <w:szCs w:val="28"/>
        </w:rPr>
        <w:t xml:space="preserve"> </w:t>
      </w:r>
      <w:r w:rsidRPr="00D91DA9">
        <w:rPr>
          <w:rFonts w:ascii="Arial" w:hAnsi="Arial" w:cs="Arial"/>
          <w:sz w:val="28"/>
          <w:szCs w:val="28"/>
        </w:rPr>
        <w:t>(свобода</w:t>
      </w:r>
      <w:r w:rsidR="00E93E40" w:rsidRPr="00D91DA9">
        <w:rPr>
          <w:rFonts w:ascii="Arial" w:hAnsi="Arial" w:cs="Arial"/>
          <w:sz w:val="28"/>
          <w:szCs w:val="28"/>
        </w:rPr>
        <w:t xml:space="preserve"> </w:t>
      </w:r>
      <w:r w:rsidRPr="00D91DA9">
        <w:rPr>
          <w:rFonts w:ascii="Arial" w:hAnsi="Arial" w:cs="Arial"/>
          <w:sz w:val="28"/>
          <w:szCs w:val="28"/>
        </w:rPr>
        <w:t>выражения,</w:t>
      </w:r>
      <w:r w:rsidR="00E93E40" w:rsidRPr="00D91DA9">
        <w:rPr>
          <w:rFonts w:ascii="Arial" w:hAnsi="Arial" w:cs="Arial"/>
          <w:sz w:val="28"/>
          <w:szCs w:val="28"/>
        </w:rPr>
        <w:t xml:space="preserve"> </w:t>
      </w:r>
      <w:r w:rsidRPr="00D91DA9">
        <w:rPr>
          <w:rFonts w:ascii="Arial" w:hAnsi="Arial" w:cs="Arial"/>
          <w:sz w:val="28"/>
          <w:szCs w:val="28"/>
        </w:rPr>
        <w:t>ответственность,</w:t>
      </w:r>
      <w:r w:rsidR="00E93E40" w:rsidRPr="00D91DA9">
        <w:rPr>
          <w:rFonts w:ascii="Arial" w:hAnsi="Arial" w:cs="Arial"/>
          <w:sz w:val="28"/>
          <w:szCs w:val="28"/>
        </w:rPr>
        <w:t xml:space="preserve"> </w:t>
      </w:r>
      <w:r w:rsidRPr="00D91DA9">
        <w:rPr>
          <w:rFonts w:ascii="Arial" w:hAnsi="Arial" w:cs="Arial"/>
          <w:sz w:val="28"/>
          <w:szCs w:val="28"/>
        </w:rPr>
        <w:t>независимость,</w:t>
      </w:r>
      <w:r w:rsidR="00E93E40" w:rsidRPr="00D91DA9">
        <w:rPr>
          <w:rFonts w:ascii="Arial" w:hAnsi="Arial" w:cs="Arial"/>
          <w:sz w:val="28"/>
          <w:szCs w:val="28"/>
        </w:rPr>
        <w:t xml:space="preserve"> </w:t>
      </w:r>
      <w:r w:rsidRPr="00D91DA9">
        <w:rPr>
          <w:rFonts w:ascii="Arial" w:hAnsi="Arial" w:cs="Arial"/>
          <w:sz w:val="28"/>
          <w:szCs w:val="28"/>
        </w:rPr>
        <w:t>толерантность</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проч.),</w:t>
      </w:r>
      <w:r w:rsidR="00E93E40" w:rsidRPr="00D91DA9">
        <w:rPr>
          <w:rFonts w:ascii="Arial" w:hAnsi="Arial" w:cs="Arial"/>
          <w:sz w:val="28"/>
          <w:szCs w:val="28"/>
        </w:rPr>
        <w:t xml:space="preserve"> </w:t>
      </w:r>
      <w:r w:rsidRPr="00D91DA9">
        <w:rPr>
          <w:rFonts w:ascii="Arial" w:hAnsi="Arial" w:cs="Arial"/>
          <w:sz w:val="28"/>
          <w:szCs w:val="28"/>
        </w:rPr>
        <w:t>включая</w:t>
      </w:r>
      <w:r w:rsidR="00E93E40" w:rsidRPr="00D91DA9">
        <w:rPr>
          <w:rFonts w:ascii="Arial" w:hAnsi="Arial" w:cs="Arial"/>
          <w:sz w:val="28"/>
          <w:szCs w:val="28"/>
        </w:rPr>
        <w:t xml:space="preserve"> </w:t>
      </w:r>
      <w:r w:rsidRPr="00D91DA9">
        <w:rPr>
          <w:rFonts w:ascii="Arial" w:hAnsi="Arial" w:cs="Arial"/>
          <w:sz w:val="28"/>
          <w:szCs w:val="28"/>
        </w:rPr>
        <w:t>статью</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пристойности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умеренности,</w:t>
      </w:r>
      <w:r w:rsidR="00E93E40" w:rsidRPr="00D91DA9">
        <w:rPr>
          <w:rFonts w:ascii="Arial" w:hAnsi="Arial" w:cs="Arial"/>
          <w:sz w:val="28"/>
          <w:szCs w:val="28"/>
        </w:rPr>
        <w:t xml:space="preserve"> </w:t>
      </w:r>
      <w:r w:rsidRPr="00D91DA9">
        <w:rPr>
          <w:rFonts w:ascii="Arial" w:hAnsi="Arial" w:cs="Arial"/>
          <w:sz w:val="28"/>
          <w:szCs w:val="28"/>
        </w:rPr>
        <w:t>подразумевающую</w:t>
      </w:r>
      <w:r w:rsidR="00E93E40" w:rsidRPr="00D91DA9">
        <w:rPr>
          <w:rFonts w:ascii="Arial" w:hAnsi="Arial" w:cs="Arial"/>
          <w:sz w:val="28"/>
          <w:szCs w:val="28"/>
        </w:rPr>
        <w:t xml:space="preserve"> </w:t>
      </w:r>
      <w:r w:rsidRPr="00D91DA9">
        <w:rPr>
          <w:rFonts w:ascii="Arial" w:hAnsi="Arial" w:cs="Arial"/>
          <w:sz w:val="28"/>
          <w:szCs w:val="28"/>
        </w:rPr>
        <w:t>возможность</w:t>
      </w:r>
      <w:r w:rsidR="00E93E40" w:rsidRPr="00D91DA9">
        <w:rPr>
          <w:rFonts w:ascii="Arial" w:hAnsi="Arial" w:cs="Arial"/>
          <w:sz w:val="28"/>
          <w:szCs w:val="28"/>
        </w:rPr>
        <w:t xml:space="preserve"> </w:t>
      </w:r>
      <w:r w:rsidRPr="00D91DA9">
        <w:rPr>
          <w:rFonts w:ascii="Arial" w:hAnsi="Arial" w:cs="Arial"/>
          <w:sz w:val="28"/>
          <w:szCs w:val="28"/>
        </w:rPr>
        <w:t>доступа</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любого</w:t>
      </w:r>
      <w:r w:rsidR="00E93E40" w:rsidRPr="00D91DA9">
        <w:rPr>
          <w:rFonts w:ascii="Arial" w:hAnsi="Arial" w:cs="Arial"/>
          <w:sz w:val="28"/>
          <w:szCs w:val="28"/>
        </w:rPr>
        <w:t xml:space="preserve"> </w:t>
      </w:r>
      <w:r w:rsidRPr="00D91DA9">
        <w:rPr>
          <w:rFonts w:ascii="Arial" w:hAnsi="Arial" w:cs="Arial"/>
          <w:sz w:val="28"/>
          <w:szCs w:val="28"/>
        </w:rPr>
        <w:t>человека</w:t>
      </w:r>
      <w:r w:rsidR="00E93E40" w:rsidRPr="00D91DA9">
        <w:rPr>
          <w:rFonts w:ascii="Arial" w:hAnsi="Arial" w:cs="Arial"/>
          <w:sz w:val="28"/>
          <w:szCs w:val="28"/>
        </w:rPr>
        <w:t xml:space="preserve"> </w:t>
      </w:r>
      <w:r w:rsidRPr="00D91DA9">
        <w:rPr>
          <w:rFonts w:ascii="Arial" w:hAnsi="Arial" w:cs="Arial"/>
          <w:sz w:val="28"/>
          <w:szCs w:val="28"/>
        </w:rPr>
        <w:t>везде</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любое</w:t>
      </w:r>
      <w:r w:rsidR="00E93E40" w:rsidRPr="00D91DA9">
        <w:rPr>
          <w:rFonts w:ascii="Arial" w:hAnsi="Arial" w:cs="Arial"/>
          <w:sz w:val="28"/>
          <w:szCs w:val="28"/>
        </w:rPr>
        <w:t xml:space="preserve"> </w:t>
      </w:r>
      <w:r w:rsidRPr="00D91DA9">
        <w:rPr>
          <w:rFonts w:ascii="Arial" w:hAnsi="Arial" w:cs="Arial"/>
          <w:sz w:val="28"/>
          <w:szCs w:val="28"/>
        </w:rPr>
        <w:t>время.</w:t>
      </w:r>
      <w:r w:rsidR="00E93E40" w:rsidRPr="00D91DA9">
        <w:rPr>
          <w:rFonts w:ascii="Arial" w:hAnsi="Arial" w:cs="Arial"/>
          <w:sz w:val="28"/>
          <w:szCs w:val="28"/>
        </w:rPr>
        <w:t xml:space="preserve"> </w:t>
      </w:r>
    </w:p>
    <w:p w14:paraId="0DC45EF6" w14:textId="77777777" w:rsidR="000D7C5B" w:rsidRDefault="000D7C5B" w:rsidP="00D91DA9">
      <w:pPr>
        <w:shd w:val="clear" w:color="auto" w:fill="FFFFFF"/>
        <w:spacing w:after="0" w:line="240" w:lineRule="auto"/>
        <w:jc w:val="both"/>
        <w:rPr>
          <w:rFonts w:ascii="Arial" w:hAnsi="Arial" w:cs="Arial"/>
          <w:sz w:val="28"/>
          <w:szCs w:val="28"/>
        </w:rPr>
      </w:pPr>
    </w:p>
    <w:p w14:paraId="417BCBF9" w14:textId="77777777" w:rsidR="000D7C5B"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телерадиовещании</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действует</w:t>
      </w:r>
      <w:r w:rsidR="00E93E40" w:rsidRPr="00D91DA9">
        <w:rPr>
          <w:rFonts w:ascii="Arial" w:hAnsi="Arial" w:cs="Arial"/>
          <w:sz w:val="28"/>
          <w:szCs w:val="28"/>
        </w:rPr>
        <w:t xml:space="preserve"> </w:t>
      </w:r>
      <w:r w:rsidRPr="00D91DA9">
        <w:rPr>
          <w:rFonts w:ascii="Arial" w:hAnsi="Arial" w:cs="Arial"/>
          <w:sz w:val="28"/>
          <w:szCs w:val="28"/>
        </w:rPr>
        <w:t>общенациональная</w:t>
      </w:r>
      <w:r w:rsidR="00E93E40" w:rsidRPr="00D91DA9">
        <w:rPr>
          <w:rFonts w:ascii="Arial" w:hAnsi="Arial" w:cs="Arial"/>
          <w:sz w:val="28"/>
          <w:szCs w:val="28"/>
        </w:rPr>
        <w:t xml:space="preserve"> </w:t>
      </w:r>
      <w:r w:rsidRPr="00D91DA9">
        <w:rPr>
          <w:rFonts w:ascii="Arial" w:hAnsi="Arial" w:cs="Arial"/>
          <w:sz w:val="28"/>
          <w:szCs w:val="28"/>
        </w:rPr>
        <w:t>отраслевая</w:t>
      </w:r>
      <w:r w:rsidR="00E93E40" w:rsidRPr="00D91DA9">
        <w:rPr>
          <w:rFonts w:ascii="Arial" w:hAnsi="Arial" w:cs="Arial"/>
          <w:sz w:val="28"/>
          <w:szCs w:val="28"/>
        </w:rPr>
        <w:t xml:space="preserve"> </w:t>
      </w:r>
      <w:r w:rsidRPr="00D91DA9">
        <w:rPr>
          <w:rFonts w:ascii="Arial" w:hAnsi="Arial" w:cs="Arial"/>
          <w:sz w:val="28"/>
          <w:szCs w:val="28"/>
        </w:rPr>
        <w:t>ассоциация,</w:t>
      </w:r>
      <w:r w:rsidR="00E93E40" w:rsidRPr="00D91DA9">
        <w:rPr>
          <w:rFonts w:ascii="Arial" w:hAnsi="Arial" w:cs="Arial"/>
          <w:sz w:val="28"/>
          <w:szCs w:val="28"/>
        </w:rPr>
        <w:t xml:space="preserve"> </w:t>
      </w:r>
      <w:r w:rsidRPr="00D91DA9">
        <w:rPr>
          <w:rFonts w:ascii="Arial" w:hAnsi="Arial" w:cs="Arial"/>
          <w:sz w:val="28"/>
          <w:szCs w:val="28"/>
        </w:rPr>
        <w:t>которая</w:t>
      </w:r>
      <w:r w:rsidR="00E93E40" w:rsidRPr="00D91DA9">
        <w:rPr>
          <w:rFonts w:ascii="Arial" w:hAnsi="Arial" w:cs="Arial"/>
          <w:sz w:val="28"/>
          <w:szCs w:val="28"/>
        </w:rPr>
        <w:t xml:space="preserve"> </w:t>
      </w:r>
      <w:r w:rsidRPr="00D91DA9">
        <w:rPr>
          <w:rFonts w:ascii="Arial" w:hAnsi="Arial" w:cs="Arial"/>
          <w:sz w:val="28"/>
          <w:szCs w:val="28"/>
        </w:rPr>
        <w:t>осуществляет</w:t>
      </w:r>
      <w:r w:rsidR="00E93E40" w:rsidRPr="00D91DA9">
        <w:rPr>
          <w:rFonts w:ascii="Arial" w:hAnsi="Arial" w:cs="Arial"/>
          <w:sz w:val="28"/>
          <w:szCs w:val="28"/>
        </w:rPr>
        <w:t xml:space="preserve"> </w:t>
      </w:r>
      <w:r w:rsidRPr="00D91DA9">
        <w:rPr>
          <w:rFonts w:ascii="Arial" w:hAnsi="Arial" w:cs="Arial"/>
          <w:sz w:val="28"/>
          <w:szCs w:val="28"/>
        </w:rPr>
        <w:t>практическую</w:t>
      </w:r>
      <w:r w:rsidR="00E93E40" w:rsidRPr="00D91DA9">
        <w:rPr>
          <w:rFonts w:ascii="Arial" w:hAnsi="Arial" w:cs="Arial"/>
          <w:sz w:val="28"/>
          <w:szCs w:val="28"/>
        </w:rPr>
        <w:t xml:space="preserve"> </w:t>
      </w:r>
      <w:r w:rsidRPr="00D91DA9">
        <w:rPr>
          <w:rFonts w:ascii="Arial" w:hAnsi="Arial" w:cs="Arial"/>
          <w:sz w:val="28"/>
          <w:szCs w:val="28"/>
        </w:rPr>
        <w:t>работу</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регулированию</w:t>
      </w:r>
      <w:r w:rsidR="00E93E40" w:rsidRPr="00D91DA9">
        <w:rPr>
          <w:rFonts w:ascii="Arial" w:hAnsi="Arial" w:cs="Arial"/>
          <w:sz w:val="28"/>
          <w:szCs w:val="28"/>
        </w:rPr>
        <w:t xml:space="preserve"> </w:t>
      </w:r>
      <w:r w:rsidRPr="00D91DA9">
        <w:rPr>
          <w:rFonts w:ascii="Arial" w:hAnsi="Arial" w:cs="Arial"/>
          <w:sz w:val="28"/>
          <w:szCs w:val="28"/>
        </w:rPr>
        <w:t>контента</w:t>
      </w:r>
      <w:r w:rsidR="00E93E40" w:rsidRPr="00D91DA9">
        <w:rPr>
          <w:rFonts w:ascii="Arial" w:hAnsi="Arial" w:cs="Arial"/>
          <w:sz w:val="28"/>
          <w:szCs w:val="28"/>
        </w:rPr>
        <w:t xml:space="preserve"> </w:t>
      </w:r>
      <w:r w:rsidRPr="00D91DA9">
        <w:rPr>
          <w:rFonts w:ascii="Arial" w:hAnsi="Arial" w:cs="Arial"/>
          <w:sz w:val="28"/>
          <w:szCs w:val="28"/>
        </w:rPr>
        <w:t>продукции</w:t>
      </w:r>
      <w:r w:rsidR="00E93E40" w:rsidRPr="00D91DA9">
        <w:rPr>
          <w:rFonts w:ascii="Arial" w:hAnsi="Arial" w:cs="Arial"/>
          <w:sz w:val="28"/>
          <w:szCs w:val="28"/>
        </w:rPr>
        <w:t xml:space="preserve"> </w:t>
      </w:r>
      <w:r w:rsidRPr="00D91DA9">
        <w:rPr>
          <w:rFonts w:ascii="Arial" w:hAnsi="Arial" w:cs="Arial"/>
          <w:sz w:val="28"/>
          <w:szCs w:val="28"/>
        </w:rPr>
        <w:t>через</w:t>
      </w:r>
      <w:r w:rsidR="00E93E40" w:rsidRPr="00D91DA9">
        <w:rPr>
          <w:rFonts w:ascii="Arial" w:hAnsi="Arial" w:cs="Arial"/>
          <w:sz w:val="28"/>
          <w:szCs w:val="28"/>
        </w:rPr>
        <w:t xml:space="preserve"> </w:t>
      </w:r>
      <w:r w:rsidRPr="00D91DA9">
        <w:rPr>
          <w:rFonts w:ascii="Arial" w:hAnsi="Arial" w:cs="Arial"/>
          <w:sz w:val="28"/>
          <w:szCs w:val="28"/>
        </w:rPr>
        <w:t>введение</w:t>
      </w:r>
      <w:r w:rsidR="00E93E40" w:rsidRPr="00D91DA9">
        <w:rPr>
          <w:rFonts w:ascii="Arial" w:hAnsi="Arial" w:cs="Arial"/>
          <w:sz w:val="28"/>
          <w:szCs w:val="28"/>
        </w:rPr>
        <w:t xml:space="preserve"> </w:t>
      </w:r>
      <w:r w:rsidRPr="00D91DA9">
        <w:rPr>
          <w:rFonts w:ascii="Arial" w:hAnsi="Arial" w:cs="Arial"/>
          <w:sz w:val="28"/>
          <w:szCs w:val="28"/>
        </w:rPr>
        <w:t>стандартов.</w:t>
      </w:r>
      <w:r w:rsidR="00E93E40" w:rsidRPr="00D91DA9">
        <w:rPr>
          <w:rFonts w:ascii="Arial" w:hAnsi="Arial" w:cs="Arial"/>
          <w:sz w:val="28"/>
          <w:szCs w:val="28"/>
        </w:rPr>
        <w:t xml:space="preserve"> </w:t>
      </w:r>
      <w:r w:rsidRPr="00D91DA9">
        <w:rPr>
          <w:rFonts w:ascii="Arial" w:hAnsi="Arial" w:cs="Arial"/>
          <w:sz w:val="28"/>
          <w:szCs w:val="28"/>
        </w:rPr>
        <w:t>Подчеркнем,</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участие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таких</w:t>
      </w:r>
      <w:r w:rsidR="00E93E40" w:rsidRPr="00D91DA9">
        <w:rPr>
          <w:rFonts w:ascii="Arial" w:hAnsi="Arial" w:cs="Arial"/>
          <w:sz w:val="28"/>
          <w:szCs w:val="28"/>
        </w:rPr>
        <w:t xml:space="preserve"> </w:t>
      </w:r>
      <w:r w:rsidRPr="00D91DA9">
        <w:rPr>
          <w:rFonts w:ascii="Arial" w:hAnsi="Arial" w:cs="Arial"/>
          <w:sz w:val="28"/>
          <w:szCs w:val="28"/>
        </w:rPr>
        <w:t>общественных</w:t>
      </w:r>
      <w:r w:rsidR="00E93E40" w:rsidRPr="00D91DA9">
        <w:rPr>
          <w:rFonts w:ascii="Arial" w:hAnsi="Arial" w:cs="Arial"/>
          <w:sz w:val="28"/>
          <w:szCs w:val="28"/>
        </w:rPr>
        <w:t xml:space="preserve"> </w:t>
      </w:r>
      <w:r w:rsidRPr="00D91DA9">
        <w:rPr>
          <w:rFonts w:ascii="Arial" w:hAnsi="Arial" w:cs="Arial"/>
          <w:sz w:val="28"/>
          <w:szCs w:val="28"/>
        </w:rPr>
        <w:t>организациях</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является</w:t>
      </w:r>
      <w:r w:rsidR="00E93E40" w:rsidRPr="00D91DA9">
        <w:rPr>
          <w:rFonts w:ascii="Arial" w:hAnsi="Arial" w:cs="Arial"/>
          <w:sz w:val="28"/>
          <w:szCs w:val="28"/>
        </w:rPr>
        <w:t xml:space="preserve"> </w:t>
      </w:r>
      <w:r w:rsidRPr="00D91DA9">
        <w:rPr>
          <w:rFonts w:ascii="Arial" w:hAnsi="Arial" w:cs="Arial"/>
          <w:sz w:val="28"/>
          <w:szCs w:val="28"/>
        </w:rPr>
        <w:t>обязательным</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закону.</w:t>
      </w:r>
      <w:r w:rsidR="00E93E40" w:rsidRPr="00D91DA9">
        <w:rPr>
          <w:rFonts w:ascii="Arial" w:hAnsi="Arial" w:cs="Arial"/>
          <w:sz w:val="28"/>
          <w:szCs w:val="28"/>
        </w:rPr>
        <w:t xml:space="preserve"> </w:t>
      </w:r>
      <w:r w:rsidRPr="00D91DA9">
        <w:rPr>
          <w:rFonts w:ascii="Arial" w:hAnsi="Arial" w:cs="Arial"/>
          <w:sz w:val="28"/>
          <w:szCs w:val="28"/>
        </w:rPr>
        <w:t>Но</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практике</w:t>
      </w:r>
      <w:r w:rsidR="00E93E40" w:rsidRPr="00D91DA9">
        <w:rPr>
          <w:rFonts w:ascii="Arial" w:hAnsi="Arial" w:cs="Arial"/>
          <w:sz w:val="28"/>
          <w:szCs w:val="28"/>
        </w:rPr>
        <w:t xml:space="preserve"> </w:t>
      </w:r>
      <w:r w:rsidRPr="00D91DA9">
        <w:rPr>
          <w:rFonts w:ascii="Arial" w:hAnsi="Arial" w:cs="Arial"/>
          <w:sz w:val="28"/>
          <w:szCs w:val="28"/>
        </w:rPr>
        <w:t>японские</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стремятся</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участию</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саморегулируемых</w:t>
      </w:r>
      <w:r w:rsidR="00E93E40" w:rsidRPr="00D91DA9">
        <w:rPr>
          <w:rFonts w:ascii="Arial" w:hAnsi="Arial" w:cs="Arial"/>
          <w:sz w:val="28"/>
          <w:szCs w:val="28"/>
        </w:rPr>
        <w:t xml:space="preserve"> </w:t>
      </w:r>
      <w:r w:rsidRPr="00D91DA9">
        <w:rPr>
          <w:rFonts w:ascii="Arial" w:hAnsi="Arial" w:cs="Arial"/>
          <w:sz w:val="28"/>
          <w:szCs w:val="28"/>
        </w:rPr>
        <w:t>некоммерческих</w:t>
      </w:r>
      <w:r w:rsidR="00E93E40" w:rsidRPr="00D91DA9">
        <w:rPr>
          <w:rFonts w:ascii="Arial" w:hAnsi="Arial" w:cs="Arial"/>
          <w:sz w:val="28"/>
          <w:szCs w:val="28"/>
        </w:rPr>
        <w:t xml:space="preserve"> </w:t>
      </w:r>
      <w:r w:rsidRPr="00D91DA9">
        <w:rPr>
          <w:rFonts w:ascii="Arial" w:hAnsi="Arial" w:cs="Arial"/>
          <w:sz w:val="28"/>
          <w:szCs w:val="28"/>
        </w:rPr>
        <w:t>союзах,</w:t>
      </w:r>
      <w:r w:rsidR="00E93E40" w:rsidRPr="00D91DA9">
        <w:rPr>
          <w:rFonts w:ascii="Arial" w:hAnsi="Arial" w:cs="Arial"/>
          <w:sz w:val="28"/>
          <w:szCs w:val="28"/>
        </w:rPr>
        <w:t xml:space="preserve"> </w:t>
      </w:r>
      <w:r w:rsidRPr="00D91DA9">
        <w:rPr>
          <w:rFonts w:ascii="Arial" w:hAnsi="Arial" w:cs="Arial"/>
          <w:sz w:val="28"/>
          <w:szCs w:val="28"/>
        </w:rPr>
        <w:t>даже</w:t>
      </w:r>
      <w:r w:rsidR="00E93E40" w:rsidRPr="00D91DA9">
        <w:rPr>
          <w:rFonts w:ascii="Arial" w:hAnsi="Arial" w:cs="Arial"/>
          <w:sz w:val="28"/>
          <w:szCs w:val="28"/>
        </w:rPr>
        <w:t xml:space="preserve"> </w:t>
      </w:r>
      <w:r w:rsidRPr="00D91DA9">
        <w:rPr>
          <w:rFonts w:ascii="Arial" w:hAnsi="Arial" w:cs="Arial"/>
          <w:sz w:val="28"/>
          <w:szCs w:val="28"/>
        </w:rPr>
        <w:t>японские</w:t>
      </w:r>
      <w:r w:rsidR="00E93E40" w:rsidRPr="00D91DA9">
        <w:rPr>
          <w:rFonts w:ascii="Arial" w:hAnsi="Arial" w:cs="Arial"/>
          <w:sz w:val="28"/>
          <w:szCs w:val="28"/>
        </w:rPr>
        <w:t xml:space="preserve"> </w:t>
      </w:r>
      <w:r w:rsidRPr="00D91DA9">
        <w:rPr>
          <w:rFonts w:ascii="Arial" w:hAnsi="Arial" w:cs="Arial"/>
          <w:sz w:val="28"/>
          <w:szCs w:val="28"/>
        </w:rPr>
        <w:t>производители</w:t>
      </w:r>
      <w:r w:rsidR="00E93E40" w:rsidRPr="00D91DA9">
        <w:rPr>
          <w:rFonts w:ascii="Arial" w:hAnsi="Arial" w:cs="Arial"/>
          <w:sz w:val="28"/>
          <w:szCs w:val="28"/>
        </w:rPr>
        <w:t xml:space="preserve"> </w:t>
      </w:r>
      <w:r w:rsidRPr="00D91DA9">
        <w:rPr>
          <w:rFonts w:ascii="Arial" w:hAnsi="Arial" w:cs="Arial"/>
          <w:sz w:val="28"/>
          <w:szCs w:val="28"/>
        </w:rPr>
        <w:t>порнографии</w:t>
      </w:r>
      <w:r w:rsidR="00E93E40" w:rsidRPr="00D91DA9">
        <w:rPr>
          <w:rFonts w:ascii="Arial" w:hAnsi="Arial" w:cs="Arial"/>
          <w:sz w:val="28"/>
          <w:szCs w:val="28"/>
        </w:rPr>
        <w:t xml:space="preserve"> </w:t>
      </w:r>
      <w:r w:rsidRPr="00D91DA9">
        <w:rPr>
          <w:rFonts w:ascii="Arial" w:hAnsi="Arial" w:cs="Arial"/>
          <w:sz w:val="28"/>
          <w:szCs w:val="28"/>
        </w:rPr>
        <w:t>имеют</w:t>
      </w:r>
      <w:r w:rsidR="00E93E40" w:rsidRPr="00D91DA9">
        <w:rPr>
          <w:rFonts w:ascii="Arial" w:hAnsi="Arial" w:cs="Arial"/>
          <w:sz w:val="28"/>
          <w:szCs w:val="28"/>
        </w:rPr>
        <w:t xml:space="preserve"> </w:t>
      </w:r>
      <w:r w:rsidRPr="00D91DA9">
        <w:rPr>
          <w:rFonts w:ascii="Arial" w:hAnsi="Arial" w:cs="Arial"/>
          <w:sz w:val="28"/>
          <w:szCs w:val="28"/>
        </w:rPr>
        <w:t>несколько</w:t>
      </w:r>
      <w:r w:rsidR="00E93E40" w:rsidRPr="00D91DA9">
        <w:rPr>
          <w:rFonts w:ascii="Arial" w:hAnsi="Arial" w:cs="Arial"/>
          <w:sz w:val="28"/>
          <w:szCs w:val="28"/>
        </w:rPr>
        <w:t xml:space="preserve"> </w:t>
      </w:r>
      <w:r w:rsidRPr="00D91DA9">
        <w:rPr>
          <w:rFonts w:ascii="Arial" w:hAnsi="Arial" w:cs="Arial"/>
          <w:sz w:val="28"/>
          <w:szCs w:val="28"/>
        </w:rPr>
        <w:t>профессиональных</w:t>
      </w:r>
      <w:r w:rsidR="00E93E40" w:rsidRPr="00D91DA9">
        <w:rPr>
          <w:rFonts w:ascii="Arial" w:hAnsi="Arial" w:cs="Arial"/>
          <w:sz w:val="28"/>
          <w:szCs w:val="28"/>
        </w:rPr>
        <w:t xml:space="preserve"> </w:t>
      </w:r>
      <w:r w:rsidRPr="00D91DA9">
        <w:rPr>
          <w:rFonts w:ascii="Arial" w:hAnsi="Arial" w:cs="Arial"/>
          <w:sz w:val="28"/>
          <w:szCs w:val="28"/>
        </w:rPr>
        <w:t>ассоциаций.</w:t>
      </w:r>
      <w:r w:rsidR="00E93E40" w:rsidRPr="00D91DA9">
        <w:rPr>
          <w:rFonts w:ascii="Arial" w:hAnsi="Arial" w:cs="Arial"/>
          <w:sz w:val="28"/>
          <w:szCs w:val="28"/>
        </w:rPr>
        <w:t xml:space="preserve"> </w:t>
      </w:r>
    </w:p>
    <w:p w14:paraId="32AD39A3" w14:textId="77777777" w:rsidR="000D7C5B" w:rsidRDefault="000D7C5B" w:rsidP="00D91DA9">
      <w:pPr>
        <w:shd w:val="clear" w:color="auto" w:fill="FFFFFF"/>
        <w:spacing w:after="0" w:line="240" w:lineRule="auto"/>
        <w:jc w:val="both"/>
        <w:rPr>
          <w:rFonts w:ascii="Arial" w:hAnsi="Arial" w:cs="Arial"/>
          <w:sz w:val="28"/>
          <w:szCs w:val="28"/>
        </w:rPr>
      </w:pPr>
    </w:p>
    <w:p w14:paraId="3112BB19" w14:textId="77777777" w:rsidR="000D7C5B"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Предельно</w:t>
      </w:r>
      <w:r w:rsidR="00E93E40" w:rsidRPr="00D91DA9">
        <w:rPr>
          <w:rFonts w:ascii="Arial" w:hAnsi="Arial" w:cs="Arial"/>
          <w:sz w:val="28"/>
          <w:szCs w:val="28"/>
        </w:rPr>
        <w:t xml:space="preserve"> </w:t>
      </w:r>
      <w:r w:rsidRPr="00D91DA9">
        <w:rPr>
          <w:rFonts w:ascii="Arial" w:hAnsi="Arial" w:cs="Arial"/>
          <w:sz w:val="28"/>
          <w:szCs w:val="28"/>
        </w:rPr>
        <w:t>либеральным</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является</w:t>
      </w:r>
      <w:r w:rsidR="00E93E40" w:rsidRPr="00D91DA9">
        <w:rPr>
          <w:rFonts w:ascii="Arial" w:hAnsi="Arial" w:cs="Arial"/>
          <w:sz w:val="28"/>
          <w:szCs w:val="28"/>
        </w:rPr>
        <w:t xml:space="preserve"> </w:t>
      </w:r>
      <w:r w:rsidRPr="00D91DA9">
        <w:rPr>
          <w:rFonts w:ascii="Arial" w:hAnsi="Arial" w:cs="Arial"/>
          <w:sz w:val="28"/>
          <w:szCs w:val="28"/>
        </w:rPr>
        <w:t>рынок</w:t>
      </w:r>
      <w:r w:rsidR="00E93E40" w:rsidRPr="00D91DA9">
        <w:rPr>
          <w:rFonts w:ascii="Arial" w:hAnsi="Arial" w:cs="Arial"/>
          <w:sz w:val="28"/>
          <w:szCs w:val="28"/>
        </w:rPr>
        <w:t xml:space="preserve"> </w:t>
      </w:r>
      <w:r w:rsidRPr="00D91DA9">
        <w:rPr>
          <w:rFonts w:ascii="Arial" w:hAnsi="Arial" w:cs="Arial"/>
          <w:sz w:val="28"/>
          <w:szCs w:val="28"/>
        </w:rPr>
        <w:t>производителей</w:t>
      </w:r>
      <w:r w:rsidR="00E93E40" w:rsidRPr="00D91DA9">
        <w:rPr>
          <w:rFonts w:ascii="Arial" w:hAnsi="Arial" w:cs="Arial"/>
          <w:sz w:val="28"/>
          <w:szCs w:val="28"/>
        </w:rPr>
        <w:t xml:space="preserve"> </w:t>
      </w:r>
      <w:r w:rsidRPr="00D91DA9">
        <w:rPr>
          <w:rFonts w:ascii="Arial" w:hAnsi="Arial" w:cs="Arial"/>
          <w:sz w:val="28"/>
          <w:szCs w:val="28"/>
        </w:rPr>
        <w:t>мобильного</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интернет-контента,</w:t>
      </w:r>
      <w:r w:rsidR="00E93E40" w:rsidRPr="00D91DA9">
        <w:rPr>
          <w:rFonts w:ascii="Arial" w:hAnsi="Arial" w:cs="Arial"/>
          <w:sz w:val="28"/>
          <w:szCs w:val="28"/>
        </w:rPr>
        <w:t xml:space="preserve"> </w:t>
      </w:r>
      <w:r w:rsidRPr="00D91DA9">
        <w:rPr>
          <w:rFonts w:ascii="Arial" w:hAnsi="Arial" w:cs="Arial"/>
          <w:sz w:val="28"/>
          <w:szCs w:val="28"/>
        </w:rPr>
        <w:t>их</w:t>
      </w:r>
      <w:r w:rsidR="00E93E40" w:rsidRPr="00D91DA9">
        <w:rPr>
          <w:rFonts w:ascii="Arial" w:hAnsi="Arial" w:cs="Arial"/>
          <w:sz w:val="28"/>
          <w:szCs w:val="28"/>
        </w:rPr>
        <w:t xml:space="preserve"> </w:t>
      </w:r>
      <w:r w:rsidRPr="00D91DA9">
        <w:rPr>
          <w:rFonts w:ascii="Arial" w:hAnsi="Arial" w:cs="Arial"/>
          <w:sz w:val="28"/>
          <w:szCs w:val="28"/>
        </w:rPr>
        <w:t>деятельность</w:t>
      </w:r>
      <w:r w:rsidR="00E93E40" w:rsidRPr="00D91DA9">
        <w:rPr>
          <w:rFonts w:ascii="Arial" w:hAnsi="Arial" w:cs="Arial"/>
          <w:sz w:val="28"/>
          <w:szCs w:val="28"/>
        </w:rPr>
        <w:t xml:space="preserve"> </w:t>
      </w:r>
      <w:r w:rsidRPr="00D91DA9">
        <w:rPr>
          <w:rFonts w:ascii="Arial" w:hAnsi="Arial" w:cs="Arial"/>
          <w:sz w:val="28"/>
          <w:szCs w:val="28"/>
        </w:rPr>
        <w:t>так</w:t>
      </w:r>
      <w:r w:rsidR="00E93E40" w:rsidRPr="00D91DA9">
        <w:rPr>
          <w:rFonts w:ascii="Arial" w:hAnsi="Arial" w:cs="Arial"/>
          <w:sz w:val="28"/>
          <w:szCs w:val="28"/>
        </w:rPr>
        <w:t xml:space="preserve"> </w:t>
      </w:r>
      <w:r w:rsidRPr="00D91DA9">
        <w:rPr>
          <w:rFonts w:ascii="Arial" w:hAnsi="Arial" w:cs="Arial"/>
          <w:sz w:val="28"/>
          <w:szCs w:val="28"/>
        </w:rPr>
        <w:t>же,</w:t>
      </w:r>
      <w:r w:rsidR="00E93E40" w:rsidRPr="00D91DA9">
        <w:rPr>
          <w:rFonts w:ascii="Arial" w:hAnsi="Arial" w:cs="Arial"/>
          <w:sz w:val="28"/>
          <w:szCs w:val="28"/>
        </w:rPr>
        <w:t xml:space="preserve"> </w:t>
      </w:r>
      <w:r w:rsidRPr="00D91DA9">
        <w:rPr>
          <w:rFonts w:ascii="Arial" w:hAnsi="Arial" w:cs="Arial"/>
          <w:sz w:val="28"/>
          <w:szCs w:val="28"/>
        </w:rPr>
        <w:t>как</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печатных</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лицензируется.</w:t>
      </w:r>
      <w:r w:rsidR="00E93E40" w:rsidRPr="00D91DA9">
        <w:rPr>
          <w:rFonts w:ascii="Arial" w:hAnsi="Arial" w:cs="Arial"/>
          <w:sz w:val="28"/>
          <w:szCs w:val="28"/>
        </w:rPr>
        <w:t xml:space="preserve"> </w:t>
      </w:r>
      <w:r w:rsidRPr="00D91DA9">
        <w:rPr>
          <w:rFonts w:ascii="Arial" w:hAnsi="Arial" w:cs="Arial"/>
          <w:sz w:val="28"/>
          <w:szCs w:val="28"/>
        </w:rPr>
        <w:t>Регулирование</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поддерживаемое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США</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Канаде,</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японская</w:t>
      </w:r>
      <w:r w:rsidR="00E93E40" w:rsidRPr="00D91DA9">
        <w:rPr>
          <w:rFonts w:ascii="Arial" w:hAnsi="Arial" w:cs="Arial"/>
          <w:sz w:val="28"/>
          <w:szCs w:val="28"/>
        </w:rPr>
        <w:t xml:space="preserve"> </w:t>
      </w:r>
      <w:r w:rsidRPr="00D91DA9">
        <w:rPr>
          <w:rFonts w:ascii="Arial" w:hAnsi="Arial" w:cs="Arial"/>
          <w:sz w:val="28"/>
          <w:szCs w:val="28"/>
        </w:rPr>
        <w:t>либеральная</w:t>
      </w:r>
      <w:r w:rsidR="00E93E40" w:rsidRPr="00D91DA9">
        <w:rPr>
          <w:rFonts w:ascii="Arial" w:hAnsi="Arial" w:cs="Arial"/>
          <w:sz w:val="28"/>
          <w:szCs w:val="28"/>
        </w:rPr>
        <w:t xml:space="preserve"> </w:t>
      </w:r>
      <w:r w:rsidRPr="00D91DA9">
        <w:rPr>
          <w:rFonts w:ascii="Arial" w:hAnsi="Arial" w:cs="Arial"/>
          <w:sz w:val="28"/>
          <w:szCs w:val="28"/>
        </w:rPr>
        <w:t>система</w:t>
      </w:r>
      <w:r w:rsidR="00E93E40" w:rsidRPr="00D91DA9">
        <w:rPr>
          <w:rFonts w:ascii="Arial" w:hAnsi="Arial" w:cs="Arial"/>
          <w:sz w:val="28"/>
          <w:szCs w:val="28"/>
        </w:rPr>
        <w:t xml:space="preserve"> </w:t>
      </w:r>
      <w:r w:rsidRPr="00D91DA9">
        <w:rPr>
          <w:rFonts w:ascii="Arial" w:hAnsi="Arial" w:cs="Arial"/>
          <w:sz w:val="28"/>
          <w:szCs w:val="28"/>
        </w:rPr>
        <w:t>похожи: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американской,</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японской</w:t>
      </w:r>
      <w:r w:rsidR="00E93E40" w:rsidRPr="00D91DA9">
        <w:rPr>
          <w:rFonts w:ascii="Arial" w:hAnsi="Arial" w:cs="Arial"/>
          <w:sz w:val="28"/>
          <w:szCs w:val="28"/>
        </w:rPr>
        <w:t xml:space="preserve"> </w:t>
      </w:r>
      <w:r w:rsidRPr="00D91DA9">
        <w:rPr>
          <w:rFonts w:ascii="Arial" w:hAnsi="Arial" w:cs="Arial"/>
          <w:sz w:val="28"/>
          <w:szCs w:val="28"/>
        </w:rPr>
        <w:t>отсутствует</w:t>
      </w:r>
      <w:r w:rsidR="00E93E40" w:rsidRPr="00D91DA9">
        <w:rPr>
          <w:rFonts w:ascii="Arial" w:hAnsi="Arial" w:cs="Arial"/>
          <w:sz w:val="28"/>
          <w:szCs w:val="28"/>
        </w:rPr>
        <w:t xml:space="preserve"> </w:t>
      </w:r>
      <w:r w:rsidRPr="00D91DA9">
        <w:rPr>
          <w:rFonts w:ascii="Arial" w:hAnsi="Arial" w:cs="Arial"/>
          <w:sz w:val="28"/>
          <w:szCs w:val="28"/>
        </w:rPr>
        <w:t>государственный</w:t>
      </w:r>
      <w:r w:rsidR="00E93E40" w:rsidRPr="00D91DA9">
        <w:rPr>
          <w:rFonts w:ascii="Arial" w:hAnsi="Arial" w:cs="Arial"/>
          <w:sz w:val="28"/>
          <w:szCs w:val="28"/>
        </w:rPr>
        <w:t xml:space="preserve"> </w:t>
      </w:r>
      <w:r w:rsidRPr="00D91DA9">
        <w:rPr>
          <w:rFonts w:ascii="Arial" w:hAnsi="Arial" w:cs="Arial"/>
          <w:sz w:val="28"/>
          <w:szCs w:val="28"/>
        </w:rPr>
        <w:t>регулятор</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действуют</w:t>
      </w:r>
      <w:r w:rsidR="00E93E40" w:rsidRPr="00D91DA9">
        <w:rPr>
          <w:rFonts w:ascii="Arial" w:hAnsi="Arial" w:cs="Arial"/>
          <w:sz w:val="28"/>
          <w:szCs w:val="28"/>
        </w:rPr>
        <w:t xml:space="preserve"> </w:t>
      </w:r>
      <w:r w:rsidRPr="00D91DA9">
        <w:rPr>
          <w:rFonts w:ascii="Arial" w:hAnsi="Arial" w:cs="Arial"/>
          <w:sz w:val="28"/>
          <w:szCs w:val="28"/>
        </w:rPr>
        <w:t>этические</w:t>
      </w:r>
      <w:r w:rsidR="00E93E40" w:rsidRPr="00D91DA9">
        <w:rPr>
          <w:rFonts w:ascii="Arial" w:hAnsi="Arial" w:cs="Arial"/>
          <w:sz w:val="28"/>
          <w:szCs w:val="28"/>
        </w:rPr>
        <w:t xml:space="preserve"> </w:t>
      </w:r>
      <w:r w:rsidRPr="00D91DA9">
        <w:rPr>
          <w:rFonts w:ascii="Arial" w:hAnsi="Arial" w:cs="Arial"/>
          <w:sz w:val="28"/>
          <w:szCs w:val="28"/>
        </w:rPr>
        <w:t>кодексы.</w:t>
      </w:r>
      <w:r w:rsidR="00E93E40" w:rsidRPr="00D91DA9">
        <w:rPr>
          <w:rFonts w:ascii="Arial" w:hAnsi="Arial" w:cs="Arial"/>
          <w:sz w:val="28"/>
          <w:szCs w:val="28"/>
        </w:rPr>
        <w:t xml:space="preserve"> </w:t>
      </w:r>
      <w:r w:rsidRPr="00D91DA9">
        <w:rPr>
          <w:rFonts w:ascii="Arial" w:hAnsi="Arial" w:cs="Arial"/>
          <w:sz w:val="28"/>
          <w:szCs w:val="28"/>
        </w:rPr>
        <w:t>Однако</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действительности</w:t>
      </w:r>
      <w:r w:rsidR="00E93E40" w:rsidRPr="00D91DA9">
        <w:rPr>
          <w:rFonts w:ascii="Arial" w:hAnsi="Arial" w:cs="Arial"/>
          <w:sz w:val="28"/>
          <w:szCs w:val="28"/>
        </w:rPr>
        <w:t xml:space="preserve"> </w:t>
      </w:r>
      <w:r w:rsidRPr="00D91DA9">
        <w:rPr>
          <w:rFonts w:ascii="Arial" w:hAnsi="Arial" w:cs="Arial"/>
          <w:sz w:val="28"/>
          <w:szCs w:val="28"/>
        </w:rPr>
        <w:t>японское</w:t>
      </w:r>
      <w:r w:rsidR="00E93E40" w:rsidRPr="00D91DA9">
        <w:rPr>
          <w:rFonts w:ascii="Arial" w:hAnsi="Arial" w:cs="Arial"/>
          <w:sz w:val="28"/>
          <w:szCs w:val="28"/>
        </w:rPr>
        <w:t xml:space="preserve"> </w:t>
      </w:r>
      <w:r w:rsidRPr="00D91DA9">
        <w:rPr>
          <w:rFonts w:ascii="Arial" w:hAnsi="Arial" w:cs="Arial"/>
          <w:sz w:val="28"/>
          <w:szCs w:val="28"/>
        </w:rPr>
        <w:t>регулирование</w:t>
      </w:r>
      <w:r w:rsidR="00E93E40" w:rsidRPr="00D91DA9">
        <w:rPr>
          <w:rFonts w:ascii="Arial" w:hAnsi="Arial" w:cs="Arial"/>
          <w:sz w:val="28"/>
          <w:szCs w:val="28"/>
        </w:rPr>
        <w:t xml:space="preserve"> </w:t>
      </w:r>
      <w:r w:rsidRPr="00D91DA9">
        <w:rPr>
          <w:rFonts w:ascii="Arial" w:hAnsi="Arial" w:cs="Arial"/>
          <w:sz w:val="28"/>
          <w:szCs w:val="28"/>
        </w:rPr>
        <w:t>устроено</w:t>
      </w:r>
      <w:r w:rsidR="00E93E40" w:rsidRPr="00D91DA9">
        <w:rPr>
          <w:rFonts w:ascii="Arial" w:hAnsi="Arial" w:cs="Arial"/>
          <w:sz w:val="28"/>
          <w:szCs w:val="28"/>
        </w:rPr>
        <w:t xml:space="preserve"> </w:t>
      </w:r>
      <w:r w:rsidRPr="00D91DA9">
        <w:rPr>
          <w:rFonts w:ascii="Arial" w:hAnsi="Arial" w:cs="Arial"/>
          <w:sz w:val="28"/>
          <w:szCs w:val="28"/>
        </w:rPr>
        <w:t>гораздо</w:t>
      </w:r>
      <w:r w:rsidR="00E93E40" w:rsidRPr="00D91DA9">
        <w:rPr>
          <w:rFonts w:ascii="Arial" w:hAnsi="Arial" w:cs="Arial"/>
          <w:sz w:val="28"/>
          <w:szCs w:val="28"/>
        </w:rPr>
        <w:t xml:space="preserve"> </w:t>
      </w:r>
      <w:r w:rsidRPr="00D91DA9">
        <w:rPr>
          <w:rFonts w:ascii="Arial" w:hAnsi="Arial" w:cs="Arial"/>
          <w:sz w:val="28"/>
          <w:szCs w:val="28"/>
        </w:rPr>
        <w:t>сложнее</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духу</w:t>
      </w:r>
      <w:r w:rsidR="00E93E40" w:rsidRPr="00D91DA9">
        <w:rPr>
          <w:rFonts w:ascii="Arial" w:hAnsi="Arial" w:cs="Arial"/>
          <w:sz w:val="28"/>
          <w:szCs w:val="28"/>
        </w:rPr>
        <w:t xml:space="preserve"> </w:t>
      </w:r>
      <w:r w:rsidRPr="00D91DA9">
        <w:rPr>
          <w:rFonts w:ascii="Arial" w:hAnsi="Arial" w:cs="Arial"/>
          <w:sz w:val="28"/>
          <w:szCs w:val="28"/>
        </w:rPr>
        <w:t>ближе</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азиатским</w:t>
      </w:r>
      <w:r w:rsidR="00E93E40" w:rsidRPr="00D91DA9">
        <w:rPr>
          <w:rFonts w:ascii="Arial" w:hAnsi="Arial" w:cs="Arial"/>
          <w:sz w:val="28"/>
          <w:szCs w:val="28"/>
        </w:rPr>
        <w:t xml:space="preserve"> </w:t>
      </w:r>
      <w:r w:rsidRPr="00D91DA9">
        <w:rPr>
          <w:rFonts w:ascii="Arial" w:hAnsi="Arial" w:cs="Arial"/>
          <w:sz w:val="28"/>
          <w:szCs w:val="28"/>
        </w:rPr>
        <w:t>странам.</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национальных</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так</w:t>
      </w:r>
      <w:r w:rsidR="00E93E40" w:rsidRPr="00D91DA9">
        <w:rPr>
          <w:rFonts w:ascii="Arial" w:hAnsi="Arial" w:cs="Arial"/>
          <w:sz w:val="28"/>
          <w:szCs w:val="28"/>
        </w:rPr>
        <w:t xml:space="preserve"> </w:t>
      </w:r>
      <w:r w:rsidRPr="00D91DA9">
        <w:rPr>
          <w:rFonts w:ascii="Arial" w:hAnsi="Arial" w:cs="Arial"/>
          <w:sz w:val="28"/>
          <w:szCs w:val="28"/>
        </w:rPr>
        <w:t>же,</w:t>
      </w:r>
      <w:r w:rsidR="00E93E40" w:rsidRPr="00D91DA9">
        <w:rPr>
          <w:rFonts w:ascii="Arial" w:hAnsi="Arial" w:cs="Arial"/>
          <w:sz w:val="28"/>
          <w:szCs w:val="28"/>
        </w:rPr>
        <w:t xml:space="preserve"> </w:t>
      </w:r>
      <w:r w:rsidRPr="00D91DA9">
        <w:rPr>
          <w:rFonts w:ascii="Arial" w:hAnsi="Arial" w:cs="Arial"/>
          <w:sz w:val="28"/>
          <w:szCs w:val="28"/>
        </w:rPr>
        <w:t>как</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во</w:t>
      </w:r>
      <w:r w:rsidR="00E93E40" w:rsidRPr="00D91DA9">
        <w:rPr>
          <w:rFonts w:ascii="Arial" w:hAnsi="Arial" w:cs="Arial"/>
          <w:sz w:val="28"/>
          <w:szCs w:val="28"/>
        </w:rPr>
        <w:t xml:space="preserve"> </w:t>
      </w:r>
      <w:r w:rsidRPr="00D91DA9">
        <w:rPr>
          <w:rFonts w:ascii="Arial" w:hAnsi="Arial" w:cs="Arial"/>
          <w:sz w:val="28"/>
          <w:szCs w:val="28"/>
        </w:rPr>
        <w:t>всех</w:t>
      </w:r>
      <w:r w:rsidR="00E93E40" w:rsidRPr="00D91DA9">
        <w:rPr>
          <w:rFonts w:ascii="Arial" w:hAnsi="Arial" w:cs="Arial"/>
          <w:sz w:val="28"/>
          <w:szCs w:val="28"/>
        </w:rPr>
        <w:t xml:space="preserve"> </w:t>
      </w:r>
      <w:r w:rsidRPr="00D91DA9">
        <w:rPr>
          <w:rFonts w:ascii="Arial" w:hAnsi="Arial" w:cs="Arial"/>
          <w:sz w:val="28"/>
          <w:szCs w:val="28"/>
        </w:rPr>
        <w:lastRenderedPageBreak/>
        <w:t>остальных</w:t>
      </w:r>
      <w:r w:rsidR="00E93E40" w:rsidRPr="00D91DA9">
        <w:rPr>
          <w:rFonts w:ascii="Arial" w:hAnsi="Arial" w:cs="Arial"/>
          <w:sz w:val="28"/>
          <w:szCs w:val="28"/>
        </w:rPr>
        <w:t xml:space="preserve"> </w:t>
      </w:r>
      <w:r w:rsidRPr="00D91DA9">
        <w:rPr>
          <w:rFonts w:ascii="Arial" w:hAnsi="Arial" w:cs="Arial"/>
          <w:sz w:val="28"/>
          <w:szCs w:val="28"/>
        </w:rPr>
        <w:t>областях</w:t>
      </w:r>
      <w:r w:rsidR="00E93E40" w:rsidRPr="00D91DA9">
        <w:rPr>
          <w:rFonts w:ascii="Arial" w:hAnsi="Arial" w:cs="Arial"/>
          <w:sz w:val="28"/>
          <w:szCs w:val="28"/>
        </w:rPr>
        <w:t xml:space="preserve"> </w:t>
      </w:r>
      <w:r w:rsidRPr="00D91DA9">
        <w:rPr>
          <w:rFonts w:ascii="Arial" w:hAnsi="Arial" w:cs="Arial"/>
          <w:sz w:val="28"/>
          <w:szCs w:val="28"/>
        </w:rPr>
        <w:t>жизнедеятельности,</w:t>
      </w:r>
      <w:r w:rsidR="00E93E40" w:rsidRPr="00D91DA9">
        <w:rPr>
          <w:rFonts w:ascii="Arial" w:hAnsi="Arial" w:cs="Arial"/>
          <w:sz w:val="28"/>
          <w:szCs w:val="28"/>
        </w:rPr>
        <w:t xml:space="preserve"> </w:t>
      </w:r>
      <w:r w:rsidRPr="00D91DA9">
        <w:rPr>
          <w:rFonts w:ascii="Arial" w:hAnsi="Arial" w:cs="Arial"/>
          <w:sz w:val="28"/>
          <w:szCs w:val="28"/>
        </w:rPr>
        <w:t>работают</w:t>
      </w:r>
      <w:r w:rsidR="00E93E40" w:rsidRPr="00D91DA9">
        <w:rPr>
          <w:rFonts w:ascii="Arial" w:hAnsi="Arial" w:cs="Arial"/>
          <w:sz w:val="28"/>
          <w:szCs w:val="28"/>
        </w:rPr>
        <w:t xml:space="preserve"> </w:t>
      </w:r>
      <w:r w:rsidRPr="00D91DA9">
        <w:rPr>
          <w:rFonts w:ascii="Arial" w:hAnsi="Arial" w:cs="Arial"/>
          <w:sz w:val="28"/>
          <w:szCs w:val="28"/>
        </w:rPr>
        <w:t>механизмы</w:t>
      </w:r>
      <w:r w:rsidR="00E93E40" w:rsidRPr="00D91DA9">
        <w:rPr>
          <w:rFonts w:ascii="Arial" w:hAnsi="Arial" w:cs="Arial"/>
          <w:sz w:val="28"/>
          <w:szCs w:val="28"/>
        </w:rPr>
        <w:t xml:space="preserve"> </w:t>
      </w:r>
      <w:r w:rsidRPr="00D91DA9">
        <w:rPr>
          <w:rFonts w:ascii="Arial" w:hAnsi="Arial" w:cs="Arial"/>
          <w:sz w:val="28"/>
          <w:szCs w:val="28"/>
        </w:rPr>
        <w:t>группового</w:t>
      </w:r>
      <w:r w:rsidR="00E93E40" w:rsidRPr="00D91DA9">
        <w:rPr>
          <w:rFonts w:ascii="Arial" w:hAnsi="Arial" w:cs="Arial"/>
          <w:sz w:val="28"/>
          <w:szCs w:val="28"/>
        </w:rPr>
        <w:t xml:space="preserve"> </w:t>
      </w:r>
      <w:r w:rsidRPr="00D91DA9">
        <w:rPr>
          <w:rFonts w:ascii="Arial" w:hAnsi="Arial" w:cs="Arial"/>
          <w:sz w:val="28"/>
          <w:szCs w:val="28"/>
        </w:rPr>
        <w:t>поведения,</w:t>
      </w:r>
      <w:r w:rsidR="00E93E40" w:rsidRPr="00D91DA9">
        <w:rPr>
          <w:rFonts w:ascii="Arial" w:hAnsi="Arial" w:cs="Arial"/>
          <w:sz w:val="28"/>
          <w:szCs w:val="28"/>
        </w:rPr>
        <w:t xml:space="preserve"> </w:t>
      </w:r>
      <w:r w:rsidRPr="00D91DA9">
        <w:rPr>
          <w:rFonts w:ascii="Arial" w:hAnsi="Arial" w:cs="Arial"/>
          <w:sz w:val="28"/>
          <w:szCs w:val="28"/>
        </w:rPr>
        <w:t>имеющие</w:t>
      </w:r>
      <w:r w:rsidR="00E93E40" w:rsidRPr="00D91DA9">
        <w:rPr>
          <w:rFonts w:ascii="Arial" w:hAnsi="Arial" w:cs="Arial"/>
          <w:sz w:val="28"/>
          <w:szCs w:val="28"/>
        </w:rPr>
        <w:t xml:space="preserve"> </w:t>
      </w:r>
      <w:r w:rsidRPr="00D91DA9">
        <w:rPr>
          <w:rFonts w:ascii="Arial" w:hAnsi="Arial" w:cs="Arial"/>
          <w:sz w:val="28"/>
          <w:szCs w:val="28"/>
        </w:rPr>
        <w:t>столетние</w:t>
      </w:r>
      <w:r w:rsidR="00E93E40" w:rsidRPr="00D91DA9">
        <w:rPr>
          <w:rFonts w:ascii="Arial" w:hAnsi="Arial" w:cs="Arial"/>
          <w:sz w:val="28"/>
          <w:szCs w:val="28"/>
        </w:rPr>
        <w:t xml:space="preserve"> </w:t>
      </w:r>
      <w:r w:rsidRPr="00D91DA9">
        <w:rPr>
          <w:rFonts w:ascii="Arial" w:hAnsi="Arial" w:cs="Arial"/>
          <w:sz w:val="28"/>
          <w:szCs w:val="28"/>
        </w:rPr>
        <w:t>традиции.</w:t>
      </w:r>
      <w:r w:rsidR="00E93E40" w:rsidRPr="00D91DA9">
        <w:rPr>
          <w:rFonts w:ascii="Arial" w:hAnsi="Arial" w:cs="Arial"/>
          <w:sz w:val="28"/>
          <w:szCs w:val="28"/>
        </w:rPr>
        <w:t xml:space="preserve"> </w:t>
      </w:r>
    </w:p>
    <w:p w14:paraId="488B0EE5" w14:textId="77777777" w:rsidR="000D7C5B" w:rsidRDefault="000D7C5B" w:rsidP="00D91DA9">
      <w:pPr>
        <w:shd w:val="clear" w:color="auto" w:fill="FFFFFF"/>
        <w:spacing w:after="0" w:line="240" w:lineRule="auto"/>
        <w:jc w:val="both"/>
        <w:rPr>
          <w:rFonts w:ascii="Arial" w:hAnsi="Arial" w:cs="Arial"/>
          <w:sz w:val="28"/>
          <w:szCs w:val="28"/>
        </w:rPr>
      </w:pPr>
    </w:p>
    <w:p w14:paraId="65D76AEE" w14:textId="36A08E97" w:rsidR="00FE492C"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саморегулирование</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влияют</w:t>
      </w:r>
      <w:r w:rsidR="00E93E40" w:rsidRPr="00D91DA9">
        <w:rPr>
          <w:rFonts w:ascii="Arial" w:hAnsi="Arial" w:cs="Arial"/>
          <w:sz w:val="28"/>
          <w:szCs w:val="28"/>
        </w:rPr>
        <w:t xml:space="preserve"> </w:t>
      </w:r>
      <w:r w:rsidRPr="00D91DA9">
        <w:rPr>
          <w:rFonts w:ascii="Arial" w:hAnsi="Arial" w:cs="Arial"/>
          <w:sz w:val="28"/>
          <w:szCs w:val="28"/>
        </w:rPr>
        <w:t>социальные</w:t>
      </w:r>
      <w:r w:rsidR="00E93E40" w:rsidRPr="00D91DA9">
        <w:rPr>
          <w:rFonts w:ascii="Arial" w:hAnsi="Arial" w:cs="Arial"/>
          <w:sz w:val="28"/>
          <w:szCs w:val="28"/>
        </w:rPr>
        <w:t xml:space="preserve"> </w:t>
      </w:r>
      <w:r w:rsidRPr="00D91DA9">
        <w:rPr>
          <w:rFonts w:ascii="Arial" w:hAnsi="Arial" w:cs="Arial"/>
          <w:sz w:val="28"/>
          <w:szCs w:val="28"/>
        </w:rPr>
        <w:t>регуляторы,</w:t>
      </w:r>
      <w:r w:rsidR="00E93E40" w:rsidRPr="00D91DA9">
        <w:rPr>
          <w:rFonts w:ascii="Arial" w:hAnsi="Arial" w:cs="Arial"/>
          <w:sz w:val="28"/>
          <w:szCs w:val="28"/>
        </w:rPr>
        <w:t xml:space="preserve"> </w:t>
      </w:r>
      <w:r w:rsidRPr="00D91DA9">
        <w:rPr>
          <w:rFonts w:ascii="Arial" w:hAnsi="Arial" w:cs="Arial"/>
          <w:sz w:val="28"/>
          <w:szCs w:val="28"/>
        </w:rPr>
        <w:t>которых</w:t>
      </w:r>
      <w:r w:rsidR="00E93E40" w:rsidRPr="00D91DA9">
        <w:rPr>
          <w:rFonts w:ascii="Arial" w:hAnsi="Arial" w:cs="Arial"/>
          <w:sz w:val="28"/>
          <w:szCs w:val="28"/>
        </w:rPr>
        <w:t xml:space="preserve"> </w:t>
      </w:r>
      <w:r w:rsidRPr="00D91DA9">
        <w:rPr>
          <w:rFonts w:ascii="Arial" w:hAnsi="Arial" w:cs="Arial"/>
          <w:sz w:val="28"/>
          <w:szCs w:val="28"/>
        </w:rPr>
        <w:t>немало</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японском</w:t>
      </w:r>
      <w:r w:rsidR="00E93E40" w:rsidRPr="00D91DA9">
        <w:rPr>
          <w:rFonts w:ascii="Arial" w:hAnsi="Arial" w:cs="Arial"/>
          <w:sz w:val="28"/>
          <w:szCs w:val="28"/>
        </w:rPr>
        <w:t xml:space="preserve"> </w:t>
      </w:r>
      <w:r w:rsidRPr="00D91DA9">
        <w:rPr>
          <w:rFonts w:ascii="Arial" w:hAnsi="Arial" w:cs="Arial"/>
          <w:sz w:val="28"/>
          <w:szCs w:val="28"/>
        </w:rPr>
        <w:t>обществе.</w:t>
      </w:r>
      <w:r w:rsidR="00E93E40" w:rsidRPr="00D91DA9">
        <w:rPr>
          <w:rFonts w:ascii="Arial" w:hAnsi="Arial" w:cs="Arial"/>
          <w:sz w:val="28"/>
          <w:szCs w:val="28"/>
        </w:rPr>
        <w:t xml:space="preserve"> </w:t>
      </w:r>
      <w:r w:rsidRPr="00D91DA9">
        <w:rPr>
          <w:rFonts w:ascii="Arial" w:hAnsi="Arial" w:cs="Arial"/>
          <w:sz w:val="28"/>
          <w:szCs w:val="28"/>
        </w:rPr>
        <w:t>Например,</w:t>
      </w:r>
      <w:r w:rsidR="00E93E40" w:rsidRPr="00D91DA9">
        <w:rPr>
          <w:rFonts w:ascii="Arial" w:hAnsi="Arial" w:cs="Arial"/>
          <w:sz w:val="28"/>
          <w:szCs w:val="28"/>
        </w:rPr>
        <w:t xml:space="preserve"> </w:t>
      </w:r>
      <w:r w:rsidRPr="00D91DA9">
        <w:rPr>
          <w:rFonts w:ascii="Arial" w:hAnsi="Arial" w:cs="Arial"/>
          <w:sz w:val="28"/>
          <w:szCs w:val="28"/>
        </w:rPr>
        <w:t>нормы</w:t>
      </w:r>
      <w:r w:rsidR="00E93E40" w:rsidRPr="00D91DA9">
        <w:rPr>
          <w:rFonts w:ascii="Arial" w:hAnsi="Arial" w:cs="Arial"/>
          <w:sz w:val="28"/>
          <w:szCs w:val="28"/>
        </w:rPr>
        <w:t xml:space="preserve"> </w:t>
      </w:r>
      <w:r w:rsidRPr="00D91DA9">
        <w:rPr>
          <w:rFonts w:ascii="Arial" w:hAnsi="Arial" w:cs="Arial"/>
          <w:sz w:val="28"/>
          <w:szCs w:val="28"/>
        </w:rPr>
        <w:t>поведения</w:t>
      </w:r>
      <w:r w:rsidR="00E93E40" w:rsidRPr="00D91DA9">
        <w:rPr>
          <w:rFonts w:ascii="Arial" w:hAnsi="Arial" w:cs="Arial"/>
          <w:sz w:val="28"/>
          <w:szCs w:val="28"/>
        </w:rPr>
        <w:t xml:space="preserve"> </w:t>
      </w:r>
      <w:r w:rsidRPr="00D91DA9">
        <w:rPr>
          <w:rFonts w:ascii="Arial" w:hAnsi="Arial" w:cs="Arial"/>
          <w:sz w:val="28"/>
          <w:szCs w:val="28"/>
        </w:rPr>
        <w:t>«гири»</w:t>
      </w:r>
      <w:r w:rsidR="00E93E40" w:rsidRPr="00D91DA9">
        <w:rPr>
          <w:rFonts w:ascii="Arial" w:hAnsi="Arial" w:cs="Arial"/>
          <w:sz w:val="28"/>
          <w:szCs w:val="28"/>
        </w:rPr>
        <w:t xml:space="preserve"> </w:t>
      </w:r>
      <w:r w:rsidRPr="00D91DA9">
        <w:rPr>
          <w:rFonts w:ascii="Arial" w:hAnsi="Arial" w:cs="Arial"/>
          <w:sz w:val="28"/>
          <w:szCs w:val="28"/>
        </w:rPr>
        <w:t>(обязательство</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знак</w:t>
      </w:r>
      <w:r w:rsidR="00E93E40" w:rsidRPr="00D91DA9">
        <w:rPr>
          <w:rFonts w:ascii="Arial" w:hAnsi="Arial" w:cs="Arial"/>
          <w:sz w:val="28"/>
          <w:szCs w:val="28"/>
        </w:rPr>
        <w:t xml:space="preserve"> </w:t>
      </w:r>
      <w:r w:rsidRPr="00D91DA9">
        <w:rPr>
          <w:rFonts w:ascii="Arial" w:hAnsi="Arial" w:cs="Arial"/>
          <w:sz w:val="28"/>
          <w:szCs w:val="28"/>
        </w:rPr>
        <w:t>благодарности)</w:t>
      </w:r>
      <w:r w:rsidR="00E93E40" w:rsidRPr="00D91DA9">
        <w:rPr>
          <w:rFonts w:ascii="Arial" w:hAnsi="Arial" w:cs="Arial"/>
          <w:sz w:val="28"/>
          <w:szCs w:val="28"/>
        </w:rPr>
        <w:t xml:space="preserve"> </w:t>
      </w:r>
      <w:r w:rsidRPr="00D91DA9">
        <w:rPr>
          <w:rFonts w:ascii="Arial" w:hAnsi="Arial" w:cs="Arial"/>
          <w:sz w:val="28"/>
          <w:szCs w:val="28"/>
        </w:rPr>
        <w:t>проявляются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общении</w:t>
      </w:r>
      <w:r w:rsidR="00E93E40" w:rsidRPr="00D91DA9">
        <w:rPr>
          <w:rFonts w:ascii="Arial" w:hAnsi="Arial" w:cs="Arial"/>
          <w:sz w:val="28"/>
          <w:szCs w:val="28"/>
        </w:rPr>
        <w:t xml:space="preserve"> </w:t>
      </w:r>
      <w:r w:rsidRPr="00D91DA9">
        <w:rPr>
          <w:rFonts w:ascii="Arial" w:hAnsi="Arial" w:cs="Arial"/>
          <w:sz w:val="28"/>
          <w:szCs w:val="28"/>
        </w:rPr>
        <w:t>подчиненного</w:t>
      </w:r>
      <w:r w:rsidR="00E93E40" w:rsidRPr="00D91DA9">
        <w:rPr>
          <w:rFonts w:ascii="Arial" w:hAnsi="Arial" w:cs="Arial"/>
          <w:sz w:val="28"/>
          <w:szCs w:val="28"/>
        </w:rPr>
        <w:t xml:space="preserve"> </w:t>
      </w:r>
      <w:r w:rsidRPr="00D91DA9">
        <w:rPr>
          <w:rFonts w:ascii="Arial" w:hAnsi="Arial" w:cs="Arial"/>
          <w:sz w:val="28"/>
          <w:szCs w:val="28"/>
        </w:rPr>
        <w:t>сотрудника</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начальником.</w:t>
      </w:r>
      <w:r w:rsidR="00E93E40" w:rsidRPr="00D91DA9">
        <w:rPr>
          <w:rFonts w:ascii="Arial" w:hAnsi="Arial" w:cs="Arial"/>
          <w:sz w:val="28"/>
          <w:szCs w:val="28"/>
        </w:rPr>
        <w:t xml:space="preserve"> </w:t>
      </w:r>
      <w:r w:rsidRPr="00D91DA9">
        <w:rPr>
          <w:rFonts w:ascii="Arial" w:hAnsi="Arial" w:cs="Arial"/>
          <w:sz w:val="28"/>
          <w:szCs w:val="28"/>
        </w:rPr>
        <w:t>Еще</w:t>
      </w:r>
      <w:r w:rsidR="00E93E40" w:rsidRPr="00D91DA9">
        <w:rPr>
          <w:rFonts w:ascii="Arial" w:hAnsi="Arial" w:cs="Arial"/>
          <w:sz w:val="28"/>
          <w:szCs w:val="28"/>
        </w:rPr>
        <w:t xml:space="preserve"> </w:t>
      </w:r>
      <w:r w:rsidRPr="00D91DA9">
        <w:rPr>
          <w:rFonts w:ascii="Arial" w:hAnsi="Arial" w:cs="Arial"/>
          <w:sz w:val="28"/>
          <w:szCs w:val="28"/>
        </w:rPr>
        <w:t>одна</w:t>
      </w:r>
      <w:r w:rsidR="00E93E40" w:rsidRPr="00D91DA9">
        <w:rPr>
          <w:rFonts w:ascii="Arial" w:hAnsi="Arial" w:cs="Arial"/>
          <w:sz w:val="28"/>
          <w:szCs w:val="28"/>
        </w:rPr>
        <w:t xml:space="preserve"> </w:t>
      </w:r>
      <w:r w:rsidRPr="00D91DA9">
        <w:rPr>
          <w:rFonts w:ascii="Arial" w:hAnsi="Arial" w:cs="Arial"/>
          <w:sz w:val="28"/>
          <w:szCs w:val="28"/>
        </w:rPr>
        <w:t>особенность</w:t>
      </w:r>
      <w:r w:rsidR="00E93E40" w:rsidRPr="00D91DA9">
        <w:rPr>
          <w:rFonts w:ascii="Arial" w:hAnsi="Arial" w:cs="Arial"/>
          <w:sz w:val="28"/>
          <w:szCs w:val="28"/>
        </w:rPr>
        <w:t xml:space="preserve"> </w:t>
      </w:r>
      <w:r w:rsidRPr="00D91DA9">
        <w:rPr>
          <w:rFonts w:ascii="Arial" w:hAnsi="Arial" w:cs="Arial"/>
          <w:sz w:val="28"/>
          <w:szCs w:val="28"/>
        </w:rPr>
        <w:t>японской</w:t>
      </w:r>
      <w:r w:rsidR="00E93E40" w:rsidRPr="00D91DA9">
        <w:rPr>
          <w:rFonts w:ascii="Arial" w:hAnsi="Arial" w:cs="Arial"/>
          <w:sz w:val="28"/>
          <w:szCs w:val="28"/>
        </w:rPr>
        <w:t xml:space="preserve"> </w:t>
      </w:r>
      <w:r w:rsidRPr="00D91DA9">
        <w:rPr>
          <w:rFonts w:ascii="Arial" w:hAnsi="Arial" w:cs="Arial"/>
          <w:sz w:val="28"/>
          <w:szCs w:val="28"/>
        </w:rPr>
        <w:t>журналистики</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пресс-клубы</w:t>
      </w:r>
      <w:r w:rsidR="00E93E40" w:rsidRPr="00D91DA9">
        <w:rPr>
          <w:rFonts w:ascii="Arial" w:hAnsi="Arial" w:cs="Arial"/>
          <w:sz w:val="28"/>
          <w:szCs w:val="28"/>
        </w:rPr>
        <w:t xml:space="preserve"> </w:t>
      </w:r>
      <w:r w:rsidRPr="00D91DA9">
        <w:rPr>
          <w:rFonts w:ascii="Arial" w:hAnsi="Arial" w:cs="Arial"/>
          <w:sz w:val="28"/>
          <w:szCs w:val="28"/>
        </w:rPr>
        <w:t>(их</w:t>
      </w:r>
      <w:r w:rsidR="00E93E40" w:rsidRPr="00D91DA9">
        <w:rPr>
          <w:rFonts w:ascii="Arial" w:hAnsi="Arial" w:cs="Arial"/>
          <w:sz w:val="28"/>
          <w:szCs w:val="28"/>
        </w:rPr>
        <w:t xml:space="preserve"> </w:t>
      </w:r>
      <w:r w:rsidRPr="00D91DA9">
        <w:rPr>
          <w:rFonts w:ascii="Arial" w:hAnsi="Arial" w:cs="Arial"/>
          <w:sz w:val="28"/>
          <w:szCs w:val="28"/>
        </w:rPr>
        <w:t>более</w:t>
      </w:r>
      <w:r w:rsidR="00E93E40" w:rsidRPr="00D91DA9">
        <w:rPr>
          <w:rFonts w:ascii="Arial" w:hAnsi="Arial" w:cs="Arial"/>
          <w:sz w:val="28"/>
          <w:szCs w:val="28"/>
        </w:rPr>
        <w:t xml:space="preserve"> </w:t>
      </w:r>
      <w:r w:rsidRPr="00D91DA9">
        <w:rPr>
          <w:rFonts w:ascii="Arial" w:hAnsi="Arial" w:cs="Arial"/>
          <w:sz w:val="28"/>
          <w:szCs w:val="28"/>
        </w:rPr>
        <w:t>тысячи),</w:t>
      </w:r>
      <w:r w:rsidR="00E93E40" w:rsidRPr="00D91DA9">
        <w:rPr>
          <w:rFonts w:ascii="Arial" w:hAnsi="Arial" w:cs="Arial"/>
          <w:sz w:val="28"/>
          <w:szCs w:val="28"/>
        </w:rPr>
        <w:t xml:space="preserve"> </w:t>
      </w:r>
      <w:r w:rsidRPr="00D91DA9">
        <w:rPr>
          <w:rFonts w:ascii="Arial" w:hAnsi="Arial" w:cs="Arial"/>
          <w:sz w:val="28"/>
          <w:szCs w:val="28"/>
        </w:rPr>
        <w:t>через</w:t>
      </w:r>
      <w:r w:rsidR="00E93E40" w:rsidRPr="00D91DA9">
        <w:rPr>
          <w:rFonts w:ascii="Arial" w:hAnsi="Arial" w:cs="Arial"/>
          <w:sz w:val="28"/>
          <w:szCs w:val="28"/>
        </w:rPr>
        <w:t xml:space="preserve"> </w:t>
      </w:r>
      <w:r w:rsidRPr="00D91DA9">
        <w:rPr>
          <w:rFonts w:ascii="Arial" w:hAnsi="Arial" w:cs="Arial"/>
          <w:sz w:val="28"/>
          <w:szCs w:val="28"/>
        </w:rPr>
        <w:t>которые</w:t>
      </w:r>
      <w:r w:rsidR="00E93E40" w:rsidRPr="00D91DA9">
        <w:rPr>
          <w:rFonts w:ascii="Arial" w:hAnsi="Arial" w:cs="Arial"/>
          <w:sz w:val="28"/>
          <w:szCs w:val="28"/>
        </w:rPr>
        <w:t xml:space="preserve"> </w:t>
      </w:r>
      <w:r w:rsidRPr="00D91DA9">
        <w:rPr>
          <w:rFonts w:ascii="Arial" w:hAnsi="Arial" w:cs="Arial"/>
          <w:sz w:val="28"/>
          <w:szCs w:val="28"/>
        </w:rPr>
        <w:t>до</w:t>
      </w:r>
      <w:r w:rsidR="00E93E40" w:rsidRPr="00D91DA9">
        <w:rPr>
          <w:rFonts w:ascii="Arial" w:hAnsi="Arial" w:cs="Arial"/>
          <w:sz w:val="28"/>
          <w:szCs w:val="28"/>
        </w:rPr>
        <w:t xml:space="preserve"> </w:t>
      </w:r>
      <w:r w:rsidRPr="00D91DA9">
        <w:rPr>
          <w:rFonts w:ascii="Arial" w:hAnsi="Arial" w:cs="Arial"/>
          <w:sz w:val="28"/>
          <w:szCs w:val="28"/>
        </w:rPr>
        <w:t>журналистов</w:t>
      </w:r>
      <w:r w:rsidR="00E93E40" w:rsidRPr="00D91DA9">
        <w:rPr>
          <w:rFonts w:ascii="Arial" w:hAnsi="Arial" w:cs="Arial"/>
          <w:sz w:val="28"/>
          <w:szCs w:val="28"/>
        </w:rPr>
        <w:t xml:space="preserve"> </w:t>
      </w:r>
      <w:r w:rsidRPr="00D91DA9">
        <w:rPr>
          <w:rFonts w:ascii="Arial" w:hAnsi="Arial" w:cs="Arial"/>
          <w:sz w:val="28"/>
          <w:szCs w:val="28"/>
        </w:rPr>
        <w:t>доносится</w:t>
      </w:r>
      <w:r w:rsidR="00E93E40" w:rsidRPr="00D91DA9">
        <w:rPr>
          <w:rFonts w:ascii="Arial" w:hAnsi="Arial" w:cs="Arial"/>
          <w:sz w:val="28"/>
          <w:szCs w:val="28"/>
        </w:rPr>
        <w:t xml:space="preserve"> </w:t>
      </w:r>
      <w:r w:rsidRPr="00D91DA9">
        <w:rPr>
          <w:rFonts w:ascii="Arial" w:hAnsi="Arial" w:cs="Arial"/>
          <w:sz w:val="28"/>
          <w:szCs w:val="28"/>
        </w:rPr>
        <w:t>государственная</w:t>
      </w:r>
      <w:r w:rsidR="00E93E40" w:rsidRPr="00D91DA9">
        <w:rPr>
          <w:rFonts w:ascii="Arial" w:hAnsi="Arial" w:cs="Arial"/>
          <w:sz w:val="28"/>
          <w:szCs w:val="28"/>
        </w:rPr>
        <w:t xml:space="preserve"> </w:t>
      </w:r>
      <w:r w:rsidRPr="00D91DA9">
        <w:rPr>
          <w:rFonts w:ascii="Arial" w:hAnsi="Arial" w:cs="Arial"/>
          <w:sz w:val="28"/>
          <w:szCs w:val="28"/>
        </w:rPr>
        <w:t>информация.</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одной</w:t>
      </w:r>
      <w:r w:rsidR="00E93E40" w:rsidRPr="00D91DA9">
        <w:rPr>
          <w:rFonts w:ascii="Arial" w:hAnsi="Arial" w:cs="Arial"/>
          <w:sz w:val="28"/>
          <w:szCs w:val="28"/>
        </w:rPr>
        <w:t xml:space="preserve"> </w:t>
      </w:r>
      <w:r w:rsidRPr="00D91DA9">
        <w:rPr>
          <w:rFonts w:ascii="Arial" w:hAnsi="Arial" w:cs="Arial"/>
          <w:sz w:val="28"/>
          <w:szCs w:val="28"/>
        </w:rPr>
        <w:t>стороны,</w:t>
      </w:r>
      <w:r w:rsidR="00E93E40" w:rsidRPr="00D91DA9">
        <w:rPr>
          <w:rFonts w:ascii="Arial" w:hAnsi="Arial" w:cs="Arial"/>
          <w:sz w:val="28"/>
          <w:szCs w:val="28"/>
        </w:rPr>
        <w:t xml:space="preserve"> </w:t>
      </w:r>
      <w:r w:rsidRPr="00D91DA9">
        <w:rPr>
          <w:rFonts w:ascii="Arial" w:hAnsi="Arial" w:cs="Arial"/>
          <w:sz w:val="28"/>
          <w:szCs w:val="28"/>
        </w:rPr>
        <w:t>такая</w:t>
      </w:r>
      <w:r w:rsidR="00E93E40" w:rsidRPr="00D91DA9">
        <w:rPr>
          <w:rFonts w:ascii="Arial" w:hAnsi="Arial" w:cs="Arial"/>
          <w:sz w:val="28"/>
          <w:szCs w:val="28"/>
        </w:rPr>
        <w:t xml:space="preserve"> </w:t>
      </w:r>
      <w:r w:rsidRPr="00D91DA9">
        <w:rPr>
          <w:rFonts w:ascii="Arial" w:hAnsi="Arial" w:cs="Arial"/>
          <w:sz w:val="28"/>
          <w:szCs w:val="28"/>
        </w:rPr>
        <w:t>практика</w:t>
      </w:r>
      <w:r w:rsidR="00E93E40" w:rsidRPr="00D91DA9">
        <w:rPr>
          <w:rFonts w:ascii="Arial" w:hAnsi="Arial" w:cs="Arial"/>
          <w:sz w:val="28"/>
          <w:szCs w:val="28"/>
        </w:rPr>
        <w:t xml:space="preserve"> </w:t>
      </w:r>
      <w:r w:rsidRPr="00D91DA9">
        <w:rPr>
          <w:rFonts w:ascii="Arial" w:hAnsi="Arial" w:cs="Arial"/>
          <w:sz w:val="28"/>
          <w:szCs w:val="28"/>
        </w:rPr>
        <w:t>поддерживает</w:t>
      </w:r>
      <w:r w:rsidR="00E93E40" w:rsidRPr="00D91DA9">
        <w:rPr>
          <w:rFonts w:ascii="Arial" w:hAnsi="Arial" w:cs="Arial"/>
          <w:sz w:val="28"/>
          <w:szCs w:val="28"/>
        </w:rPr>
        <w:t xml:space="preserve"> </w:t>
      </w:r>
      <w:r w:rsidRPr="00D91DA9">
        <w:rPr>
          <w:rFonts w:ascii="Arial" w:hAnsi="Arial" w:cs="Arial"/>
          <w:sz w:val="28"/>
          <w:szCs w:val="28"/>
        </w:rPr>
        <w:t>равный</w:t>
      </w:r>
      <w:r w:rsidR="00E93E40" w:rsidRPr="00D91DA9">
        <w:rPr>
          <w:rFonts w:ascii="Arial" w:hAnsi="Arial" w:cs="Arial"/>
          <w:sz w:val="28"/>
          <w:szCs w:val="28"/>
        </w:rPr>
        <w:t xml:space="preserve"> </w:t>
      </w:r>
      <w:r w:rsidRPr="00D91DA9">
        <w:rPr>
          <w:rFonts w:ascii="Arial" w:hAnsi="Arial" w:cs="Arial"/>
          <w:sz w:val="28"/>
          <w:szCs w:val="28"/>
        </w:rPr>
        <w:t>доступ</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сразу</w:t>
      </w:r>
      <w:r w:rsidR="00E93E40" w:rsidRPr="00D91DA9">
        <w:rPr>
          <w:rFonts w:ascii="Arial" w:hAnsi="Arial" w:cs="Arial"/>
          <w:sz w:val="28"/>
          <w:szCs w:val="28"/>
        </w:rPr>
        <w:t xml:space="preserve"> </w:t>
      </w:r>
      <w:r w:rsidRPr="00D91DA9">
        <w:rPr>
          <w:rFonts w:ascii="Arial" w:hAnsi="Arial" w:cs="Arial"/>
          <w:sz w:val="28"/>
          <w:szCs w:val="28"/>
        </w:rPr>
        <w:t>многим</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важно</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точки</w:t>
      </w:r>
      <w:r w:rsidR="00E93E40" w:rsidRPr="00D91DA9">
        <w:rPr>
          <w:rFonts w:ascii="Arial" w:hAnsi="Arial" w:cs="Arial"/>
          <w:sz w:val="28"/>
          <w:szCs w:val="28"/>
        </w:rPr>
        <w:t xml:space="preserve"> </w:t>
      </w:r>
      <w:r w:rsidRPr="00D91DA9">
        <w:rPr>
          <w:rFonts w:ascii="Arial" w:hAnsi="Arial" w:cs="Arial"/>
          <w:sz w:val="28"/>
          <w:szCs w:val="28"/>
        </w:rPr>
        <w:t>зрения</w:t>
      </w:r>
      <w:r w:rsidR="00E93E40" w:rsidRPr="00D91DA9">
        <w:rPr>
          <w:rFonts w:ascii="Arial" w:hAnsi="Arial" w:cs="Arial"/>
          <w:sz w:val="28"/>
          <w:szCs w:val="28"/>
        </w:rPr>
        <w:t xml:space="preserve"> </w:t>
      </w:r>
      <w:r w:rsidRPr="00D91DA9">
        <w:rPr>
          <w:rFonts w:ascii="Arial" w:hAnsi="Arial" w:cs="Arial"/>
          <w:sz w:val="28"/>
          <w:szCs w:val="28"/>
        </w:rPr>
        <w:t>принципов</w:t>
      </w:r>
      <w:r w:rsidR="00E93E40" w:rsidRPr="00D91DA9">
        <w:rPr>
          <w:rFonts w:ascii="Arial" w:hAnsi="Arial" w:cs="Arial"/>
          <w:sz w:val="28"/>
          <w:szCs w:val="28"/>
        </w:rPr>
        <w:t xml:space="preserve"> </w:t>
      </w:r>
      <w:r w:rsidRPr="00D91DA9">
        <w:rPr>
          <w:rFonts w:ascii="Arial" w:hAnsi="Arial" w:cs="Arial"/>
          <w:sz w:val="28"/>
          <w:szCs w:val="28"/>
        </w:rPr>
        <w:t>демократии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журналисткой</w:t>
      </w:r>
      <w:r w:rsidR="00E93E40" w:rsidRPr="00D91DA9">
        <w:rPr>
          <w:rFonts w:ascii="Arial" w:hAnsi="Arial" w:cs="Arial"/>
          <w:sz w:val="28"/>
          <w:szCs w:val="28"/>
        </w:rPr>
        <w:t xml:space="preserve"> </w:t>
      </w:r>
      <w:r w:rsidRPr="00D91DA9">
        <w:rPr>
          <w:rFonts w:ascii="Arial" w:hAnsi="Arial" w:cs="Arial"/>
          <w:sz w:val="28"/>
          <w:szCs w:val="28"/>
        </w:rPr>
        <w:t>этики.</w:t>
      </w:r>
      <w:r w:rsidR="00E93E40" w:rsidRPr="00D91DA9">
        <w:rPr>
          <w:rFonts w:ascii="Arial" w:hAnsi="Arial" w:cs="Arial"/>
          <w:sz w:val="28"/>
          <w:szCs w:val="28"/>
        </w:rPr>
        <w:t xml:space="preserve"> </w:t>
      </w:r>
      <w:r w:rsidRPr="00D91DA9">
        <w:rPr>
          <w:rFonts w:ascii="Arial" w:hAnsi="Arial" w:cs="Arial"/>
          <w:sz w:val="28"/>
          <w:szCs w:val="28"/>
        </w:rPr>
        <w:t>Но,</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другой</w:t>
      </w:r>
      <w:r w:rsidR="00E93E40" w:rsidRPr="00D91DA9">
        <w:rPr>
          <w:rFonts w:ascii="Arial" w:hAnsi="Arial" w:cs="Arial"/>
          <w:sz w:val="28"/>
          <w:szCs w:val="28"/>
        </w:rPr>
        <w:t xml:space="preserve"> </w:t>
      </w:r>
      <w:r w:rsidRPr="00D91DA9">
        <w:rPr>
          <w:rFonts w:ascii="Arial" w:hAnsi="Arial" w:cs="Arial"/>
          <w:sz w:val="28"/>
          <w:szCs w:val="28"/>
        </w:rPr>
        <w:t>стороны,</w:t>
      </w:r>
      <w:r w:rsidR="00E93E40" w:rsidRPr="00D91DA9">
        <w:rPr>
          <w:rFonts w:ascii="Arial" w:hAnsi="Arial" w:cs="Arial"/>
          <w:sz w:val="28"/>
          <w:szCs w:val="28"/>
        </w:rPr>
        <w:t xml:space="preserve"> </w:t>
      </w:r>
      <w:r w:rsidRPr="00D91DA9">
        <w:rPr>
          <w:rFonts w:ascii="Arial" w:hAnsi="Arial" w:cs="Arial"/>
          <w:sz w:val="28"/>
          <w:szCs w:val="28"/>
        </w:rPr>
        <w:t>через</w:t>
      </w:r>
      <w:r w:rsidR="00E93E40" w:rsidRPr="00D91DA9">
        <w:rPr>
          <w:rFonts w:ascii="Arial" w:hAnsi="Arial" w:cs="Arial"/>
          <w:sz w:val="28"/>
          <w:szCs w:val="28"/>
        </w:rPr>
        <w:t xml:space="preserve"> </w:t>
      </w:r>
      <w:r w:rsidRPr="00D91DA9">
        <w:rPr>
          <w:rFonts w:ascii="Arial" w:hAnsi="Arial" w:cs="Arial"/>
          <w:sz w:val="28"/>
          <w:szCs w:val="28"/>
        </w:rPr>
        <w:t>систему</w:t>
      </w:r>
      <w:r w:rsidR="00E93E40" w:rsidRPr="00D91DA9">
        <w:rPr>
          <w:rFonts w:ascii="Arial" w:hAnsi="Arial" w:cs="Arial"/>
          <w:sz w:val="28"/>
          <w:szCs w:val="28"/>
        </w:rPr>
        <w:t xml:space="preserve"> </w:t>
      </w:r>
      <w:r w:rsidRPr="00D91DA9">
        <w:rPr>
          <w:rFonts w:ascii="Arial" w:hAnsi="Arial" w:cs="Arial"/>
          <w:sz w:val="28"/>
          <w:szCs w:val="28"/>
        </w:rPr>
        <w:t>пресс-клубов</w:t>
      </w:r>
      <w:r w:rsidR="00E93E40" w:rsidRPr="00D91DA9">
        <w:rPr>
          <w:rFonts w:ascii="Arial" w:hAnsi="Arial" w:cs="Arial"/>
          <w:sz w:val="28"/>
          <w:szCs w:val="28"/>
        </w:rPr>
        <w:t xml:space="preserve"> </w:t>
      </w:r>
      <w:r w:rsidRPr="00D91DA9">
        <w:rPr>
          <w:rFonts w:ascii="Arial" w:hAnsi="Arial" w:cs="Arial"/>
          <w:sz w:val="28"/>
          <w:szCs w:val="28"/>
        </w:rPr>
        <w:t>осуществляется</w:t>
      </w:r>
      <w:r w:rsidR="00E93E40" w:rsidRPr="00D91DA9">
        <w:rPr>
          <w:rFonts w:ascii="Arial" w:hAnsi="Arial" w:cs="Arial"/>
          <w:sz w:val="28"/>
          <w:szCs w:val="28"/>
        </w:rPr>
        <w:t xml:space="preserve"> </w:t>
      </w:r>
      <w:r w:rsidRPr="00D91DA9">
        <w:rPr>
          <w:rFonts w:ascii="Arial" w:hAnsi="Arial" w:cs="Arial"/>
          <w:sz w:val="28"/>
          <w:szCs w:val="28"/>
        </w:rPr>
        <w:t>неявная</w:t>
      </w:r>
      <w:r w:rsidR="00E93E40" w:rsidRPr="00D91DA9">
        <w:rPr>
          <w:rFonts w:ascii="Arial" w:hAnsi="Arial" w:cs="Arial"/>
          <w:sz w:val="28"/>
          <w:szCs w:val="28"/>
        </w:rPr>
        <w:t xml:space="preserve"> </w:t>
      </w:r>
      <w:r w:rsidRPr="00D91DA9">
        <w:rPr>
          <w:rFonts w:ascii="Arial" w:hAnsi="Arial" w:cs="Arial"/>
          <w:sz w:val="28"/>
          <w:szCs w:val="28"/>
        </w:rPr>
        <w:t>государственная</w:t>
      </w:r>
      <w:r w:rsidR="00E93E40" w:rsidRPr="00D91DA9">
        <w:rPr>
          <w:rFonts w:ascii="Arial" w:hAnsi="Arial" w:cs="Arial"/>
          <w:sz w:val="28"/>
          <w:szCs w:val="28"/>
        </w:rPr>
        <w:t xml:space="preserve"> </w:t>
      </w:r>
      <w:r w:rsidRPr="00D91DA9">
        <w:rPr>
          <w:rFonts w:ascii="Arial" w:hAnsi="Arial" w:cs="Arial"/>
          <w:sz w:val="28"/>
          <w:szCs w:val="28"/>
        </w:rPr>
        <w:t>цензура,</w:t>
      </w:r>
      <w:r w:rsidR="00E93E40" w:rsidRPr="00D91DA9">
        <w:rPr>
          <w:rFonts w:ascii="Arial" w:hAnsi="Arial" w:cs="Arial"/>
          <w:sz w:val="28"/>
          <w:szCs w:val="28"/>
        </w:rPr>
        <w:t xml:space="preserve"> </w:t>
      </w:r>
      <w:r w:rsidRPr="00D91DA9">
        <w:rPr>
          <w:rFonts w:ascii="Arial" w:hAnsi="Arial" w:cs="Arial"/>
          <w:sz w:val="28"/>
          <w:szCs w:val="28"/>
        </w:rPr>
        <w:t>поскольку</w:t>
      </w:r>
      <w:r w:rsidR="00E93E40" w:rsidRPr="00D91DA9">
        <w:rPr>
          <w:rFonts w:ascii="Arial" w:hAnsi="Arial" w:cs="Arial"/>
          <w:sz w:val="28"/>
          <w:szCs w:val="28"/>
        </w:rPr>
        <w:t xml:space="preserve"> </w:t>
      </w:r>
      <w:r w:rsidRPr="00D91DA9">
        <w:rPr>
          <w:rFonts w:ascii="Arial" w:hAnsi="Arial" w:cs="Arial"/>
          <w:sz w:val="28"/>
          <w:szCs w:val="28"/>
        </w:rPr>
        <w:t>источник</w:t>
      </w:r>
      <w:r w:rsidR="00E93E40" w:rsidRPr="00D91DA9">
        <w:rPr>
          <w:rFonts w:ascii="Arial" w:hAnsi="Arial" w:cs="Arial"/>
          <w:sz w:val="28"/>
          <w:szCs w:val="28"/>
        </w:rPr>
        <w:t xml:space="preserve"> </w:t>
      </w:r>
      <w:r w:rsidRPr="00D91DA9">
        <w:rPr>
          <w:rFonts w:ascii="Arial" w:hAnsi="Arial" w:cs="Arial"/>
          <w:sz w:val="28"/>
          <w:szCs w:val="28"/>
        </w:rPr>
        <w:t>государственной</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контролирует</w:t>
      </w:r>
      <w:r w:rsidR="00E93E40" w:rsidRPr="00D91DA9">
        <w:rPr>
          <w:rFonts w:ascii="Arial" w:hAnsi="Arial" w:cs="Arial"/>
          <w:sz w:val="28"/>
          <w:szCs w:val="28"/>
        </w:rPr>
        <w:t xml:space="preserve"> </w:t>
      </w:r>
      <w:r w:rsidRPr="00D91DA9">
        <w:rPr>
          <w:rFonts w:ascii="Arial" w:hAnsi="Arial" w:cs="Arial"/>
          <w:sz w:val="28"/>
          <w:szCs w:val="28"/>
        </w:rPr>
        <w:t>содержание</w:t>
      </w:r>
      <w:r w:rsidR="00E93E40" w:rsidRPr="00D91DA9">
        <w:rPr>
          <w:rFonts w:ascii="Arial" w:hAnsi="Arial" w:cs="Arial"/>
          <w:sz w:val="28"/>
          <w:szCs w:val="28"/>
        </w:rPr>
        <w:t xml:space="preserve"> </w:t>
      </w:r>
      <w:r w:rsidRPr="00D91DA9">
        <w:rPr>
          <w:rFonts w:ascii="Arial" w:hAnsi="Arial" w:cs="Arial"/>
          <w:sz w:val="28"/>
          <w:szCs w:val="28"/>
        </w:rPr>
        <w:t>предоставляемой</w:t>
      </w:r>
      <w:r w:rsidR="00E93E40" w:rsidRPr="00D91DA9">
        <w:rPr>
          <w:rFonts w:ascii="Arial" w:hAnsi="Arial" w:cs="Arial"/>
          <w:sz w:val="28"/>
          <w:szCs w:val="28"/>
        </w:rPr>
        <w:t xml:space="preserve"> </w:t>
      </w:r>
      <w:r w:rsidRPr="00D91DA9">
        <w:rPr>
          <w:rFonts w:ascii="Arial" w:hAnsi="Arial" w:cs="Arial"/>
          <w:sz w:val="28"/>
          <w:szCs w:val="28"/>
        </w:rPr>
        <w:t>им</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после</w:t>
      </w:r>
      <w:r w:rsidR="00E93E40" w:rsidRPr="00D91DA9">
        <w:rPr>
          <w:rFonts w:ascii="Arial" w:hAnsi="Arial" w:cs="Arial"/>
          <w:sz w:val="28"/>
          <w:szCs w:val="28"/>
        </w:rPr>
        <w:t xml:space="preserve"> </w:t>
      </w:r>
      <w:r w:rsidRPr="00D91DA9">
        <w:rPr>
          <w:rFonts w:ascii="Arial" w:hAnsi="Arial" w:cs="Arial"/>
          <w:sz w:val="28"/>
          <w:szCs w:val="28"/>
        </w:rPr>
        <w:t>чего</w:t>
      </w:r>
      <w:r w:rsidR="00E93E40" w:rsidRPr="00D91DA9">
        <w:rPr>
          <w:rFonts w:ascii="Arial" w:hAnsi="Arial" w:cs="Arial"/>
          <w:sz w:val="28"/>
          <w:szCs w:val="28"/>
        </w:rPr>
        <w:t xml:space="preserve"> </w:t>
      </w:r>
      <w:r w:rsidRPr="00D91DA9">
        <w:rPr>
          <w:rFonts w:ascii="Arial" w:hAnsi="Arial" w:cs="Arial"/>
          <w:sz w:val="28"/>
          <w:szCs w:val="28"/>
        </w:rPr>
        <w:t>журналист</w:t>
      </w:r>
      <w:r w:rsidR="00E93E40" w:rsidRPr="00D91DA9">
        <w:rPr>
          <w:rFonts w:ascii="Arial" w:hAnsi="Arial" w:cs="Arial"/>
          <w:sz w:val="28"/>
          <w:szCs w:val="28"/>
        </w:rPr>
        <w:t xml:space="preserve"> </w:t>
      </w:r>
      <w:r w:rsidRPr="00D91DA9">
        <w:rPr>
          <w:rFonts w:ascii="Arial" w:hAnsi="Arial" w:cs="Arial"/>
          <w:sz w:val="28"/>
          <w:szCs w:val="28"/>
        </w:rPr>
        <w:t>публикует</w:t>
      </w:r>
      <w:r w:rsidR="00E93E40" w:rsidRPr="00D91DA9">
        <w:rPr>
          <w:rFonts w:ascii="Arial" w:hAnsi="Arial" w:cs="Arial"/>
          <w:sz w:val="28"/>
          <w:szCs w:val="28"/>
        </w:rPr>
        <w:t xml:space="preserve"> </w:t>
      </w:r>
      <w:r w:rsidRPr="00D91DA9">
        <w:rPr>
          <w:rFonts w:ascii="Arial" w:hAnsi="Arial" w:cs="Arial"/>
          <w:sz w:val="28"/>
          <w:szCs w:val="28"/>
        </w:rPr>
        <w:t>уже,</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сути,</w:t>
      </w:r>
      <w:r w:rsidR="00E93E40" w:rsidRPr="00D91DA9">
        <w:rPr>
          <w:rFonts w:ascii="Arial" w:hAnsi="Arial" w:cs="Arial"/>
          <w:sz w:val="28"/>
          <w:szCs w:val="28"/>
        </w:rPr>
        <w:t xml:space="preserve"> </w:t>
      </w:r>
      <w:r w:rsidRPr="00D91DA9">
        <w:rPr>
          <w:rFonts w:ascii="Arial" w:hAnsi="Arial" w:cs="Arial"/>
          <w:sz w:val="28"/>
          <w:szCs w:val="28"/>
        </w:rPr>
        <w:t>отфильтрованный</w:t>
      </w:r>
      <w:r w:rsidR="00E93E40" w:rsidRPr="00D91DA9">
        <w:rPr>
          <w:rFonts w:ascii="Arial" w:hAnsi="Arial" w:cs="Arial"/>
          <w:sz w:val="28"/>
          <w:szCs w:val="28"/>
        </w:rPr>
        <w:t xml:space="preserve"> </w:t>
      </w:r>
      <w:r w:rsidRPr="00D91DA9">
        <w:rPr>
          <w:rFonts w:ascii="Arial" w:hAnsi="Arial" w:cs="Arial"/>
          <w:sz w:val="28"/>
          <w:szCs w:val="28"/>
        </w:rPr>
        <w:t>материал.</w:t>
      </w:r>
      <w:r w:rsidR="00E93E40" w:rsidRPr="00D91DA9">
        <w:rPr>
          <w:rFonts w:ascii="Arial" w:hAnsi="Arial" w:cs="Arial"/>
          <w:sz w:val="28"/>
          <w:szCs w:val="28"/>
        </w:rPr>
        <w:t xml:space="preserve"> </w:t>
      </w:r>
      <w:r w:rsidRPr="00D91DA9">
        <w:rPr>
          <w:rFonts w:ascii="Arial" w:hAnsi="Arial" w:cs="Arial"/>
          <w:sz w:val="28"/>
          <w:szCs w:val="28"/>
        </w:rPr>
        <w:t>Такую</w:t>
      </w:r>
      <w:r w:rsidR="00E93E40" w:rsidRPr="00D91DA9">
        <w:rPr>
          <w:rFonts w:ascii="Arial" w:hAnsi="Arial" w:cs="Arial"/>
          <w:sz w:val="28"/>
          <w:szCs w:val="28"/>
        </w:rPr>
        <w:t xml:space="preserve"> </w:t>
      </w:r>
      <w:r w:rsidRPr="00D91DA9">
        <w:rPr>
          <w:rFonts w:ascii="Arial" w:hAnsi="Arial" w:cs="Arial"/>
          <w:sz w:val="28"/>
          <w:szCs w:val="28"/>
        </w:rPr>
        <w:t>же</w:t>
      </w:r>
      <w:r w:rsidR="00E93E40" w:rsidRPr="00D91DA9">
        <w:rPr>
          <w:rFonts w:ascii="Arial" w:hAnsi="Arial" w:cs="Arial"/>
          <w:sz w:val="28"/>
          <w:szCs w:val="28"/>
        </w:rPr>
        <w:t xml:space="preserve"> </w:t>
      </w:r>
      <w:r w:rsidRPr="00D91DA9">
        <w:rPr>
          <w:rFonts w:ascii="Arial" w:hAnsi="Arial" w:cs="Arial"/>
          <w:sz w:val="28"/>
          <w:szCs w:val="28"/>
        </w:rPr>
        <w:t>систему</w:t>
      </w:r>
      <w:r w:rsidR="00E93E40" w:rsidRPr="00D91DA9">
        <w:rPr>
          <w:rFonts w:ascii="Arial" w:hAnsi="Arial" w:cs="Arial"/>
          <w:sz w:val="28"/>
          <w:szCs w:val="28"/>
        </w:rPr>
        <w:t xml:space="preserve"> </w:t>
      </w:r>
      <w:r w:rsidRPr="00D91DA9">
        <w:rPr>
          <w:rFonts w:ascii="Arial" w:hAnsi="Arial" w:cs="Arial"/>
          <w:sz w:val="28"/>
          <w:szCs w:val="28"/>
        </w:rPr>
        <w:t>взаимодействия</w:t>
      </w:r>
      <w:r w:rsidR="00E93E40" w:rsidRPr="00D91DA9">
        <w:rPr>
          <w:rFonts w:ascii="Arial" w:hAnsi="Arial" w:cs="Arial"/>
          <w:sz w:val="28"/>
          <w:szCs w:val="28"/>
        </w:rPr>
        <w:t xml:space="preserve"> </w:t>
      </w:r>
      <w:r w:rsidRPr="00D91DA9">
        <w:rPr>
          <w:rFonts w:ascii="Arial" w:hAnsi="Arial" w:cs="Arial"/>
          <w:sz w:val="28"/>
          <w:szCs w:val="28"/>
        </w:rPr>
        <w:t>со</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практикуют</w:t>
      </w:r>
      <w:r w:rsidR="00E93E40" w:rsidRPr="00D91DA9">
        <w:rPr>
          <w:rFonts w:ascii="Arial" w:hAnsi="Arial" w:cs="Arial"/>
          <w:sz w:val="28"/>
          <w:szCs w:val="28"/>
        </w:rPr>
        <w:t xml:space="preserve"> </w:t>
      </w:r>
      <w:r w:rsidRPr="00D91DA9">
        <w:rPr>
          <w:rFonts w:ascii="Arial" w:hAnsi="Arial" w:cs="Arial"/>
          <w:sz w:val="28"/>
          <w:szCs w:val="28"/>
        </w:rPr>
        <w:t>крупные</w:t>
      </w:r>
      <w:r w:rsidR="00E93E40" w:rsidRPr="00D91DA9">
        <w:rPr>
          <w:rFonts w:ascii="Arial" w:hAnsi="Arial" w:cs="Arial"/>
          <w:sz w:val="28"/>
          <w:szCs w:val="28"/>
        </w:rPr>
        <w:t xml:space="preserve"> </w:t>
      </w:r>
      <w:r w:rsidRPr="00D91DA9">
        <w:rPr>
          <w:rFonts w:ascii="Arial" w:hAnsi="Arial" w:cs="Arial"/>
          <w:sz w:val="28"/>
          <w:szCs w:val="28"/>
        </w:rPr>
        <w:t>японские</w:t>
      </w:r>
      <w:r w:rsidR="00E93E40" w:rsidRPr="00D91DA9">
        <w:rPr>
          <w:rFonts w:ascii="Arial" w:hAnsi="Arial" w:cs="Arial"/>
          <w:sz w:val="28"/>
          <w:szCs w:val="28"/>
        </w:rPr>
        <w:t xml:space="preserve"> </w:t>
      </w:r>
      <w:r w:rsidRPr="00D91DA9">
        <w:rPr>
          <w:rFonts w:ascii="Arial" w:hAnsi="Arial" w:cs="Arial"/>
          <w:sz w:val="28"/>
          <w:szCs w:val="28"/>
        </w:rPr>
        <w:t>корпорации.</w:t>
      </w:r>
      <w:r w:rsidR="00E93E40" w:rsidRPr="00D91DA9">
        <w:rPr>
          <w:rFonts w:ascii="Arial" w:hAnsi="Arial" w:cs="Arial"/>
          <w:sz w:val="28"/>
          <w:szCs w:val="28"/>
        </w:rPr>
        <w:t xml:space="preserve"> </w:t>
      </w:r>
    </w:p>
    <w:p w14:paraId="19C75171" w14:textId="77777777" w:rsidR="000D7C5B" w:rsidRDefault="00FE492C"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142E131E" w14:textId="0E8C2542" w:rsidR="00FE492C"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японском</w:t>
      </w:r>
      <w:r w:rsidR="00E93E40" w:rsidRPr="00D91DA9">
        <w:rPr>
          <w:rFonts w:ascii="Arial" w:hAnsi="Arial" w:cs="Arial"/>
          <w:sz w:val="28"/>
          <w:szCs w:val="28"/>
        </w:rPr>
        <w:t xml:space="preserve"> </w:t>
      </w:r>
      <w:r w:rsidRPr="00D91DA9">
        <w:rPr>
          <w:rFonts w:ascii="Arial" w:hAnsi="Arial" w:cs="Arial"/>
          <w:sz w:val="28"/>
          <w:szCs w:val="28"/>
        </w:rPr>
        <w:t>законодательстве</w:t>
      </w:r>
      <w:r w:rsidR="00E93E40" w:rsidRPr="00D91DA9">
        <w:rPr>
          <w:rFonts w:ascii="Arial" w:hAnsi="Arial" w:cs="Arial"/>
          <w:sz w:val="28"/>
          <w:szCs w:val="28"/>
        </w:rPr>
        <w:t xml:space="preserve"> </w:t>
      </w:r>
      <w:r w:rsidRPr="00D91DA9">
        <w:rPr>
          <w:rFonts w:ascii="Arial" w:hAnsi="Arial" w:cs="Arial"/>
          <w:sz w:val="28"/>
          <w:szCs w:val="28"/>
        </w:rPr>
        <w:t>нет</w:t>
      </w:r>
      <w:r w:rsidR="00E93E40" w:rsidRPr="00D91DA9">
        <w:rPr>
          <w:rFonts w:ascii="Arial" w:hAnsi="Arial" w:cs="Arial"/>
          <w:sz w:val="28"/>
          <w:szCs w:val="28"/>
        </w:rPr>
        <w:t xml:space="preserve"> </w:t>
      </w:r>
      <w:r w:rsidRPr="00D91DA9">
        <w:rPr>
          <w:rFonts w:ascii="Arial" w:hAnsi="Arial" w:cs="Arial"/>
          <w:sz w:val="28"/>
          <w:szCs w:val="28"/>
        </w:rPr>
        <w:t>статей,</w:t>
      </w:r>
      <w:r w:rsidR="00E93E40" w:rsidRPr="00D91DA9">
        <w:rPr>
          <w:rFonts w:ascii="Arial" w:hAnsi="Arial" w:cs="Arial"/>
          <w:sz w:val="28"/>
          <w:szCs w:val="28"/>
        </w:rPr>
        <w:t xml:space="preserve"> </w:t>
      </w:r>
      <w:r w:rsidRPr="00D91DA9">
        <w:rPr>
          <w:rFonts w:ascii="Arial" w:hAnsi="Arial" w:cs="Arial"/>
          <w:sz w:val="28"/>
          <w:szCs w:val="28"/>
        </w:rPr>
        <w:t>направленных</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защиту</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ненадлежащей</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этой</w:t>
      </w:r>
      <w:r w:rsidR="00E93E40" w:rsidRPr="00D91DA9">
        <w:rPr>
          <w:rFonts w:ascii="Arial" w:hAnsi="Arial" w:cs="Arial"/>
          <w:sz w:val="28"/>
          <w:szCs w:val="28"/>
        </w:rPr>
        <w:t xml:space="preserve"> </w:t>
      </w:r>
      <w:r w:rsidRPr="00D91DA9">
        <w:rPr>
          <w:rFonts w:ascii="Arial" w:hAnsi="Arial" w:cs="Arial"/>
          <w:sz w:val="28"/>
          <w:szCs w:val="28"/>
        </w:rPr>
        <w:t>сфере</w:t>
      </w:r>
      <w:r w:rsidR="00E93E40" w:rsidRPr="00D91DA9">
        <w:rPr>
          <w:rFonts w:ascii="Arial" w:hAnsi="Arial" w:cs="Arial"/>
          <w:sz w:val="28"/>
          <w:szCs w:val="28"/>
        </w:rPr>
        <w:t xml:space="preserve"> </w:t>
      </w:r>
      <w:r w:rsidRPr="00D91DA9">
        <w:rPr>
          <w:rFonts w:ascii="Arial" w:hAnsi="Arial" w:cs="Arial"/>
          <w:sz w:val="28"/>
          <w:szCs w:val="28"/>
        </w:rPr>
        <w:t>работы</w:t>
      </w:r>
      <w:r w:rsidR="00E93E40" w:rsidRPr="00D91DA9">
        <w:rPr>
          <w:rFonts w:ascii="Arial" w:hAnsi="Arial" w:cs="Arial"/>
          <w:sz w:val="28"/>
          <w:szCs w:val="28"/>
        </w:rPr>
        <w:t xml:space="preserve"> </w:t>
      </w:r>
      <w:r w:rsidRPr="00D91DA9">
        <w:rPr>
          <w:rFonts w:ascii="Arial" w:hAnsi="Arial" w:cs="Arial"/>
          <w:sz w:val="28"/>
          <w:szCs w:val="28"/>
        </w:rPr>
        <w:t>медиа,</w:t>
      </w:r>
      <w:r w:rsidR="00E93E40" w:rsidRPr="00D91DA9">
        <w:rPr>
          <w:rFonts w:ascii="Arial" w:hAnsi="Arial" w:cs="Arial"/>
          <w:sz w:val="28"/>
          <w:szCs w:val="28"/>
        </w:rPr>
        <w:t xml:space="preserve"> </w:t>
      </w:r>
      <w:r w:rsidRPr="00D91DA9">
        <w:rPr>
          <w:rFonts w:ascii="Arial" w:hAnsi="Arial" w:cs="Arial"/>
          <w:sz w:val="28"/>
          <w:szCs w:val="28"/>
        </w:rPr>
        <w:t>как</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других,</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Японии</w:t>
      </w:r>
      <w:r w:rsidR="00E93E40" w:rsidRPr="00D91DA9">
        <w:rPr>
          <w:rFonts w:ascii="Arial" w:hAnsi="Arial" w:cs="Arial"/>
          <w:sz w:val="28"/>
          <w:szCs w:val="28"/>
        </w:rPr>
        <w:t xml:space="preserve"> </w:t>
      </w:r>
      <w:r w:rsidRPr="00D91DA9">
        <w:rPr>
          <w:rFonts w:ascii="Arial" w:hAnsi="Arial" w:cs="Arial"/>
          <w:sz w:val="28"/>
          <w:szCs w:val="28"/>
        </w:rPr>
        <w:t>характерна</w:t>
      </w:r>
      <w:r w:rsidR="00E93E40" w:rsidRPr="00D91DA9">
        <w:rPr>
          <w:rFonts w:ascii="Arial" w:hAnsi="Arial" w:cs="Arial"/>
          <w:sz w:val="28"/>
          <w:szCs w:val="28"/>
        </w:rPr>
        <w:t xml:space="preserve"> </w:t>
      </w:r>
      <w:r w:rsidRPr="00D91DA9">
        <w:rPr>
          <w:rFonts w:ascii="Arial" w:hAnsi="Arial" w:cs="Arial"/>
          <w:sz w:val="28"/>
          <w:szCs w:val="28"/>
        </w:rPr>
        <w:t>либеральная</w:t>
      </w:r>
      <w:r w:rsidR="00E93E40" w:rsidRPr="00D91DA9">
        <w:rPr>
          <w:rFonts w:ascii="Arial" w:hAnsi="Arial" w:cs="Arial"/>
          <w:sz w:val="28"/>
          <w:szCs w:val="28"/>
        </w:rPr>
        <w:t xml:space="preserve"> </w:t>
      </w:r>
      <w:r w:rsidRPr="00D91DA9">
        <w:rPr>
          <w:rFonts w:ascii="Arial" w:hAnsi="Arial" w:cs="Arial"/>
          <w:sz w:val="28"/>
          <w:szCs w:val="28"/>
        </w:rPr>
        <w:t>модель</w:t>
      </w:r>
      <w:r w:rsidR="00E93E40" w:rsidRPr="00D91DA9">
        <w:rPr>
          <w:rFonts w:ascii="Arial" w:hAnsi="Arial" w:cs="Arial"/>
          <w:sz w:val="28"/>
          <w:szCs w:val="28"/>
        </w:rPr>
        <w:t xml:space="preserve"> </w:t>
      </w:r>
      <w:r w:rsidRPr="00D91DA9">
        <w:rPr>
          <w:rFonts w:ascii="Arial" w:hAnsi="Arial" w:cs="Arial"/>
          <w:sz w:val="28"/>
          <w:szCs w:val="28"/>
        </w:rPr>
        <w:t>регулирования,</w:t>
      </w:r>
      <w:r w:rsidR="00E93E40" w:rsidRPr="00D91DA9">
        <w:rPr>
          <w:rFonts w:ascii="Arial" w:hAnsi="Arial" w:cs="Arial"/>
          <w:sz w:val="28"/>
          <w:szCs w:val="28"/>
        </w:rPr>
        <w:t xml:space="preserve"> </w:t>
      </w:r>
      <w:r w:rsidRPr="00D91DA9">
        <w:rPr>
          <w:rFonts w:ascii="Arial" w:hAnsi="Arial" w:cs="Arial"/>
          <w:sz w:val="28"/>
          <w:szCs w:val="28"/>
        </w:rPr>
        <w:t>главным</w:t>
      </w:r>
      <w:r w:rsidR="00E93E40" w:rsidRPr="00D91DA9">
        <w:rPr>
          <w:rFonts w:ascii="Arial" w:hAnsi="Arial" w:cs="Arial"/>
          <w:sz w:val="28"/>
          <w:szCs w:val="28"/>
        </w:rPr>
        <w:t xml:space="preserve"> </w:t>
      </w:r>
      <w:r w:rsidRPr="00D91DA9">
        <w:rPr>
          <w:rFonts w:ascii="Arial" w:hAnsi="Arial" w:cs="Arial"/>
          <w:sz w:val="28"/>
          <w:szCs w:val="28"/>
        </w:rPr>
        <w:t>образом</w:t>
      </w:r>
      <w:r w:rsidR="00E93E40" w:rsidRPr="00D91DA9">
        <w:rPr>
          <w:rFonts w:ascii="Arial" w:hAnsi="Arial" w:cs="Arial"/>
          <w:sz w:val="28"/>
          <w:szCs w:val="28"/>
        </w:rPr>
        <w:t xml:space="preserve"> </w:t>
      </w:r>
      <w:r w:rsidRPr="00D91DA9">
        <w:rPr>
          <w:rFonts w:ascii="Arial" w:hAnsi="Arial" w:cs="Arial"/>
          <w:sz w:val="28"/>
          <w:szCs w:val="28"/>
        </w:rPr>
        <w:t>посредством</w:t>
      </w:r>
      <w:r w:rsidR="00E93E40" w:rsidRPr="00D91DA9">
        <w:rPr>
          <w:rFonts w:ascii="Arial" w:hAnsi="Arial" w:cs="Arial"/>
          <w:sz w:val="28"/>
          <w:szCs w:val="28"/>
        </w:rPr>
        <w:t xml:space="preserve"> </w:t>
      </w:r>
      <w:r w:rsidRPr="00D91DA9">
        <w:rPr>
          <w:rFonts w:ascii="Arial" w:hAnsi="Arial" w:cs="Arial"/>
          <w:sz w:val="28"/>
          <w:szCs w:val="28"/>
        </w:rPr>
        <w:t>отраслевых</w:t>
      </w:r>
      <w:r w:rsidR="00E93E40" w:rsidRPr="00D91DA9">
        <w:rPr>
          <w:rFonts w:ascii="Arial" w:hAnsi="Arial" w:cs="Arial"/>
          <w:sz w:val="28"/>
          <w:szCs w:val="28"/>
        </w:rPr>
        <w:t xml:space="preserve"> </w:t>
      </w:r>
      <w:r w:rsidRPr="00D91DA9">
        <w:rPr>
          <w:rFonts w:ascii="Arial" w:hAnsi="Arial" w:cs="Arial"/>
          <w:sz w:val="28"/>
          <w:szCs w:val="28"/>
        </w:rPr>
        <w:t>кодексов</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добровольных</w:t>
      </w:r>
      <w:r w:rsidR="00E93E40" w:rsidRPr="00D91DA9">
        <w:rPr>
          <w:rFonts w:ascii="Arial" w:hAnsi="Arial" w:cs="Arial"/>
          <w:sz w:val="28"/>
          <w:szCs w:val="28"/>
        </w:rPr>
        <w:t xml:space="preserve"> </w:t>
      </w:r>
      <w:r w:rsidRPr="00D91DA9">
        <w:rPr>
          <w:rFonts w:ascii="Arial" w:hAnsi="Arial" w:cs="Arial"/>
          <w:sz w:val="28"/>
          <w:szCs w:val="28"/>
        </w:rPr>
        <w:t>классификаций.</w:t>
      </w:r>
      <w:r w:rsidR="00E93E40" w:rsidRPr="00D91DA9">
        <w:rPr>
          <w:rFonts w:ascii="Arial" w:hAnsi="Arial" w:cs="Arial"/>
          <w:sz w:val="28"/>
          <w:szCs w:val="28"/>
        </w:rPr>
        <w:t xml:space="preserve"> </w:t>
      </w:r>
    </w:p>
    <w:p w14:paraId="317E1A36" w14:textId="77777777" w:rsidR="000D7C5B" w:rsidRDefault="00FE492C"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46A01388" w14:textId="4DC05D29" w:rsidR="00FE492C"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Японская</w:t>
      </w:r>
      <w:r w:rsidR="00E93E40" w:rsidRPr="00D91DA9">
        <w:rPr>
          <w:rFonts w:ascii="Arial" w:hAnsi="Arial" w:cs="Arial"/>
          <w:sz w:val="28"/>
          <w:szCs w:val="28"/>
        </w:rPr>
        <w:t xml:space="preserve"> </w:t>
      </w:r>
      <w:r w:rsidRPr="00D91DA9">
        <w:rPr>
          <w:rFonts w:ascii="Arial" w:hAnsi="Arial" w:cs="Arial"/>
          <w:sz w:val="28"/>
          <w:szCs w:val="28"/>
        </w:rPr>
        <w:t>система</w:t>
      </w:r>
      <w:r w:rsidR="00E93E40" w:rsidRPr="00D91DA9">
        <w:rPr>
          <w:rFonts w:ascii="Arial" w:hAnsi="Arial" w:cs="Arial"/>
          <w:sz w:val="28"/>
          <w:szCs w:val="28"/>
        </w:rPr>
        <w:t xml:space="preserve"> </w:t>
      </w:r>
      <w:r w:rsidRPr="00D91DA9">
        <w:rPr>
          <w:rFonts w:ascii="Arial" w:hAnsi="Arial" w:cs="Arial"/>
          <w:sz w:val="28"/>
          <w:szCs w:val="28"/>
        </w:rPr>
        <w:t>регулирования</w:t>
      </w:r>
      <w:r w:rsidR="00E93E40" w:rsidRPr="00D91DA9">
        <w:rPr>
          <w:rFonts w:ascii="Arial" w:hAnsi="Arial" w:cs="Arial"/>
          <w:sz w:val="28"/>
          <w:szCs w:val="28"/>
        </w:rPr>
        <w:t xml:space="preserve"> </w:t>
      </w:r>
      <w:proofErr w:type="spellStart"/>
      <w:r w:rsidRPr="00D91DA9">
        <w:rPr>
          <w:rFonts w:ascii="Arial" w:hAnsi="Arial" w:cs="Arial"/>
          <w:sz w:val="28"/>
          <w:szCs w:val="28"/>
        </w:rPr>
        <w:t>киноконтента</w:t>
      </w:r>
      <w:proofErr w:type="spellEnd"/>
      <w:r w:rsidR="00E93E40" w:rsidRPr="00D91DA9">
        <w:rPr>
          <w:rFonts w:ascii="Arial" w:hAnsi="Arial" w:cs="Arial"/>
          <w:sz w:val="28"/>
          <w:szCs w:val="28"/>
        </w:rPr>
        <w:t xml:space="preserve"> </w:t>
      </w:r>
      <w:r w:rsidRPr="00D91DA9">
        <w:rPr>
          <w:rFonts w:ascii="Arial" w:hAnsi="Arial" w:cs="Arial"/>
          <w:sz w:val="28"/>
          <w:szCs w:val="28"/>
        </w:rPr>
        <w:t>похожа</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американскую.</w:t>
      </w:r>
      <w:r w:rsidR="00E93E40" w:rsidRPr="00D91DA9">
        <w:rPr>
          <w:rFonts w:ascii="Arial" w:hAnsi="Arial" w:cs="Arial"/>
          <w:sz w:val="28"/>
          <w:szCs w:val="28"/>
        </w:rPr>
        <w:t xml:space="preserve"> </w:t>
      </w:r>
      <w:r w:rsidRPr="00D91DA9">
        <w:rPr>
          <w:rFonts w:ascii="Arial" w:hAnsi="Arial" w:cs="Arial"/>
          <w:sz w:val="28"/>
          <w:szCs w:val="28"/>
        </w:rPr>
        <w:t>Классификацией</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возрастным</w:t>
      </w:r>
      <w:r w:rsidR="00E93E40" w:rsidRPr="00D91DA9">
        <w:rPr>
          <w:rFonts w:ascii="Arial" w:hAnsi="Arial" w:cs="Arial"/>
          <w:sz w:val="28"/>
          <w:szCs w:val="28"/>
        </w:rPr>
        <w:t xml:space="preserve"> </w:t>
      </w:r>
      <w:r w:rsidRPr="00D91DA9">
        <w:rPr>
          <w:rFonts w:ascii="Arial" w:hAnsi="Arial" w:cs="Arial"/>
          <w:sz w:val="28"/>
          <w:szCs w:val="28"/>
        </w:rPr>
        <w:t>группам</w:t>
      </w:r>
      <w:r w:rsidR="00E93E40" w:rsidRPr="00D91DA9">
        <w:rPr>
          <w:rFonts w:ascii="Arial" w:hAnsi="Arial" w:cs="Arial"/>
          <w:sz w:val="28"/>
          <w:szCs w:val="28"/>
        </w:rPr>
        <w:t xml:space="preserve"> </w:t>
      </w:r>
      <w:r w:rsidRPr="00D91DA9">
        <w:rPr>
          <w:rFonts w:ascii="Arial" w:hAnsi="Arial" w:cs="Arial"/>
          <w:sz w:val="28"/>
          <w:szCs w:val="28"/>
        </w:rPr>
        <w:t>занимается</w:t>
      </w:r>
      <w:r w:rsidR="00E93E40" w:rsidRPr="00D91DA9">
        <w:rPr>
          <w:rFonts w:ascii="Arial" w:hAnsi="Arial" w:cs="Arial"/>
          <w:sz w:val="28"/>
          <w:szCs w:val="28"/>
        </w:rPr>
        <w:t xml:space="preserve"> </w:t>
      </w:r>
      <w:r w:rsidRPr="00D91DA9">
        <w:rPr>
          <w:rFonts w:ascii="Arial" w:hAnsi="Arial" w:cs="Arial"/>
          <w:sz w:val="28"/>
          <w:szCs w:val="28"/>
        </w:rPr>
        <w:t>независимая</w:t>
      </w:r>
      <w:r w:rsidR="00E93E40" w:rsidRPr="00D91DA9">
        <w:rPr>
          <w:rFonts w:ascii="Arial" w:hAnsi="Arial" w:cs="Arial"/>
          <w:sz w:val="28"/>
          <w:szCs w:val="28"/>
        </w:rPr>
        <w:t xml:space="preserve"> </w:t>
      </w:r>
      <w:r w:rsidRPr="00D91DA9">
        <w:rPr>
          <w:rFonts w:ascii="Arial" w:hAnsi="Arial" w:cs="Arial"/>
          <w:sz w:val="28"/>
          <w:szCs w:val="28"/>
        </w:rPr>
        <w:t>неправительственная</w:t>
      </w:r>
      <w:r w:rsidR="00E93E40" w:rsidRPr="00D91DA9">
        <w:rPr>
          <w:rFonts w:ascii="Arial" w:hAnsi="Arial" w:cs="Arial"/>
          <w:sz w:val="28"/>
          <w:szCs w:val="28"/>
        </w:rPr>
        <w:t xml:space="preserve"> </w:t>
      </w:r>
      <w:r w:rsidRPr="00D91DA9">
        <w:rPr>
          <w:rFonts w:ascii="Arial" w:hAnsi="Arial" w:cs="Arial"/>
          <w:sz w:val="28"/>
          <w:szCs w:val="28"/>
        </w:rPr>
        <w:t>организация</w:t>
      </w:r>
      <w:r w:rsidR="00E93E40" w:rsidRPr="00D91DA9">
        <w:rPr>
          <w:rFonts w:ascii="Arial" w:hAnsi="Arial" w:cs="Arial"/>
          <w:sz w:val="28"/>
          <w:szCs w:val="28"/>
        </w:rPr>
        <w:t xml:space="preserve"> </w:t>
      </w:r>
      <w:r w:rsidRPr="00D91DA9">
        <w:rPr>
          <w:rFonts w:ascii="Arial" w:hAnsi="Arial" w:cs="Arial"/>
          <w:sz w:val="28"/>
          <w:szCs w:val="28"/>
        </w:rPr>
        <w:t>под</w:t>
      </w:r>
      <w:r w:rsidR="00E93E40" w:rsidRPr="00D91DA9">
        <w:rPr>
          <w:rFonts w:ascii="Arial" w:hAnsi="Arial" w:cs="Arial"/>
          <w:sz w:val="28"/>
          <w:szCs w:val="28"/>
        </w:rPr>
        <w:t xml:space="preserve"> </w:t>
      </w:r>
      <w:r w:rsidRPr="00D91DA9">
        <w:rPr>
          <w:rFonts w:ascii="Arial" w:hAnsi="Arial" w:cs="Arial"/>
          <w:sz w:val="28"/>
          <w:szCs w:val="28"/>
        </w:rPr>
        <w:t>названием</w:t>
      </w:r>
      <w:r w:rsidR="00E93E40" w:rsidRPr="00D91DA9">
        <w:rPr>
          <w:rFonts w:ascii="Arial" w:hAnsi="Arial" w:cs="Arial"/>
          <w:sz w:val="28"/>
          <w:szCs w:val="28"/>
        </w:rPr>
        <w:t xml:space="preserve"> </w:t>
      </w:r>
      <w:r w:rsidRPr="00D91DA9">
        <w:rPr>
          <w:rFonts w:ascii="Arial" w:hAnsi="Arial" w:cs="Arial"/>
          <w:sz w:val="28"/>
          <w:szCs w:val="28"/>
        </w:rPr>
        <w:t>EIRIN</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Eiga</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Rinri</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Iinkai</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Комитет</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классификациям</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рейтингам</w:t>
      </w:r>
      <w:r w:rsidR="00E93E40" w:rsidRPr="00D91DA9">
        <w:rPr>
          <w:rFonts w:ascii="Arial" w:hAnsi="Arial" w:cs="Arial"/>
          <w:sz w:val="28"/>
          <w:szCs w:val="28"/>
        </w:rPr>
        <w:t xml:space="preserve"> </w:t>
      </w:r>
      <w:r w:rsidRPr="00D91DA9">
        <w:rPr>
          <w:rFonts w:ascii="Arial" w:hAnsi="Arial" w:cs="Arial"/>
          <w:sz w:val="28"/>
          <w:szCs w:val="28"/>
        </w:rPr>
        <w:t>кинофильмов.</w:t>
      </w:r>
      <w:r w:rsidR="00E93E40" w:rsidRPr="00D91DA9">
        <w:rPr>
          <w:rFonts w:ascii="Arial" w:hAnsi="Arial" w:cs="Arial"/>
          <w:sz w:val="28"/>
          <w:szCs w:val="28"/>
        </w:rPr>
        <w:t xml:space="preserve"> </w:t>
      </w:r>
      <w:r w:rsidRPr="00D91DA9">
        <w:rPr>
          <w:rFonts w:ascii="Arial" w:hAnsi="Arial" w:cs="Arial"/>
          <w:sz w:val="28"/>
          <w:szCs w:val="28"/>
        </w:rPr>
        <w:t>Комитет</w:t>
      </w:r>
      <w:r w:rsidR="00E93E40" w:rsidRPr="00D91DA9">
        <w:rPr>
          <w:rFonts w:ascii="Arial" w:hAnsi="Arial" w:cs="Arial"/>
          <w:sz w:val="28"/>
          <w:szCs w:val="28"/>
        </w:rPr>
        <w:t xml:space="preserve"> </w:t>
      </w:r>
      <w:r w:rsidRPr="00D91DA9">
        <w:rPr>
          <w:rFonts w:ascii="Arial" w:hAnsi="Arial" w:cs="Arial"/>
          <w:sz w:val="28"/>
          <w:szCs w:val="28"/>
        </w:rPr>
        <w:t>существует</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1949</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а</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нынешнем</w:t>
      </w:r>
      <w:r w:rsidR="00E93E40" w:rsidRPr="00D91DA9">
        <w:rPr>
          <w:rFonts w:ascii="Arial" w:hAnsi="Arial" w:cs="Arial"/>
          <w:sz w:val="28"/>
          <w:szCs w:val="28"/>
        </w:rPr>
        <w:t xml:space="preserve"> </w:t>
      </w:r>
      <w:r w:rsidRPr="00D91DA9">
        <w:rPr>
          <w:rFonts w:ascii="Arial" w:hAnsi="Arial" w:cs="Arial"/>
          <w:sz w:val="28"/>
          <w:szCs w:val="28"/>
        </w:rPr>
        <w:t>виде</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1956</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японской</w:t>
      </w:r>
      <w:r w:rsidR="00E93E40" w:rsidRPr="00D91DA9">
        <w:rPr>
          <w:rFonts w:ascii="Arial" w:hAnsi="Arial" w:cs="Arial"/>
          <w:sz w:val="28"/>
          <w:szCs w:val="28"/>
        </w:rPr>
        <w:t xml:space="preserve"> </w:t>
      </w:r>
      <w:r w:rsidRPr="00D91DA9">
        <w:rPr>
          <w:rFonts w:ascii="Arial" w:hAnsi="Arial" w:cs="Arial"/>
          <w:sz w:val="28"/>
          <w:szCs w:val="28"/>
        </w:rPr>
        <w:t>кинематографии</w:t>
      </w:r>
      <w:r w:rsidR="00E93E40" w:rsidRPr="00D91DA9">
        <w:rPr>
          <w:rFonts w:ascii="Arial" w:hAnsi="Arial" w:cs="Arial"/>
          <w:sz w:val="28"/>
          <w:szCs w:val="28"/>
        </w:rPr>
        <w:t xml:space="preserve"> </w:t>
      </w:r>
      <w:r w:rsidRPr="00D91DA9">
        <w:rPr>
          <w:rFonts w:ascii="Arial" w:hAnsi="Arial" w:cs="Arial"/>
          <w:sz w:val="28"/>
          <w:szCs w:val="28"/>
        </w:rPr>
        <w:t>приняты</w:t>
      </w:r>
      <w:r w:rsidR="00E93E40" w:rsidRPr="00D91DA9">
        <w:rPr>
          <w:rFonts w:ascii="Arial" w:hAnsi="Arial" w:cs="Arial"/>
          <w:sz w:val="28"/>
          <w:szCs w:val="28"/>
        </w:rPr>
        <w:t xml:space="preserve"> </w:t>
      </w:r>
      <w:r w:rsidRPr="00D91DA9">
        <w:rPr>
          <w:rFonts w:ascii="Arial" w:hAnsi="Arial" w:cs="Arial"/>
          <w:sz w:val="28"/>
          <w:szCs w:val="28"/>
        </w:rPr>
        <w:t>следующие</w:t>
      </w:r>
      <w:r w:rsidR="00E93E40" w:rsidRPr="00D91DA9">
        <w:rPr>
          <w:rFonts w:ascii="Arial" w:hAnsi="Arial" w:cs="Arial"/>
          <w:sz w:val="28"/>
          <w:szCs w:val="28"/>
        </w:rPr>
        <w:t xml:space="preserve"> </w:t>
      </w:r>
      <w:r w:rsidRPr="00D91DA9">
        <w:rPr>
          <w:rFonts w:ascii="Arial" w:hAnsi="Arial" w:cs="Arial"/>
          <w:sz w:val="28"/>
          <w:szCs w:val="28"/>
        </w:rPr>
        <w:t>возрастные</w:t>
      </w:r>
      <w:r w:rsidR="00E93E40" w:rsidRPr="00D91DA9">
        <w:rPr>
          <w:rFonts w:ascii="Arial" w:hAnsi="Arial" w:cs="Arial"/>
          <w:sz w:val="28"/>
          <w:szCs w:val="28"/>
        </w:rPr>
        <w:t xml:space="preserve"> </w:t>
      </w:r>
      <w:r w:rsidRPr="00D91DA9">
        <w:rPr>
          <w:rFonts w:ascii="Arial" w:hAnsi="Arial" w:cs="Arial"/>
          <w:sz w:val="28"/>
          <w:szCs w:val="28"/>
        </w:rPr>
        <w:t>категории:</w:t>
      </w:r>
      <w:r w:rsidR="00E93E40" w:rsidRPr="00D91DA9">
        <w:rPr>
          <w:rFonts w:ascii="Arial" w:hAnsi="Arial" w:cs="Arial"/>
          <w:sz w:val="28"/>
          <w:szCs w:val="28"/>
        </w:rPr>
        <w:t xml:space="preserve"> </w:t>
      </w:r>
      <w:r w:rsidRPr="00D91DA9">
        <w:rPr>
          <w:rFonts w:ascii="Arial" w:hAnsi="Arial" w:cs="Arial"/>
          <w:sz w:val="28"/>
          <w:szCs w:val="28"/>
        </w:rPr>
        <w:t>G</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фильм</w:t>
      </w:r>
      <w:r w:rsidR="00E93E40" w:rsidRPr="00D91DA9">
        <w:rPr>
          <w:rFonts w:ascii="Arial" w:hAnsi="Arial" w:cs="Arial"/>
          <w:sz w:val="28"/>
          <w:szCs w:val="28"/>
        </w:rPr>
        <w:t xml:space="preserve"> </w:t>
      </w:r>
      <w:r w:rsidRPr="00D91DA9">
        <w:rPr>
          <w:rFonts w:ascii="Arial" w:hAnsi="Arial" w:cs="Arial"/>
          <w:sz w:val="28"/>
          <w:szCs w:val="28"/>
        </w:rPr>
        <w:t>демонстрируется</w:t>
      </w:r>
      <w:r w:rsidR="00E93E40" w:rsidRPr="00D91DA9">
        <w:rPr>
          <w:rFonts w:ascii="Arial" w:hAnsi="Arial" w:cs="Arial"/>
          <w:sz w:val="28"/>
          <w:szCs w:val="28"/>
        </w:rPr>
        <w:t xml:space="preserve"> </w:t>
      </w:r>
      <w:r w:rsidRPr="00D91DA9">
        <w:rPr>
          <w:rFonts w:ascii="Arial" w:hAnsi="Arial" w:cs="Arial"/>
          <w:sz w:val="28"/>
          <w:szCs w:val="28"/>
        </w:rPr>
        <w:t>без</w:t>
      </w:r>
      <w:r w:rsidR="00E93E40" w:rsidRPr="00D91DA9">
        <w:rPr>
          <w:rFonts w:ascii="Arial" w:hAnsi="Arial" w:cs="Arial"/>
          <w:sz w:val="28"/>
          <w:szCs w:val="28"/>
        </w:rPr>
        <w:t xml:space="preserve"> </w:t>
      </w:r>
      <w:r w:rsidRPr="00D91DA9">
        <w:rPr>
          <w:rFonts w:ascii="Arial" w:hAnsi="Arial" w:cs="Arial"/>
          <w:sz w:val="28"/>
          <w:szCs w:val="28"/>
        </w:rPr>
        <w:t>ограничений.</w:t>
      </w:r>
      <w:r w:rsidR="00E93E40" w:rsidRPr="00D91DA9">
        <w:rPr>
          <w:rFonts w:ascii="Arial" w:hAnsi="Arial" w:cs="Arial"/>
          <w:sz w:val="28"/>
          <w:szCs w:val="28"/>
        </w:rPr>
        <w:t xml:space="preserve"> </w:t>
      </w:r>
      <w:r w:rsidRPr="00D91DA9">
        <w:rPr>
          <w:rFonts w:ascii="Arial" w:hAnsi="Arial" w:cs="Arial"/>
          <w:sz w:val="28"/>
          <w:szCs w:val="28"/>
        </w:rPr>
        <w:t>PG12</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дети</w:t>
      </w:r>
      <w:r w:rsidR="00E93E40" w:rsidRPr="00D91DA9">
        <w:rPr>
          <w:rFonts w:ascii="Arial" w:hAnsi="Arial" w:cs="Arial"/>
          <w:sz w:val="28"/>
          <w:szCs w:val="28"/>
        </w:rPr>
        <w:t xml:space="preserve"> </w:t>
      </w:r>
      <w:r w:rsidRPr="00D91DA9">
        <w:rPr>
          <w:rFonts w:ascii="Arial" w:hAnsi="Arial" w:cs="Arial"/>
          <w:sz w:val="28"/>
          <w:szCs w:val="28"/>
        </w:rPr>
        <w:t>до</w:t>
      </w:r>
      <w:r w:rsidR="00E93E40" w:rsidRPr="00D91DA9">
        <w:rPr>
          <w:rFonts w:ascii="Arial" w:hAnsi="Arial" w:cs="Arial"/>
          <w:sz w:val="28"/>
          <w:szCs w:val="28"/>
        </w:rPr>
        <w:t xml:space="preserve"> </w:t>
      </w:r>
      <w:r w:rsidRPr="00D91DA9">
        <w:rPr>
          <w:rFonts w:ascii="Arial" w:hAnsi="Arial" w:cs="Arial"/>
          <w:sz w:val="28"/>
          <w:szCs w:val="28"/>
        </w:rPr>
        <w:t>12</w:t>
      </w:r>
      <w:r w:rsidR="00E93E40" w:rsidRPr="00D91DA9">
        <w:rPr>
          <w:rFonts w:ascii="Arial" w:hAnsi="Arial" w:cs="Arial"/>
          <w:sz w:val="28"/>
          <w:szCs w:val="28"/>
        </w:rPr>
        <w:t xml:space="preserve"> </w:t>
      </w:r>
      <w:r w:rsidRPr="00D91DA9">
        <w:rPr>
          <w:rFonts w:ascii="Arial" w:hAnsi="Arial" w:cs="Arial"/>
          <w:sz w:val="28"/>
          <w:szCs w:val="28"/>
        </w:rPr>
        <w:t>лет</w:t>
      </w:r>
      <w:r w:rsidR="00E93E40" w:rsidRPr="00D91DA9">
        <w:rPr>
          <w:rFonts w:ascii="Arial" w:hAnsi="Arial" w:cs="Arial"/>
          <w:sz w:val="28"/>
          <w:szCs w:val="28"/>
        </w:rPr>
        <w:t xml:space="preserve"> </w:t>
      </w:r>
      <w:r w:rsidRPr="00D91DA9">
        <w:rPr>
          <w:rFonts w:ascii="Arial" w:hAnsi="Arial" w:cs="Arial"/>
          <w:sz w:val="28"/>
          <w:szCs w:val="28"/>
        </w:rPr>
        <w:t>допускаются</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фильм</w:t>
      </w:r>
      <w:r w:rsidR="00E93E40" w:rsidRPr="00D91DA9">
        <w:rPr>
          <w:rFonts w:ascii="Arial" w:hAnsi="Arial" w:cs="Arial"/>
          <w:sz w:val="28"/>
          <w:szCs w:val="28"/>
        </w:rPr>
        <w:t xml:space="preserve"> </w:t>
      </w:r>
      <w:r w:rsidRPr="00D91DA9">
        <w:rPr>
          <w:rFonts w:ascii="Arial" w:hAnsi="Arial" w:cs="Arial"/>
          <w:sz w:val="28"/>
          <w:szCs w:val="28"/>
        </w:rPr>
        <w:t>только</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родителями.</w:t>
      </w:r>
      <w:r w:rsidR="00E93E40" w:rsidRPr="00D91DA9">
        <w:rPr>
          <w:rFonts w:ascii="Arial" w:hAnsi="Arial" w:cs="Arial"/>
          <w:sz w:val="28"/>
          <w:szCs w:val="28"/>
        </w:rPr>
        <w:t xml:space="preserve"> </w:t>
      </w:r>
      <w:r w:rsidRPr="00D91DA9">
        <w:rPr>
          <w:rFonts w:ascii="Arial" w:hAnsi="Arial" w:cs="Arial"/>
          <w:sz w:val="28"/>
          <w:szCs w:val="28"/>
        </w:rPr>
        <w:t>Некоторый</w:t>
      </w:r>
      <w:r w:rsidR="00E93E40" w:rsidRPr="00D91DA9">
        <w:rPr>
          <w:rFonts w:ascii="Arial" w:hAnsi="Arial" w:cs="Arial"/>
          <w:sz w:val="28"/>
          <w:szCs w:val="28"/>
        </w:rPr>
        <w:t xml:space="preserve"> </w:t>
      </w:r>
      <w:r w:rsidRPr="00D91DA9">
        <w:rPr>
          <w:rFonts w:ascii="Arial" w:hAnsi="Arial" w:cs="Arial"/>
          <w:sz w:val="28"/>
          <w:szCs w:val="28"/>
        </w:rPr>
        <w:t>материал</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подходит</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до</w:t>
      </w:r>
      <w:r w:rsidR="00E93E40" w:rsidRPr="00D91DA9">
        <w:rPr>
          <w:rFonts w:ascii="Arial" w:hAnsi="Arial" w:cs="Arial"/>
          <w:sz w:val="28"/>
          <w:szCs w:val="28"/>
        </w:rPr>
        <w:t xml:space="preserve"> </w:t>
      </w:r>
      <w:r w:rsidRPr="00D91DA9">
        <w:rPr>
          <w:rFonts w:ascii="Arial" w:hAnsi="Arial" w:cs="Arial"/>
          <w:sz w:val="28"/>
          <w:szCs w:val="28"/>
        </w:rPr>
        <w:t>12</w:t>
      </w:r>
      <w:r w:rsidR="00E93E40" w:rsidRPr="00D91DA9">
        <w:rPr>
          <w:rFonts w:ascii="Arial" w:hAnsi="Arial" w:cs="Arial"/>
          <w:sz w:val="28"/>
          <w:szCs w:val="28"/>
        </w:rPr>
        <w:t xml:space="preserve"> </w:t>
      </w:r>
      <w:r w:rsidRPr="00D91DA9">
        <w:rPr>
          <w:rFonts w:ascii="Arial" w:hAnsi="Arial" w:cs="Arial"/>
          <w:sz w:val="28"/>
          <w:szCs w:val="28"/>
        </w:rPr>
        <w:t>лет.</w:t>
      </w:r>
      <w:r w:rsidR="00E93E40" w:rsidRPr="00D91DA9">
        <w:rPr>
          <w:rFonts w:ascii="Arial" w:hAnsi="Arial" w:cs="Arial"/>
          <w:sz w:val="28"/>
          <w:szCs w:val="28"/>
        </w:rPr>
        <w:t xml:space="preserve"> </w:t>
      </w:r>
      <w:r w:rsidRPr="00D91DA9">
        <w:rPr>
          <w:rFonts w:ascii="Arial" w:hAnsi="Arial" w:cs="Arial"/>
          <w:sz w:val="28"/>
          <w:szCs w:val="28"/>
        </w:rPr>
        <w:t>Рекомендуется</w:t>
      </w:r>
      <w:r w:rsidR="00E93E40" w:rsidRPr="00D91DA9">
        <w:rPr>
          <w:rFonts w:ascii="Arial" w:hAnsi="Arial" w:cs="Arial"/>
          <w:sz w:val="28"/>
          <w:szCs w:val="28"/>
        </w:rPr>
        <w:t xml:space="preserve"> </w:t>
      </w:r>
      <w:r w:rsidRPr="00D91DA9">
        <w:rPr>
          <w:rFonts w:ascii="Arial" w:hAnsi="Arial" w:cs="Arial"/>
          <w:sz w:val="28"/>
          <w:szCs w:val="28"/>
        </w:rPr>
        <w:t>присутствие</w:t>
      </w:r>
      <w:r w:rsidR="00E93E40" w:rsidRPr="00D91DA9">
        <w:rPr>
          <w:rFonts w:ascii="Arial" w:hAnsi="Arial" w:cs="Arial"/>
          <w:sz w:val="28"/>
          <w:szCs w:val="28"/>
        </w:rPr>
        <w:t xml:space="preserve"> </w:t>
      </w:r>
      <w:r w:rsidRPr="00D91DA9">
        <w:rPr>
          <w:rFonts w:ascii="Arial" w:hAnsi="Arial" w:cs="Arial"/>
          <w:sz w:val="28"/>
          <w:szCs w:val="28"/>
        </w:rPr>
        <w:t>родителей</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взрослых.</w:t>
      </w:r>
      <w:r w:rsidR="00E93E40" w:rsidRPr="00D91DA9">
        <w:rPr>
          <w:rFonts w:ascii="Arial" w:hAnsi="Arial" w:cs="Arial"/>
          <w:sz w:val="28"/>
          <w:szCs w:val="28"/>
        </w:rPr>
        <w:t xml:space="preserve"> </w:t>
      </w:r>
      <w:r w:rsidRPr="00D91DA9">
        <w:rPr>
          <w:rFonts w:ascii="Arial" w:hAnsi="Arial" w:cs="Arial"/>
          <w:sz w:val="28"/>
          <w:szCs w:val="28"/>
        </w:rPr>
        <w:t>R15+</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дети</w:t>
      </w:r>
      <w:r w:rsidR="00E93E40" w:rsidRPr="00D91DA9">
        <w:rPr>
          <w:rFonts w:ascii="Arial" w:hAnsi="Arial" w:cs="Arial"/>
          <w:sz w:val="28"/>
          <w:szCs w:val="28"/>
        </w:rPr>
        <w:t xml:space="preserve"> </w:t>
      </w:r>
      <w:r w:rsidRPr="00D91DA9">
        <w:rPr>
          <w:rFonts w:ascii="Arial" w:hAnsi="Arial" w:cs="Arial"/>
          <w:sz w:val="28"/>
          <w:szCs w:val="28"/>
        </w:rPr>
        <w:t>до</w:t>
      </w:r>
      <w:r w:rsidR="00E93E40" w:rsidRPr="00D91DA9">
        <w:rPr>
          <w:rFonts w:ascii="Arial" w:hAnsi="Arial" w:cs="Arial"/>
          <w:sz w:val="28"/>
          <w:szCs w:val="28"/>
        </w:rPr>
        <w:t xml:space="preserve"> </w:t>
      </w:r>
      <w:r w:rsidRPr="00D91DA9">
        <w:rPr>
          <w:rFonts w:ascii="Arial" w:hAnsi="Arial" w:cs="Arial"/>
          <w:sz w:val="28"/>
          <w:szCs w:val="28"/>
        </w:rPr>
        <w:t>15</w:t>
      </w:r>
      <w:r w:rsidR="00E93E40" w:rsidRPr="00D91DA9">
        <w:rPr>
          <w:rFonts w:ascii="Arial" w:hAnsi="Arial" w:cs="Arial"/>
          <w:sz w:val="28"/>
          <w:szCs w:val="28"/>
        </w:rPr>
        <w:t xml:space="preserve"> </w:t>
      </w:r>
      <w:r w:rsidRPr="00D91DA9">
        <w:rPr>
          <w:rFonts w:ascii="Arial" w:hAnsi="Arial" w:cs="Arial"/>
          <w:sz w:val="28"/>
          <w:szCs w:val="28"/>
        </w:rPr>
        <w:t>лет</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допускаются.</w:t>
      </w:r>
      <w:r w:rsidR="00E93E40" w:rsidRPr="00D91DA9">
        <w:rPr>
          <w:rFonts w:ascii="Arial" w:hAnsi="Arial" w:cs="Arial"/>
          <w:sz w:val="28"/>
          <w:szCs w:val="28"/>
        </w:rPr>
        <w:t xml:space="preserve"> </w:t>
      </w:r>
      <w:r w:rsidRPr="00D91DA9">
        <w:rPr>
          <w:rFonts w:ascii="Arial" w:hAnsi="Arial" w:cs="Arial"/>
          <w:sz w:val="28"/>
          <w:szCs w:val="28"/>
        </w:rPr>
        <w:t>Фильм</w:t>
      </w:r>
      <w:r w:rsidR="00E93E40" w:rsidRPr="00D91DA9">
        <w:rPr>
          <w:rFonts w:ascii="Arial" w:hAnsi="Arial" w:cs="Arial"/>
          <w:sz w:val="28"/>
          <w:szCs w:val="28"/>
        </w:rPr>
        <w:t xml:space="preserve"> </w:t>
      </w:r>
      <w:r w:rsidRPr="00D91DA9">
        <w:rPr>
          <w:rFonts w:ascii="Arial" w:hAnsi="Arial" w:cs="Arial"/>
          <w:sz w:val="28"/>
          <w:szCs w:val="28"/>
        </w:rPr>
        <w:t>содержит</w:t>
      </w:r>
      <w:r w:rsidR="00E93E40" w:rsidRPr="00D91DA9">
        <w:rPr>
          <w:rFonts w:ascii="Arial" w:hAnsi="Arial" w:cs="Arial"/>
          <w:sz w:val="28"/>
          <w:szCs w:val="28"/>
        </w:rPr>
        <w:t xml:space="preserve"> </w:t>
      </w:r>
      <w:r w:rsidRPr="00D91DA9">
        <w:rPr>
          <w:rFonts w:ascii="Arial" w:hAnsi="Arial" w:cs="Arial"/>
          <w:sz w:val="28"/>
          <w:szCs w:val="28"/>
        </w:rPr>
        <w:t>взрослые</w:t>
      </w:r>
      <w:r w:rsidR="00E93E40" w:rsidRPr="00D91DA9">
        <w:rPr>
          <w:rFonts w:ascii="Arial" w:hAnsi="Arial" w:cs="Arial"/>
          <w:sz w:val="28"/>
          <w:szCs w:val="28"/>
        </w:rPr>
        <w:t xml:space="preserve"> </w:t>
      </w:r>
      <w:r w:rsidRPr="00D91DA9">
        <w:rPr>
          <w:rFonts w:ascii="Arial" w:hAnsi="Arial" w:cs="Arial"/>
          <w:sz w:val="28"/>
          <w:szCs w:val="28"/>
        </w:rPr>
        <w:t>темы,</w:t>
      </w:r>
      <w:r w:rsidR="00E93E40" w:rsidRPr="00D91DA9">
        <w:rPr>
          <w:rFonts w:ascii="Arial" w:hAnsi="Arial" w:cs="Arial"/>
          <w:sz w:val="28"/>
          <w:szCs w:val="28"/>
        </w:rPr>
        <w:t xml:space="preserve"> </w:t>
      </w:r>
      <w:r w:rsidRPr="00D91DA9">
        <w:rPr>
          <w:rFonts w:ascii="Arial" w:hAnsi="Arial" w:cs="Arial"/>
          <w:sz w:val="28"/>
          <w:szCs w:val="28"/>
        </w:rPr>
        <w:t>ненормативные</w:t>
      </w:r>
      <w:r w:rsidR="00E93E40" w:rsidRPr="00D91DA9">
        <w:rPr>
          <w:rFonts w:ascii="Arial" w:hAnsi="Arial" w:cs="Arial"/>
          <w:sz w:val="28"/>
          <w:szCs w:val="28"/>
        </w:rPr>
        <w:t xml:space="preserve"> </w:t>
      </w:r>
      <w:r w:rsidRPr="00D91DA9">
        <w:rPr>
          <w:rFonts w:ascii="Arial" w:hAnsi="Arial" w:cs="Arial"/>
          <w:sz w:val="28"/>
          <w:szCs w:val="28"/>
        </w:rPr>
        <w:t>высказывания,</w:t>
      </w:r>
      <w:r w:rsidR="00E93E40" w:rsidRPr="00D91DA9">
        <w:rPr>
          <w:rFonts w:ascii="Arial" w:hAnsi="Arial" w:cs="Arial"/>
          <w:sz w:val="28"/>
          <w:szCs w:val="28"/>
        </w:rPr>
        <w:t xml:space="preserve"> </w:t>
      </w:r>
      <w:r w:rsidRPr="00D91DA9">
        <w:rPr>
          <w:rFonts w:ascii="Arial" w:hAnsi="Arial" w:cs="Arial"/>
          <w:sz w:val="28"/>
          <w:szCs w:val="28"/>
        </w:rPr>
        <w:t>обнаженное</w:t>
      </w:r>
      <w:r w:rsidR="00E93E40" w:rsidRPr="00D91DA9">
        <w:rPr>
          <w:rFonts w:ascii="Arial" w:hAnsi="Arial" w:cs="Arial"/>
          <w:sz w:val="28"/>
          <w:szCs w:val="28"/>
        </w:rPr>
        <w:t xml:space="preserve"> </w:t>
      </w:r>
      <w:r w:rsidRPr="00D91DA9">
        <w:rPr>
          <w:rFonts w:ascii="Arial" w:hAnsi="Arial" w:cs="Arial"/>
          <w:sz w:val="28"/>
          <w:szCs w:val="28"/>
        </w:rPr>
        <w:t>тело,</w:t>
      </w:r>
      <w:r w:rsidR="00E93E40" w:rsidRPr="00D91DA9">
        <w:rPr>
          <w:rFonts w:ascii="Arial" w:hAnsi="Arial" w:cs="Arial"/>
          <w:sz w:val="28"/>
          <w:szCs w:val="28"/>
        </w:rPr>
        <w:t xml:space="preserve"> </w:t>
      </w:r>
      <w:r w:rsidRPr="00D91DA9">
        <w:rPr>
          <w:rFonts w:ascii="Arial" w:hAnsi="Arial" w:cs="Arial"/>
          <w:sz w:val="28"/>
          <w:szCs w:val="28"/>
        </w:rPr>
        <w:t>насилие,</w:t>
      </w:r>
      <w:r w:rsidR="00E93E40" w:rsidRPr="00D91DA9">
        <w:rPr>
          <w:rFonts w:ascii="Arial" w:hAnsi="Arial" w:cs="Arial"/>
          <w:sz w:val="28"/>
          <w:szCs w:val="28"/>
        </w:rPr>
        <w:t xml:space="preserve"> </w:t>
      </w:r>
      <w:r w:rsidRPr="00D91DA9">
        <w:rPr>
          <w:rFonts w:ascii="Arial" w:hAnsi="Arial" w:cs="Arial"/>
          <w:sz w:val="28"/>
          <w:szCs w:val="28"/>
        </w:rPr>
        <w:t>и/или</w:t>
      </w:r>
      <w:r w:rsidR="00E93E40" w:rsidRPr="00D91DA9">
        <w:rPr>
          <w:rFonts w:ascii="Arial" w:hAnsi="Arial" w:cs="Arial"/>
          <w:sz w:val="28"/>
          <w:szCs w:val="28"/>
        </w:rPr>
        <w:t xml:space="preserve"> </w:t>
      </w:r>
      <w:r w:rsidRPr="00D91DA9">
        <w:rPr>
          <w:rFonts w:ascii="Arial" w:hAnsi="Arial" w:cs="Arial"/>
          <w:sz w:val="28"/>
          <w:szCs w:val="28"/>
        </w:rPr>
        <w:t>секс.</w:t>
      </w:r>
      <w:r w:rsidR="00E93E40" w:rsidRPr="00D91DA9">
        <w:rPr>
          <w:rFonts w:ascii="Arial" w:hAnsi="Arial" w:cs="Arial"/>
          <w:sz w:val="28"/>
          <w:szCs w:val="28"/>
        </w:rPr>
        <w:t xml:space="preserve"> </w:t>
      </w:r>
      <w:r w:rsidRPr="00D91DA9">
        <w:rPr>
          <w:rFonts w:ascii="Arial" w:hAnsi="Arial" w:cs="Arial"/>
          <w:sz w:val="28"/>
          <w:szCs w:val="28"/>
        </w:rPr>
        <w:t>R18+</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дети</w:t>
      </w:r>
      <w:r w:rsidR="00E93E40" w:rsidRPr="00D91DA9">
        <w:rPr>
          <w:rFonts w:ascii="Arial" w:hAnsi="Arial" w:cs="Arial"/>
          <w:sz w:val="28"/>
          <w:szCs w:val="28"/>
        </w:rPr>
        <w:t xml:space="preserve"> </w:t>
      </w:r>
      <w:r w:rsidRPr="00D91DA9">
        <w:rPr>
          <w:rFonts w:ascii="Arial" w:hAnsi="Arial" w:cs="Arial"/>
          <w:sz w:val="28"/>
          <w:szCs w:val="28"/>
        </w:rPr>
        <w:t>до</w:t>
      </w:r>
      <w:r w:rsidR="00E93E40" w:rsidRPr="00D91DA9">
        <w:rPr>
          <w:rFonts w:ascii="Arial" w:hAnsi="Arial" w:cs="Arial"/>
          <w:sz w:val="28"/>
          <w:szCs w:val="28"/>
        </w:rPr>
        <w:t xml:space="preserve"> </w:t>
      </w:r>
      <w:r w:rsidRPr="00D91DA9">
        <w:rPr>
          <w:rFonts w:ascii="Arial" w:hAnsi="Arial" w:cs="Arial"/>
          <w:sz w:val="28"/>
          <w:szCs w:val="28"/>
        </w:rPr>
        <w:t>18</w:t>
      </w:r>
      <w:r w:rsidR="00E93E40" w:rsidRPr="00D91DA9">
        <w:rPr>
          <w:rFonts w:ascii="Arial" w:hAnsi="Arial" w:cs="Arial"/>
          <w:sz w:val="28"/>
          <w:szCs w:val="28"/>
        </w:rPr>
        <w:t xml:space="preserve"> </w:t>
      </w:r>
      <w:r w:rsidRPr="00D91DA9">
        <w:rPr>
          <w:rFonts w:ascii="Arial" w:hAnsi="Arial" w:cs="Arial"/>
          <w:sz w:val="28"/>
          <w:szCs w:val="28"/>
        </w:rPr>
        <w:t>лет</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допускаются.</w:t>
      </w:r>
      <w:r w:rsidR="00E93E40" w:rsidRPr="00D91DA9">
        <w:rPr>
          <w:rFonts w:ascii="Arial" w:hAnsi="Arial" w:cs="Arial"/>
          <w:sz w:val="28"/>
          <w:szCs w:val="28"/>
        </w:rPr>
        <w:t xml:space="preserve"> </w:t>
      </w:r>
      <w:r w:rsidRPr="00D91DA9">
        <w:rPr>
          <w:rFonts w:ascii="Arial" w:hAnsi="Arial" w:cs="Arial"/>
          <w:sz w:val="28"/>
          <w:szCs w:val="28"/>
        </w:rPr>
        <w:t>Фильм</w:t>
      </w:r>
      <w:r w:rsidR="00E93E40" w:rsidRPr="00D91DA9">
        <w:rPr>
          <w:rFonts w:ascii="Arial" w:hAnsi="Arial" w:cs="Arial"/>
          <w:sz w:val="28"/>
          <w:szCs w:val="28"/>
        </w:rPr>
        <w:t xml:space="preserve"> </w:t>
      </w:r>
      <w:r w:rsidRPr="00D91DA9">
        <w:rPr>
          <w:rFonts w:ascii="Arial" w:hAnsi="Arial" w:cs="Arial"/>
          <w:sz w:val="28"/>
          <w:szCs w:val="28"/>
        </w:rPr>
        <w:t>содержит</w:t>
      </w:r>
      <w:r w:rsidR="00E93E40" w:rsidRPr="00D91DA9">
        <w:rPr>
          <w:rFonts w:ascii="Arial" w:hAnsi="Arial" w:cs="Arial"/>
          <w:sz w:val="28"/>
          <w:szCs w:val="28"/>
        </w:rPr>
        <w:t xml:space="preserve"> </w:t>
      </w:r>
      <w:r w:rsidRPr="00D91DA9">
        <w:rPr>
          <w:rFonts w:ascii="Arial" w:hAnsi="Arial" w:cs="Arial"/>
          <w:sz w:val="28"/>
          <w:szCs w:val="28"/>
        </w:rPr>
        <w:t>взрослые</w:t>
      </w:r>
      <w:r w:rsidR="00E93E40" w:rsidRPr="00D91DA9">
        <w:rPr>
          <w:rFonts w:ascii="Arial" w:hAnsi="Arial" w:cs="Arial"/>
          <w:sz w:val="28"/>
          <w:szCs w:val="28"/>
        </w:rPr>
        <w:t xml:space="preserve"> </w:t>
      </w:r>
      <w:r w:rsidRPr="00D91DA9">
        <w:rPr>
          <w:rFonts w:ascii="Arial" w:hAnsi="Arial" w:cs="Arial"/>
          <w:sz w:val="28"/>
          <w:szCs w:val="28"/>
        </w:rPr>
        <w:t>темы,</w:t>
      </w:r>
      <w:r w:rsidR="00E93E40" w:rsidRPr="00D91DA9">
        <w:rPr>
          <w:rFonts w:ascii="Arial" w:hAnsi="Arial" w:cs="Arial"/>
          <w:sz w:val="28"/>
          <w:szCs w:val="28"/>
        </w:rPr>
        <w:t xml:space="preserve"> </w:t>
      </w:r>
      <w:r w:rsidRPr="00D91DA9">
        <w:rPr>
          <w:rFonts w:ascii="Arial" w:hAnsi="Arial" w:cs="Arial"/>
          <w:sz w:val="28"/>
          <w:szCs w:val="28"/>
        </w:rPr>
        <w:t>открытое</w:t>
      </w:r>
      <w:r w:rsidR="00E93E40" w:rsidRPr="00D91DA9">
        <w:rPr>
          <w:rFonts w:ascii="Arial" w:hAnsi="Arial" w:cs="Arial"/>
          <w:sz w:val="28"/>
          <w:szCs w:val="28"/>
        </w:rPr>
        <w:t xml:space="preserve"> </w:t>
      </w:r>
      <w:r w:rsidRPr="00D91DA9">
        <w:rPr>
          <w:rFonts w:ascii="Arial" w:hAnsi="Arial" w:cs="Arial"/>
          <w:sz w:val="28"/>
          <w:szCs w:val="28"/>
        </w:rPr>
        <w:t>насилие,</w:t>
      </w:r>
      <w:r w:rsidR="00E93E40" w:rsidRPr="00D91DA9">
        <w:rPr>
          <w:rFonts w:ascii="Arial" w:hAnsi="Arial" w:cs="Arial"/>
          <w:sz w:val="28"/>
          <w:szCs w:val="28"/>
        </w:rPr>
        <w:t xml:space="preserve"> </w:t>
      </w:r>
      <w:r w:rsidRPr="00D91DA9">
        <w:rPr>
          <w:rFonts w:ascii="Arial" w:hAnsi="Arial" w:cs="Arial"/>
          <w:sz w:val="28"/>
          <w:szCs w:val="28"/>
        </w:rPr>
        <w:t>секс,</w:t>
      </w:r>
      <w:r w:rsidR="00E93E40" w:rsidRPr="00D91DA9">
        <w:rPr>
          <w:rFonts w:ascii="Arial" w:hAnsi="Arial" w:cs="Arial"/>
          <w:sz w:val="28"/>
          <w:szCs w:val="28"/>
        </w:rPr>
        <w:t xml:space="preserve"> </w:t>
      </w:r>
      <w:r w:rsidRPr="00D91DA9">
        <w:rPr>
          <w:rFonts w:ascii="Arial" w:hAnsi="Arial" w:cs="Arial"/>
          <w:sz w:val="28"/>
          <w:szCs w:val="28"/>
        </w:rPr>
        <w:t>сексуальное</w:t>
      </w:r>
      <w:r w:rsidR="00E93E40" w:rsidRPr="00D91DA9">
        <w:rPr>
          <w:rFonts w:ascii="Arial" w:hAnsi="Arial" w:cs="Arial"/>
          <w:sz w:val="28"/>
          <w:szCs w:val="28"/>
        </w:rPr>
        <w:t xml:space="preserve"> </w:t>
      </w:r>
      <w:r w:rsidRPr="00D91DA9">
        <w:rPr>
          <w:rFonts w:ascii="Arial" w:hAnsi="Arial" w:cs="Arial"/>
          <w:sz w:val="28"/>
          <w:szCs w:val="28"/>
        </w:rPr>
        <w:t>насилие,</w:t>
      </w:r>
      <w:r w:rsidR="00E93E40" w:rsidRPr="00D91DA9">
        <w:rPr>
          <w:rFonts w:ascii="Arial" w:hAnsi="Arial" w:cs="Arial"/>
          <w:sz w:val="28"/>
          <w:szCs w:val="28"/>
        </w:rPr>
        <w:t xml:space="preserve"> </w:t>
      </w:r>
      <w:r w:rsidRPr="00D91DA9">
        <w:rPr>
          <w:rFonts w:ascii="Arial" w:hAnsi="Arial" w:cs="Arial"/>
          <w:sz w:val="28"/>
          <w:szCs w:val="28"/>
        </w:rPr>
        <w:t>порнографический</w:t>
      </w:r>
      <w:r w:rsidR="00E93E40" w:rsidRPr="00D91DA9">
        <w:rPr>
          <w:rFonts w:ascii="Arial" w:hAnsi="Arial" w:cs="Arial"/>
          <w:sz w:val="28"/>
          <w:szCs w:val="28"/>
        </w:rPr>
        <w:t xml:space="preserve"> </w:t>
      </w:r>
      <w:r w:rsidRPr="00D91DA9">
        <w:rPr>
          <w:rFonts w:ascii="Arial" w:hAnsi="Arial" w:cs="Arial"/>
          <w:sz w:val="28"/>
          <w:szCs w:val="28"/>
        </w:rPr>
        <w:t>контент,</w:t>
      </w:r>
      <w:r w:rsidR="00E93E40" w:rsidRPr="00D91DA9">
        <w:rPr>
          <w:rFonts w:ascii="Arial" w:hAnsi="Arial" w:cs="Arial"/>
          <w:sz w:val="28"/>
          <w:szCs w:val="28"/>
        </w:rPr>
        <w:t xml:space="preserve"> </w:t>
      </w:r>
      <w:proofErr w:type="spellStart"/>
      <w:r w:rsidRPr="00D91DA9">
        <w:rPr>
          <w:rFonts w:ascii="Arial" w:hAnsi="Arial" w:cs="Arial"/>
          <w:sz w:val="28"/>
          <w:szCs w:val="28"/>
        </w:rPr>
        <w:t>хентай</w:t>
      </w:r>
      <w:proofErr w:type="spellEnd"/>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порномультфильм</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использование</w:t>
      </w:r>
      <w:r w:rsidR="00E93E40" w:rsidRPr="00D91DA9">
        <w:rPr>
          <w:rFonts w:ascii="Arial" w:hAnsi="Arial" w:cs="Arial"/>
          <w:sz w:val="28"/>
          <w:szCs w:val="28"/>
        </w:rPr>
        <w:t xml:space="preserve"> </w:t>
      </w:r>
      <w:r w:rsidRPr="00D91DA9">
        <w:rPr>
          <w:rFonts w:ascii="Arial" w:hAnsi="Arial" w:cs="Arial"/>
          <w:sz w:val="28"/>
          <w:szCs w:val="28"/>
        </w:rPr>
        <w:t>наркотиков</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т.д.</w:t>
      </w:r>
      <w:r w:rsidR="00E93E40" w:rsidRPr="00D91DA9">
        <w:rPr>
          <w:rFonts w:ascii="Arial" w:hAnsi="Arial" w:cs="Arial"/>
          <w:sz w:val="28"/>
          <w:szCs w:val="28"/>
        </w:rPr>
        <w:t xml:space="preserve"> </w:t>
      </w:r>
      <w:r w:rsidRPr="00D91DA9">
        <w:rPr>
          <w:rFonts w:ascii="Arial" w:hAnsi="Arial" w:cs="Arial"/>
          <w:sz w:val="28"/>
          <w:szCs w:val="28"/>
        </w:rPr>
        <w:t>Японская</w:t>
      </w:r>
      <w:r w:rsidR="00E93E40" w:rsidRPr="00D91DA9">
        <w:rPr>
          <w:rFonts w:ascii="Arial" w:hAnsi="Arial" w:cs="Arial"/>
          <w:sz w:val="28"/>
          <w:szCs w:val="28"/>
        </w:rPr>
        <w:t xml:space="preserve"> </w:t>
      </w:r>
      <w:r w:rsidRPr="00D91DA9">
        <w:rPr>
          <w:rFonts w:ascii="Arial" w:hAnsi="Arial" w:cs="Arial"/>
          <w:sz w:val="28"/>
          <w:szCs w:val="28"/>
        </w:rPr>
        <w:t>классификация,</w:t>
      </w:r>
      <w:r w:rsidR="00E93E40" w:rsidRPr="00D91DA9">
        <w:rPr>
          <w:rFonts w:ascii="Arial" w:hAnsi="Arial" w:cs="Arial"/>
          <w:sz w:val="28"/>
          <w:szCs w:val="28"/>
        </w:rPr>
        <w:t xml:space="preserve"> </w:t>
      </w:r>
      <w:r w:rsidRPr="00D91DA9">
        <w:rPr>
          <w:rFonts w:ascii="Arial" w:hAnsi="Arial" w:cs="Arial"/>
          <w:sz w:val="28"/>
          <w:szCs w:val="28"/>
        </w:rPr>
        <w:t>принятая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киноиндустрии,</w:t>
      </w:r>
      <w:r w:rsidR="00E93E40" w:rsidRPr="00D91DA9">
        <w:rPr>
          <w:rFonts w:ascii="Arial" w:hAnsi="Arial" w:cs="Arial"/>
          <w:sz w:val="28"/>
          <w:szCs w:val="28"/>
        </w:rPr>
        <w:t xml:space="preserve"> </w:t>
      </w:r>
      <w:r w:rsidRPr="00D91DA9">
        <w:rPr>
          <w:rFonts w:ascii="Arial" w:hAnsi="Arial" w:cs="Arial"/>
          <w:sz w:val="28"/>
          <w:szCs w:val="28"/>
        </w:rPr>
        <w:t>представляется</w:t>
      </w:r>
      <w:r w:rsidR="00E93E40" w:rsidRPr="00D91DA9">
        <w:rPr>
          <w:rFonts w:ascii="Arial" w:hAnsi="Arial" w:cs="Arial"/>
          <w:sz w:val="28"/>
          <w:szCs w:val="28"/>
        </w:rPr>
        <w:t xml:space="preserve"> </w:t>
      </w:r>
      <w:r w:rsidRPr="00D91DA9">
        <w:rPr>
          <w:rFonts w:ascii="Arial" w:hAnsi="Arial" w:cs="Arial"/>
          <w:sz w:val="28"/>
          <w:szCs w:val="28"/>
        </w:rPr>
        <w:t>абсолютно</w:t>
      </w:r>
      <w:r w:rsidR="00E93E40" w:rsidRPr="00D91DA9">
        <w:rPr>
          <w:rFonts w:ascii="Arial" w:hAnsi="Arial" w:cs="Arial"/>
          <w:sz w:val="28"/>
          <w:szCs w:val="28"/>
        </w:rPr>
        <w:t xml:space="preserve"> </w:t>
      </w:r>
      <w:r w:rsidRPr="00D91DA9">
        <w:rPr>
          <w:rFonts w:ascii="Arial" w:hAnsi="Arial" w:cs="Arial"/>
          <w:sz w:val="28"/>
          <w:szCs w:val="28"/>
        </w:rPr>
        <w:t>невозможной</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условиях</w:t>
      </w:r>
      <w:r w:rsidR="00E93E40" w:rsidRPr="00D91DA9">
        <w:rPr>
          <w:rFonts w:ascii="Arial" w:hAnsi="Arial" w:cs="Arial"/>
          <w:sz w:val="28"/>
          <w:szCs w:val="28"/>
        </w:rPr>
        <w:t xml:space="preserve"> </w:t>
      </w:r>
      <w:r w:rsidRPr="00D91DA9">
        <w:rPr>
          <w:rFonts w:ascii="Arial" w:hAnsi="Arial" w:cs="Arial"/>
          <w:sz w:val="28"/>
          <w:szCs w:val="28"/>
        </w:rPr>
        <w:t>европейской</w:t>
      </w:r>
      <w:r w:rsidR="00E93E40" w:rsidRPr="00D91DA9">
        <w:rPr>
          <w:rFonts w:ascii="Arial" w:hAnsi="Arial" w:cs="Arial"/>
          <w:sz w:val="28"/>
          <w:szCs w:val="28"/>
        </w:rPr>
        <w:t xml:space="preserve"> </w:t>
      </w:r>
      <w:r w:rsidRPr="00D91DA9">
        <w:rPr>
          <w:rFonts w:ascii="Arial" w:hAnsi="Arial" w:cs="Arial"/>
          <w:sz w:val="28"/>
          <w:szCs w:val="28"/>
        </w:rPr>
        <w:t>культуры,</w:t>
      </w:r>
      <w:r w:rsidR="00E93E40" w:rsidRPr="00D91DA9">
        <w:rPr>
          <w:rFonts w:ascii="Arial" w:hAnsi="Arial" w:cs="Arial"/>
          <w:sz w:val="28"/>
          <w:szCs w:val="28"/>
        </w:rPr>
        <w:t xml:space="preserve"> </w:t>
      </w:r>
      <w:r w:rsidRPr="00D91DA9">
        <w:rPr>
          <w:rFonts w:ascii="Arial" w:hAnsi="Arial" w:cs="Arial"/>
          <w:sz w:val="28"/>
          <w:szCs w:val="28"/>
        </w:rPr>
        <w:t>поскольку</w:t>
      </w:r>
      <w:r w:rsidR="00E93E40" w:rsidRPr="00D91DA9">
        <w:rPr>
          <w:rFonts w:ascii="Arial" w:hAnsi="Arial" w:cs="Arial"/>
          <w:sz w:val="28"/>
          <w:szCs w:val="28"/>
        </w:rPr>
        <w:t xml:space="preserve"> </w:t>
      </w:r>
      <w:r w:rsidRPr="00D91DA9">
        <w:rPr>
          <w:rFonts w:ascii="Arial" w:hAnsi="Arial" w:cs="Arial"/>
          <w:sz w:val="28"/>
          <w:szCs w:val="28"/>
        </w:rPr>
        <w:t>разрешает</w:t>
      </w:r>
      <w:r w:rsidR="00E93E40" w:rsidRPr="00D91DA9">
        <w:rPr>
          <w:rFonts w:ascii="Arial" w:hAnsi="Arial" w:cs="Arial"/>
          <w:sz w:val="28"/>
          <w:szCs w:val="28"/>
        </w:rPr>
        <w:t xml:space="preserve"> </w:t>
      </w:r>
      <w:r w:rsidRPr="00D91DA9">
        <w:rPr>
          <w:rFonts w:ascii="Arial" w:hAnsi="Arial" w:cs="Arial"/>
          <w:sz w:val="28"/>
          <w:szCs w:val="28"/>
        </w:rPr>
        <w:t>зрителям</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15</w:t>
      </w:r>
      <w:r w:rsidR="00E93E40" w:rsidRPr="00D91DA9">
        <w:rPr>
          <w:rFonts w:ascii="Arial" w:hAnsi="Arial" w:cs="Arial"/>
          <w:sz w:val="28"/>
          <w:szCs w:val="28"/>
        </w:rPr>
        <w:t xml:space="preserve"> </w:t>
      </w:r>
      <w:r w:rsidRPr="00D91DA9">
        <w:rPr>
          <w:rFonts w:ascii="Arial" w:hAnsi="Arial" w:cs="Arial"/>
          <w:sz w:val="28"/>
          <w:szCs w:val="28"/>
        </w:rPr>
        <w:t>лет</w:t>
      </w:r>
      <w:r w:rsidR="00E93E40" w:rsidRPr="00D91DA9">
        <w:rPr>
          <w:rFonts w:ascii="Arial" w:hAnsi="Arial" w:cs="Arial"/>
          <w:sz w:val="28"/>
          <w:szCs w:val="28"/>
        </w:rPr>
        <w:t xml:space="preserve"> </w:t>
      </w:r>
      <w:r w:rsidRPr="00D91DA9">
        <w:rPr>
          <w:rFonts w:ascii="Arial" w:hAnsi="Arial" w:cs="Arial"/>
          <w:sz w:val="28"/>
          <w:szCs w:val="28"/>
        </w:rPr>
        <w:t>контент,</w:t>
      </w:r>
      <w:r w:rsidR="00E93E40" w:rsidRPr="00D91DA9">
        <w:rPr>
          <w:rFonts w:ascii="Arial" w:hAnsi="Arial" w:cs="Arial"/>
          <w:sz w:val="28"/>
          <w:szCs w:val="28"/>
        </w:rPr>
        <w:t xml:space="preserve"> </w:t>
      </w:r>
      <w:r w:rsidRPr="00D91DA9">
        <w:rPr>
          <w:rFonts w:ascii="Arial" w:hAnsi="Arial" w:cs="Arial"/>
          <w:sz w:val="28"/>
          <w:szCs w:val="28"/>
        </w:rPr>
        <w:t>который</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европейских</w:t>
      </w:r>
      <w:r w:rsidR="00E93E40" w:rsidRPr="00D91DA9">
        <w:rPr>
          <w:rFonts w:ascii="Arial" w:hAnsi="Arial" w:cs="Arial"/>
          <w:sz w:val="28"/>
          <w:szCs w:val="28"/>
        </w:rPr>
        <w:t xml:space="preserve"> </w:t>
      </w:r>
      <w:r w:rsidRPr="00D91DA9">
        <w:rPr>
          <w:rFonts w:ascii="Arial" w:hAnsi="Arial" w:cs="Arial"/>
          <w:sz w:val="28"/>
          <w:szCs w:val="28"/>
        </w:rPr>
        <w:t>странах,</w:t>
      </w:r>
      <w:r w:rsidR="00E93E40" w:rsidRPr="00D91DA9">
        <w:rPr>
          <w:rFonts w:ascii="Arial" w:hAnsi="Arial" w:cs="Arial"/>
          <w:sz w:val="28"/>
          <w:szCs w:val="28"/>
        </w:rPr>
        <w:t xml:space="preserve"> </w:t>
      </w:r>
      <w:r w:rsidRPr="00D91DA9">
        <w:rPr>
          <w:rFonts w:ascii="Arial" w:hAnsi="Arial" w:cs="Arial"/>
          <w:sz w:val="28"/>
          <w:szCs w:val="28"/>
        </w:rPr>
        <w:t>включая</w:t>
      </w:r>
      <w:r w:rsidR="00E93E40" w:rsidRPr="00D91DA9">
        <w:rPr>
          <w:rFonts w:ascii="Arial" w:hAnsi="Arial" w:cs="Arial"/>
          <w:sz w:val="28"/>
          <w:szCs w:val="28"/>
        </w:rPr>
        <w:t xml:space="preserve"> </w:t>
      </w:r>
      <w:r w:rsidRPr="00D91DA9">
        <w:rPr>
          <w:rFonts w:ascii="Arial" w:hAnsi="Arial" w:cs="Arial"/>
          <w:sz w:val="28"/>
          <w:szCs w:val="28"/>
        </w:rPr>
        <w:t>Россию,</w:t>
      </w:r>
      <w:r w:rsidR="00E93E40" w:rsidRPr="00D91DA9">
        <w:rPr>
          <w:rFonts w:ascii="Arial" w:hAnsi="Arial" w:cs="Arial"/>
          <w:sz w:val="28"/>
          <w:szCs w:val="28"/>
        </w:rPr>
        <w:t xml:space="preserve"> </w:t>
      </w:r>
      <w:r w:rsidRPr="00D91DA9">
        <w:rPr>
          <w:rFonts w:ascii="Arial" w:hAnsi="Arial" w:cs="Arial"/>
          <w:sz w:val="28"/>
          <w:szCs w:val="28"/>
        </w:rPr>
        <w:t>относится</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взрослому.</w:t>
      </w:r>
      <w:r w:rsidR="00E93E40" w:rsidRPr="00D91DA9">
        <w:rPr>
          <w:rFonts w:ascii="Arial" w:hAnsi="Arial" w:cs="Arial"/>
          <w:sz w:val="28"/>
          <w:szCs w:val="28"/>
        </w:rPr>
        <w:t xml:space="preserve"> </w:t>
      </w:r>
    </w:p>
    <w:p w14:paraId="67C2DC09" w14:textId="77777777" w:rsidR="000D7C5B" w:rsidRDefault="00FE492C"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090743DB" w14:textId="77777777" w:rsidR="000D7C5B"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lastRenderedPageBreak/>
        <w:t>Телевидение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Японии</w:t>
      </w:r>
      <w:r w:rsidR="00E93E40" w:rsidRPr="00D91DA9">
        <w:rPr>
          <w:rFonts w:ascii="Arial" w:hAnsi="Arial" w:cs="Arial"/>
          <w:sz w:val="28"/>
          <w:szCs w:val="28"/>
        </w:rPr>
        <w:t xml:space="preserve"> </w:t>
      </w:r>
      <w:r w:rsidRPr="00D91DA9">
        <w:rPr>
          <w:rFonts w:ascii="Arial" w:hAnsi="Arial" w:cs="Arial"/>
          <w:sz w:val="28"/>
          <w:szCs w:val="28"/>
        </w:rPr>
        <w:t>действует</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основании</w:t>
      </w:r>
      <w:r w:rsidR="00E93E40" w:rsidRPr="00D91DA9">
        <w:rPr>
          <w:rFonts w:ascii="Arial" w:hAnsi="Arial" w:cs="Arial"/>
          <w:sz w:val="28"/>
          <w:szCs w:val="28"/>
        </w:rPr>
        <w:t xml:space="preserve"> </w:t>
      </w:r>
      <w:r w:rsidRPr="00D91DA9">
        <w:rPr>
          <w:rFonts w:ascii="Arial" w:hAnsi="Arial" w:cs="Arial"/>
          <w:sz w:val="28"/>
          <w:szCs w:val="28"/>
        </w:rPr>
        <w:t>«Закона</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вещании»</w:t>
      </w:r>
      <w:r w:rsidR="00E93E40" w:rsidRPr="00D91DA9">
        <w:rPr>
          <w:rFonts w:ascii="Arial" w:hAnsi="Arial" w:cs="Arial"/>
          <w:sz w:val="28"/>
          <w:szCs w:val="28"/>
        </w:rPr>
        <w:t xml:space="preserve"> </w:t>
      </w:r>
      <w:r w:rsidRPr="00D91DA9">
        <w:rPr>
          <w:rFonts w:ascii="Arial" w:hAnsi="Arial" w:cs="Arial"/>
          <w:sz w:val="28"/>
          <w:szCs w:val="28"/>
        </w:rPr>
        <w:t>(1950</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«Стандартов</w:t>
      </w:r>
      <w:r w:rsidR="00E93E40" w:rsidRPr="00D91DA9">
        <w:rPr>
          <w:rFonts w:ascii="Arial" w:hAnsi="Arial" w:cs="Arial"/>
          <w:sz w:val="28"/>
          <w:szCs w:val="28"/>
        </w:rPr>
        <w:t xml:space="preserve"> </w:t>
      </w:r>
      <w:r w:rsidRPr="00D91DA9">
        <w:rPr>
          <w:rFonts w:ascii="Arial" w:hAnsi="Arial" w:cs="Arial"/>
          <w:sz w:val="28"/>
          <w:szCs w:val="28"/>
        </w:rPr>
        <w:t>вещания»,</w:t>
      </w:r>
      <w:r w:rsidR="00E93E40" w:rsidRPr="00D91DA9">
        <w:rPr>
          <w:rFonts w:ascii="Arial" w:hAnsi="Arial" w:cs="Arial"/>
          <w:sz w:val="28"/>
          <w:szCs w:val="28"/>
        </w:rPr>
        <w:t xml:space="preserve"> </w:t>
      </w:r>
      <w:r w:rsidRPr="00D91DA9">
        <w:rPr>
          <w:rFonts w:ascii="Arial" w:hAnsi="Arial" w:cs="Arial"/>
          <w:sz w:val="28"/>
          <w:szCs w:val="28"/>
        </w:rPr>
        <w:t>разработанных</w:t>
      </w:r>
      <w:r w:rsidR="00E93E40" w:rsidRPr="00D91DA9">
        <w:rPr>
          <w:rFonts w:ascii="Arial" w:hAnsi="Arial" w:cs="Arial"/>
          <w:sz w:val="28"/>
          <w:szCs w:val="28"/>
        </w:rPr>
        <w:t xml:space="preserve"> </w:t>
      </w:r>
      <w:r w:rsidRPr="00D91DA9">
        <w:rPr>
          <w:rFonts w:ascii="Arial" w:hAnsi="Arial" w:cs="Arial"/>
          <w:sz w:val="28"/>
          <w:szCs w:val="28"/>
        </w:rPr>
        <w:t>Национальной</w:t>
      </w:r>
      <w:r w:rsidR="00E93E40" w:rsidRPr="00D91DA9">
        <w:rPr>
          <w:rFonts w:ascii="Arial" w:hAnsi="Arial" w:cs="Arial"/>
          <w:sz w:val="28"/>
          <w:szCs w:val="28"/>
        </w:rPr>
        <w:t xml:space="preserve"> </w:t>
      </w:r>
      <w:r w:rsidRPr="00D91DA9">
        <w:rPr>
          <w:rFonts w:ascii="Arial" w:hAnsi="Arial" w:cs="Arial"/>
          <w:sz w:val="28"/>
          <w:szCs w:val="28"/>
        </w:rPr>
        <w:t>ассоциацией</w:t>
      </w:r>
      <w:r w:rsidR="00E93E40" w:rsidRPr="00D91DA9">
        <w:rPr>
          <w:rFonts w:ascii="Arial" w:hAnsi="Arial" w:cs="Arial"/>
          <w:sz w:val="28"/>
          <w:szCs w:val="28"/>
        </w:rPr>
        <w:t xml:space="preserve"> </w:t>
      </w:r>
      <w:r w:rsidRPr="00D91DA9">
        <w:rPr>
          <w:rFonts w:ascii="Arial" w:hAnsi="Arial" w:cs="Arial"/>
          <w:sz w:val="28"/>
          <w:szCs w:val="28"/>
        </w:rPr>
        <w:t>коммерческих</w:t>
      </w:r>
      <w:r w:rsidR="00E93E40" w:rsidRPr="00D91DA9">
        <w:rPr>
          <w:rFonts w:ascii="Arial" w:hAnsi="Arial" w:cs="Arial"/>
          <w:sz w:val="28"/>
          <w:szCs w:val="28"/>
        </w:rPr>
        <w:t xml:space="preserve"> </w:t>
      </w:r>
      <w:r w:rsidRPr="00D91DA9">
        <w:rPr>
          <w:rFonts w:ascii="Arial" w:hAnsi="Arial" w:cs="Arial"/>
          <w:sz w:val="28"/>
          <w:szCs w:val="28"/>
        </w:rPr>
        <w:t>вещателей</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National</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Association</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of</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Commercial</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Broadcasters</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«Стандарты</w:t>
      </w:r>
      <w:r w:rsidR="00E93E40" w:rsidRPr="00D91DA9">
        <w:rPr>
          <w:rFonts w:ascii="Arial" w:hAnsi="Arial" w:cs="Arial"/>
          <w:sz w:val="28"/>
          <w:szCs w:val="28"/>
        </w:rPr>
        <w:t xml:space="preserve"> </w:t>
      </w:r>
      <w:r w:rsidRPr="00D91DA9">
        <w:rPr>
          <w:rFonts w:ascii="Arial" w:hAnsi="Arial" w:cs="Arial"/>
          <w:sz w:val="28"/>
          <w:szCs w:val="28"/>
        </w:rPr>
        <w:t>вещания»,</w:t>
      </w:r>
      <w:r w:rsidR="00E93E40" w:rsidRPr="00D91DA9">
        <w:rPr>
          <w:rFonts w:ascii="Arial" w:hAnsi="Arial" w:cs="Arial"/>
          <w:sz w:val="28"/>
          <w:szCs w:val="28"/>
        </w:rPr>
        <w:t xml:space="preserve"> </w:t>
      </w:r>
      <w:r w:rsidRPr="00D91DA9">
        <w:rPr>
          <w:rFonts w:ascii="Arial" w:hAnsi="Arial" w:cs="Arial"/>
          <w:sz w:val="28"/>
          <w:szCs w:val="28"/>
        </w:rPr>
        <w:t>введенные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рамках</w:t>
      </w:r>
      <w:r w:rsidR="00E93E40" w:rsidRPr="00D91DA9">
        <w:rPr>
          <w:rFonts w:ascii="Arial" w:hAnsi="Arial" w:cs="Arial"/>
          <w:sz w:val="28"/>
          <w:szCs w:val="28"/>
        </w:rPr>
        <w:t xml:space="preserve"> </w:t>
      </w:r>
      <w:r w:rsidRPr="00D91DA9">
        <w:rPr>
          <w:rFonts w:ascii="Arial" w:hAnsi="Arial" w:cs="Arial"/>
          <w:sz w:val="28"/>
          <w:szCs w:val="28"/>
        </w:rPr>
        <w:t>саморегулирования</w:t>
      </w:r>
      <w:r w:rsidR="00E93E40" w:rsidRPr="00D91DA9">
        <w:rPr>
          <w:rFonts w:ascii="Arial" w:hAnsi="Arial" w:cs="Arial"/>
          <w:sz w:val="28"/>
          <w:szCs w:val="28"/>
        </w:rPr>
        <w:t xml:space="preserve"> </w:t>
      </w:r>
      <w:r w:rsidRPr="00D91DA9">
        <w:rPr>
          <w:rFonts w:ascii="Arial" w:hAnsi="Arial" w:cs="Arial"/>
          <w:sz w:val="28"/>
          <w:szCs w:val="28"/>
        </w:rPr>
        <w:t>отрасли,</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являются</w:t>
      </w:r>
      <w:r w:rsidR="00E93E40" w:rsidRPr="00D91DA9">
        <w:rPr>
          <w:rFonts w:ascii="Arial" w:hAnsi="Arial" w:cs="Arial"/>
          <w:sz w:val="28"/>
          <w:szCs w:val="28"/>
        </w:rPr>
        <w:t xml:space="preserve"> </w:t>
      </w:r>
      <w:r w:rsidRPr="00D91DA9">
        <w:rPr>
          <w:rFonts w:ascii="Arial" w:hAnsi="Arial" w:cs="Arial"/>
          <w:sz w:val="28"/>
          <w:szCs w:val="28"/>
        </w:rPr>
        <w:t>законом,</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их</w:t>
      </w:r>
      <w:r w:rsidR="00E93E40" w:rsidRPr="00D91DA9">
        <w:rPr>
          <w:rFonts w:ascii="Arial" w:hAnsi="Arial" w:cs="Arial"/>
          <w:sz w:val="28"/>
          <w:szCs w:val="28"/>
        </w:rPr>
        <w:t xml:space="preserve"> </w:t>
      </w:r>
      <w:r w:rsidRPr="00D91DA9">
        <w:rPr>
          <w:rFonts w:ascii="Arial" w:hAnsi="Arial" w:cs="Arial"/>
          <w:sz w:val="28"/>
          <w:szCs w:val="28"/>
        </w:rPr>
        <w:t>нарушение</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влечет</w:t>
      </w:r>
      <w:r w:rsidR="00E93E40" w:rsidRPr="00D91DA9">
        <w:rPr>
          <w:rFonts w:ascii="Arial" w:hAnsi="Arial" w:cs="Arial"/>
          <w:sz w:val="28"/>
          <w:szCs w:val="28"/>
        </w:rPr>
        <w:t xml:space="preserve"> </w:t>
      </w:r>
      <w:r w:rsidRPr="00D91DA9">
        <w:rPr>
          <w:rFonts w:ascii="Arial" w:hAnsi="Arial" w:cs="Arial"/>
          <w:sz w:val="28"/>
          <w:szCs w:val="28"/>
        </w:rPr>
        <w:t>какое-либо</w:t>
      </w:r>
      <w:r w:rsidR="00E93E40" w:rsidRPr="00D91DA9">
        <w:rPr>
          <w:rFonts w:ascii="Arial" w:hAnsi="Arial" w:cs="Arial"/>
          <w:sz w:val="28"/>
          <w:szCs w:val="28"/>
        </w:rPr>
        <w:t xml:space="preserve"> </w:t>
      </w:r>
      <w:r w:rsidRPr="00D91DA9">
        <w:rPr>
          <w:rFonts w:ascii="Arial" w:hAnsi="Arial" w:cs="Arial"/>
          <w:sz w:val="28"/>
          <w:szCs w:val="28"/>
        </w:rPr>
        <w:t>предусмотренное</w:t>
      </w:r>
      <w:r w:rsidR="00E93E40" w:rsidRPr="00D91DA9">
        <w:rPr>
          <w:rFonts w:ascii="Arial" w:hAnsi="Arial" w:cs="Arial"/>
          <w:sz w:val="28"/>
          <w:szCs w:val="28"/>
        </w:rPr>
        <w:t xml:space="preserve"> </w:t>
      </w:r>
      <w:r w:rsidRPr="00D91DA9">
        <w:rPr>
          <w:rFonts w:ascii="Arial" w:hAnsi="Arial" w:cs="Arial"/>
          <w:sz w:val="28"/>
          <w:szCs w:val="28"/>
        </w:rPr>
        <w:t>законом</w:t>
      </w:r>
      <w:r w:rsidR="00E93E40" w:rsidRPr="00D91DA9">
        <w:rPr>
          <w:rFonts w:ascii="Arial" w:hAnsi="Arial" w:cs="Arial"/>
          <w:sz w:val="28"/>
          <w:szCs w:val="28"/>
        </w:rPr>
        <w:t xml:space="preserve"> </w:t>
      </w:r>
      <w:r w:rsidRPr="00D91DA9">
        <w:rPr>
          <w:rFonts w:ascii="Arial" w:hAnsi="Arial" w:cs="Arial"/>
          <w:sz w:val="28"/>
          <w:szCs w:val="28"/>
        </w:rPr>
        <w:t>наказание.</w:t>
      </w:r>
      <w:r w:rsidR="00E93E40" w:rsidRPr="00D91DA9">
        <w:rPr>
          <w:rFonts w:ascii="Arial" w:hAnsi="Arial" w:cs="Arial"/>
          <w:sz w:val="28"/>
          <w:szCs w:val="28"/>
        </w:rPr>
        <w:t xml:space="preserve"> </w:t>
      </w:r>
      <w:r w:rsidRPr="00D91DA9">
        <w:rPr>
          <w:rFonts w:ascii="Arial" w:hAnsi="Arial" w:cs="Arial"/>
          <w:sz w:val="28"/>
          <w:szCs w:val="28"/>
        </w:rPr>
        <w:t>Тем</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менее,</w:t>
      </w:r>
      <w:r w:rsidR="00E93E40" w:rsidRPr="00D91DA9">
        <w:rPr>
          <w:rFonts w:ascii="Arial" w:hAnsi="Arial" w:cs="Arial"/>
          <w:sz w:val="28"/>
          <w:szCs w:val="28"/>
        </w:rPr>
        <w:t xml:space="preserve"> </w:t>
      </w:r>
      <w:r w:rsidRPr="00D91DA9">
        <w:rPr>
          <w:rFonts w:ascii="Arial" w:hAnsi="Arial" w:cs="Arial"/>
          <w:sz w:val="28"/>
          <w:szCs w:val="28"/>
        </w:rPr>
        <w:t>каждый</w:t>
      </w:r>
      <w:r w:rsidR="00E93E40" w:rsidRPr="00D91DA9">
        <w:rPr>
          <w:rFonts w:ascii="Arial" w:hAnsi="Arial" w:cs="Arial"/>
          <w:sz w:val="28"/>
          <w:szCs w:val="28"/>
        </w:rPr>
        <w:t xml:space="preserve"> </w:t>
      </w:r>
      <w:r w:rsidRPr="00D91DA9">
        <w:rPr>
          <w:rFonts w:ascii="Arial" w:hAnsi="Arial" w:cs="Arial"/>
          <w:sz w:val="28"/>
          <w:szCs w:val="28"/>
        </w:rPr>
        <w:t>телевизионный</w:t>
      </w:r>
      <w:r w:rsidR="00E93E40" w:rsidRPr="00D91DA9">
        <w:rPr>
          <w:rFonts w:ascii="Arial" w:hAnsi="Arial" w:cs="Arial"/>
          <w:sz w:val="28"/>
          <w:szCs w:val="28"/>
        </w:rPr>
        <w:t xml:space="preserve"> </w:t>
      </w:r>
      <w:r w:rsidRPr="00D91DA9">
        <w:rPr>
          <w:rFonts w:ascii="Arial" w:hAnsi="Arial" w:cs="Arial"/>
          <w:sz w:val="28"/>
          <w:szCs w:val="28"/>
        </w:rPr>
        <w:t>канал</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практике</w:t>
      </w:r>
      <w:r w:rsidR="00E93E40" w:rsidRPr="00D91DA9">
        <w:rPr>
          <w:rFonts w:ascii="Arial" w:hAnsi="Arial" w:cs="Arial"/>
          <w:sz w:val="28"/>
          <w:szCs w:val="28"/>
        </w:rPr>
        <w:t xml:space="preserve"> </w:t>
      </w:r>
      <w:r w:rsidRPr="00D91DA9">
        <w:rPr>
          <w:rFonts w:ascii="Arial" w:hAnsi="Arial" w:cs="Arial"/>
          <w:sz w:val="28"/>
          <w:szCs w:val="28"/>
        </w:rPr>
        <w:t>обязан</w:t>
      </w:r>
      <w:r w:rsidR="00E93E40" w:rsidRPr="00D91DA9">
        <w:rPr>
          <w:rFonts w:ascii="Arial" w:hAnsi="Arial" w:cs="Arial"/>
          <w:sz w:val="28"/>
          <w:szCs w:val="28"/>
        </w:rPr>
        <w:t xml:space="preserve"> </w:t>
      </w:r>
      <w:r w:rsidRPr="00D91DA9">
        <w:rPr>
          <w:rFonts w:ascii="Arial" w:hAnsi="Arial" w:cs="Arial"/>
          <w:sz w:val="28"/>
          <w:szCs w:val="28"/>
        </w:rPr>
        <w:t>создавать</w:t>
      </w:r>
      <w:r w:rsidR="00E93E40" w:rsidRPr="00D91DA9">
        <w:rPr>
          <w:rFonts w:ascii="Arial" w:hAnsi="Arial" w:cs="Arial"/>
          <w:sz w:val="28"/>
          <w:szCs w:val="28"/>
        </w:rPr>
        <w:t xml:space="preserve"> </w:t>
      </w:r>
      <w:r w:rsidRPr="00D91DA9">
        <w:rPr>
          <w:rFonts w:ascii="Arial" w:hAnsi="Arial" w:cs="Arial"/>
          <w:sz w:val="28"/>
          <w:szCs w:val="28"/>
        </w:rPr>
        <w:t>совет,</w:t>
      </w:r>
      <w:r w:rsidR="00E93E40" w:rsidRPr="00D91DA9">
        <w:rPr>
          <w:rFonts w:ascii="Arial" w:hAnsi="Arial" w:cs="Arial"/>
          <w:sz w:val="28"/>
          <w:szCs w:val="28"/>
        </w:rPr>
        <w:t xml:space="preserve"> </w:t>
      </w:r>
      <w:r w:rsidRPr="00D91DA9">
        <w:rPr>
          <w:rFonts w:ascii="Arial" w:hAnsi="Arial" w:cs="Arial"/>
          <w:sz w:val="28"/>
          <w:szCs w:val="28"/>
        </w:rPr>
        <w:t>который</w:t>
      </w:r>
      <w:r w:rsidR="00E93E40" w:rsidRPr="00D91DA9">
        <w:rPr>
          <w:rFonts w:ascii="Arial" w:hAnsi="Arial" w:cs="Arial"/>
          <w:sz w:val="28"/>
          <w:szCs w:val="28"/>
        </w:rPr>
        <w:t xml:space="preserve"> </w:t>
      </w:r>
      <w:r w:rsidRPr="00D91DA9">
        <w:rPr>
          <w:rFonts w:ascii="Arial" w:hAnsi="Arial" w:cs="Arial"/>
          <w:sz w:val="28"/>
          <w:szCs w:val="28"/>
        </w:rPr>
        <w:t>занимается</w:t>
      </w:r>
      <w:r w:rsidR="00E93E40" w:rsidRPr="00D91DA9">
        <w:rPr>
          <w:rFonts w:ascii="Arial" w:hAnsi="Arial" w:cs="Arial"/>
          <w:sz w:val="28"/>
          <w:szCs w:val="28"/>
        </w:rPr>
        <w:t xml:space="preserve"> </w:t>
      </w:r>
      <w:r w:rsidRPr="00D91DA9">
        <w:rPr>
          <w:rFonts w:ascii="Arial" w:hAnsi="Arial" w:cs="Arial"/>
          <w:sz w:val="28"/>
          <w:szCs w:val="28"/>
        </w:rPr>
        <w:t>мониторингом</w:t>
      </w:r>
      <w:r w:rsidR="00E93E40" w:rsidRPr="00D91DA9">
        <w:rPr>
          <w:rFonts w:ascii="Arial" w:hAnsi="Arial" w:cs="Arial"/>
          <w:sz w:val="28"/>
          <w:szCs w:val="28"/>
        </w:rPr>
        <w:t xml:space="preserve"> </w:t>
      </w:r>
      <w:r w:rsidRPr="00D91DA9">
        <w:rPr>
          <w:rFonts w:ascii="Arial" w:hAnsi="Arial" w:cs="Arial"/>
          <w:sz w:val="28"/>
          <w:szCs w:val="28"/>
        </w:rPr>
        <w:t>собственных</w:t>
      </w:r>
      <w:r w:rsidR="00E93E40" w:rsidRPr="00D91DA9">
        <w:rPr>
          <w:rFonts w:ascii="Arial" w:hAnsi="Arial" w:cs="Arial"/>
          <w:sz w:val="28"/>
          <w:szCs w:val="28"/>
        </w:rPr>
        <w:t xml:space="preserve"> </w:t>
      </w:r>
      <w:r w:rsidRPr="00D91DA9">
        <w:rPr>
          <w:rFonts w:ascii="Arial" w:hAnsi="Arial" w:cs="Arial"/>
          <w:sz w:val="28"/>
          <w:szCs w:val="28"/>
        </w:rPr>
        <w:t>программ</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предмет</w:t>
      </w:r>
      <w:r w:rsidR="00E93E40" w:rsidRPr="00D91DA9">
        <w:rPr>
          <w:rFonts w:ascii="Arial" w:hAnsi="Arial" w:cs="Arial"/>
          <w:sz w:val="28"/>
          <w:szCs w:val="28"/>
        </w:rPr>
        <w:t xml:space="preserve"> </w:t>
      </w:r>
      <w:r w:rsidRPr="00D91DA9">
        <w:rPr>
          <w:rFonts w:ascii="Arial" w:hAnsi="Arial" w:cs="Arial"/>
          <w:sz w:val="28"/>
          <w:szCs w:val="28"/>
        </w:rPr>
        <w:t>соответствия</w:t>
      </w:r>
      <w:r w:rsidR="00E93E40" w:rsidRPr="00D91DA9">
        <w:rPr>
          <w:rFonts w:ascii="Arial" w:hAnsi="Arial" w:cs="Arial"/>
          <w:sz w:val="28"/>
          <w:szCs w:val="28"/>
        </w:rPr>
        <w:t xml:space="preserve"> </w:t>
      </w:r>
      <w:r w:rsidRPr="00D91DA9">
        <w:rPr>
          <w:rFonts w:ascii="Arial" w:hAnsi="Arial" w:cs="Arial"/>
          <w:sz w:val="28"/>
          <w:szCs w:val="28"/>
        </w:rPr>
        <w:t>закону</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стандартам,</w:t>
      </w:r>
      <w:r w:rsidR="00E93E40" w:rsidRPr="00D91DA9">
        <w:rPr>
          <w:rFonts w:ascii="Arial" w:hAnsi="Arial" w:cs="Arial"/>
          <w:sz w:val="28"/>
          <w:szCs w:val="28"/>
        </w:rPr>
        <w:t xml:space="preserve"> </w:t>
      </w:r>
      <w:r w:rsidRPr="00D91DA9">
        <w:rPr>
          <w:rFonts w:ascii="Arial" w:hAnsi="Arial" w:cs="Arial"/>
          <w:sz w:val="28"/>
          <w:szCs w:val="28"/>
        </w:rPr>
        <w:t>принятым</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рамках</w:t>
      </w:r>
      <w:r w:rsidR="00E93E40" w:rsidRPr="00D91DA9">
        <w:rPr>
          <w:rFonts w:ascii="Arial" w:hAnsi="Arial" w:cs="Arial"/>
          <w:sz w:val="28"/>
          <w:szCs w:val="28"/>
        </w:rPr>
        <w:t xml:space="preserve"> </w:t>
      </w:r>
      <w:r w:rsidRPr="00D91DA9">
        <w:rPr>
          <w:rFonts w:ascii="Arial" w:hAnsi="Arial" w:cs="Arial"/>
          <w:sz w:val="28"/>
          <w:szCs w:val="28"/>
        </w:rPr>
        <w:t>саморегулирования.</w:t>
      </w:r>
      <w:r w:rsidR="00E93E40" w:rsidRPr="00D91DA9">
        <w:rPr>
          <w:rFonts w:ascii="Arial" w:hAnsi="Arial" w:cs="Arial"/>
          <w:sz w:val="28"/>
          <w:szCs w:val="28"/>
        </w:rPr>
        <w:t xml:space="preserve"> </w:t>
      </w:r>
      <w:r w:rsidRPr="00D91DA9">
        <w:rPr>
          <w:rFonts w:ascii="Arial" w:hAnsi="Arial" w:cs="Arial"/>
          <w:sz w:val="28"/>
          <w:szCs w:val="28"/>
        </w:rPr>
        <w:t>Вещательные</w:t>
      </w:r>
      <w:r w:rsidR="00E93E40" w:rsidRPr="00D91DA9">
        <w:rPr>
          <w:rFonts w:ascii="Arial" w:hAnsi="Arial" w:cs="Arial"/>
          <w:sz w:val="28"/>
          <w:szCs w:val="28"/>
        </w:rPr>
        <w:t xml:space="preserve"> </w:t>
      </w:r>
      <w:r w:rsidRPr="00D91DA9">
        <w:rPr>
          <w:rFonts w:ascii="Arial" w:hAnsi="Arial" w:cs="Arial"/>
          <w:sz w:val="28"/>
          <w:szCs w:val="28"/>
        </w:rPr>
        <w:t>компании</w:t>
      </w:r>
      <w:r w:rsidR="00E93E40" w:rsidRPr="00D91DA9">
        <w:rPr>
          <w:rFonts w:ascii="Arial" w:hAnsi="Arial" w:cs="Arial"/>
          <w:sz w:val="28"/>
          <w:szCs w:val="28"/>
        </w:rPr>
        <w:t xml:space="preserve"> </w:t>
      </w:r>
      <w:r w:rsidRPr="00D91DA9">
        <w:rPr>
          <w:rFonts w:ascii="Arial" w:hAnsi="Arial" w:cs="Arial"/>
          <w:sz w:val="28"/>
          <w:szCs w:val="28"/>
        </w:rPr>
        <w:t>обязаны</w:t>
      </w:r>
      <w:r w:rsidR="00E93E40" w:rsidRPr="00D91DA9">
        <w:rPr>
          <w:rFonts w:ascii="Arial" w:hAnsi="Arial" w:cs="Arial"/>
          <w:sz w:val="28"/>
          <w:szCs w:val="28"/>
        </w:rPr>
        <w:t xml:space="preserve"> </w:t>
      </w:r>
      <w:r w:rsidRPr="00D91DA9">
        <w:rPr>
          <w:rFonts w:ascii="Arial" w:hAnsi="Arial" w:cs="Arial"/>
          <w:sz w:val="28"/>
          <w:szCs w:val="28"/>
        </w:rPr>
        <w:t>предоставлять</w:t>
      </w:r>
      <w:r w:rsidR="00E93E40" w:rsidRPr="00D91DA9">
        <w:rPr>
          <w:rFonts w:ascii="Arial" w:hAnsi="Arial" w:cs="Arial"/>
          <w:sz w:val="28"/>
          <w:szCs w:val="28"/>
        </w:rPr>
        <w:t xml:space="preserve"> </w:t>
      </w:r>
      <w:r w:rsidRPr="00D91DA9">
        <w:rPr>
          <w:rFonts w:ascii="Arial" w:hAnsi="Arial" w:cs="Arial"/>
          <w:sz w:val="28"/>
          <w:szCs w:val="28"/>
        </w:rPr>
        <w:t>зрителям</w:t>
      </w:r>
      <w:r w:rsidR="00E93E40" w:rsidRPr="00D91DA9">
        <w:rPr>
          <w:rFonts w:ascii="Arial" w:hAnsi="Arial" w:cs="Arial"/>
          <w:sz w:val="28"/>
          <w:szCs w:val="28"/>
        </w:rPr>
        <w:t xml:space="preserve"> </w:t>
      </w:r>
      <w:r w:rsidRPr="00D91DA9">
        <w:rPr>
          <w:rFonts w:ascii="Arial" w:hAnsi="Arial" w:cs="Arial"/>
          <w:sz w:val="28"/>
          <w:szCs w:val="28"/>
        </w:rPr>
        <w:t>информацию</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т.ч.</w:t>
      </w:r>
      <w:r w:rsidR="00E93E40" w:rsidRPr="00D91DA9">
        <w:rPr>
          <w:rFonts w:ascii="Arial" w:hAnsi="Arial" w:cs="Arial"/>
          <w:sz w:val="28"/>
          <w:szCs w:val="28"/>
        </w:rPr>
        <w:t xml:space="preserve"> </w:t>
      </w:r>
      <w:r w:rsidRPr="00D91DA9">
        <w:rPr>
          <w:rFonts w:ascii="Arial" w:hAnsi="Arial" w:cs="Arial"/>
          <w:sz w:val="28"/>
          <w:szCs w:val="28"/>
        </w:rPr>
        <w:t>заблаговременно)</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том,</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какую</w:t>
      </w:r>
      <w:r w:rsidR="00E93E40" w:rsidRPr="00D91DA9">
        <w:rPr>
          <w:rFonts w:ascii="Arial" w:hAnsi="Arial" w:cs="Arial"/>
          <w:sz w:val="28"/>
          <w:szCs w:val="28"/>
        </w:rPr>
        <w:t xml:space="preserve"> </w:t>
      </w:r>
      <w:r w:rsidRPr="00D91DA9">
        <w:rPr>
          <w:rFonts w:ascii="Arial" w:hAnsi="Arial" w:cs="Arial"/>
          <w:sz w:val="28"/>
          <w:szCs w:val="28"/>
        </w:rPr>
        <w:t>аудиторию</w:t>
      </w:r>
      <w:r w:rsidR="00E93E40" w:rsidRPr="00D91DA9">
        <w:rPr>
          <w:rFonts w:ascii="Arial" w:hAnsi="Arial" w:cs="Arial"/>
          <w:sz w:val="28"/>
          <w:szCs w:val="28"/>
        </w:rPr>
        <w:t xml:space="preserve"> </w:t>
      </w:r>
      <w:r w:rsidRPr="00D91DA9">
        <w:rPr>
          <w:rFonts w:ascii="Arial" w:hAnsi="Arial" w:cs="Arial"/>
          <w:sz w:val="28"/>
          <w:szCs w:val="28"/>
        </w:rPr>
        <w:t>рассчитана</w:t>
      </w:r>
      <w:r w:rsidR="00E93E40" w:rsidRPr="00D91DA9">
        <w:rPr>
          <w:rFonts w:ascii="Arial" w:hAnsi="Arial" w:cs="Arial"/>
          <w:sz w:val="28"/>
          <w:szCs w:val="28"/>
        </w:rPr>
        <w:t xml:space="preserve"> </w:t>
      </w:r>
      <w:r w:rsidRPr="00D91DA9">
        <w:rPr>
          <w:rFonts w:ascii="Arial" w:hAnsi="Arial" w:cs="Arial"/>
          <w:sz w:val="28"/>
          <w:szCs w:val="28"/>
        </w:rPr>
        <w:t>телевизионная</w:t>
      </w:r>
      <w:r w:rsidR="00E93E40" w:rsidRPr="00D91DA9">
        <w:rPr>
          <w:rFonts w:ascii="Arial" w:hAnsi="Arial" w:cs="Arial"/>
          <w:sz w:val="28"/>
          <w:szCs w:val="28"/>
        </w:rPr>
        <w:t xml:space="preserve"> </w:t>
      </w:r>
      <w:r w:rsidRPr="00D91DA9">
        <w:rPr>
          <w:rFonts w:ascii="Arial" w:hAnsi="Arial" w:cs="Arial"/>
          <w:sz w:val="28"/>
          <w:szCs w:val="28"/>
        </w:rPr>
        <w:t>продукция.</w:t>
      </w:r>
      <w:r w:rsidR="00E93E40" w:rsidRPr="00D91DA9">
        <w:rPr>
          <w:rFonts w:ascii="Arial" w:hAnsi="Arial" w:cs="Arial"/>
          <w:sz w:val="28"/>
          <w:szCs w:val="28"/>
        </w:rPr>
        <w:t xml:space="preserve"> </w:t>
      </w:r>
      <w:r w:rsidRPr="00D91DA9">
        <w:rPr>
          <w:rFonts w:ascii="Arial" w:hAnsi="Arial" w:cs="Arial"/>
          <w:sz w:val="28"/>
          <w:szCs w:val="28"/>
        </w:rPr>
        <w:t>Большинство</w:t>
      </w:r>
      <w:r w:rsidR="00E93E40" w:rsidRPr="00D91DA9">
        <w:rPr>
          <w:rFonts w:ascii="Arial" w:hAnsi="Arial" w:cs="Arial"/>
          <w:sz w:val="28"/>
          <w:szCs w:val="28"/>
        </w:rPr>
        <w:t xml:space="preserve"> </w:t>
      </w:r>
      <w:r w:rsidRPr="00D91DA9">
        <w:rPr>
          <w:rFonts w:ascii="Arial" w:hAnsi="Arial" w:cs="Arial"/>
          <w:sz w:val="28"/>
          <w:szCs w:val="28"/>
        </w:rPr>
        <w:t>кабельных</w:t>
      </w:r>
      <w:r w:rsidR="00E93E40" w:rsidRPr="00D91DA9">
        <w:rPr>
          <w:rFonts w:ascii="Arial" w:hAnsi="Arial" w:cs="Arial"/>
          <w:sz w:val="28"/>
          <w:szCs w:val="28"/>
        </w:rPr>
        <w:t xml:space="preserve"> </w:t>
      </w:r>
      <w:r w:rsidRPr="00D91DA9">
        <w:rPr>
          <w:rFonts w:ascii="Arial" w:hAnsi="Arial" w:cs="Arial"/>
          <w:sz w:val="28"/>
          <w:szCs w:val="28"/>
        </w:rPr>
        <w:t>сетей</w:t>
      </w:r>
      <w:r w:rsidR="00E93E40" w:rsidRPr="00D91DA9">
        <w:rPr>
          <w:rFonts w:ascii="Arial" w:hAnsi="Arial" w:cs="Arial"/>
          <w:sz w:val="28"/>
          <w:szCs w:val="28"/>
        </w:rPr>
        <w:t xml:space="preserve"> </w:t>
      </w:r>
      <w:r w:rsidRPr="00D91DA9">
        <w:rPr>
          <w:rFonts w:ascii="Arial" w:hAnsi="Arial" w:cs="Arial"/>
          <w:sz w:val="28"/>
          <w:szCs w:val="28"/>
        </w:rPr>
        <w:t>имеют</w:t>
      </w:r>
      <w:r w:rsidR="00E93E40" w:rsidRPr="00D91DA9">
        <w:rPr>
          <w:rFonts w:ascii="Arial" w:hAnsi="Arial" w:cs="Arial"/>
          <w:sz w:val="28"/>
          <w:szCs w:val="28"/>
        </w:rPr>
        <w:t xml:space="preserve"> </w:t>
      </w:r>
      <w:r w:rsidRPr="00D91DA9">
        <w:rPr>
          <w:rFonts w:ascii="Arial" w:hAnsi="Arial" w:cs="Arial"/>
          <w:sz w:val="28"/>
          <w:szCs w:val="28"/>
        </w:rPr>
        <w:t>опцию</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блокированию</w:t>
      </w:r>
      <w:r w:rsidR="00E93E40" w:rsidRPr="00D91DA9">
        <w:rPr>
          <w:rFonts w:ascii="Arial" w:hAnsi="Arial" w:cs="Arial"/>
          <w:sz w:val="28"/>
          <w:szCs w:val="28"/>
        </w:rPr>
        <w:t xml:space="preserve"> </w:t>
      </w:r>
      <w:r w:rsidRPr="00D91DA9">
        <w:rPr>
          <w:rFonts w:ascii="Arial" w:hAnsi="Arial" w:cs="Arial"/>
          <w:sz w:val="28"/>
          <w:szCs w:val="28"/>
        </w:rPr>
        <w:t>определенных</w:t>
      </w:r>
      <w:r w:rsidR="00E93E40" w:rsidRPr="00D91DA9">
        <w:rPr>
          <w:rFonts w:ascii="Arial" w:hAnsi="Arial" w:cs="Arial"/>
          <w:sz w:val="28"/>
          <w:szCs w:val="28"/>
        </w:rPr>
        <w:t xml:space="preserve"> </w:t>
      </w:r>
      <w:r w:rsidRPr="00D91DA9">
        <w:rPr>
          <w:rFonts w:ascii="Arial" w:hAnsi="Arial" w:cs="Arial"/>
          <w:sz w:val="28"/>
          <w:szCs w:val="28"/>
        </w:rPr>
        <w:t>каналов.</w:t>
      </w:r>
      <w:r w:rsidR="00E93E40" w:rsidRPr="00D91DA9">
        <w:rPr>
          <w:rFonts w:ascii="Arial" w:hAnsi="Arial" w:cs="Arial"/>
          <w:sz w:val="28"/>
          <w:szCs w:val="28"/>
        </w:rPr>
        <w:t xml:space="preserve"> </w:t>
      </w:r>
    </w:p>
    <w:p w14:paraId="2E7A002E" w14:textId="77777777" w:rsidR="000D7C5B" w:rsidRPr="000D7C5B" w:rsidRDefault="000D7C5B" w:rsidP="00D91DA9">
      <w:pPr>
        <w:shd w:val="clear" w:color="auto" w:fill="FFFFFF"/>
        <w:spacing w:after="0" w:line="240" w:lineRule="auto"/>
        <w:jc w:val="both"/>
        <w:rPr>
          <w:rFonts w:ascii="Arial" w:hAnsi="Arial" w:cs="Arial"/>
          <w:i/>
          <w:sz w:val="28"/>
          <w:szCs w:val="28"/>
        </w:rPr>
      </w:pPr>
    </w:p>
    <w:p w14:paraId="1965C1D9" w14:textId="77777777" w:rsidR="000D7C5B" w:rsidRDefault="009D1399" w:rsidP="00D91DA9">
      <w:pPr>
        <w:shd w:val="clear" w:color="auto" w:fill="FFFFFF"/>
        <w:spacing w:after="0" w:line="240" w:lineRule="auto"/>
        <w:jc w:val="both"/>
        <w:rPr>
          <w:rFonts w:ascii="Arial" w:hAnsi="Arial" w:cs="Arial"/>
          <w:sz w:val="28"/>
          <w:szCs w:val="28"/>
        </w:rPr>
      </w:pPr>
      <w:r w:rsidRPr="000D7C5B">
        <w:rPr>
          <w:rFonts w:ascii="Arial" w:hAnsi="Arial" w:cs="Arial"/>
          <w:i/>
          <w:sz w:val="28"/>
          <w:szCs w:val="28"/>
        </w:rPr>
        <w:t>Порнография</w:t>
      </w:r>
      <w:r w:rsidR="00E93E40" w:rsidRPr="00D91DA9">
        <w:rPr>
          <w:rFonts w:ascii="Arial" w:hAnsi="Arial" w:cs="Arial"/>
          <w:sz w:val="28"/>
          <w:szCs w:val="28"/>
        </w:rPr>
        <w:t xml:space="preserve"> </w:t>
      </w:r>
    </w:p>
    <w:p w14:paraId="44B275C5" w14:textId="77777777" w:rsidR="000D7C5B" w:rsidRDefault="000D7C5B" w:rsidP="00D91DA9">
      <w:pPr>
        <w:shd w:val="clear" w:color="auto" w:fill="FFFFFF"/>
        <w:spacing w:after="0" w:line="240" w:lineRule="auto"/>
        <w:jc w:val="both"/>
        <w:rPr>
          <w:rFonts w:ascii="Arial" w:hAnsi="Arial" w:cs="Arial"/>
          <w:sz w:val="28"/>
          <w:szCs w:val="28"/>
        </w:rPr>
      </w:pPr>
    </w:p>
    <w:p w14:paraId="0D5CE55B" w14:textId="77777777" w:rsidR="000D7C5B"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Япония</w:t>
      </w:r>
      <w:r w:rsidR="00E93E40" w:rsidRPr="00D91DA9">
        <w:rPr>
          <w:rFonts w:ascii="Arial" w:hAnsi="Arial" w:cs="Arial"/>
          <w:sz w:val="28"/>
          <w:szCs w:val="28"/>
        </w:rPr>
        <w:t xml:space="preserve"> </w:t>
      </w:r>
      <w:r w:rsidRPr="00D91DA9">
        <w:rPr>
          <w:rFonts w:ascii="Arial" w:hAnsi="Arial" w:cs="Arial"/>
          <w:sz w:val="28"/>
          <w:szCs w:val="28"/>
        </w:rPr>
        <w:t>наряду</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США,</w:t>
      </w:r>
      <w:r w:rsidR="00E93E40" w:rsidRPr="00D91DA9">
        <w:rPr>
          <w:rFonts w:ascii="Arial" w:hAnsi="Arial" w:cs="Arial"/>
          <w:sz w:val="28"/>
          <w:szCs w:val="28"/>
        </w:rPr>
        <w:t xml:space="preserve"> </w:t>
      </w:r>
      <w:r w:rsidRPr="00D91DA9">
        <w:rPr>
          <w:rFonts w:ascii="Arial" w:hAnsi="Arial" w:cs="Arial"/>
          <w:sz w:val="28"/>
          <w:szCs w:val="28"/>
        </w:rPr>
        <w:t>Бразилией,</w:t>
      </w:r>
      <w:r w:rsidR="00E93E40" w:rsidRPr="00D91DA9">
        <w:rPr>
          <w:rFonts w:ascii="Arial" w:hAnsi="Arial" w:cs="Arial"/>
          <w:sz w:val="28"/>
          <w:szCs w:val="28"/>
        </w:rPr>
        <w:t xml:space="preserve"> </w:t>
      </w:r>
      <w:r w:rsidRPr="00D91DA9">
        <w:rPr>
          <w:rFonts w:ascii="Arial" w:hAnsi="Arial" w:cs="Arial"/>
          <w:sz w:val="28"/>
          <w:szCs w:val="28"/>
        </w:rPr>
        <w:t>Нидерландами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Испанией</w:t>
      </w:r>
      <w:r w:rsidR="00E93E40" w:rsidRPr="00D91DA9">
        <w:rPr>
          <w:rFonts w:ascii="Arial" w:hAnsi="Arial" w:cs="Arial"/>
          <w:sz w:val="28"/>
          <w:szCs w:val="28"/>
        </w:rPr>
        <w:t xml:space="preserve"> </w:t>
      </w:r>
      <w:r w:rsidRPr="00D91DA9">
        <w:rPr>
          <w:rFonts w:ascii="Arial" w:hAnsi="Arial" w:cs="Arial"/>
          <w:sz w:val="28"/>
          <w:szCs w:val="28"/>
        </w:rPr>
        <w:t>входит</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число</w:t>
      </w:r>
      <w:r w:rsidR="00E93E40" w:rsidRPr="00D91DA9">
        <w:rPr>
          <w:rFonts w:ascii="Arial" w:hAnsi="Arial" w:cs="Arial"/>
          <w:sz w:val="28"/>
          <w:szCs w:val="28"/>
        </w:rPr>
        <w:t xml:space="preserve"> </w:t>
      </w:r>
      <w:r w:rsidRPr="00D91DA9">
        <w:rPr>
          <w:rFonts w:ascii="Arial" w:hAnsi="Arial" w:cs="Arial"/>
          <w:sz w:val="28"/>
          <w:szCs w:val="28"/>
        </w:rPr>
        <w:t>ведущих</w:t>
      </w:r>
      <w:r w:rsidR="00E93E40" w:rsidRPr="00D91DA9">
        <w:rPr>
          <w:rFonts w:ascii="Arial" w:hAnsi="Arial" w:cs="Arial"/>
          <w:sz w:val="28"/>
          <w:szCs w:val="28"/>
        </w:rPr>
        <w:t xml:space="preserve"> </w:t>
      </w:r>
      <w:r w:rsidRPr="00D91DA9">
        <w:rPr>
          <w:rFonts w:ascii="Arial" w:hAnsi="Arial" w:cs="Arial"/>
          <w:sz w:val="28"/>
          <w:szCs w:val="28"/>
        </w:rPr>
        <w:t>мировых</w:t>
      </w:r>
      <w:r w:rsidR="00E93E40" w:rsidRPr="00D91DA9">
        <w:rPr>
          <w:rFonts w:ascii="Arial" w:hAnsi="Arial" w:cs="Arial"/>
          <w:sz w:val="28"/>
          <w:szCs w:val="28"/>
        </w:rPr>
        <w:t xml:space="preserve"> </w:t>
      </w:r>
      <w:r w:rsidRPr="00D91DA9">
        <w:rPr>
          <w:rFonts w:ascii="Arial" w:hAnsi="Arial" w:cs="Arial"/>
          <w:sz w:val="28"/>
          <w:szCs w:val="28"/>
        </w:rPr>
        <w:t>производителей</w:t>
      </w:r>
      <w:r w:rsidR="00E93E40" w:rsidRPr="00D91DA9">
        <w:rPr>
          <w:rFonts w:ascii="Arial" w:hAnsi="Arial" w:cs="Arial"/>
          <w:sz w:val="28"/>
          <w:szCs w:val="28"/>
        </w:rPr>
        <w:t xml:space="preserve"> </w:t>
      </w:r>
      <w:proofErr w:type="spellStart"/>
      <w:r w:rsidRPr="00D91DA9">
        <w:rPr>
          <w:rFonts w:ascii="Arial" w:hAnsi="Arial" w:cs="Arial"/>
          <w:sz w:val="28"/>
          <w:szCs w:val="28"/>
        </w:rPr>
        <w:t>порнопродукции</w:t>
      </w:r>
      <w:proofErr w:type="spellEnd"/>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является</w:t>
      </w:r>
      <w:r w:rsidR="00E93E40" w:rsidRPr="00D91DA9">
        <w:rPr>
          <w:rFonts w:ascii="Arial" w:hAnsi="Arial" w:cs="Arial"/>
          <w:sz w:val="28"/>
          <w:szCs w:val="28"/>
        </w:rPr>
        <w:t xml:space="preserve"> </w:t>
      </w:r>
      <w:r w:rsidRPr="00D91DA9">
        <w:rPr>
          <w:rFonts w:ascii="Arial" w:hAnsi="Arial" w:cs="Arial"/>
          <w:sz w:val="28"/>
          <w:szCs w:val="28"/>
        </w:rPr>
        <w:t>крупнейшим</w:t>
      </w:r>
      <w:r w:rsidR="00E93E40" w:rsidRPr="00D91DA9">
        <w:rPr>
          <w:rFonts w:ascii="Arial" w:hAnsi="Arial" w:cs="Arial"/>
          <w:sz w:val="28"/>
          <w:szCs w:val="28"/>
        </w:rPr>
        <w:t xml:space="preserve"> </w:t>
      </w:r>
      <w:r w:rsidRPr="00D91DA9">
        <w:rPr>
          <w:rFonts w:ascii="Arial" w:hAnsi="Arial" w:cs="Arial"/>
          <w:sz w:val="28"/>
          <w:szCs w:val="28"/>
        </w:rPr>
        <w:t>производителем</w:t>
      </w:r>
      <w:r w:rsidR="00E93E40" w:rsidRPr="00D91DA9">
        <w:rPr>
          <w:rFonts w:ascii="Arial" w:hAnsi="Arial" w:cs="Arial"/>
          <w:sz w:val="28"/>
          <w:szCs w:val="28"/>
        </w:rPr>
        <w:t xml:space="preserve"> </w:t>
      </w:r>
      <w:r w:rsidRPr="00D91DA9">
        <w:rPr>
          <w:rFonts w:ascii="Arial" w:hAnsi="Arial" w:cs="Arial"/>
          <w:sz w:val="28"/>
          <w:szCs w:val="28"/>
        </w:rPr>
        <w:t>порнографии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Азии.</w:t>
      </w:r>
      <w:r w:rsidR="00E93E40" w:rsidRPr="00D91DA9">
        <w:rPr>
          <w:rFonts w:ascii="Arial" w:hAnsi="Arial" w:cs="Arial"/>
          <w:sz w:val="28"/>
          <w:szCs w:val="28"/>
        </w:rPr>
        <w:t xml:space="preserve"> </w:t>
      </w:r>
      <w:r w:rsidRPr="00D91DA9">
        <w:rPr>
          <w:rFonts w:ascii="Arial" w:hAnsi="Arial" w:cs="Arial"/>
          <w:sz w:val="28"/>
          <w:szCs w:val="28"/>
        </w:rPr>
        <w:t>Изобилие</w:t>
      </w:r>
      <w:r w:rsidR="00E93E40" w:rsidRPr="00D91DA9">
        <w:rPr>
          <w:rFonts w:ascii="Arial" w:hAnsi="Arial" w:cs="Arial"/>
          <w:sz w:val="28"/>
          <w:szCs w:val="28"/>
        </w:rPr>
        <w:t xml:space="preserve"> </w:t>
      </w:r>
      <w:r w:rsidRPr="00D91DA9">
        <w:rPr>
          <w:rFonts w:ascii="Arial" w:hAnsi="Arial" w:cs="Arial"/>
          <w:sz w:val="28"/>
          <w:szCs w:val="28"/>
        </w:rPr>
        <w:t>взрослого</w:t>
      </w:r>
      <w:r w:rsidR="00E93E40" w:rsidRPr="00D91DA9">
        <w:rPr>
          <w:rFonts w:ascii="Arial" w:hAnsi="Arial" w:cs="Arial"/>
          <w:sz w:val="28"/>
          <w:szCs w:val="28"/>
        </w:rPr>
        <w:t xml:space="preserve"> </w:t>
      </w:r>
      <w:r w:rsidRPr="00D91DA9">
        <w:rPr>
          <w:rFonts w:ascii="Arial" w:hAnsi="Arial" w:cs="Arial"/>
          <w:sz w:val="28"/>
          <w:szCs w:val="28"/>
        </w:rPr>
        <w:t>контента</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proofErr w:type="spellStart"/>
      <w:r w:rsidRPr="00D91DA9">
        <w:rPr>
          <w:rFonts w:ascii="Arial" w:hAnsi="Arial" w:cs="Arial"/>
          <w:sz w:val="28"/>
          <w:szCs w:val="28"/>
        </w:rPr>
        <w:t>медиарынке</w:t>
      </w:r>
      <w:proofErr w:type="spellEnd"/>
      <w:r w:rsidR="00E93E40" w:rsidRPr="00D91DA9">
        <w:rPr>
          <w:rFonts w:ascii="Arial" w:hAnsi="Arial" w:cs="Arial"/>
          <w:sz w:val="28"/>
          <w:szCs w:val="28"/>
        </w:rPr>
        <w:t xml:space="preserve"> </w:t>
      </w:r>
      <w:r w:rsidRPr="00D91DA9">
        <w:rPr>
          <w:rFonts w:ascii="Arial" w:hAnsi="Arial" w:cs="Arial"/>
          <w:sz w:val="28"/>
          <w:szCs w:val="28"/>
        </w:rPr>
        <w:t>Японии</w:t>
      </w:r>
      <w:r w:rsidR="00E93E40" w:rsidRPr="00D91DA9">
        <w:rPr>
          <w:rFonts w:ascii="Arial" w:hAnsi="Arial" w:cs="Arial"/>
          <w:sz w:val="28"/>
          <w:szCs w:val="28"/>
        </w:rPr>
        <w:t xml:space="preserve"> </w:t>
      </w:r>
      <w:r w:rsidRPr="00D91DA9">
        <w:rPr>
          <w:rFonts w:ascii="Arial" w:hAnsi="Arial" w:cs="Arial"/>
          <w:sz w:val="28"/>
          <w:szCs w:val="28"/>
        </w:rPr>
        <w:t>обусловлено</w:t>
      </w:r>
      <w:r w:rsidR="00E93E40" w:rsidRPr="00D91DA9">
        <w:rPr>
          <w:rFonts w:ascii="Arial" w:hAnsi="Arial" w:cs="Arial"/>
          <w:sz w:val="28"/>
          <w:szCs w:val="28"/>
        </w:rPr>
        <w:t xml:space="preserve"> </w:t>
      </w:r>
      <w:r w:rsidRPr="00D91DA9">
        <w:rPr>
          <w:rFonts w:ascii="Arial" w:hAnsi="Arial" w:cs="Arial"/>
          <w:sz w:val="28"/>
          <w:szCs w:val="28"/>
        </w:rPr>
        <w:t>социокультурными</w:t>
      </w:r>
      <w:r w:rsidR="00E93E40" w:rsidRPr="00D91DA9">
        <w:rPr>
          <w:rFonts w:ascii="Arial" w:hAnsi="Arial" w:cs="Arial"/>
          <w:sz w:val="28"/>
          <w:szCs w:val="28"/>
        </w:rPr>
        <w:t xml:space="preserve"> </w:t>
      </w:r>
      <w:r w:rsidRPr="00D91DA9">
        <w:rPr>
          <w:rFonts w:ascii="Arial" w:hAnsi="Arial" w:cs="Arial"/>
          <w:sz w:val="28"/>
          <w:szCs w:val="28"/>
        </w:rPr>
        <w:t>особенностями</w:t>
      </w:r>
      <w:r w:rsidR="00E93E40" w:rsidRPr="00D91DA9">
        <w:rPr>
          <w:rFonts w:ascii="Arial" w:hAnsi="Arial" w:cs="Arial"/>
          <w:sz w:val="28"/>
          <w:szCs w:val="28"/>
        </w:rPr>
        <w:t xml:space="preserve"> </w:t>
      </w:r>
      <w:r w:rsidRPr="00D91DA9">
        <w:rPr>
          <w:rFonts w:ascii="Arial" w:hAnsi="Arial" w:cs="Arial"/>
          <w:sz w:val="28"/>
          <w:szCs w:val="28"/>
        </w:rPr>
        <w:t>нации.</w:t>
      </w:r>
      <w:r w:rsidR="00E93E40" w:rsidRPr="00D91DA9">
        <w:rPr>
          <w:rFonts w:ascii="Arial" w:hAnsi="Arial" w:cs="Arial"/>
          <w:sz w:val="28"/>
          <w:szCs w:val="28"/>
        </w:rPr>
        <w:t xml:space="preserve"> </w:t>
      </w:r>
      <w:r w:rsidRPr="00D91DA9">
        <w:rPr>
          <w:rFonts w:ascii="Arial" w:hAnsi="Arial" w:cs="Arial"/>
          <w:sz w:val="28"/>
          <w:szCs w:val="28"/>
        </w:rPr>
        <w:t>Большинство</w:t>
      </w:r>
      <w:r w:rsidR="00E93E40" w:rsidRPr="00D91DA9">
        <w:rPr>
          <w:rFonts w:ascii="Arial" w:hAnsi="Arial" w:cs="Arial"/>
          <w:sz w:val="28"/>
          <w:szCs w:val="28"/>
        </w:rPr>
        <w:t xml:space="preserve"> </w:t>
      </w:r>
      <w:r w:rsidRPr="00D91DA9">
        <w:rPr>
          <w:rFonts w:ascii="Arial" w:hAnsi="Arial" w:cs="Arial"/>
          <w:sz w:val="28"/>
          <w:szCs w:val="28"/>
        </w:rPr>
        <w:t>японцев</w:t>
      </w:r>
      <w:r w:rsidR="00E93E40" w:rsidRPr="00D91DA9">
        <w:rPr>
          <w:rFonts w:ascii="Arial" w:hAnsi="Arial" w:cs="Arial"/>
          <w:sz w:val="28"/>
          <w:szCs w:val="28"/>
        </w:rPr>
        <w:t xml:space="preserve"> </w:t>
      </w:r>
      <w:r w:rsidRPr="00D91DA9">
        <w:rPr>
          <w:rFonts w:ascii="Arial" w:hAnsi="Arial" w:cs="Arial"/>
          <w:sz w:val="28"/>
          <w:szCs w:val="28"/>
        </w:rPr>
        <w:t>причисляют</w:t>
      </w:r>
      <w:r w:rsidR="00E93E40" w:rsidRPr="00D91DA9">
        <w:rPr>
          <w:rFonts w:ascii="Arial" w:hAnsi="Arial" w:cs="Arial"/>
          <w:sz w:val="28"/>
          <w:szCs w:val="28"/>
        </w:rPr>
        <w:t xml:space="preserve"> </w:t>
      </w:r>
      <w:r w:rsidRPr="00D91DA9">
        <w:rPr>
          <w:rFonts w:ascii="Arial" w:hAnsi="Arial" w:cs="Arial"/>
          <w:sz w:val="28"/>
          <w:szCs w:val="28"/>
        </w:rPr>
        <w:t>себя</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буддизму</w:t>
      </w:r>
      <w:r w:rsidR="00E93E40" w:rsidRPr="00D91DA9">
        <w:rPr>
          <w:rFonts w:ascii="Arial" w:hAnsi="Arial" w:cs="Arial"/>
          <w:sz w:val="28"/>
          <w:szCs w:val="28"/>
        </w:rPr>
        <w:t xml:space="preserve"> </w:t>
      </w:r>
      <w:r w:rsidRPr="00D91DA9">
        <w:rPr>
          <w:rFonts w:ascii="Arial" w:hAnsi="Arial" w:cs="Arial"/>
          <w:sz w:val="28"/>
          <w:szCs w:val="28"/>
        </w:rPr>
        <w:t>(синтоизму)</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имеют</w:t>
      </w:r>
      <w:r w:rsidR="00E93E40" w:rsidRPr="00D91DA9">
        <w:rPr>
          <w:rFonts w:ascii="Arial" w:hAnsi="Arial" w:cs="Arial"/>
          <w:sz w:val="28"/>
          <w:szCs w:val="28"/>
        </w:rPr>
        <w:t xml:space="preserve"> </w:t>
      </w:r>
      <w:r w:rsidRPr="00D91DA9">
        <w:rPr>
          <w:rFonts w:ascii="Arial" w:hAnsi="Arial" w:cs="Arial"/>
          <w:sz w:val="28"/>
          <w:szCs w:val="28"/>
        </w:rPr>
        <w:t>сильных</w:t>
      </w:r>
      <w:r w:rsidR="00E93E40" w:rsidRPr="00D91DA9">
        <w:rPr>
          <w:rFonts w:ascii="Arial" w:hAnsi="Arial" w:cs="Arial"/>
          <w:sz w:val="28"/>
          <w:szCs w:val="28"/>
        </w:rPr>
        <w:t xml:space="preserve"> </w:t>
      </w:r>
      <w:r w:rsidRPr="00D91DA9">
        <w:rPr>
          <w:rFonts w:ascii="Arial" w:hAnsi="Arial" w:cs="Arial"/>
          <w:sz w:val="28"/>
          <w:szCs w:val="28"/>
        </w:rPr>
        <w:t>внутренних</w:t>
      </w:r>
      <w:r w:rsidR="00E93E40" w:rsidRPr="00D91DA9">
        <w:rPr>
          <w:rFonts w:ascii="Arial" w:hAnsi="Arial" w:cs="Arial"/>
          <w:sz w:val="28"/>
          <w:szCs w:val="28"/>
        </w:rPr>
        <w:t xml:space="preserve"> </w:t>
      </w:r>
      <w:r w:rsidRPr="00D91DA9">
        <w:rPr>
          <w:rFonts w:ascii="Arial" w:hAnsi="Arial" w:cs="Arial"/>
          <w:sz w:val="28"/>
          <w:szCs w:val="28"/>
        </w:rPr>
        <w:t>запретов</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эмоциональной</w:t>
      </w:r>
      <w:r w:rsidR="00E93E40" w:rsidRPr="00D91DA9">
        <w:rPr>
          <w:rFonts w:ascii="Arial" w:hAnsi="Arial" w:cs="Arial"/>
          <w:sz w:val="28"/>
          <w:szCs w:val="28"/>
        </w:rPr>
        <w:t xml:space="preserve"> </w:t>
      </w:r>
      <w:r w:rsidRPr="00D91DA9">
        <w:rPr>
          <w:rFonts w:ascii="Arial" w:hAnsi="Arial" w:cs="Arial"/>
          <w:sz w:val="28"/>
          <w:szCs w:val="28"/>
        </w:rPr>
        <w:t>напряженности</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поводу</w:t>
      </w:r>
      <w:r w:rsidR="00E93E40" w:rsidRPr="00D91DA9">
        <w:rPr>
          <w:rFonts w:ascii="Arial" w:hAnsi="Arial" w:cs="Arial"/>
          <w:sz w:val="28"/>
          <w:szCs w:val="28"/>
        </w:rPr>
        <w:t xml:space="preserve"> </w:t>
      </w:r>
      <w:r w:rsidRPr="00D91DA9">
        <w:rPr>
          <w:rFonts w:ascii="Arial" w:hAnsi="Arial" w:cs="Arial"/>
          <w:sz w:val="28"/>
          <w:szCs w:val="28"/>
        </w:rPr>
        <w:t>секса</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всего,</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относится</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телу</w:t>
      </w:r>
      <w:r w:rsidR="00E93E40" w:rsidRPr="00D91DA9">
        <w:rPr>
          <w:rFonts w:ascii="Arial" w:hAnsi="Arial" w:cs="Arial"/>
          <w:sz w:val="28"/>
          <w:szCs w:val="28"/>
        </w:rPr>
        <w:t xml:space="preserve"> </w:t>
      </w:r>
      <w:r w:rsidRPr="00D91DA9">
        <w:rPr>
          <w:rFonts w:ascii="Arial" w:hAnsi="Arial" w:cs="Arial"/>
          <w:sz w:val="28"/>
          <w:szCs w:val="28"/>
        </w:rPr>
        <w:t>человека.</w:t>
      </w:r>
      <w:r w:rsidR="00E93E40" w:rsidRPr="00D91DA9">
        <w:rPr>
          <w:rFonts w:ascii="Arial" w:hAnsi="Arial" w:cs="Arial"/>
          <w:sz w:val="28"/>
          <w:szCs w:val="28"/>
        </w:rPr>
        <w:t xml:space="preserve"> </w:t>
      </w:r>
      <w:r w:rsidRPr="00D91DA9">
        <w:rPr>
          <w:rFonts w:ascii="Arial" w:hAnsi="Arial" w:cs="Arial"/>
          <w:sz w:val="28"/>
          <w:szCs w:val="28"/>
        </w:rPr>
        <w:t>Японское</w:t>
      </w:r>
      <w:r w:rsidR="00E93E40" w:rsidRPr="00D91DA9">
        <w:rPr>
          <w:rFonts w:ascii="Arial" w:hAnsi="Arial" w:cs="Arial"/>
          <w:sz w:val="28"/>
          <w:szCs w:val="28"/>
        </w:rPr>
        <w:t xml:space="preserve"> </w:t>
      </w:r>
      <w:r w:rsidRPr="00D91DA9">
        <w:rPr>
          <w:rFonts w:ascii="Arial" w:hAnsi="Arial" w:cs="Arial"/>
          <w:sz w:val="28"/>
          <w:szCs w:val="28"/>
        </w:rPr>
        <w:t>восприятие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этом</w:t>
      </w:r>
      <w:r w:rsidR="00E93E40" w:rsidRPr="00D91DA9">
        <w:rPr>
          <w:rFonts w:ascii="Arial" w:hAnsi="Arial" w:cs="Arial"/>
          <w:sz w:val="28"/>
          <w:szCs w:val="28"/>
        </w:rPr>
        <w:t xml:space="preserve"> </w:t>
      </w:r>
      <w:r w:rsidRPr="00D91DA9">
        <w:rPr>
          <w:rFonts w:ascii="Arial" w:hAnsi="Arial" w:cs="Arial"/>
          <w:sz w:val="28"/>
          <w:szCs w:val="28"/>
        </w:rPr>
        <w:t>смысле</w:t>
      </w:r>
      <w:r w:rsidR="00E93E40" w:rsidRPr="00D91DA9">
        <w:rPr>
          <w:rFonts w:ascii="Arial" w:hAnsi="Arial" w:cs="Arial"/>
          <w:sz w:val="28"/>
          <w:szCs w:val="28"/>
        </w:rPr>
        <w:t xml:space="preserve"> </w:t>
      </w:r>
      <w:r w:rsidRPr="00D91DA9">
        <w:rPr>
          <w:rFonts w:ascii="Arial" w:hAnsi="Arial" w:cs="Arial"/>
          <w:sz w:val="28"/>
          <w:szCs w:val="28"/>
        </w:rPr>
        <w:t>весьма</w:t>
      </w:r>
      <w:r w:rsidR="00E93E40" w:rsidRPr="00D91DA9">
        <w:rPr>
          <w:rFonts w:ascii="Arial" w:hAnsi="Arial" w:cs="Arial"/>
          <w:sz w:val="28"/>
          <w:szCs w:val="28"/>
        </w:rPr>
        <w:t xml:space="preserve"> </w:t>
      </w:r>
      <w:r w:rsidRPr="00D91DA9">
        <w:rPr>
          <w:rFonts w:ascii="Arial" w:hAnsi="Arial" w:cs="Arial"/>
          <w:sz w:val="28"/>
          <w:szCs w:val="28"/>
        </w:rPr>
        <w:t>заметно</w:t>
      </w:r>
      <w:r w:rsidR="00E93E40" w:rsidRPr="00D91DA9">
        <w:rPr>
          <w:rFonts w:ascii="Arial" w:hAnsi="Arial" w:cs="Arial"/>
          <w:sz w:val="28"/>
          <w:szCs w:val="28"/>
        </w:rPr>
        <w:t xml:space="preserve"> </w:t>
      </w:r>
      <w:r w:rsidRPr="00D91DA9">
        <w:rPr>
          <w:rFonts w:ascii="Arial" w:hAnsi="Arial" w:cs="Arial"/>
          <w:sz w:val="28"/>
          <w:szCs w:val="28"/>
        </w:rPr>
        <w:t>отличается</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норм,</w:t>
      </w:r>
      <w:r w:rsidR="00E93E40" w:rsidRPr="00D91DA9">
        <w:rPr>
          <w:rFonts w:ascii="Arial" w:hAnsi="Arial" w:cs="Arial"/>
          <w:sz w:val="28"/>
          <w:szCs w:val="28"/>
        </w:rPr>
        <w:t xml:space="preserve"> </w:t>
      </w:r>
      <w:r w:rsidRPr="00D91DA9">
        <w:rPr>
          <w:rFonts w:ascii="Arial" w:hAnsi="Arial" w:cs="Arial"/>
          <w:sz w:val="28"/>
          <w:szCs w:val="28"/>
        </w:rPr>
        <w:t>принятых</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христианской</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вообще</w:t>
      </w:r>
      <w:r w:rsidR="00E93E40" w:rsidRPr="00D91DA9">
        <w:rPr>
          <w:rFonts w:ascii="Arial" w:hAnsi="Arial" w:cs="Arial"/>
          <w:sz w:val="28"/>
          <w:szCs w:val="28"/>
        </w:rPr>
        <w:t xml:space="preserve"> </w:t>
      </w:r>
      <w:r w:rsidRPr="00D91DA9">
        <w:rPr>
          <w:rFonts w:ascii="Arial" w:hAnsi="Arial" w:cs="Arial"/>
          <w:sz w:val="28"/>
          <w:szCs w:val="28"/>
        </w:rPr>
        <w:t>европейской</w:t>
      </w:r>
      <w:r w:rsidR="00E93E40" w:rsidRPr="00D91DA9">
        <w:rPr>
          <w:rFonts w:ascii="Arial" w:hAnsi="Arial" w:cs="Arial"/>
          <w:sz w:val="28"/>
          <w:szCs w:val="28"/>
        </w:rPr>
        <w:t xml:space="preserve"> </w:t>
      </w:r>
      <w:r w:rsidRPr="00D91DA9">
        <w:rPr>
          <w:rFonts w:ascii="Arial" w:hAnsi="Arial" w:cs="Arial"/>
          <w:sz w:val="28"/>
          <w:szCs w:val="28"/>
        </w:rPr>
        <w:t>культуре.</w:t>
      </w:r>
      <w:r w:rsidR="00E93E40" w:rsidRPr="00D91DA9">
        <w:rPr>
          <w:rFonts w:ascii="Arial" w:hAnsi="Arial" w:cs="Arial"/>
          <w:sz w:val="28"/>
          <w:szCs w:val="28"/>
        </w:rPr>
        <w:t xml:space="preserve"> </w:t>
      </w:r>
      <w:proofErr w:type="spellStart"/>
      <w:r w:rsidRPr="00D91DA9">
        <w:rPr>
          <w:rFonts w:ascii="Arial" w:hAnsi="Arial" w:cs="Arial"/>
          <w:sz w:val="28"/>
          <w:szCs w:val="28"/>
        </w:rPr>
        <w:t>Манга</w:t>
      </w:r>
      <w:proofErr w:type="spellEnd"/>
      <w:r w:rsidR="00E93E40" w:rsidRPr="00D91DA9">
        <w:rPr>
          <w:rFonts w:ascii="Arial" w:hAnsi="Arial" w:cs="Arial"/>
          <w:sz w:val="28"/>
          <w:szCs w:val="28"/>
        </w:rPr>
        <w:t xml:space="preserve"> </w:t>
      </w:r>
      <w:r w:rsidRPr="00D91DA9">
        <w:rPr>
          <w:rFonts w:ascii="Arial" w:hAnsi="Arial" w:cs="Arial"/>
          <w:sz w:val="28"/>
          <w:szCs w:val="28"/>
        </w:rPr>
        <w:t>(рисунки)</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откровенными</w:t>
      </w:r>
      <w:r w:rsidR="00E93E40" w:rsidRPr="00D91DA9">
        <w:rPr>
          <w:rFonts w:ascii="Arial" w:hAnsi="Arial" w:cs="Arial"/>
          <w:sz w:val="28"/>
          <w:szCs w:val="28"/>
        </w:rPr>
        <w:t xml:space="preserve"> </w:t>
      </w:r>
      <w:r w:rsidRPr="00D91DA9">
        <w:rPr>
          <w:rFonts w:ascii="Arial" w:hAnsi="Arial" w:cs="Arial"/>
          <w:sz w:val="28"/>
          <w:szCs w:val="28"/>
        </w:rPr>
        <w:t>сексуальными</w:t>
      </w:r>
      <w:r w:rsidR="00E93E40" w:rsidRPr="00D91DA9">
        <w:rPr>
          <w:rFonts w:ascii="Arial" w:hAnsi="Arial" w:cs="Arial"/>
          <w:sz w:val="28"/>
          <w:szCs w:val="28"/>
        </w:rPr>
        <w:t xml:space="preserve"> </w:t>
      </w:r>
      <w:r w:rsidRPr="00D91DA9">
        <w:rPr>
          <w:rFonts w:ascii="Arial" w:hAnsi="Arial" w:cs="Arial"/>
          <w:sz w:val="28"/>
          <w:szCs w:val="28"/>
        </w:rPr>
        <w:t>изображениями</w:t>
      </w:r>
      <w:r w:rsidR="00E93E40" w:rsidRPr="00D91DA9">
        <w:rPr>
          <w:rFonts w:ascii="Arial" w:hAnsi="Arial" w:cs="Arial"/>
          <w:sz w:val="28"/>
          <w:szCs w:val="28"/>
        </w:rPr>
        <w:t xml:space="preserve"> </w:t>
      </w:r>
      <w:r w:rsidRPr="00D91DA9">
        <w:rPr>
          <w:rFonts w:ascii="Arial" w:hAnsi="Arial" w:cs="Arial"/>
          <w:sz w:val="28"/>
          <w:szCs w:val="28"/>
        </w:rPr>
        <w:t>впервые</w:t>
      </w:r>
      <w:r w:rsidR="00E93E40" w:rsidRPr="00D91DA9">
        <w:rPr>
          <w:rFonts w:ascii="Arial" w:hAnsi="Arial" w:cs="Arial"/>
          <w:sz w:val="28"/>
          <w:szCs w:val="28"/>
        </w:rPr>
        <w:t xml:space="preserve"> </w:t>
      </w:r>
      <w:r w:rsidRPr="00D91DA9">
        <w:rPr>
          <w:rFonts w:ascii="Arial" w:hAnsi="Arial" w:cs="Arial"/>
          <w:sz w:val="28"/>
          <w:szCs w:val="28"/>
        </w:rPr>
        <w:t>появились</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изобразительном</w:t>
      </w:r>
      <w:r w:rsidR="00E93E40" w:rsidRPr="00D91DA9">
        <w:rPr>
          <w:rFonts w:ascii="Arial" w:hAnsi="Arial" w:cs="Arial"/>
          <w:sz w:val="28"/>
          <w:szCs w:val="28"/>
        </w:rPr>
        <w:t xml:space="preserve"> </w:t>
      </w:r>
      <w:r w:rsidRPr="00D91DA9">
        <w:rPr>
          <w:rFonts w:ascii="Arial" w:hAnsi="Arial" w:cs="Arial"/>
          <w:sz w:val="28"/>
          <w:szCs w:val="28"/>
        </w:rPr>
        <w:t>искусстве</w:t>
      </w:r>
      <w:r w:rsidR="00E93E40" w:rsidRPr="00D91DA9">
        <w:rPr>
          <w:rFonts w:ascii="Arial" w:hAnsi="Arial" w:cs="Arial"/>
          <w:sz w:val="28"/>
          <w:szCs w:val="28"/>
        </w:rPr>
        <w:t xml:space="preserve"> </w:t>
      </w:r>
      <w:r w:rsidRPr="00D91DA9">
        <w:rPr>
          <w:rFonts w:ascii="Arial" w:hAnsi="Arial" w:cs="Arial"/>
          <w:sz w:val="28"/>
          <w:szCs w:val="28"/>
        </w:rPr>
        <w:t>Японии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XVII</w:t>
      </w:r>
      <w:r w:rsidR="00E93E40" w:rsidRPr="00D91DA9">
        <w:rPr>
          <w:rFonts w:ascii="Arial" w:hAnsi="Arial" w:cs="Arial"/>
          <w:sz w:val="28"/>
          <w:szCs w:val="28"/>
        </w:rPr>
        <w:t xml:space="preserve"> </w:t>
      </w:r>
      <w:r w:rsidRPr="00D91DA9">
        <w:rPr>
          <w:rFonts w:ascii="Arial" w:hAnsi="Arial" w:cs="Arial"/>
          <w:sz w:val="28"/>
          <w:szCs w:val="28"/>
        </w:rPr>
        <w:t>веке,</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сути,</w:t>
      </w:r>
      <w:r w:rsidR="00E93E40" w:rsidRPr="00D91DA9">
        <w:rPr>
          <w:rFonts w:ascii="Arial" w:hAnsi="Arial" w:cs="Arial"/>
          <w:sz w:val="28"/>
          <w:szCs w:val="28"/>
        </w:rPr>
        <w:t xml:space="preserve"> </w:t>
      </w:r>
      <w:r w:rsidRPr="00D91DA9">
        <w:rPr>
          <w:rFonts w:ascii="Arial" w:hAnsi="Arial" w:cs="Arial"/>
          <w:sz w:val="28"/>
          <w:szCs w:val="28"/>
        </w:rPr>
        <w:t>являются</w:t>
      </w:r>
      <w:r w:rsidR="00E93E40" w:rsidRPr="00D91DA9">
        <w:rPr>
          <w:rFonts w:ascii="Arial" w:hAnsi="Arial" w:cs="Arial"/>
          <w:sz w:val="28"/>
          <w:szCs w:val="28"/>
        </w:rPr>
        <w:t xml:space="preserve"> </w:t>
      </w:r>
      <w:r w:rsidRPr="00D91DA9">
        <w:rPr>
          <w:rFonts w:ascii="Arial" w:hAnsi="Arial" w:cs="Arial"/>
          <w:sz w:val="28"/>
          <w:szCs w:val="28"/>
        </w:rPr>
        <w:t>частью</w:t>
      </w:r>
      <w:r w:rsidR="00E93E40" w:rsidRPr="00D91DA9">
        <w:rPr>
          <w:rFonts w:ascii="Arial" w:hAnsi="Arial" w:cs="Arial"/>
          <w:sz w:val="28"/>
          <w:szCs w:val="28"/>
        </w:rPr>
        <w:t xml:space="preserve"> </w:t>
      </w:r>
      <w:r w:rsidRPr="00D91DA9">
        <w:rPr>
          <w:rFonts w:ascii="Arial" w:hAnsi="Arial" w:cs="Arial"/>
          <w:sz w:val="28"/>
          <w:szCs w:val="28"/>
        </w:rPr>
        <w:t>многовековых</w:t>
      </w:r>
      <w:r w:rsidR="00E93E40" w:rsidRPr="00D91DA9">
        <w:rPr>
          <w:rFonts w:ascii="Arial" w:hAnsi="Arial" w:cs="Arial"/>
          <w:sz w:val="28"/>
          <w:szCs w:val="28"/>
        </w:rPr>
        <w:t xml:space="preserve"> </w:t>
      </w:r>
      <w:r w:rsidRPr="00D91DA9">
        <w:rPr>
          <w:rFonts w:ascii="Arial" w:hAnsi="Arial" w:cs="Arial"/>
          <w:sz w:val="28"/>
          <w:szCs w:val="28"/>
        </w:rPr>
        <w:t>культурно-исторических</w:t>
      </w:r>
      <w:r w:rsidR="00E93E40" w:rsidRPr="00D91DA9">
        <w:rPr>
          <w:rFonts w:ascii="Arial" w:hAnsi="Arial" w:cs="Arial"/>
          <w:sz w:val="28"/>
          <w:szCs w:val="28"/>
        </w:rPr>
        <w:t xml:space="preserve"> </w:t>
      </w:r>
      <w:r w:rsidRPr="00D91DA9">
        <w:rPr>
          <w:rFonts w:ascii="Arial" w:hAnsi="Arial" w:cs="Arial"/>
          <w:sz w:val="28"/>
          <w:szCs w:val="28"/>
        </w:rPr>
        <w:t>традиций.</w:t>
      </w:r>
      <w:r w:rsidR="00E93E40" w:rsidRPr="00D91DA9">
        <w:rPr>
          <w:rFonts w:ascii="Arial" w:hAnsi="Arial" w:cs="Arial"/>
          <w:sz w:val="28"/>
          <w:szCs w:val="28"/>
        </w:rPr>
        <w:t xml:space="preserve"> </w:t>
      </w:r>
    </w:p>
    <w:p w14:paraId="492CD350" w14:textId="77777777" w:rsidR="000D7C5B" w:rsidRDefault="000D7C5B" w:rsidP="00D91DA9">
      <w:pPr>
        <w:shd w:val="clear" w:color="auto" w:fill="FFFFFF"/>
        <w:spacing w:after="0" w:line="240" w:lineRule="auto"/>
        <w:jc w:val="both"/>
        <w:rPr>
          <w:rFonts w:ascii="Arial" w:hAnsi="Arial" w:cs="Arial"/>
          <w:sz w:val="28"/>
          <w:szCs w:val="28"/>
        </w:rPr>
      </w:pPr>
    </w:p>
    <w:p w14:paraId="061A13A3" w14:textId="3FD77EEB" w:rsidR="00FE492C" w:rsidRPr="00D91DA9" w:rsidRDefault="009D1399" w:rsidP="00D91DA9">
      <w:pPr>
        <w:shd w:val="clear" w:color="auto" w:fill="FFFFFF"/>
        <w:spacing w:after="0" w:line="240" w:lineRule="auto"/>
        <w:jc w:val="both"/>
        <w:rPr>
          <w:rFonts w:ascii="Arial" w:hAnsi="Arial" w:cs="Arial"/>
          <w:sz w:val="28"/>
          <w:szCs w:val="28"/>
        </w:rPr>
      </w:pPr>
      <w:proofErr w:type="spellStart"/>
      <w:r w:rsidRPr="00D91DA9">
        <w:rPr>
          <w:rFonts w:ascii="Arial" w:hAnsi="Arial" w:cs="Arial"/>
          <w:sz w:val="28"/>
          <w:szCs w:val="28"/>
        </w:rPr>
        <w:t>Порноконтент</w:t>
      </w:r>
      <w:proofErr w:type="spellEnd"/>
      <w:r w:rsidR="00E93E40" w:rsidRPr="00D91DA9">
        <w:rPr>
          <w:rFonts w:ascii="Arial" w:hAnsi="Arial" w:cs="Arial"/>
          <w:sz w:val="28"/>
          <w:szCs w:val="28"/>
        </w:rPr>
        <w:t xml:space="preserve"> </w:t>
      </w:r>
      <w:r w:rsidRPr="00D91DA9">
        <w:rPr>
          <w:rFonts w:ascii="Arial" w:hAnsi="Arial" w:cs="Arial"/>
          <w:sz w:val="28"/>
          <w:szCs w:val="28"/>
        </w:rPr>
        <w:t>регулируется</w:t>
      </w:r>
      <w:r w:rsidR="00E93E40" w:rsidRPr="00D91DA9">
        <w:rPr>
          <w:rFonts w:ascii="Arial" w:hAnsi="Arial" w:cs="Arial"/>
          <w:sz w:val="28"/>
          <w:szCs w:val="28"/>
        </w:rPr>
        <w:t xml:space="preserve"> </w:t>
      </w:r>
      <w:r w:rsidRPr="00D91DA9">
        <w:rPr>
          <w:rFonts w:ascii="Arial" w:hAnsi="Arial" w:cs="Arial"/>
          <w:sz w:val="28"/>
          <w:szCs w:val="28"/>
        </w:rPr>
        <w:t>этическими</w:t>
      </w:r>
      <w:r w:rsidR="00E93E40" w:rsidRPr="00D91DA9">
        <w:rPr>
          <w:rFonts w:ascii="Arial" w:hAnsi="Arial" w:cs="Arial"/>
          <w:sz w:val="28"/>
          <w:szCs w:val="28"/>
        </w:rPr>
        <w:t xml:space="preserve"> </w:t>
      </w:r>
      <w:r w:rsidRPr="00D91DA9">
        <w:rPr>
          <w:rFonts w:ascii="Arial" w:hAnsi="Arial" w:cs="Arial"/>
          <w:sz w:val="28"/>
          <w:szCs w:val="28"/>
        </w:rPr>
        <w:t>кодексами</w:t>
      </w:r>
      <w:r w:rsidR="00E93E40" w:rsidRPr="00D91DA9">
        <w:rPr>
          <w:rFonts w:ascii="Arial" w:hAnsi="Arial" w:cs="Arial"/>
          <w:sz w:val="28"/>
          <w:szCs w:val="28"/>
        </w:rPr>
        <w:t xml:space="preserve"> </w:t>
      </w:r>
      <w:r w:rsidRPr="00D91DA9">
        <w:rPr>
          <w:rFonts w:ascii="Arial" w:hAnsi="Arial" w:cs="Arial"/>
          <w:sz w:val="28"/>
          <w:szCs w:val="28"/>
        </w:rPr>
        <w:t>негосударственных</w:t>
      </w:r>
      <w:r w:rsidR="00E93E40" w:rsidRPr="00D91DA9">
        <w:rPr>
          <w:rFonts w:ascii="Arial" w:hAnsi="Arial" w:cs="Arial"/>
          <w:sz w:val="28"/>
          <w:szCs w:val="28"/>
        </w:rPr>
        <w:t xml:space="preserve"> </w:t>
      </w:r>
      <w:r w:rsidRPr="00D91DA9">
        <w:rPr>
          <w:rFonts w:ascii="Arial" w:hAnsi="Arial" w:cs="Arial"/>
          <w:sz w:val="28"/>
          <w:szCs w:val="28"/>
        </w:rPr>
        <w:t>ассоциаций,</w:t>
      </w:r>
      <w:r w:rsidR="00E93E40" w:rsidRPr="00D91DA9">
        <w:rPr>
          <w:rFonts w:ascii="Arial" w:hAnsi="Arial" w:cs="Arial"/>
          <w:sz w:val="28"/>
          <w:szCs w:val="28"/>
        </w:rPr>
        <w:t xml:space="preserve"> </w:t>
      </w:r>
      <w:r w:rsidRPr="00D91DA9">
        <w:rPr>
          <w:rFonts w:ascii="Arial" w:hAnsi="Arial" w:cs="Arial"/>
          <w:sz w:val="28"/>
          <w:szCs w:val="28"/>
        </w:rPr>
        <w:t>созданных</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рамках</w:t>
      </w:r>
      <w:r w:rsidR="00E93E40" w:rsidRPr="00D91DA9">
        <w:rPr>
          <w:rFonts w:ascii="Arial" w:hAnsi="Arial" w:cs="Arial"/>
          <w:sz w:val="28"/>
          <w:szCs w:val="28"/>
        </w:rPr>
        <w:t xml:space="preserve"> </w:t>
      </w:r>
      <w:proofErr w:type="spellStart"/>
      <w:r w:rsidRPr="00D91DA9">
        <w:rPr>
          <w:rFonts w:ascii="Arial" w:hAnsi="Arial" w:cs="Arial"/>
          <w:sz w:val="28"/>
          <w:szCs w:val="28"/>
        </w:rPr>
        <w:t>медиаотрасли</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числе</w:t>
      </w:r>
      <w:r w:rsidR="00E93E40" w:rsidRPr="00D91DA9">
        <w:rPr>
          <w:rFonts w:ascii="Arial" w:hAnsi="Arial" w:cs="Arial"/>
          <w:sz w:val="28"/>
          <w:szCs w:val="28"/>
        </w:rPr>
        <w:t xml:space="preserve"> </w:t>
      </w:r>
      <w:r w:rsidRPr="00D91DA9">
        <w:rPr>
          <w:rFonts w:ascii="Arial" w:hAnsi="Arial" w:cs="Arial"/>
          <w:sz w:val="28"/>
          <w:szCs w:val="28"/>
        </w:rPr>
        <w:t>которых</w:t>
      </w:r>
      <w:r w:rsidR="00E93E40" w:rsidRPr="00D91DA9">
        <w:rPr>
          <w:rFonts w:ascii="Arial" w:hAnsi="Arial" w:cs="Arial"/>
          <w:sz w:val="28"/>
          <w:szCs w:val="28"/>
        </w:rPr>
        <w:t xml:space="preserve"> </w:t>
      </w:r>
      <w:proofErr w:type="spellStart"/>
      <w:r w:rsidRPr="00D91DA9">
        <w:rPr>
          <w:rFonts w:ascii="Arial" w:hAnsi="Arial" w:cs="Arial"/>
          <w:sz w:val="28"/>
          <w:szCs w:val="28"/>
        </w:rPr>
        <w:t>Nihon</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Ethics</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of</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Video</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Association</w:t>
      </w:r>
      <w:proofErr w:type="spellEnd"/>
      <w:r w:rsidRPr="00D91DA9">
        <w:rPr>
          <w:rFonts w:ascii="Arial" w:hAnsi="Arial" w:cs="Arial"/>
          <w:sz w:val="28"/>
          <w:szCs w:val="28"/>
        </w:rPr>
        <w:t>,</w:t>
      </w:r>
      <w:r w:rsidR="00E93E40" w:rsidRPr="00D91DA9">
        <w:rPr>
          <w:rFonts w:ascii="Arial" w:hAnsi="Arial" w:cs="Arial"/>
          <w:sz w:val="28"/>
          <w:szCs w:val="28"/>
        </w:rPr>
        <w:t xml:space="preserve"> </w:t>
      </w:r>
      <w:proofErr w:type="spellStart"/>
      <w:r w:rsidRPr="00D91DA9">
        <w:rPr>
          <w:rFonts w:ascii="Arial" w:hAnsi="Arial" w:cs="Arial"/>
          <w:sz w:val="28"/>
          <w:szCs w:val="28"/>
        </w:rPr>
        <w:t>Ethics</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Organization</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of</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Computer</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Software</w:t>
      </w:r>
      <w:proofErr w:type="spellEnd"/>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proofErr w:type="spellStart"/>
      <w:r w:rsidRPr="00D91DA9">
        <w:rPr>
          <w:rFonts w:ascii="Arial" w:hAnsi="Arial" w:cs="Arial"/>
          <w:sz w:val="28"/>
          <w:szCs w:val="28"/>
        </w:rPr>
        <w:t>Contents</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Soft</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Association</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рамках</w:t>
      </w:r>
      <w:r w:rsidR="00E93E40" w:rsidRPr="00D91DA9">
        <w:rPr>
          <w:rFonts w:ascii="Arial" w:hAnsi="Arial" w:cs="Arial"/>
          <w:sz w:val="28"/>
          <w:szCs w:val="28"/>
        </w:rPr>
        <w:t xml:space="preserve"> </w:t>
      </w:r>
      <w:r w:rsidRPr="00D91DA9">
        <w:rPr>
          <w:rFonts w:ascii="Arial" w:hAnsi="Arial" w:cs="Arial"/>
          <w:sz w:val="28"/>
          <w:szCs w:val="28"/>
        </w:rPr>
        <w:t>саморегулирования</w:t>
      </w:r>
      <w:r w:rsidR="00E93E40" w:rsidRPr="00D91DA9">
        <w:rPr>
          <w:rFonts w:ascii="Arial" w:hAnsi="Arial" w:cs="Arial"/>
          <w:sz w:val="28"/>
          <w:szCs w:val="28"/>
        </w:rPr>
        <w:t xml:space="preserve"> </w:t>
      </w:r>
      <w:r w:rsidRPr="00D91DA9">
        <w:rPr>
          <w:rFonts w:ascii="Arial" w:hAnsi="Arial" w:cs="Arial"/>
          <w:sz w:val="28"/>
          <w:szCs w:val="28"/>
        </w:rPr>
        <w:t>производители</w:t>
      </w:r>
      <w:r w:rsidR="00E93E40" w:rsidRPr="00D91DA9">
        <w:rPr>
          <w:rFonts w:ascii="Arial" w:hAnsi="Arial" w:cs="Arial"/>
          <w:sz w:val="28"/>
          <w:szCs w:val="28"/>
        </w:rPr>
        <w:t xml:space="preserve"> </w:t>
      </w:r>
      <w:r w:rsidRPr="00D91DA9">
        <w:rPr>
          <w:rFonts w:ascii="Arial" w:hAnsi="Arial" w:cs="Arial"/>
          <w:sz w:val="28"/>
          <w:szCs w:val="28"/>
        </w:rPr>
        <w:t>печатного</w:t>
      </w:r>
      <w:r w:rsidR="00E93E40" w:rsidRPr="00D91DA9">
        <w:rPr>
          <w:rFonts w:ascii="Arial" w:hAnsi="Arial" w:cs="Arial"/>
          <w:sz w:val="28"/>
          <w:szCs w:val="28"/>
        </w:rPr>
        <w:t xml:space="preserve"> </w:t>
      </w:r>
      <w:proofErr w:type="spellStart"/>
      <w:r w:rsidRPr="00D91DA9">
        <w:rPr>
          <w:rFonts w:ascii="Arial" w:hAnsi="Arial" w:cs="Arial"/>
          <w:sz w:val="28"/>
          <w:szCs w:val="28"/>
        </w:rPr>
        <w:t>порноконтента</w:t>
      </w:r>
      <w:proofErr w:type="spellEnd"/>
      <w:r w:rsidR="00E93E40" w:rsidRPr="00D91DA9">
        <w:rPr>
          <w:rFonts w:ascii="Arial" w:hAnsi="Arial" w:cs="Arial"/>
          <w:sz w:val="28"/>
          <w:szCs w:val="28"/>
        </w:rPr>
        <w:t xml:space="preserve"> </w:t>
      </w:r>
      <w:r w:rsidRPr="00D91DA9">
        <w:rPr>
          <w:rFonts w:ascii="Arial" w:hAnsi="Arial" w:cs="Arial"/>
          <w:sz w:val="28"/>
          <w:szCs w:val="28"/>
        </w:rPr>
        <w:t>обычно</w:t>
      </w:r>
      <w:r w:rsidR="00E93E40" w:rsidRPr="00D91DA9">
        <w:rPr>
          <w:rFonts w:ascii="Arial" w:hAnsi="Arial" w:cs="Arial"/>
          <w:sz w:val="28"/>
          <w:szCs w:val="28"/>
        </w:rPr>
        <w:t xml:space="preserve"> </w:t>
      </w:r>
      <w:r w:rsidRPr="00D91DA9">
        <w:rPr>
          <w:rFonts w:ascii="Arial" w:hAnsi="Arial" w:cs="Arial"/>
          <w:sz w:val="28"/>
          <w:szCs w:val="28"/>
        </w:rPr>
        <w:t>помечают</w:t>
      </w:r>
      <w:r w:rsidR="00E93E40" w:rsidRPr="00D91DA9">
        <w:rPr>
          <w:rFonts w:ascii="Arial" w:hAnsi="Arial" w:cs="Arial"/>
          <w:sz w:val="28"/>
          <w:szCs w:val="28"/>
        </w:rPr>
        <w:t xml:space="preserve"> </w:t>
      </w:r>
      <w:r w:rsidRPr="00D91DA9">
        <w:rPr>
          <w:rFonts w:ascii="Arial" w:hAnsi="Arial" w:cs="Arial"/>
          <w:sz w:val="28"/>
          <w:szCs w:val="28"/>
        </w:rPr>
        <w:t>издания</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взрослых.</w:t>
      </w:r>
      <w:r w:rsidR="00E93E40" w:rsidRPr="00D91DA9">
        <w:rPr>
          <w:rFonts w:ascii="Arial" w:hAnsi="Arial" w:cs="Arial"/>
          <w:sz w:val="28"/>
          <w:szCs w:val="28"/>
        </w:rPr>
        <w:t xml:space="preserve"> </w:t>
      </w:r>
      <w:r w:rsidRPr="00D91DA9">
        <w:rPr>
          <w:rFonts w:ascii="Arial" w:hAnsi="Arial" w:cs="Arial"/>
          <w:sz w:val="28"/>
          <w:szCs w:val="28"/>
        </w:rPr>
        <w:t>Такие</w:t>
      </w:r>
      <w:r w:rsidR="00E93E40" w:rsidRPr="00D91DA9">
        <w:rPr>
          <w:rFonts w:ascii="Arial" w:hAnsi="Arial" w:cs="Arial"/>
          <w:sz w:val="28"/>
          <w:szCs w:val="28"/>
        </w:rPr>
        <w:t xml:space="preserve"> </w:t>
      </w:r>
      <w:r w:rsidRPr="00D91DA9">
        <w:rPr>
          <w:rFonts w:ascii="Arial" w:hAnsi="Arial" w:cs="Arial"/>
          <w:sz w:val="28"/>
          <w:szCs w:val="28"/>
        </w:rPr>
        <w:t>издания</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продаются</w:t>
      </w:r>
      <w:r w:rsidR="00E93E40" w:rsidRPr="00D91DA9">
        <w:rPr>
          <w:rFonts w:ascii="Arial" w:hAnsi="Arial" w:cs="Arial"/>
          <w:sz w:val="28"/>
          <w:szCs w:val="28"/>
        </w:rPr>
        <w:t xml:space="preserve"> </w:t>
      </w:r>
      <w:r w:rsidRPr="00D91DA9">
        <w:rPr>
          <w:rFonts w:ascii="Arial" w:hAnsi="Arial" w:cs="Arial"/>
          <w:sz w:val="28"/>
          <w:szCs w:val="28"/>
        </w:rPr>
        <w:t>детям</w:t>
      </w:r>
      <w:r w:rsidR="00E93E40" w:rsidRPr="00D91DA9">
        <w:rPr>
          <w:rFonts w:ascii="Arial" w:hAnsi="Arial" w:cs="Arial"/>
          <w:sz w:val="28"/>
          <w:szCs w:val="28"/>
        </w:rPr>
        <w:t xml:space="preserve"> </w:t>
      </w:r>
      <w:r w:rsidRPr="00D91DA9">
        <w:rPr>
          <w:rFonts w:ascii="Arial" w:hAnsi="Arial" w:cs="Arial"/>
          <w:sz w:val="28"/>
          <w:szCs w:val="28"/>
        </w:rPr>
        <w:t>до</w:t>
      </w:r>
      <w:r w:rsidR="00E93E40" w:rsidRPr="00D91DA9">
        <w:rPr>
          <w:rFonts w:ascii="Arial" w:hAnsi="Arial" w:cs="Arial"/>
          <w:sz w:val="28"/>
          <w:szCs w:val="28"/>
        </w:rPr>
        <w:t xml:space="preserve"> </w:t>
      </w:r>
      <w:r w:rsidRPr="00D91DA9">
        <w:rPr>
          <w:rFonts w:ascii="Arial" w:hAnsi="Arial" w:cs="Arial"/>
          <w:sz w:val="28"/>
          <w:szCs w:val="28"/>
        </w:rPr>
        <w:t>18</w:t>
      </w:r>
      <w:r w:rsidR="00E93E40" w:rsidRPr="00D91DA9">
        <w:rPr>
          <w:rFonts w:ascii="Arial" w:hAnsi="Arial" w:cs="Arial"/>
          <w:sz w:val="28"/>
          <w:szCs w:val="28"/>
        </w:rPr>
        <w:t xml:space="preserve"> </w:t>
      </w:r>
      <w:r w:rsidRPr="00D91DA9">
        <w:rPr>
          <w:rFonts w:ascii="Arial" w:hAnsi="Arial" w:cs="Arial"/>
          <w:sz w:val="28"/>
          <w:szCs w:val="28"/>
        </w:rPr>
        <w:t>лет.</w:t>
      </w:r>
      <w:r w:rsidR="00E93E40" w:rsidRPr="00D91DA9">
        <w:rPr>
          <w:rFonts w:ascii="Arial" w:hAnsi="Arial" w:cs="Arial"/>
          <w:sz w:val="28"/>
          <w:szCs w:val="28"/>
        </w:rPr>
        <w:t xml:space="preserve"> </w:t>
      </w:r>
    </w:p>
    <w:p w14:paraId="57B38B03" w14:textId="77777777" w:rsidR="000D7C5B" w:rsidRDefault="00FE492C"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31BAFFE6" w14:textId="77777777" w:rsidR="000D7C5B"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Организация</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рейтингу</w:t>
      </w:r>
      <w:r w:rsidR="00E93E40" w:rsidRPr="00D91DA9">
        <w:rPr>
          <w:rFonts w:ascii="Arial" w:hAnsi="Arial" w:cs="Arial"/>
          <w:sz w:val="28"/>
          <w:szCs w:val="28"/>
        </w:rPr>
        <w:t xml:space="preserve"> </w:t>
      </w:r>
      <w:r w:rsidRPr="00D91DA9">
        <w:rPr>
          <w:rFonts w:ascii="Arial" w:hAnsi="Arial" w:cs="Arial"/>
          <w:sz w:val="28"/>
          <w:szCs w:val="28"/>
        </w:rPr>
        <w:t>развлекательного</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The</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Computer</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Entertainment</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Rating</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Organization</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квалифицирует</w:t>
      </w:r>
      <w:r w:rsidR="00E93E40" w:rsidRPr="00D91DA9">
        <w:rPr>
          <w:rFonts w:ascii="Arial" w:hAnsi="Arial" w:cs="Arial"/>
          <w:sz w:val="28"/>
          <w:szCs w:val="28"/>
        </w:rPr>
        <w:t xml:space="preserve"> </w:t>
      </w:r>
      <w:r w:rsidRPr="00D91DA9">
        <w:rPr>
          <w:rFonts w:ascii="Arial" w:hAnsi="Arial" w:cs="Arial"/>
          <w:sz w:val="28"/>
          <w:szCs w:val="28"/>
        </w:rPr>
        <w:t>видеоигры</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компьютерное</w:t>
      </w:r>
      <w:r w:rsidR="00E93E40" w:rsidRPr="00D91DA9">
        <w:rPr>
          <w:rFonts w:ascii="Arial" w:hAnsi="Arial" w:cs="Arial"/>
          <w:sz w:val="28"/>
          <w:szCs w:val="28"/>
        </w:rPr>
        <w:t xml:space="preserve"> </w:t>
      </w:r>
      <w:r w:rsidRPr="00D91DA9">
        <w:rPr>
          <w:rFonts w:ascii="Arial" w:hAnsi="Arial" w:cs="Arial"/>
          <w:sz w:val="28"/>
          <w:szCs w:val="28"/>
        </w:rPr>
        <w:t>обеспечение</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следующим</w:t>
      </w:r>
      <w:r w:rsidR="00E93E40" w:rsidRPr="00D91DA9">
        <w:rPr>
          <w:rFonts w:ascii="Arial" w:hAnsi="Arial" w:cs="Arial"/>
          <w:sz w:val="28"/>
          <w:szCs w:val="28"/>
        </w:rPr>
        <w:t xml:space="preserve"> </w:t>
      </w:r>
      <w:r w:rsidRPr="00D91DA9">
        <w:rPr>
          <w:rFonts w:ascii="Arial" w:hAnsi="Arial" w:cs="Arial"/>
          <w:sz w:val="28"/>
          <w:szCs w:val="28"/>
        </w:rPr>
        <w:t>категориям:</w:t>
      </w:r>
      <w:r w:rsidR="00E93E40" w:rsidRPr="00D91DA9">
        <w:rPr>
          <w:rFonts w:ascii="Arial" w:hAnsi="Arial" w:cs="Arial"/>
          <w:sz w:val="28"/>
          <w:szCs w:val="28"/>
        </w:rPr>
        <w:t xml:space="preserve"> </w:t>
      </w:r>
      <w:r w:rsidRPr="00D91DA9">
        <w:rPr>
          <w:rFonts w:ascii="Arial" w:hAnsi="Arial" w:cs="Arial"/>
          <w:sz w:val="28"/>
          <w:szCs w:val="28"/>
        </w:rPr>
        <w:t>А</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все</w:t>
      </w:r>
      <w:r w:rsidR="00E93E40" w:rsidRPr="00D91DA9">
        <w:rPr>
          <w:rFonts w:ascii="Arial" w:hAnsi="Arial" w:cs="Arial"/>
          <w:sz w:val="28"/>
          <w:szCs w:val="28"/>
        </w:rPr>
        <w:t xml:space="preserve"> </w:t>
      </w:r>
      <w:r w:rsidRPr="00D91DA9">
        <w:rPr>
          <w:rFonts w:ascii="Arial" w:hAnsi="Arial" w:cs="Arial"/>
          <w:sz w:val="28"/>
          <w:szCs w:val="28"/>
        </w:rPr>
        <w:t>возрасты,</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12</w:t>
      </w:r>
      <w:r w:rsidR="00E93E40" w:rsidRPr="00D91DA9">
        <w:rPr>
          <w:rFonts w:ascii="Arial" w:hAnsi="Arial" w:cs="Arial"/>
          <w:sz w:val="28"/>
          <w:szCs w:val="28"/>
        </w:rPr>
        <w:t xml:space="preserve"> </w:t>
      </w:r>
      <w:r w:rsidRPr="00D91DA9">
        <w:rPr>
          <w:rFonts w:ascii="Arial" w:hAnsi="Arial" w:cs="Arial"/>
          <w:sz w:val="28"/>
          <w:szCs w:val="28"/>
        </w:rPr>
        <w:t>лет,</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15</w:t>
      </w:r>
      <w:r w:rsidR="00E93E40" w:rsidRPr="00D91DA9">
        <w:rPr>
          <w:rFonts w:ascii="Arial" w:hAnsi="Arial" w:cs="Arial"/>
          <w:sz w:val="28"/>
          <w:szCs w:val="28"/>
        </w:rPr>
        <w:t xml:space="preserve"> </w:t>
      </w:r>
      <w:r w:rsidRPr="00D91DA9">
        <w:rPr>
          <w:rFonts w:ascii="Arial" w:hAnsi="Arial" w:cs="Arial"/>
          <w:sz w:val="28"/>
          <w:szCs w:val="28"/>
        </w:rPr>
        <w:t>лет,</w:t>
      </w:r>
      <w:r w:rsidR="00E93E40" w:rsidRPr="00D91DA9">
        <w:rPr>
          <w:rFonts w:ascii="Arial" w:hAnsi="Arial" w:cs="Arial"/>
          <w:sz w:val="28"/>
          <w:szCs w:val="28"/>
        </w:rPr>
        <w:t xml:space="preserve"> </w:t>
      </w:r>
      <w:r w:rsidRPr="00D91DA9">
        <w:rPr>
          <w:rFonts w:ascii="Arial" w:hAnsi="Arial" w:cs="Arial"/>
          <w:sz w:val="28"/>
          <w:szCs w:val="28"/>
        </w:rPr>
        <w:t>D</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17</w:t>
      </w:r>
      <w:r w:rsidR="00E93E40" w:rsidRPr="00D91DA9">
        <w:rPr>
          <w:rFonts w:ascii="Arial" w:hAnsi="Arial" w:cs="Arial"/>
          <w:sz w:val="28"/>
          <w:szCs w:val="28"/>
        </w:rPr>
        <w:t xml:space="preserve"> </w:t>
      </w:r>
      <w:r w:rsidRPr="00D91DA9">
        <w:rPr>
          <w:rFonts w:ascii="Arial" w:hAnsi="Arial" w:cs="Arial"/>
          <w:sz w:val="28"/>
          <w:szCs w:val="28"/>
        </w:rPr>
        <w:t>лет,</w:t>
      </w:r>
      <w:r w:rsidR="00E93E40" w:rsidRPr="00D91DA9">
        <w:rPr>
          <w:rFonts w:ascii="Arial" w:hAnsi="Arial" w:cs="Arial"/>
          <w:sz w:val="28"/>
          <w:szCs w:val="28"/>
        </w:rPr>
        <w:t xml:space="preserve"> </w:t>
      </w:r>
      <w:r w:rsidRPr="00D91DA9">
        <w:rPr>
          <w:rFonts w:ascii="Arial" w:hAnsi="Arial" w:cs="Arial"/>
          <w:sz w:val="28"/>
          <w:szCs w:val="28"/>
        </w:rPr>
        <w:t>Z</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18</w:t>
      </w:r>
      <w:r w:rsidR="00E93E40" w:rsidRPr="00D91DA9">
        <w:rPr>
          <w:rFonts w:ascii="Arial" w:hAnsi="Arial" w:cs="Arial"/>
          <w:sz w:val="28"/>
          <w:szCs w:val="28"/>
        </w:rPr>
        <w:t xml:space="preserve"> </w:t>
      </w:r>
      <w:r w:rsidRPr="00D91DA9">
        <w:rPr>
          <w:rFonts w:ascii="Arial" w:hAnsi="Arial" w:cs="Arial"/>
          <w:sz w:val="28"/>
          <w:szCs w:val="28"/>
        </w:rPr>
        <w:t>лет.</w:t>
      </w:r>
      <w:r w:rsidR="00E93E40" w:rsidRPr="00D91DA9">
        <w:rPr>
          <w:rFonts w:ascii="Arial" w:hAnsi="Arial" w:cs="Arial"/>
          <w:sz w:val="28"/>
          <w:szCs w:val="28"/>
        </w:rPr>
        <w:t xml:space="preserve"> </w:t>
      </w:r>
      <w:r w:rsidRPr="00D91DA9">
        <w:rPr>
          <w:rFonts w:ascii="Arial" w:hAnsi="Arial" w:cs="Arial"/>
          <w:sz w:val="28"/>
          <w:szCs w:val="28"/>
        </w:rPr>
        <w:t>Единственным</w:t>
      </w:r>
      <w:r w:rsidR="00E93E40" w:rsidRPr="00D91DA9">
        <w:rPr>
          <w:rFonts w:ascii="Arial" w:hAnsi="Arial" w:cs="Arial"/>
          <w:sz w:val="28"/>
          <w:szCs w:val="28"/>
        </w:rPr>
        <w:t xml:space="preserve"> </w:t>
      </w:r>
      <w:r w:rsidRPr="00D91DA9">
        <w:rPr>
          <w:rFonts w:ascii="Arial" w:hAnsi="Arial" w:cs="Arial"/>
          <w:sz w:val="28"/>
          <w:szCs w:val="28"/>
        </w:rPr>
        <w:t>юридически</w:t>
      </w:r>
      <w:r w:rsidR="00E93E40" w:rsidRPr="00D91DA9">
        <w:rPr>
          <w:rFonts w:ascii="Arial" w:hAnsi="Arial" w:cs="Arial"/>
          <w:sz w:val="28"/>
          <w:szCs w:val="28"/>
        </w:rPr>
        <w:t xml:space="preserve"> </w:t>
      </w:r>
      <w:r w:rsidRPr="00D91DA9">
        <w:rPr>
          <w:rFonts w:ascii="Arial" w:hAnsi="Arial" w:cs="Arial"/>
          <w:sz w:val="28"/>
          <w:szCs w:val="28"/>
        </w:rPr>
        <w:t>закрепленным</w:t>
      </w:r>
      <w:r w:rsidR="00E93E40" w:rsidRPr="00D91DA9">
        <w:rPr>
          <w:rFonts w:ascii="Arial" w:hAnsi="Arial" w:cs="Arial"/>
          <w:sz w:val="28"/>
          <w:szCs w:val="28"/>
        </w:rPr>
        <w:t xml:space="preserve"> </w:t>
      </w:r>
      <w:r w:rsidRPr="00D91DA9">
        <w:rPr>
          <w:rFonts w:ascii="Arial" w:hAnsi="Arial" w:cs="Arial"/>
          <w:sz w:val="28"/>
          <w:szCs w:val="28"/>
        </w:rPr>
        <w:t>возрастным</w:t>
      </w:r>
      <w:r w:rsidR="00E93E40" w:rsidRPr="00D91DA9">
        <w:rPr>
          <w:rFonts w:ascii="Arial" w:hAnsi="Arial" w:cs="Arial"/>
          <w:sz w:val="28"/>
          <w:szCs w:val="28"/>
        </w:rPr>
        <w:t xml:space="preserve"> </w:t>
      </w:r>
      <w:r w:rsidRPr="00D91DA9">
        <w:rPr>
          <w:rFonts w:ascii="Arial" w:hAnsi="Arial" w:cs="Arial"/>
          <w:sz w:val="28"/>
          <w:szCs w:val="28"/>
        </w:rPr>
        <w:t>ограничением</w:t>
      </w:r>
      <w:r w:rsidR="00E93E40" w:rsidRPr="00D91DA9">
        <w:rPr>
          <w:rFonts w:ascii="Arial" w:hAnsi="Arial" w:cs="Arial"/>
          <w:sz w:val="28"/>
          <w:szCs w:val="28"/>
        </w:rPr>
        <w:t xml:space="preserve"> </w:t>
      </w:r>
      <w:r w:rsidRPr="00D91DA9">
        <w:rPr>
          <w:rFonts w:ascii="Arial" w:hAnsi="Arial" w:cs="Arial"/>
          <w:sz w:val="28"/>
          <w:szCs w:val="28"/>
        </w:rPr>
        <w:t>является</w:t>
      </w:r>
      <w:r w:rsidR="00E93E40" w:rsidRPr="00D91DA9">
        <w:rPr>
          <w:rFonts w:ascii="Arial" w:hAnsi="Arial" w:cs="Arial"/>
          <w:sz w:val="28"/>
          <w:szCs w:val="28"/>
        </w:rPr>
        <w:t xml:space="preserve"> </w:t>
      </w:r>
      <w:r w:rsidRPr="00D91DA9">
        <w:rPr>
          <w:rFonts w:ascii="Arial" w:hAnsi="Arial" w:cs="Arial"/>
          <w:sz w:val="28"/>
          <w:szCs w:val="28"/>
        </w:rPr>
        <w:t>категория</w:t>
      </w:r>
      <w:r w:rsidR="00E93E40" w:rsidRPr="00D91DA9">
        <w:rPr>
          <w:rFonts w:ascii="Arial" w:hAnsi="Arial" w:cs="Arial"/>
          <w:sz w:val="28"/>
          <w:szCs w:val="28"/>
        </w:rPr>
        <w:t xml:space="preserve"> </w:t>
      </w:r>
      <w:r w:rsidRPr="00D91DA9">
        <w:rPr>
          <w:rFonts w:ascii="Arial" w:hAnsi="Arial" w:cs="Arial"/>
          <w:sz w:val="28"/>
          <w:szCs w:val="28"/>
        </w:rPr>
        <w:t>18</w:t>
      </w:r>
      <w:r w:rsidR="00E93E40" w:rsidRPr="00D91DA9">
        <w:rPr>
          <w:rFonts w:ascii="Arial" w:hAnsi="Arial" w:cs="Arial"/>
          <w:sz w:val="28"/>
          <w:szCs w:val="28"/>
        </w:rPr>
        <w:t xml:space="preserve"> </w:t>
      </w:r>
      <w:r w:rsidRPr="00D91DA9">
        <w:rPr>
          <w:rFonts w:ascii="Arial" w:hAnsi="Arial" w:cs="Arial"/>
          <w:sz w:val="28"/>
          <w:szCs w:val="28"/>
        </w:rPr>
        <w:t>лет</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старше.</w:t>
      </w:r>
      <w:r w:rsidR="00E93E40" w:rsidRPr="00D91DA9">
        <w:rPr>
          <w:rFonts w:ascii="Arial" w:hAnsi="Arial" w:cs="Arial"/>
          <w:sz w:val="28"/>
          <w:szCs w:val="28"/>
        </w:rPr>
        <w:t xml:space="preserve"> </w:t>
      </w:r>
      <w:r w:rsidRPr="00D91DA9">
        <w:rPr>
          <w:rFonts w:ascii="Arial" w:hAnsi="Arial" w:cs="Arial"/>
          <w:sz w:val="28"/>
          <w:szCs w:val="28"/>
        </w:rPr>
        <w:t>Т.е.</w:t>
      </w:r>
      <w:r w:rsidR="00E93E40" w:rsidRPr="00D91DA9">
        <w:rPr>
          <w:rFonts w:ascii="Arial" w:hAnsi="Arial" w:cs="Arial"/>
          <w:sz w:val="28"/>
          <w:szCs w:val="28"/>
        </w:rPr>
        <w:t xml:space="preserve"> </w:t>
      </w:r>
      <w:r w:rsidRPr="00D91DA9">
        <w:rPr>
          <w:rFonts w:ascii="Arial" w:hAnsi="Arial" w:cs="Arial"/>
          <w:sz w:val="28"/>
          <w:szCs w:val="28"/>
        </w:rPr>
        <w:t>все</w:t>
      </w:r>
      <w:r w:rsidR="00E93E40" w:rsidRPr="00D91DA9">
        <w:rPr>
          <w:rFonts w:ascii="Arial" w:hAnsi="Arial" w:cs="Arial"/>
          <w:sz w:val="28"/>
          <w:szCs w:val="28"/>
        </w:rPr>
        <w:t xml:space="preserve"> </w:t>
      </w:r>
      <w:r w:rsidRPr="00D91DA9">
        <w:rPr>
          <w:rFonts w:ascii="Arial" w:hAnsi="Arial" w:cs="Arial"/>
          <w:sz w:val="28"/>
          <w:szCs w:val="28"/>
        </w:rPr>
        <w:t>остальные</w:t>
      </w:r>
      <w:r w:rsidR="00E93E40" w:rsidRPr="00D91DA9">
        <w:rPr>
          <w:rFonts w:ascii="Arial" w:hAnsi="Arial" w:cs="Arial"/>
          <w:sz w:val="28"/>
          <w:szCs w:val="28"/>
        </w:rPr>
        <w:t xml:space="preserve"> </w:t>
      </w:r>
      <w:r w:rsidRPr="00D91DA9">
        <w:rPr>
          <w:rFonts w:ascii="Arial" w:hAnsi="Arial" w:cs="Arial"/>
          <w:sz w:val="28"/>
          <w:szCs w:val="28"/>
        </w:rPr>
        <w:t>категории</w:t>
      </w:r>
      <w:r w:rsidR="00E93E40" w:rsidRPr="00D91DA9">
        <w:rPr>
          <w:rFonts w:ascii="Arial" w:hAnsi="Arial" w:cs="Arial"/>
          <w:sz w:val="28"/>
          <w:szCs w:val="28"/>
        </w:rPr>
        <w:t xml:space="preserve"> </w:t>
      </w:r>
      <w:r w:rsidRPr="00D91DA9">
        <w:rPr>
          <w:rFonts w:ascii="Arial" w:hAnsi="Arial" w:cs="Arial"/>
          <w:sz w:val="28"/>
          <w:szCs w:val="28"/>
        </w:rPr>
        <w:lastRenderedPageBreak/>
        <w:t>созданы</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рамках</w:t>
      </w:r>
      <w:r w:rsidR="00E93E40" w:rsidRPr="00D91DA9">
        <w:rPr>
          <w:rFonts w:ascii="Arial" w:hAnsi="Arial" w:cs="Arial"/>
          <w:sz w:val="28"/>
          <w:szCs w:val="28"/>
        </w:rPr>
        <w:t xml:space="preserve"> </w:t>
      </w:r>
      <w:r w:rsidRPr="00D91DA9">
        <w:rPr>
          <w:rFonts w:ascii="Arial" w:hAnsi="Arial" w:cs="Arial"/>
          <w:sz w:val="28"/>
          <w:szCs w:val="28"/>
        </w:rPr>
        <w:t>саморегулирования</w:t>
      </w:r>
      <w:r w:rsidR="00E93E40" w:rsidRPr="00D91DA9">
        <w:rPr>
          <w:rFonts w:ascii="Arial" w:hAnsi="Arial" w:cs="Arial"/>
          <w:sz w:val="28"/>
          <w:szCs w:val="28"/>
        </w:rPr>
        <w:t xml:space="preserve"> </w:t>
      </w:r>
      <w:r w:rsidRPr="00D91DA9">
        <w:rPr>
          <w:rFonts w:ascii="Arial" w:hAnsi="Arial" w:cs="Arial"/>
          <w:sz w:val="28"/>
          <w:szCs w:val="28"/>
        </w:rPr>
        <w:t>отрасли.</w:t>
      </w:r>
      <w:r w:rsidR="00E93E40" w:rsidRPr="00D91DA9">
        <w:rPr>
          <w:rFonts w:ascii="Arial" w:hAnsi="Arial" w:cs="Arial"/>
          <w:sz w:val="28"/>
          <w:szCs w:val="28"/>
        </w:rPr>
        <w:t xml:space="preserve"> </w:t>
      </w:r>
      <w:r w:rsidRPr="00D91DA9">
        <w:rPr>
          <w:rFonts w:ascii="Arial" w:hAnsi="Arial" w:cs="Arial"/>
          <w:sz w:val="28"/>
          <w:szCs w:val="28"/>
        </w:rPr>
        <w:t>Интернет</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Японии</w:t>
      </w:r>
      <w:r w:rsidR="00E93E40" w:rsidRPr="00D91DA9">
        <w:rPr>
          <w:rFonts w:ascii="Arial" w:hAnsi="Arial" w:cs="Arial"/>
          <w:sz w:val="28"/>
          <w:szCs w:val="28"/>
        </w:rPr>
        <w:t xml:space="preserve"> </w:t>
      </w:r>
      <w:r w:rsidRPr="00D91DA9">
        <w:rPr>
          <w:rFonts w:ascii="Arial" w:hAnsi="Arial" w:cs="Arial"/>
          <w:sz w:val="28"/>
          <w:szCs w:val="28"/>
        </w:rPr>
        <w:t>компании,</w:t>
      </w:r>
      <w:r w:rsidR="00E93E40" w:rsidRPr="00D91DA9">
        <w:rPr>
          <w:rFonts w:ascii="Arial" w:hAnsi="Arial" w:cs="Arial"/>
          <w:sz w:val="28"/>
          <w:szCs w:val="28"/>
        </w:rPr>
        <w:t xml:space="preserve"> </w:t>
      </w:r>
      <w:r w:rsidRPr="00D91DA9">
        <w:rPr>
          <w:rFonts w:ascii="Arial" w:hAnsi="Arial" w:cs="Arial"/>
          <w:sz w:val="28"/>
          <w:szCs w:val="28"/>
        </w:rPr>
        <w:t>производящие</w:t>
      </w:r>
      <w:r w:rsidR="00E93E40" w:rsidRPr="00D91DA9">
        <w:rPr>
          <w:rFonts w:ascii="Arial" w:hAnsi="Arial" w:cs="Arial"/>
          <w:sz w:val="28"/>
          <w:szCs w:val="28"/>
        </w:rPr>
        <w:t xml:space="preserve"> </w:t>
      </w:r>
      <w:r w:rsidRPr="00D91DA9">
        <w:rPr>
          <w:rFonts w:ascii="Arial" w:hAnsi="Arial" w:cs="Arial"/>
          <w:sz w:val="28"/>
          <w:szCs w:val="28"/>
        </w:rPr>
        <w:t>онлайновый</w:t>
      </w:r>
      <w:r w:rsidR="00E93E40" w:rsidRPr="00D91DA9">
        <w:rPr>
          <w:rFonts w:ascii="Arial" w:hAnsi="Arial" w:cs="Arial"/>
          <w:sz w:val="28"/>
          <w:szCs w:val="28"/>
        </w:rPr>
        <w:t xml:space="preserve"> </w:t>
      </w:r>
      <w:r w:rsidRPr="00D91DA9">
        <w:rPr>
          <w:rFonts w:ascii="Arial" w:hAnsi="Arial" w:cs="Arial"/>
          <w:sz w:val="28"/>
          <w:szCs w:val="28"/>
        </w:rPr>
        <w:t>контент,</w:t>
      </w:r>
      <w:r w:rsidR="00E93E40" w:rsidRPr="00D91DA9">
        <w:rPr>
          <w:rFonts w:ascii="Arial" w:hAnsi="Arial" w:cs="Arial"/>
          <w:sz w:val="28"/>
          <w:szCs w:val="28"/>
        </w:rPr>
        <w:t xml:space="preserve"> </w:t>
      </w:r>
      <w:r w:rsidRPr="00D91DA9">
        <w:rPr>
          <w:rFonts w:ascii="Arial" w:hAnsi="Arial" w:cs="Arial"/>
          <w:sz w:val="28"/>
          <w:szCs w:val="28"/>
        </w:rPr>
        <w:t>действуют</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рамках</w:t>
      </w:r>
      <w:r w:rsidR="00E93E40" w:rsidRPr="00D91DA9">
        <w:rPr>
          <w:rFonts w:ascii="Arial" w:hAnsi="Arial" w:cs="Arial"/>
          <w:sz w:val="28"/>
          <w:szCs w:val="28"/>
        </w:rPr>
        <w:t xml:space="preserve"> </w:t>
      </w:r>
      <w:r w:rsidRPr="00D91DA9">
        <w:rPr>
          <w:rFonts w:ascii="Arial" w:hAnsi="Arial" w:cs="Arial"/>
          <w:sz w:val="28"/>
          <w:szCs w:val="28"/>
        </w:rPr>
        <w:t>существующего</w:t>
      </w:r>
      <w:r w:rsidR="00E93E40" w:rsidRPr="00D91DA9">
        <w:rPr>
          <w:rFonts w:ascii="Arial" w:hAnsi="Arial" w:cs="Arial"/>
          <w:sz w:val="28"/>
          <w:szCs w:val="28"/>
        </w:rPr>
        <w:t xml:space="preserve"> </w:t>
      </w:r>
      <w:r w:rsidRPr="00D91DA9">
        <w:rPr>
          <w:rFonts w:ascii="Arial" w:hAnsi="Arial" w:cs="Arial"/>
          <w:sz w:val="28"/>
          <w:szCs w:val="28"/>
        </w:rPr>
        <w:t>законодательства,</w:t>
      </w:r>
      <w:r w:rsidR="00E93E40" w:rsidRPr="00D91DA9">
        <w:rPr>
          <w:rFonts w:ascii="Arial" w:hAnsi="Arial" w:cs="Arial"/>
          <w:sz w:val="28"/>
          <w:szCs w:val="28"/>
        </w:rPr>
        <w:t xml:space="preserve"> </w:t>
      </w:r>
      <w:r w:rsidRPr="00D91DA9">
        <w:rPr>
          <w:rFonts w:ascii="Arial" w:hAnsi="Arial" w:cs="Arial"/>
          <w:sz w:val="28"/>
          <w:szCs w:val="28"/>
        </w:rPr>
        <w:t>защищающего</w:t>
      </w:r>
      <w:r w:rsidR="00E93E40" w:rsidRPr="00D91DA9">
        <w:rPr>
          <w:rFonts w:ascii="Arial" w:hAnsi="Arial" w:cs="Arial"/>
          <w:sz w:val="28"/>
          <w:szCs w:val="28"/>
        </w:rPr>
        <w:t xml:space="preserve"> </w:t>
      </w:r>
      <w:r w:rsidRPr="00D91DA9">
        <w:rPr>
          <w:rFonts w:ascii="Arial" w:hAnsi="Arial" w:cs="Arial"/>
          <w:sz w:val="28"/>
          <w:szCs w:val="28"/>
        </w:rPr>
        <w:t>интересы</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которое</w:t>
      </w:r>
      <w:r w:rsidR="00E93E40" w:rsidRPr="00D91DA9">
        <w:rPr>
          <w:rFonts w:ascii="Arial" w:hAnsi="Arial" w:cs="Arial"/>
          <w:sz w:val="28"/>
          <w:szCs w:val="28"/>
        </w:rPr>
        <w:t xml:space="preserve"> </w:t>
      </w:r>
      <w:r w:rsidRPr="00D91DA9">
        <w:rPr>
          <w:rFonts w:ascii="Arial" w:hAnsi="Arial" w:cs="Arial"/>
          <w:sz w:val="28"/>
          <w:szCs w:val="28"/>
        </w:rPr>
        <w:t>предусматривает</w:t>
      </w:r>
      <w:r w:rsidR="00E93E40" w:rsidRPr="00D91DA9">
        <w:rPr>
          <w:rFonts w:ascii="Arial" w:hAnsi="Arial" w:cs="Arial"/>
          <w:sz w:val="28"/>
          <w:szCs w:val="28"/>
        </w:rPr>
        <w:t xml:space="preserve"> </w:t>
      </w:r>
      <w:r w:rsidRPr="00D91DA9">
        <w:rPr>
          <w:rFonts w:ascii="Arial" w:hAnsi="Arial" w:cs="Arial"/>
          <w:sz w:val="28"/>
          <w:szCs w:val="28"/>
        </w:rPr>
        <w:t>наказания</w:t>
      </w:r>
      <w:r w:rsidR="00E93E40" w:rsidRPr="00D91DA9">
        <w:rPr>
          <w:rFonts w:ascii="Arial" w:hAnsi="Arial" w:cs="Arial"/>
          <w:sz w:val="28"/>
          <w:szCs w:val="28"/>
        </w:rPr>
        <w:t xml:space="preserve"> </w:t>
      </w:r>
      <w:r w:rsidRPr="00D91DA9">
        <w:rPr>
          <w:rFonts w:ascii="Arial" w:hAnsi="Arial" w:cs="Arial"/>
          <w:sz w:val="28"/>
          <w:szCs w:val="28"/>
        </w:rPr>
        <w:t>за</w:t>
      </w:r>
      <w:r w:rsidR="00E93E40" w:rsidRPr="00D91DA9">
        <w:rPr>
          <w:rFonts w:ascii="Arial" w:hAnsi="Arial" w:cs="Arial"/>
          <w:sz w:val="28"/>
          <w:szCs w:val="28"/>
        </w:rPr>
        <w:t xml:space="preserve"> </w:t>
      </w:r>
      <w:r w:rsidRPr="00D91DA9">
        <w:rPr>
          <w:rFonts w:ascii="Arial" w:hAnsi="Arial" w:cs="Arial"/>
          <w:sz w:val="28"/>
          <w:szCs w:val="28"/>
        </w:rPr>
        <w:t>множество</w:t>
      </w:r>
      <w:r w:rsidR="00E93E40" w:rsidRPr="00D91DA9">
        <w:rPr>
          <w:rFonts w:ascii="Arial" w:hAnsi="Arial" w:cs="Arial"/>
          <w:sz w:val="28"/>
          <w:szCs w:val="28"/>
        </w:rPr>
        <w:t xml:space="preserve"> </w:t>
      </w:r>
      <w:r w:rsidRPr="00D91DA9">
        <w:rPr>
          <w:rFonts w:ascii="Arial" w:hAnsi="Arial" w:cs="Arial"/>
          <w:sz w:val="28"/>
          <w:szCs w:val="28"/>
        </w:rPr>
        <w:t>видов</w:t>
      </w:r>
      <w:r w:rsidR="00E93E40" w:rsidRPr="00D91DA9">
        <w:rPr>
          <w:rFonts w:ascii="Arial" w:hAnsi="Arial" w:cs="Arial"/>
          <w:sz w:val="28"/>
          <w:szCs w:val="28"/>
        </w:rPr>
        <w:t xml:space="preserve"> </w:t>
      </w:r>
      <w:r w:rsidRPr="00D91DA9">
        <w:rPr>
          <w:rFonts w:ascii="Arial" w:hAnsi="Arial" w:cs="Arial"/>
          <w:sz w:val="28"/>
          <w:szCs w:val="28"/>
        </w:rPr>
        <w:t>правонарушений.</w:t>
      </w:r>
      <w:r w:rsidR="00E93E40" w:rsidRPr="00D91DA9">
        <w:rPr>
          <w:rFonts w:ascii="Arial" w:hAnsi="Arial" w:cs="Arial"/>
          <w:sz w:val="28"/>
          <w:szCs w:val="28"/>
        </w:rPr>
        <w:t xml:space="preserve"> </w:t>
      </w:r>
    </w:p>
    <w:p w14:paraId="5BF1BDAA" w14:textId="77777777" w:rsidR="000D7C5B" w:rsidRDefault="000D7C5B" w:rsidP="00D91DA9">
      <w:pPr>
        <w:shd w:val="clear" w:color="auto" w:fill="FFFFFF"/>
        <w:spacing w:after="0" w:line="240" w:lineRule="auto"/>
        <w:jc w:val="both"/>
        <w:rPr>
          <w:rFonts w:ascii="Arial" w:hAnsi="Arial" w:cs="Arial"/>
          <w:sz w:val="28"/>
          <w:szCs w:val="28"/>
        </w:rPr>
      </w:pPr>
    </w:p>
    <w:p w14:paraId="64060BBB" w14:textId="77777777" w:rsidR="000D7C5B"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Однако</w:t>
      </w:r>
      <w:r w:rsidR="00E93E40" w:rsidRPr="00D91DA9">
        <w:rPr>
          <w:rFonts w:ascii="Arial" w:hAnsi="Arial" w:cs="Arial"/>
          <w:sz w:val="28"/>
          <w:szCs w:val="28"/>
        </w:rPr>
        <w:t xml:space="preserve"> </w:t>
      </w:r>
      <w:r w:rsidRPr="00D91DA9">
        <w:rPr>
          <w:rFonts w:ascii="Arial" w:hAnsi="Arial" w:cs="Arial"/>
          <w:sz w:val="28"/>
          <w:szCs w:val="28"/>
        </w:rPr>
        <w:t>исключительно</w:t>
      </w:r>
      <w:r w:rsidR="00E93E40" w:rsidRPr="00D91DA9">
        <w:rPr>
          <w:rFonts w:ascii="Arial" w:hAnsi="Arial" w:cs="Arial"/>
          <w:sz w:val="28"/>
          <w:szCs w:val="28"/>
        </w:rPr>
        <w:t xml:space="preserve"> </w:t>
      </w:r>
      <w:r w:rsidRPr="00D91DA9">
        <w:rPr>
          <w:rFonts w:ascii="Arial" w:hAnsi="Arial" w:cs="Arial"/>
          <w:sz w:val="28"/>
          <w:szCs w:val="28"/>
        </w:rPr>
        <w:t>правовым</w:t>
      </w:r>
      <w:r w:rsidR="00E93E40" w:rsidRPr="00D91DA9">
        <w:rPr>
          <w:rFonts w:ascii="Arial" w:hAnsi="Arial" w:cs="Arial"/>
          <w:sz w:val="28"/>
          <w:szCs w:val="28"/>
        </w:rPr>
        <w:t xml:space="preserve"> </w:t>
      </w:r>
      <w:r w:rsidRPr="00D91DA9">
        <w:rPr>
          <w:rFonts w:ascii="Arial" w:hAnsi="Arial" w:cs="Arial"/>
          <w:sz w:val="28"/>
          <w:szCs w:val="28"/>
        </w:rPr>
        <w:t>регулированием</w:t>
      </w:r>
      <w:r w:rsidR="00E93E40" w:rsidRPr="00D91DA9">
        <w:rPr>
          <w:rFonts w:ascii="Arial" w:hAnsi="Arial" w:cs="Arial"/>
          <w:sz w:val="28"/>
          <w:szCs w:val="28"/>
        </w:rPr>
        <w:t xml:space="preserve"> </w:t>
      </w:r>
      <w:r w:rsidRPr="00D91DA9">
        <w:rPr>
          <w:rFonts w:ascii="Arial" w:hAnsi="Arial" w:cs="Arial"/>
          <w:sz w:val="28"/>
          <w:szCs w:val="28"/>
        </w:rPr>
        <w:t>рынка</w:t>
      </w:r>
      <w:r w:rsidR="00E93E40" w:rsidRPr="00D91DA9">
        <w:rPr>
          <w:rFonts w:ascii="Arial" w:hAnsi="Arial" w:cs="Arial"/>
          <w:sz w:val="28"/>
          <w:szCs w:val="28"/>
        </w:rPr>
        <w:t xml:space="preserve"> </w:t>
      </w:r>
      <w:r w:rsidRPr="00D91DA9">
        <w:rPr>
          <w:rFonts w:ascii="Arial" w:hAnsi="Arial" w:cs="Arial"/>
          <w:sz w:val="28"/>
          <w:szCs w:val="28"/>
        </w:rPr>
        <w:t>ситуация</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ограничивается.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японской</w:t>
      </w:r>
      <w:r w:rsidR="00E93E40" w:rsidRPr="00D91DA9">
        <w:rPr>
          <w:rFonts w:ascii="Arial" w:hAnsi="Arial" w:cs="Arial"/>
          <w:sz w:val="28"/>
          <w:szCs w:val="28"/>
        </w:rPr>
        <w:t xml:space="preserve"> </w:t>
      </w:r>
      <w:r w:rsidRPr="00D91DA9">
        <w:rPr>
          <w:rFonts w:ascii="Arial" w:hAnsi="Arial" w:cs="Arial"/>
          <w:sz w:val="28"/>
          <w:szCs w:val="28"/>
        </w:rPr>
        <w:t>интернет-сети</w:t>
      </w:r>
      <w:r w:rsidR="00E93E40" w:rsidRPr="00D91DA9">
        <w:rPr>
          <w:rFonts w:ascii="Arial" w:hAnsi="Arial" w:cs="Arial"/>
          <w:sz w:val="28"/>
          <w:szCs w:val="28"/>
        </w:rPr>
        <w:t xml:space="preserve"> </w:t>
      </w:r>
      <w:r w:rsidRPr="00D91DA9">
        <w:rPr>
          <w:rFonts w:ascii="Arial" w:hAnsi="Arial" w:cs="Arial"/>
          <w:sz w:val="28"/>
          <w:szCs w:val="28"/>
        </w:rPr>
        <w:t>существует</w:t>
      </w:r>
      <w:r w:rsidR="00E93E40" w:rsidRPr="00D91DA9">
        <w:rPr>
          <w:rFonts w:ascii="Arial" w:hAnsi="Arial" w:cs="Arial"/>
          <w:sz w:val="28"/>
          <w:szCs w:val="28"/>
        </w:rPr>
        <w:t xml:space="preserve"> </w:t>
      </w:r>
      <w:r w:rsidRPr="00D91DA9">
        <w:rPr>
          <w:rFonts w:ascii="Arial" w:hAnsi="Arial" w:cs="Arial"/>
          <w:sz w:val="28"/>
          <w:szCs w:val="28"/>
        </w:rPr>
        <w:t>изобилие</w:t>
      </w:r>
      <w:r w:rsidR="00E93E40" w:rsidRPr="00D91DA9">
        <w:rPr>
          <w:rFonts w:ascii="Arial" w:hAnsi="Arial" w:cs="Arial"/>
          <w:sz w:val="28"/>
          <w:szCs w:val="28"/>
        </w:rPr>
        <w:t xml:space="preserve"> </w:t>
      </w:r>
      <w:r w:rsidRPr="00D91DA9">
        <w:rPr>
          <w:rFonts w:ascii="Arial" w:hAnsi="Arial" w:cs="Arial"/>
          <w:sz w:val="28"/>
          <w:szCs w:val="28"/>
        </w:rPr>
        <w:t>ресурсов</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тему</w:t>
      </w:r>
      <w:r w:rsidR="00E93E40" w:rsidRPr="00D91DA9">
        <w:rPr>
          <w:rFonts w:ascii="Arial" w:hAnsi="Arial" w:cs="Arial"/>
          <w:sz w:val="28"/>
          <w:szCs w:val="28"/>
        </w:rPr>
        <w:t xml:space="preserve"> </w:t>
      </w:r>
      <w:r w:rsidRPr="00D91DA9">
        <w:rPr>
          <w:rFonts w:ascii="Arial" w:hAnsi="Arial" w:cs="Arial"/>
          <w:sz w:val="28"/>
          <w:szCs w:val="28"/>
        </w:rPr>
        <w:t>безопасности</w:t>
      </w:r>
      <w:r w:rsidR="00E93E40" w:rsidRPr="00D91DA9">
        <w:rPr>
          <w:rFonts w:ascii="Arial" w:hAnsi="Arial" w:cs="Arial"/>
          <w:sz w:val="28"/>
          <w:szCs w:val="28"/>
        </w:rPr>
        <w:t xml:space="preserve"> </w:t>
      </w:r>
      <w:r w:rsidRPr="00D91DA9">
        <w:rPr>
          <w:rFonts w:ascii="Arial" w:hAnsi="Arial" w:cs="Arial"/>
          <w:sz w:val="28"/>
          <w:szCs w:val="28"/>
        </w:rPr>
        <w:t>Интернета</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родителей</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школ.</w:t>
      </w:r>
      <w:r w:rsidR="00E93E40" w:rsidRPr="00D91DA9">
        <w:rPr>
          <w:rFonts w:ascii="Arial" w:hAnsi="Arial" w:cs="Arial"/>
          <w:sz w:val="28"/>
          <w:szCs w:val="28"/>
        </w:rPr>
        <w:t xml:space="preserve"> </w:t>
      </w:r>
      <w:r w:rsidRPr="00D91DA9">
        <w:rPr>
          <w:rFonts w:ascii="Arial" w:hAnsi="Arial" w:cs="Arial"/>
          <w:sz w:val="28"/>
          <w:szCs w:val="28"/>
        </w:rPr>
        <w:t>Среди</w:t>
      </w:r>
      <w:r w:rsidR="00E93E40" w:rsidRPr="00D91DA9">
        <w:rPr>
          <w:rFonts w:ascii="Arial" w:hAnsi="Arial" w:cs="Arial"/>
          <w:sz w:val="28"/>
          <w:szCs w:val="28"/>
        </w:rPr>
        <w:t xml:space="preserve"> </w:t>
      </w:r>
      <w:r w:rsidRPr="00D91DA9">
        <w:rPr>
          <w:rFonts w:ascii="Arial" w:hAnsi="Arial" w:cs="Arial"/>
          <w:sz w:val="28"/>
          <w:szCs w:val="28"/>
        </w:rPr>
        <w:t>них</w:t>
      </w:r>
      <w:r w:rsidR="00E93E40" w:rsidRPr="00D91DA9">
        <w:rPr>
          <w:rFonts w:ascii="Arial" w:hAnsi="Arial" w:cs="Arial"/>
          <w:sz w:val="28"/>
          <w:szCs w:val="28"/>
        </w:rPr>
        <w:t xml:space="preserve"> </w:t>
      </w:r>
      <w:r w:rsidRPr="00D91DA9">
        <w:rPr>
          <w:rFonts w:ascii="Arial" w:hAnsi="Arial" w:cs="Arial"/>
          <w:sz w:val="28"/>
          <w:szCs w:val="28"/>
        </w:rPr>
        <w:t>есть</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сайты</w:t>
      </w:r>
      <w:r w:rsidR="00E93E40" w:rsidRPr="00D91DA9">
        <w:rPr>
          <w:rFonts w:ascii="Arial" w:hAnsi="Arial" w:cs="Arial"/>
          <w:sz w:val="28"/>
          <w:szCs w:val="28"/>
        </w:rPr>
        <w:t xml:space="preserve"> </w:t>
      </w:r>
      <w:r w:rsidRPr="00D91DA9">
        <w:rPr>
          <w:rFonts w:ascii="Arial" w:hAnsi="Arial" w:cs="Arial"/>
          <w:sz w:val="28"/>
          <w:szCs w:val="28"/>
        </w:rPr>
        <w:t>государственных</w:t>
      </w:r>
      <w:r w:rsidR="00E93E40" w:rsidRPr="00D91DA9">
        <w:rPr>
          <w:rFonts w:ascii="Arial" w:hAnsi="Arial" w:cs="Arial"/>
          <w:sz w:val="28"/>
          <w:szCs w:val="28"/>
        </w:rPr>
        <w:t xml:space="preserve"> </w:t>
      </w:r>
      <w:r w:rsidRPr="00D91DA9">
        <w:rPr>
          <w:rFonts w:ascii="Arial" w:hAnsi="Arial" w:cs="Arial"/>
          <w:sz w:val="28"/>
          <w:szCs w:val="28"/>
        </w:rPr>
        <w:t>организаций,</w:t>
      </w:r>
      <w:r w:rsidR="00E93E40" w:rsidRPr="00D91DA9">
        <w:rPr>
          <w:rFonts w:ascii="Arial" w:hAnsi="Arial" w:cs="Arial"/>
          <w:sz w:val="28"/>
          <w:szCs w:val="28"/>
        </w:rPr>
        <w:t xml:space="preserve"> </w:t>
      </w:r>
      <w:r w:rsidRPr="00D91DA9">
        <w:rPr>
          <w:rFonts w:ascii="Arial" w:hAnsi="Arial" w:cs="Arial"/>
          <w:sz w:val="28"/>
          <w:szCs w:val="28"/>
        </w:rPr>
        <w:t>обучающих</w:t>
      </w:r>
      <w:r w:rsidR="00E93E40" w:rsidRPr="00D91DA9">
        <w:rPr>
          <w:rFonts w:ascii="Arial" w:hAnsi="Arial" w:cs="Arial"/>
          <w:sz w:val="28"/>
          <w:szCs w:val="28"/>
        </w:rPr>
        <w:t xml:space="preserve"> </w:t>
      </w:r>
      <w:r w:rsidRPr="00D91DA9">
        <w:rPr>
          <w:rFonts w:ascii="Arial" w:hAnsi="Arial" w:cs="Arial"/>
          <w:sz w:val="28"/>
          <w:szCs w:val="28"/>
        </w:rPr>
        <w:t>использованию</w:t>
      </w:r>
      <w:r w:rsidR="00E93E40" w:rsidRPr="00D91DA9">
        <w:rPr>
          <w:rFonts w:ascii="Arial" w:hAnsi="Arial" w:cs="Arial"/>
          <w:sz w:val="28"/>
          <w:szCs w:val="28"/>
        </w:rPr>
        <w:t xml:space="preserve"> </w:t>
      </w:r>
      <w:r w:rsidRPr="00D91DA9">
        <w:rPr>
          <w:rFonts w:ascii="Arial" w:hAnsi="Arial" w:cs="Arial"/>
          <w:sz w:val="28"/>
          <w:szCs w:val="28"/>
        </w:rPr>
        <w:t>безопасных</w:t>
      </w:r>
      <w:r w:rsidR="00E93E40" w:rsidRPr="00D91DA9">
        <w:rPr>
          <w:rFonts w:ascii="Arial" w:hAnsi="Arial" w:cs="Arial"/>
          <w:sz w:val="28"/>
          <w:szCs w:val="28"/>
        </w:rPr>
        <w:t xml:space="preserve"> </w:t>
      </w:r>
      <w:r w:rsidRPr="00D91DA9">
        <w:rPr>
          <w:rFonts w:ascii="Arial" w:hAnsi="Arial" w:cs="Arial"/>
          <w:sz w:val="28"/>
          <w:szCs w:val="28"/>
        </w:rPr>
        <w:t>приложений</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примеру,</w:t>
      </w:r>
      <w:r w:rsidR="00E93E40" w:rsidRPr="00D91DA9">
        <w:rPr>
          <w:rFonts w:ascii="Arial" w:hAnsi="Arial" w:cs="Arial"/>
          <w:sz w:val="28"/>
          <w:szCs w:val="28"/>
        </w:rPr>
        <w:t xml:space="preserve"> </w:t>
      </w:r>
      <w:r w:rsidRPr="00D91DA9">
        <w:rPr>
          <w:rFonts w:ascii="Arial" w:hAnsi="Arial" w:cs="Arial"/>
          <w:sz w:val="28"/>
          <w:szCs w:val="28"/>
        </w:rPr>
        <w:t>пользованию</w:t>
      </w:r>
      <w:r w:rsidR="00E93E40" w:rsidRPr="00D91DA9">
        <w:rPr>
          <w:rFonts w:ascii="Arial" w:hAnsi="Arial" w:cs="Arial"/>
          <w:sz w:val="28"/>
          <w:szCs w:val="28"/>
        </w:rPr>
        <w:t xml:space="preserve"> </w:t>
      </w:r>
      <w:r w:rsidRPr="00D91DA9">
        <w:rPr>
          <w:rFonts w:ascii="Arial" w:hAnsi="Arial" w:cs="Arial"/>
          <w:sz w:val="28"/>
          <w:szCs w:val="28"/>
        </w:rPr>
        <w:t>социальными</w:t>
      </w:r>
      <w:r w:rsidR="00E93E40" w:rsidRPr="00D91DA9">
        <w:rPr>
          <w:rFonts w:ascii="Arial" w:hAnsi="Arial" w:cs="Arial"/>
          <w:sz w:val="28"/>
          <w:szCs w:val="28"/>
        </w:rPr>
        <w:t xml:space="preserve"> </w:t>
      </w:r>
      <w:r w:rsidRPr="00D91DA9">
        <w:rPr>
          <w:rFonts w:ascii="Arial" w:hAnsi="Arial" w:cs="Arial"/>
          <w:sz w:val="28"/>
          <w:szCs w:val="28"/>
        </w:rPr>
        <w:t>сетями,</w:t>
      </w:r>
      <w:r w:rsidR="00E93E40" w:rsidRPr="00D91DA9">
        <w:rPr>
          <w:rFonts w:ascii="Arial" w:hAnsi="Arial" w:cs="Arial"/>
          <w:sz w:val="28"/>
          <w:szCs w:val="28"/>
        </w:rPr>
        <w:t xml:space="preserve"> </w:t>
      </w:r>
      <w:r w:rsidRPr="00D91DA9">
        <w:rPr>
          <w:rFonts w:ascii="Arial" w:hAnsi="Arial" w:cs="Arial"/>
          <w:sz w:val="28"/>
          <w:szCs w:val="28"/>
        </w:rPr>
        <w:t>а</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большое</w:t>
      </w:r>
      <w:r w:rsidR="00E93E40" w:rsidRPr="00D91DA9">
        <w:rPr>
          <w:rFonts w:ascii="Arial" w:hAnsi="Arial" w:cs="Arial"/>
          <w:sz w:val="28"/>
          <w:szCs w:val="28"/>
        </w:rPr>
        <w:t xml:space="preserve"> </w:t>
      </w:r>
      <w:r w:rsidRPr="00D91DA9">
        <w:rPr>
          <w:rFonts w:ascii="Arial" w:hAnsi="Arial" w:cs="Arial"/>
          <w:sz w:val="28"/>
          <w:szCs w:val="28"/>
        </w:rPr>
        <w:t>число</w:t>
      </w:r>
      <w:r w:rsidR="00E93E40" w:rsidRPr="00D91DA9">
        <w:rPr>
          <w:rFonts w:ascii="Arial" w:hAnsi="Arial" w:cs="Arial"/>
          <w:sz w:val="28"/>
          <w:szCs w:val="28"/>
        </w:rPr>
        <w:t xml:space="preserve"> </w:t>
      </w:r>
      <w:r w:rsidRPr="00D91DA9">
        <w:rPr>
          <w:rFonts w:ascii="Arial" w:hAnsi="Arial" w:cs="Arial"/>
          <w:sz w:val="28"/>
          <w:szCs w:val="28"/>
        </w:rPr>
        <w:t>ресурсов</w:t>
      </w:r>
      <w:r w:rsidR="00E93E40" w:rsidRPr="00D91DA9">
        <w:rPr>
          <w:rFonts w:ascii="Arial" w:hAnsi="Arial" w:cs="Arial"/>
          <w:sz w:val="28"/>
          <w:szCs w:val="28"/>
        </w:rPr>
        <w:t xml:space="preserve"> </w:t>
      </w:r>
      <w:r w:rsidRPr="00D91DA9">
        <w:rPr>
          <w:rFonts w:ascii="Arial" w:hAnsi="Arial" w:cs="Arial"/>
          <w:sz w:val="28"/>
          <w:szCs w:val="28"/>
        </w:rPr>
        <w:t>коммерческих</w:t>
      </w:r>
      <w:r w:rsidR="00E93E40" w:rsidRPr="00D91DA9">
        <w:rPr>
          <w:rFonts w:ascii="Arial" w:hAnsi="Arial" w:cs="Arial"/>
          <w:sz w:val="28"/>
          <w:szCs w:val="28"/>
        </w:rPr>
        <w:t xml:space="preserve"> </w:t>
      </w:r>
      <w:r w:rsidRPr="00D91DA9">
        <w:rPr>
          <w:rFonts w:ascii="Arial" w:hAnsi="Arial" w:cs="Arial"/>
          <w:sz w:val="28"/>
          <w:szCs w:val="28"/>
        </w:rPr>
        <w:t>компаний,</w:t>
      </w:r>
      <w:r w:rsidR="00E93E40" w:rsidRPr="00D91DA9">
        <w:rPr>
          <w:rFonts w:ascii="Arial" w:hAnsi="Arial" w:cs="Arial"/>
          <w:sz w:val="28"/>
          <w:szCs w:val="28"/>
        </w:rPr>
        <w:t xml:space="preserve"> </w:t>
      </w:r>
      <w:r w:rsidRPr="00D91DA9">
        <w:rPr>
          <w:rFonts w:ascii="Arial" w:hAnsi="Arial" w:cs="Arial"/>
          <w:sz w:val="28"/>
          <w:szCs w:val="28"/>
        </w:rPr>
        <w:t>включая</w:t>
      </w:r>
      <w:r w:rsidR="00E93E40" w:rsidRPr="00D91DA9">
        <w:rPr>
          <w:rFonts w:ascii="Arial" w:hAnsi="Arial" w:cs="Arial"/>
          <w:sz w:val="28"/>
          <w:szCs w:val="28"/>
        </w:rPr>
        <w:t xml:space="preserve"> </w:t>
      </w:r>
      <w:r w:rsidRPr="00D91DA9">
        <w:rPr>
          <w:rFonts w:ascii="Arial" w:hAnsi="Arial" w:cs="Arial"/>
          <w:sz w:val="28"/>
          <w:szCs w:val="28"/>
        </w:rPr>
        <w:t>сайты</w:t>
      </w:r>
      <w:r w:rsidR="00E93E40" w:rsidRPr="00D91DA9">
        <w:rPr>
          <w:rFonts w:ascii="Arial" w:hAnsi="Arial" w:cs="Arial"/>
          <w:sz w:val="28"/>
          <w:szCs w:val="28"/>
        </w:rPr>
        <w:t xml:space="preserve"> </w:t>
      </w:r>
      <w:r w:rsidRPr="00D91DA9">
        <w:rPr>
          <w:rFonts w:ascii="Arial" w:hAnsi="Arial" w:cs="Arial"/>
          <w:sz w:val="28"/>
          <w:szCs w:val="28"/>
        </w:rPr>
        <w:t>провайдеров.</w:t>
      </w:r>
      <w:r w:rsidR="00E93E40" w:rsidRPr="00D91DA9">
        <w:rPr>
          <w:rFonts w:ascii="Arial" w:hAnsi="Arial" w:cs="Arial"/>
          <w:sz w:val="28"/>
          <w:szCs w:val="28"/>
        </w:rPr>
        <w:t xml:space="preserve"> </w:t>
      </w:r>
    </w:p>
    <w:p w14:paraId="40BB63EB" w14:textId="77777777" w:rsidR="000D7C5B" w:rsidRDefault="000D7C5B" w:rsidP="00D91DA9">
      <w:pPr>
        <w:shd w:val="clear" w:color="auto" w:fill="FFFFFF"/>
        <w:spacing w:after="0" w:line="240" w:lineRule="auto"/>
        <w:jc w:val="both"/>
        <w:rPr>
          <w:rFonts w:ascii="Arial" w:hAnsi="Arial" w:cs="Arial"/>
          <w:sz w:val="28"/>
          <w:szCs w:val="28"/>
        </w:rPr>
      </w:pPr>
    </w:p>
    <w:p w14:paraId="6FF4FB8B" w14:textId="77777777" w:rsidR="000D7C5B"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Самый</w:t>
      </w:r>
      <w:r w:rsidR="00E93E40" w:rsidRPr="00D91DA9">
        <w:rPr>
          <w:rFonts w:ascii="Arial" w:hAnsi="Arial" w:cs="Arial"/>
          <w:sz w:val="28"/>
          <w:szCs w:val="28"/>
        </w:rPr>
        <w:t xml:space="preserve"> </w:t>
      </w:r>
      <w:r w:rsidRPr="00D91DA9">
        <w:rPr>
          <w:rFonts w:ascii="Arial" w:hAnsi="Arial" w:cs="Arial"/>
          <w:sz w:val="28"/>
          <w:szCs w:val="28"/>
        </w:rPr>
        <w:t>заметный</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proofErr w:type="spellStart"/>
      <w:r w:rsidRPr="00D91DA9">
        <w:rPr>
          <w:rFonts w:ascii="Arial" w:hAnsi="Arial" w:cs="Arial"/>
          <w:sz w:val="28"/>
          <w:szCs w:val="28"/>
        </w:rPr>
        <w:t>Net</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Safety</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сайт,</w:t>
      </w:r>
      <w:r w:rsidR="00E93E40" w:rsidRPr="00D91DA9">
        <w:rPr>
          <w:rFonts w:ascii="Arial" w:hAnsi="Arial" w:cs="Arial"/>
          <w:sz w:val="28"/>
          <w:szCs w:val="28"/>
        </w:rPr>
        <w:t xml:space="preserve"> </w:t>
      </w:r>
      <w:r w:rsidRPr="00D91DA9">
        <w:rPr>
          <w:rFonts w:ascii="Arial" w:hAnsi="Arial" w:cs="Arial"/>
          <w:sz w:val="28"/>
          <w:szCs w:val="28"/>
        </w:rPr>
        <w:t>которым</w:t>
      </w:r>
      <w:r w:rsidR="00E93E40" w:rsidRPr="00D91DA9">
        <w:rPr>
          <w:rFonts w:ascii="Arial" w:hAnsi="Arial" w:cs="Arial"/>
          <w:sz w:val="28"/>
          <w:szCs w:val="28"/>
        </w:rPr>
        <w:t xml:space="preserve"> </w:t>
      </w:r>
      <w:r w:rsidRPr="00D91DA9">
        <w:rPr>
          <w:rFonts w:ascii="Arial" w:hAnsi="Arial" w:cs="Arial"/>
          <w:sz w:val="28"/>
          <w:szCs w:val="28"/>
        </w:rPr>
        <w:t>управляют</w:t>
      </w:r>
      <w:r w:rsidR="00E93E40" w:rsidRPr="00D91DA9">
        <w:rPr>
          <w:rFonts w:ascii="Arial" w:hAnsi="Arial" w:cs="Arial"/>
          <w:sz w:val="28"/>
          <w:szCs w:val="28"/>
        </w:rPr>
        <w:t xml:space="preserve"> </w:t>
      </w:r>
      <w:r w:rsidRPr="00D91DA9">
        <w:rPr>
          <w:rFonts w:ascii="Arial" w:hAnsi="Arial" w:cs="Arial"/>
          <w:sz w:val="28"/>
          <w:szCs w:val="28"/>
        </w:rPr>
        <w:t>совместно</w:t>
      </w:r>
      <w:r w:rsidR="00E93E40" w:rsidRPr="00D91DA9">
        <w:rPr>
          <w:rFonts w:ascii="Arial" w:hAnsi="Arial" w:cs="Arial"/>
          <w:sz w:val="28"/>
          <w:szCs w:val="28"/>
        </w:rPr>
        <w:t xml:space="preserve"> </w:t>
      </w:r>
      <w:r w:rsidRPr="00D91DA9">
        <w:rPr>
          <w:rFonts w:ascii="Arial" w:hAnsi="Arial" w:cs="Arial"/>
          <w:sz w:val="28"/>
          <w:szCs w:val="28"/>
        </w:rPr>
        <w:t>министерство</w:t>
      </w:r>
      <w:r w:rsidR="00E93E40" w:rsidRPr="00D91DA9">
        <w:rPr>
          <w:rFonts w:ascii="Arial" w:hAnsi="Arial" w:cs="Arial"/>
          <w:sz w:val="28"/>
          <w:szCs w:val="28"/>
        </w:rPr>
        <w:t xml:space="preserve"> </w:t>
      </w:r>
      <w:r w:rsidRPr="00D91DA9">
        <w:rPr>
          <w:rFonts w:ascii="Arial" w:hAnsi="Arial" w:cs="Arial"/>
          <w:sz w:val="28"/>
          <w:szCs w:val="28"/>
        </w:rPr>
        <w:t>экономики,</w:t>
      </w:r>
      <w:r w:rsidR="00E93E40" w:rsidRPr="00D91DA9">
        <w:rPr>
          <w:rFonts w:ascii="Arial" w:hAnsi="Arial" w:cs="Arial"/>
          <w:sz w:val="28"/>
          <w:szCs w:val="28"/>
        </w:rPr>
        <w:t xml:space="preserve"> </w:t>
      </w:r>
      <w:r w:rsidRPr="00D91DA9">
        <w:rPr>
          <w:rFonts w:ascii="Arial" w:hAnsi="Arial" w:cs="Arial"/>
          <w:sz w:val="28"/>
          <w:szCs w:val="28"/>
        </w:rPr>
        <w:t>торговли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промышленности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Ассоциация</w:t>
      </w:r>
      <w:r w:rsidR="00E93E40" w:rsidRPr="00D91DA9">
        <w:rPr>
          <w:rFonts w:ascii="Arial" w:hAnsi="Arial" w:cs="Arial"/>
          <w:sz w:val="28"/>
          <w:szCs w:val="28"/>
        </w:rPr>
        <w:t xml:space="preserve"> </w:t>
      </w:r>
      <w:r w:rsidRPr="00D91DA9">
        <w:rPr>
          <w:rFonts w:ascii="Arial" w:hAnsi="Arial" w:cs="Arial"/>
          <w:sz w:val="28"/>
          <w:szCs w:val="28"/>
        </w:rPr>
        <w:t>сетевой</w:t>
      </w:r>
      <w:r w:rsidR="00E93E40" w:rsidRPr="00D91DA9">
        <w:rPr>
          <w:rFonts w:ascii="Arial" w:hAnsi="Arial" w:cs="Arial"/>
          <w:sz w:val="28"/>
          <w:szCs w:val="28"/>
        </w:rPr>
        <w:t xml:space="preserve"> </w:t>
      </w:r>
      <w:r w:rsidRPr="00D91DA9">
        <w:rPr>
          <w:rFonts w:ascii="Arial" w:hAnsi="Arial" w:cs="Arial"/>
          <w:sz w:val="28"/>
          <w:szCs w:val="28"/>
        </w:rPr>
        <w:t>безопасности</w:t>
      </w:r>
      <w:r w:rsidR="00E93E40" w:rsidRPr="00D91DA9">
        <w:rPr>
          <w:rFonts w:ascii="Arial" w:hAnsi="Arial" w:cs="Arial"/>
          <w:sz w:val="28"/>
          <w:szCs w:val="28"/>
        </w:rPr>
        <w:t xml:space="preserve"> </w:t>
      </w:r>
      <w:r w:rsidRPr="00D91DA9">
        <w:rPr>
          <w:rFonts w:ascii="Arial" w:hAnsi="Arial" w:cs="Arial"/>
          <w:sz w:val="28"/>
          <w:szCs w:val="28"/>
        </w:rPr>
        <w:t>Японии</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Japan</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Network</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Security</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Association</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Информация</w:t>
      </w:r>
      <w:r w:rsidR="00E93E40" w:rsidRPr="00D91DA9">
        <w:rPr>
          <w:rFonts w:ascii="Arial" w:hAnsi="Arial" w:cs="Arial"/>
          <w:sz w:val="28"/>
          <w:szCs w:val="28"/>
        </w:rPr>
        <w:t xml:space="preserve"> </w:t>
      </w:r>
      <w:r w:rsidRPr="00D91DA9">
        <w:rPr>
          <w:rFonts w:ascii="Arial" w:hAnsi="Arial" w:cs="Arial"/>
          <w:sz w:val="28"/>
          <w:szCs w:val="28"/>
        </w:rPr>
        <w:t>рассчитана</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школьного</w:t>
      </w:r>
      <w:r w:rsidR="00E93E40" w:rsidRPr="00D91DA9">
        <w:rPr>
          <w:rFonts w:ascii="Arial" w:hAnsi="Arial" w:cs="Arial"/>
          <w:sz w:val="28"/>
          <w:szCs w:val="28"/>
        </w:rPr>
        <w:t xml:space="preserve"> </w:t>
      </w:r>
      <w:r w:rsidRPr="00D91DA9">
        <w:rPr>
          <w:rFonts w:ascii="Arial" w:hAnsi="Arial" w:cs="Arial"/>
          <w:sz w:val="28"/>
          <w:szCs w:val="28"/>
        </w:rPr>
        <w:t>возраста,</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сайте</w:t>
      </w:r>
      <w:r w:rsidR="00E93E40" w:rsidRPr="00D91DA9">
        <w:rPr>
          <w:rFonts w:ascii="Arial" w:hAnsi="Arial" w:cs="Arial"/>
          <w:sz w:val="28"/>
          <w:szCs w:val="28"/>
        </w:rPr>
        <w:t xml:space="preserve"> </w:t>
      </w:r>
      <w:r w:rsidRPr="00D91DA9">
        <w:rPr>
          <w:rFonts w:ascii="Arial" w:hAnsi="Arial" w:cs="Arial"/>
          <w:sz w:val="28"/>
          <w:szCs w:val="28"/>
        </w:rPr>
        <w:t>много</w:t>
      </w:r>
      <w:r w:rsidR="00E93E40" w:rsidRPr="00D91DA9">
        <w:rPr>
          <w:rFonts w:ascii="Arial" w:hAnsi="Arial" w:cs="Arial"/>
          <w:sz w:val="28"/>
          <w:szCs w:val="28"/>
        </w:rPr>
        <w:t xml:space="preserve"> </w:t>
      </w:r>
      <w:r w:rsidRPr="00D91DA9">
        <w:rPr>
          <w:rFonts w:ascii="Arial" w:hAnsi="Arial" w:cs="Arial"/>
          <w:sz w:val="28"/>
          <w:szCs w:val="28"/>
        </w:rPr>
        <w:t>игр,</w:t>
      </w:r>
      <w:r w:rsidR="00E93E40" w:rsidRPr="00D91DA9">
        <w:rPr>
          <w:rFonts w:ascii="Arial" w:hAnsi="Arial" w:cs="Arial"/>
          <w:sz w:val="28"/>
          <w:szCs w:val="28"/>
        </w:rPr>
        <w:t xml:space="preserve"> </w:t>
      </w:r>
      <w:r w:rsidRPr="00D91DA9">
        <w:rPr>
          <w:rFonts w:ascii="Arial" w:hAnsi="Arial" w:cs="Arial"/>
          <w:sz w:val="28"/>
          <w:szCs w:val="28"/>
        </w:rPr>
        <w:t>интерактивные</w:t>
      </w:r>
      <w:r w:rsidR="00E93E40" w:rsidRPr="00D91DA9">
        <w:rPr>
          <w:rFonts w:ascii="Arial" w:hAnsi="Arial" w:cs="Arial"/>
          <w:sz w:val="28"/>
          <w:szCs w:val="28"/>
        </w:rPr>
        <w:t xml:space="preserve"> </w:t>
      </w:r>
      <w:r w:rsidRPr="00D91DA9">
        <w:rPr>
          <w:rFonts w:ascii="Arial" w:hAnsi="Arial" w:cs="Arial"/>
          <w:sz w:val="28"/>
          <w:szCs w:val="28"/>
        </w:rPr>
        <w:t>викторины.</w:t>
      </w:r>
      <w:r w:rsidR="00E93E40" w:rsidRPr="00D91DA9">
        <w:rPr>
          <w:rFonts w:ascii="Arial" w:hAnsi="Arial" w:cs="Arial"/>
          <w:sz w:val="28"/>
          <w:szCs w:val="28"/>
        </w:rPr>
        <w:t xml:space="preserve"> </w:t>
      </w:r>
      <w:proofErr w:type="spellStart"/>
      <w:r w:rsidRPr="00D91DA9">
        <w:rPr>
          <w:rFonts w:ascii="Arial" w:hAnsi="Arial" w:cs="Arial"/>
          <w:sz w:val="28"/>
          <w:szCs w:val="28"/>
        </w:rPr>
        <w:t>Net</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Safety</w:t>
      </w:r>
      <w:proofErr w:type="spellEnd"/>
      <w:r w:rsidR="00E93E40" w:rsidRPr="00D91DA9">
        <w:rPr>
          <w:rFonts w:ascii="Arial" w:hAnsi="Arial" w:cs="Arial"/>
          <w:sz w:val="28"/>
          <w:szCs w:val="28"/>
        </w:rPr>
        <w:t xml:space="preserve"> </w:t>
      </w:r>
      <w:r w:rsidRPr="00D91DA9">
        <w:rPr>
          <w:rFonts w:ascii="Arial" w:hAnsi="Arial" w:cs="Arial"/>
          <w:sz w:val="28"/>
          <w:szCs w:val="28"/>
        </w:rPr>
        <w:t>проводит</w:t>
      </w:r>
      <w:r w:rsidR="00E93E40" w:rsidRPr="00D91DA9">
        <w:rPr>
          <w:rFonts w:ascii="Arial" w:hAnsi="Arial" w:cs="Arial"/>
          <w:sz w:val="28"/>
          <w:szCs w:val="28"/>
        </w:rPr>
        <w:t xml:space="preserve"> </w:t>
      </w:r>
      <w:r w:rsidRPr="00D91DA9">
        <w:rPr>
          <w:rFonts w:ascii="Arial" w:hAnsi="Arial" w:cs="Arial"/>
          <w:sz w:val="28"/>
          <w:szCs w:val="28"/>
        </w:rPr>
        <w:t>регулярные</w:t>
      </w:r>
      <w:r w:rsidR="00E93E40" w:rsidRPr="00D91DA9">
        <w:rPr>
          <w:rFonts w:ascii="Arial" w:hAnsi="Arial" w:cs="Arial"/>
          <w:sz w:val="28"/>
          <w:szCs w:val="28"/>
        </w:rPr>
        <w:t xml:space="preserve"> </w:t>
      </w:r>
      <w:r w:rsidRPr="00D91DA9">
        <w:rPr>
          <w:rFonts w:ascii="Arial" w:hAnsi="Arial" w:cs="Arial"/>
          <w:sz w:val="28"/>
          <w:szCs w:val="28"/>
        </w:rPr>
        <w:t>семинары</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96</w:t>
      </w:r>
      <w:r w:rsidR="00E93E40" w:rsidRPr="00D91DA9">
        <w:rPr>
          <w:rFonts w:ascii="Arial" w:hAnsi="Arial" w:cs="Arial"/>
          <w:sz w:val="28"/>
          <w:szCs w:val="28"/>
        </w:rPr>
        <w:t xml:space="preserve"> </w:t>
      </w:r>
      <w:r w:rsidRPr="00D91DA9">
        <w:rPr>
          <w:rFonts w:ascii="Arial" w:hAnsi="Arial" w:cs="Arial"/>
          <w:sz w:val="28"/>
          <w:szCs w:val="28"/>
        </w:rPr>
        <w:t>школах</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всей</w:t>
      </w:r>
      <w:r w:rsidR="00E93E40" w:rsidRPr="00D91DA9">
        <w:rPr>
          <w:rFonts w:ascii="Arial" w:hAnsi="Arial" w:cs="Arial"/>
          <w:sz w:val="28"/>
          <w:szCs w:val="28"/>
        </w:rPr>
        <w:t xml:space="preserve"> </w:t>
      </w:r>
      <w:r w:rsidRPr="00D91DA9">
        <w:rPr>
          <w:rFonts w:ascii="Arial" w:hAnsi="Arial" w:cs="Arial"/>
          <w:sz w:val="28"/>
          <w:szCs w:val="28"/>
        </w:rPr>
        <w:t>стране,</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сайте</w:t>
      </w:r>
      <w:r w:rsidR="00E93E40" w:rsidRPr="00D91DA9">
        <w:rPr>
          <w:rFonts w:ascii="Arial" w:hAnsi="Arial" w:cs="Arial"/>
          <w:sz w:val="28"/>
          <w:szCs w:val="28"/>
        </w:rPr>
        <w:t xml:space="preserve"> </w:t>
      </w:r>
      <w:r w:rsidRPr="00D91DA9">
        <w:rPr>
          <w:rFonts w:ascii="Arial" w:hAnsi="Arial" w:cs="Arial"/>
          <w:sz w:val="28"/>
          <w:szCs w:val="28"/>
        </w:rPr>
        <w:t>можно</w:t>
      </w:r>
      <w:r w:rsidR="00E93E40" w:rsidRPr="00D91DA9">
        <w:rPr>
          <w:rFonts w:ascii="Arial" w:hAnsi="Arial" w:cs="Arial"/>
          <w:sz w:val="28"/>
          <w:szCs w:val="28"/>
        </w:rPr>
        <w:t xml:space="preserve"> </w:t>
      </w:r>
      <w:r w:rsidRPr="00D91DA9">
        <w:rPr>
          <w:rFonts w:ascii="Arial" w:hAnsi="Arial" w:cs="Arial"/>
          <w:sz w:val="28"/>
          <w:szCs w:val="28"/>
        </w:rPr>
        <w:t>познакомиться</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расписанием</w:t>
      </w:r>
      <w:r w:rsidR="00E93E40" w:rsidRPr="00D91DA9">
        <w:rPr>
          <w:rFonts w:ascii="Arial" w:hAnsi="Arial" w:cs="Arial"/>
          <w:sz w:val="28"/>
          <w:szCs w:val="28"/>
        </w:rPr>
        <w:t xml:space="preserve"> </w:t>
      </w:r>
      <w:r w:rsidRPr="00D91DA9">
        <w:rPr>
          <w:rFonts w:ascii="Arial" w:hAnsi="Arial" w:cs="Arial"/>
          <w:sz w:val="28"/>
          <w:szCs w:val="28"/>
        </w:rPr>
        <w:t>этих</w:t>
      </w:r>
      <w:r w:rsidR="00E93E40" w:rsidRPr="00D91DA9">
        <w:rPr>
          <w:rFonts w:ascii="Arial" w:hAnsi="Arial" w:cs="Arial"/>
          <w:sz w:val="28"/>
          <w:szCs w:val="28"/>
        </w:rPr>
        <w:t xml:space="preserve"> </w:t>
      </w:r>
      <w:r w:rsidRPr="00D91DA9">
        <w:rPr>
          <w:rFonts w:ascii="Arial" w:hAnsi="Arial" w:cs="Arial"/>
          <w:sz w:val="28"/>
          <w:szCs w:val="28"/>
        </w:rPr>
        <w:t>семинаров.</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школьников</w:t>
      </w:r>
      <w:r w:rsidR="00E93E40" w:rsidRPr="00D91DA9">
        <w:rPr>
          <w:rFonts w:ascii="Arial" w:hAnsi="Arial" w:cs="Arial"/>
          <w:sz w:val="28"/>
          <w:szCs w:val="28"/>
        </w:rPr>
        <w:t xml:space="preserve"> </w:t>
      </w:r>
      <w:r w:rsidRPr="00D91DA9">
        <w:rPr>
          <w:rFonts w:ascii="Arial" w:hAnsi="Arial" w:cs="Arial"/>
          <w:sz w:val="28"/>
          <w:szCs w:val="28"/>
        </w:rPr>
        <w:t>начальных</w:t>
      </w:r>
      <w:r w:rsidR="00E93E40" w:rsidRPr="00D91DA9">
        <w:rPr>
          <w:rFonts w:ascii="Arial" w:hAnsi="Arial" w:cs="Arial"/>
          <w:sz w:val="28"/>
          <w:szCs w:val="28"/>
        </w:rPr>
        <w:t xml:space="preserve"> </w:t>
      </w:r>
      <w:r w:rsidRPr="00D91DA9">
        <w:rPr>
          <w:rFonts w:ascii="Arial" w:hAnsi="Arial" w:cs="Arial"/>
          <w:sz w:val="28"/>
          <w:szCs w:val="28"/>
        </w:rPr>
        <w:t>классов</w:t>
      </w:r>
      <w:r w:rsidR="00E93E40" w:rsidRPr="00D91DA9">
        <w:rPr>
          <w:rFonts w:ascii="Arial" w:hAnsi="Arial" w:cs="Arial"/>
          <w:sz w:val="28"/>
          <w:szCs w:val="28"/>
        </w:rPr>
        <w:t xml:space="preserve"> </w:t>
      </w:r>
      <w:r w:rsidRPr="00D91DA9">
        <w:rPr>
          <w:rFonts w:ascii="Arial" w:hAnsi="Arial" w:cs="Arial"/>
          <w:sz w:val="28"/>
          <w:szCs w:val="28"/>
        </w:rPr>
        <w:t>открыл</w:t>
      </w:r>
      <w:r w:rsidR="00E93E40" w:rsidRPr="00D91DA9">
        <w:rPr>
          <w:rFonts w:ascii="Arial" w:hAnsi="Arial" w:cs="Arial"/>
          <w:sz w:val="28"/>
          <w:szCs w:val="28"/>
        </w:rPr>
        <w:t xml:space="preserve"> </w:t>
      </w:r>
      <w:r w:rsidRPr="00D91DA9">
        <w:rPr>
          <w:rFonts w:ascii="Arial" w:hAnsi="Arial" w:cs="Arial"/>
          <w:sz w:val="28"/>
          <w:szCs w:val="28"/>
        </w:rPr>
        <w:t>сайт</w:t>
      </w:r>
      <w:r w:rsidR="00E93E40" w:rsidRPr="00D91DA9">
        <w:rPr>
          <w:rFonts w:ascii="Arial" w:hAnsi="Arial" w:cs="Arial"/>
          <w:sz w:val="28"/>
          <w:szCs w:val="28"/>
        </w:rPr>
        <w:t xml:space="preserve"> </w:t>
      </w:r>
      <w:proofErr w:type="spellStart"/>
      <w:r w:rsidRPr="00D91DA9">
        <w:rPr>
          <w:rFonts w:ascii="Arial" w:hAnsi="Arial" w:cs="Arial"/>
          <w:sz w:val="28"/>
          <w:szCs w:val="28"/>
        </w:rPr>
        <w:t>Microsoft</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его</w:t>
      </w:r>
      <w:r w:rsidR="00E93E40" w:rsidRPr="00D91DA9">
        <w:rPr>
          <w:rFonts w:ascii="Arial" w:hAnsi="Arial" w:cs="Arial"/>
          <w:sz w:val="28"/>
          <w:szCs w:val="28"/>
        </w:rPr>
        <w:t xml:space="preserve"> </w:t>
      </w:r>
      <w:r w:rsidRPr="00D91DA9">
        <w:rPr>
          <w:rFonts w:ascii="Arial" w:hAnsi="Arial" w:cs="Arial"/>
          <w:sz w:val="28"/>
          <w:szCs w:val="28"/>
        </w:rPr>
        <w:t>программа</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обучению</w:t>
      </w:r>
      <w:r w:rsidR="00E93E40" w:rsidRPr="00D91DA9">
        <w:rPr>
          <w:rFonts w:ascii="Arial" w:hAnsi="Arial" w:cs="Arial"/>
          <w:sz w:val="28"/>
          <w:szCs w:val="28"/>
        </w:rPr>
        <w:t xml:space="preserve"> </w:t>
      </w:r>
      <w:r w:rsidRPr="00D91DA9">
        <w:rPr>
          <w:rFonts w:ascii="Arial" w:hAnsi="Arial" w:cs="Arial"/>
          <w:sz w:val="28"/>
          <w:szCs w:val="28"/>
        </w:rPr>
        <w:t>безопасности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Интернете</w:t>
      </w:r>
      <w:r w:rsidR="00E93E40" w:rsidRPr="00D91DA9">
        <w:rPr>
          <w:rFonts w:ascii="Arial" w:hAnsi="Arial" w:cs="Arial"/>
          <w:sz w:val="28"/>
          <w:szCs w:val="28"/>
        </w:rPr>
        <w:t xml:space="preserve"> </w:t>
      </w:r>
      <w:r w:rsidRPr="00D91DA9">
        <w:rPr>
          <w:rFonts w:ascii="Arial" w:hAnsi="Arial" w:cs="Arial"/>
          <w:sz w:val="28"/>
          <w:szCs w:val="28"/>
        </w:rPr>
        <w:t>используется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некоторых</w:t>
      </w:r>
      <w:r w:rsidR="00E93E40" w:rsidRPr="00D91DA9">
        <w:rPr>
          <w:rFonts w:ascii="Arial" w:hAnsi="Arial" w:cs="Arial"/>
          <w:sz w:val="28"/>
          <w:szCs w:val="28"/>
        </w:rPr>
        <w:t xml:space="preserve"> </w:t>
      </w:r>
      <w:r w:rsidRPr="00D91DA9">
        <w:rPr>
          <w:rFonts w:ascii="Arial" w:hAnsi="Arial" w:cs="Arial"/>
          <w:sz w:val="28"/>
          <w:szCs w:val="28"/>
        </w:rPr>
        <w:t>школах</w:t>
      </w:r>
      <w:r w:rsidR="00E93E40" w:rsidRPr="00D91DA9">
        <w:rPr>
          <w:rFonts w:ascii="Arial" w:hAnsi="Arial" w:cs="Arial"/>
          <w:sz w:val="28"/>
          <w:szCs w:val="28"/>
        </w:rPr>
        <w:t xml:space="preserve"> </w:t>
      </w:r>
      <w:r w:rsidRPr="00D91DA9">
        <w:rPr>
          <w:rFonts w:ascii="Arial" w:hAnsi="Arial" w:cs="Arial"/>
          <w:sz w:val="28"/>
          <w:szCs w:val="28"/>
        </w:rPr>
        <w:t>Токио.</w:t>
      </w:r>
      <w:r w:rsidR="00E93E40" w:rsidRPr="00D91DA9">
        <w:rPr>
          <w:rFonts w:ascii="Arial" w:hAnsi="Arial" w:cs="Arial"/>
          <w:sz w:val="28"/>
          <w:szCs w:val="28"/>
        </w:rPr>
        <w:t xml:space="preserve"> </w:t>
      </w:r>
    </w:p>
    <w:p w14:paraId="0615F5D4" w14:textId="77777777" w:rsidR="000D7C5B" w:rsidRDefault="000D7C5B" w:rsidP="00D91DA9">
      <w:pPr>
        <w:shd w:val="clear" w:color="auto" w:fill="FFFFFF"/>
        <w:spacing w:after="0" w:line="240" w:lineRule="auto"/>
        <w:jc w:val="both"/>
        <w:rPr>
          <w:rFonts w:ascii="Arial" w:hAnsi="Arial" w:cs="Arial"/>
          <w:sz w:val="28"/>
          <w:szCs w:val="28"/>
        </w:rPr>
      </w:pPr>
    </w:p>
    <w:p w14:paraId="317015C7" w14:textId="24630726" w:rsidR="00245BC2" w:rsidRPr="00D91DA9" w:rsidRDefault="009D1399" w:rsidP="00D91DA9">
      <w:pPr>
        <w:shd w:val="clear" w:color="auto" w:fill="FFFFFF"/>
        <w:spacing w:after="0" w:line="240" w:lineRule="auto"/>
        <w:jc w:val="both"/>
        <w:rPr>
          <w:rFonts w:ascii="Arial" w:hAnsi="Arial" w:cs="Arial"/>
          <w:sz w:val="28"/>
          <w:szCs w:val="28"/>
        </w:rPr>
      </w:pPr>
      <w:proofErr w:type="spellStart"/>
      <w:r w:rsidRPr="00D91DA9">
        <w:rPr>
          <w:rFonts w:ascii="Arial" w:hAnsi="Arial" w:cs="Arial"/>
          <w:sz w:val="28"/>
          <w:szCs w:val="28"/>
        </w:rPr>
        <w:t>Internet</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Hotline</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Center</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Japan</w:t>
      </w:r>
      <w:proofErr w:type="spellEnd"/>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Горячая</w:t>
      </w:r>
      <w:r w:rsidR="00E93E40" w:rsidRPr="00D91DA9">
        <w:rPr>
          <w:rFonts w:ascii="Arial" w:hAnsi="Arial" w:cs="Arial"/>
          <w:sz w:val="28"/>
          <w:szCs w:val="28"/>
        </w:rPr>
        <w:t xml:space="preserve"> </w:t>
      </w:r>
      <w:r w:rsidRPr="00D91DA9">
        <w:rPr>
          <w:rFonts w:ascii="Arial" w:hAnsi="Arial" w:cs="Arial"/>
          <w:sz w:val="28"/>
          <w:szCs w:val="28"/>
        </w:rPr>
        <w:t>линия</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Центр</w:t>
      </w:r>
      <w:r w:rsidR="00E93E40" w:rsidRPr="00D91DA9">
        <w:rPr>
          <w:rFonts w:ascii="Arial" w:hAnsi="Arial" w:cs="Arial"/>
          <w:sz w:val="28"/>
          <w:szCs w:val="28"/>
        </w:rPr>
        <w:t xml:space="preserve"> </w:t>
      </w:r>
      <w:r w:rsidRPr="00D91DA9">
        <w:rPr>
          <w:rFonts w:ascii="Arial" w:hAnsi="Arial" w:cs="Arial"/>
          <w:sz w:val="28"/>
          <w:szCs w:val="28"/>
        </w:rPr>
        <w:t>Интернета</w:t>
      </w:r>
      <w:r w:rsidR="00E93E40" w:rsidRPr="00D91DA9">
        <w:rPr>
          <w:rFonts w:ascii="Arial" w:hAnsi="Arial" w:cs="Arial"/>
          <w:sz w:val="28"/>
          <w:szCs w:val="28"/>
        </w:rPr>
        <w:t xml:space="preserve"> </w:t>
      </w:r>
      <w:r w:rsidRPr="00D91DA9">
        <w:rPr>
          <w:rFonts w:ascii="Arial" w:hAnsi="Arial" w:cs="Arial"/>
          <w:sz w:val="28"/>
          <w:szCs w:val="28"/>
        </w:rPr>
        <w:t>Японии</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организация,</w:t>
      </w:r>
      <w:r w:rsidR="00E93E40" w:rsidRPr="00D91DA9">
        <w:rPr>
          <w:rFonts w:ascii="Arial" w:hAnsi="Arial" w:cs="Arial"/>
          <w:sz w:val="28"/>
          <w:szCs w:val="28"/>
        </w:rPr>
        <w:t xml:space="preserve"> </w:t>
      </w:r>
      <w:r w:rsidRPr="00D91DA9">
        <w:rPr>
          <w:rFonts w:ascii="Arial" w:hAnsi="Arial" w:cs="Arial"/>
          <w:sz w:val="28"/>
          <w:szCs w:val="28"/>
        </w:rPr>
        <w:t>созданная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2006</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рамках</w:t>
      </w:r>
      <w:r w:rsidR="00E93E40" w:rsidRPr="00D91DA9">
        <w:rPr>
          <w:rFonts w:ascii="Arial" w:hAnsi="Arial" w:cs="Arial"/>
          <w:sz w:val="28"/>
          <w:szCs w:val="28"/>
        </w:rPr>
        <w:t xml:space="preserve"> </w:t>
      </w:r>
      <w:r w:rsidRPr="00D91DA9">
        <w:rPr>
          <w:rFonts w:ascii="Arial" w:hAnsi="Arial" w:cs="Arial"/>
          <w:sz w:val="28"/>
          <w:szCs w:val="28"/>
        </w:rPr>
        <w:t>саморегулирования</w:t>
      </w:r>
      <w:r w:rsidR="00E93E40" w:rsidRPr="00D91DA9">
        <w:rPr>
          <w:rFonts w:ascii="Arial" w:hAnsi="Arial" w:cs="Arial"/>
          <w:sz w:val="28"/>
          <w:szCs w:val="28"/>
        </w:rPr>
        <w:t xml:space="preserve"> </w:t>
      </w:r>
      <w:r w:rsidRPr="00D91DA9">
        <w:rPr>
          <w:rFonts w:ascii="Arial" w:hAnsi="Arial" w:cs="Arial"/>
          <w:sz w:val="28"/>
          <w:szCs w:val="28"/>
        </w:rPr>
        <w:t>Ассоциацией</w:t>
      </w:r>
      <w:r w:rsidR="00E93E40" w:rsidRPr="00D91DA9">
        <w:rPr>
          <w:rFonts w:ascii="Arial" w:hAnsi="Arial" w:cs="Arial"/>
          <w:sz w:val="28"/>
          <w:szCs w:val="28"/>
        </w:rPr>
        <w:t xml:space="preserve"> </w:t>
      </w:r>
      <w:r w:rsidRPr="00D91DA9">
        <w:rPr>
          <w:rFonts w:ascii="Arial" w:hAnsi="Arial" w:cs="Arial"/>
          <w:sz w:val="28"/>
          <w:szCs w:val="28"/>
        </w:rPr>
        <w:t>Интернета</w:t>
      </w:r>
      <w:r w:rsidR="00E93E40" w:rsidRPr="00D91DA9">
        <w:rPr>
          <w:rFonts w:ascii="Arial" w:hAnsi="Arial" w:cs="Arial"/>
          <w:sz w:val="28"/>
          <w:szCs w:val="28"/>
        </w:rPr>
        <w:t xml:space="preserve"> </w:t>
      </w:r>
      <w:r w:rsidRPr="00D91DA9">
        <w:rPr>
          <w:rFonts w:ascii="Arial" w:hAnsi="Arial" w:cs="Arial"/>
          <w:sz w:val="28"/>
          <w:szCs w:val="28"/>
        </w:rPr>
        <w:t>Японии.</w:t>
      </w:r>
      <w:r w:rsidR="00E93E40" w:rsidRPr="00D91DA9">
        <w:rPr>
          <w:rFonts w:ascii="Arial" w:hAnsi="Arial" w:cs="Arial"/>
          <w:sz w:val="28"/>
          <w:szCs w:val="28"/>
        </w:rPr>
        <w:t xml:space="preserve"> </w:t>
      </w:r>
      <w:r w:rsidRPr="00D91DA9">
        <w:rPr>
          <w:rFonts w:ascii="Arial" w:hAnsi="Arial" w:cs="Arial"/>
          <w:sz w:val="28"/>
          <w:szCs w:val="28"/>
        </w:rPr>
        <w:t>Центр</w:t>
      </w:r>
      <w:r w:rsidR="00E93E40" w:rsidRPr="00D91DA9">
        <w:rPr>
          <w:rFonts w:ascii="Arial" w:hAnsi="Arial" w:cs="Arial"/>
          <w:sz w:val="28"/>
          <w:szCs w:val="28"/>
        </w:rPr>
        <w:t xml:space="preserve"> </w:t>
      </w:r>
      <w:r w:rsidRPr="00D91DA9">
        <w:rPr>
          <w:rFonts w:ascii="Arial" w:hAnsi="Arial" w:cs="Arial"/>
          <w:sz w:val="28"/>
          <w:szCs w:val="28"/>
        </w:rPr>
        <w:t>получает</w:t>
      </w:r>
      <w:r w:rsidR="00E93E40" w:rsidRPr="00D91DA9">
        <w:rPr>
          <w:rFonts w:ascii="Arial" w:hAnsi="Arial" w:cs="Arial"/>
          <w:sz w:val="28"/>
          <w:szCs w:val="28"/>
        </w:rPr>
        <w:t xml:space="preserve"> </w:t>
      </w:r>
      <w:r w:rsidRPr="00D91DA9">
        <w:rPr>
          <w:rFonts w:ascii="Arial" w:hAnsi="Arial" w:cs="Arial"/>
          <w:sz w:val="28"/>
          <w:szCs w:val="28"/>
        </w:rPr>
        <w:t>сигналы</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нелегальном</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опасном</w:t>
      </w:r>
      <w:r w:rsidR="00E93E40" w:rsidRPr="00D91DA9">
        <w:rPr>
          <w:rFonts w:ascii="Arial" w:hAnsi="Arial" w:cs="Arial"/>
          <w:sz w:val="28"/>
          <w:szCs w:val="28"/>
        </w:rPr>
        <w:t xml:space="preserve"> </w:t>
      </w:r>
      <w:r w:rsidRPr="00D91DA9">
        <w:rPr>
          <w:rFonts w:ascii="Arial" w:hAnsi="Arial" w:cs="Arial"/>
          <w:sz w:val="28"/>
          <w:szCs w:val="28"/>
        </w:rPr>
        <w:t>онлайновом</w:t>
      </w:r>
      <w:r w:rsidR="00E93E40" w:rsidRPr="00D91DA9">
        <w:rPr>
          <w:rFonts w:ascii="Arial" w:hAnsi="Arial" w:cs="Arial"/>
          <w:sz w:val="28"/>
          <w:szCs w:val="28"/>
        </w:rPr>
        <w:t xml:space="preserve"> </w:t>
      </w:r>
      <w:r w:rsidRPr="00D91DA9">
        <w:rPr>
          <w:rFonts w:ascii="Arial" w:hAnsi="Arial" w:cs="Arial"/>
          <w:sz w:val="28"/>
          <w:szCs w:val="28"/>
        </w:rPr>
        <w:t>контенте,</w:t>
      </w:r>
      <w:r w:rsidR="00E93E40" w:rsidRPr="00D91DA9">
        <w:rPr>
          <w:rFonts w:ascii="Arial" w:hAnsi="Arial" w:cs="Arial"/>
          <w:sz w:val="28"/>
          <w:szCs w:val="28"/>
        </w:rPr>
        <w:t xml:space="preserve"> </w:t>
      </w:r>
      <w:r w:rsidRPr="00D91DA9">
        <w:rPr>
          <w:rFonts w:ascii="Arial" w:hAnsi="Arial" w:cs="Arial"/>
          <w:sz w:val="28"/>
          <w:szCs w:val="28"/>
        </w:rPr>
        <w:t>включая</w:t>
      </w:r>
      <w:r w:rsidR="00E93E40" w:rsidRPr="00D91DA9">
        <w:rPr>
          <w:rFonts w:ascii="Arial" w:hAnsi="Arial" w:cs="Arial"/>
          <w:sz w:val="28"/>
          <w:szCs w:val="28"/>
        </w:rPr>
        <w:t xml:space="preserve"> </w:t>
      </w:r>
      <w:r w:rsidRPr="00D91DA9">
        <w:rPr>
          <w:rFonts w:ascii="Arial" w:hAnsi="Arial" w:cs="Arial"/>
          <w:sz w:val="28"/>
          <w:szCs w:val="28"/>
        </w:rPr>
        <w:t>детскую</w:t>
      </w:r>
      <w:r w:rsidR="00E93E40" w:rsidRPr="00D91DA9">
        <w:rPr>
          <w:rFonts w:ascii="Arial" w:hAnsi="Arial" w:cs="Arial"/>
          <w:sz w:val="28"/>
          <w:szCs w:val="28"/>
        </w:rPr>
        <w:t xml:space="preserve"> </w:t>
      </w:r>
      <w:r w:rsidRPr="00D91DA9">
        <w:rPr>
          <w:rFonts w:ascii="Arial" w:hAnsi="Arial" w:cs="Arial"/>
          <w:sz w:val="28"/>
          <w:szCs w:val="28"/>
        </w:rPr>
        <w:t>порнографию,</w:t>
      </w:r>
      <w:r w:rsidR="00E93E40" w:rsidRPr="00D91DA9">
        <w:rPr>
          <w:rFonts w:ascii="Arial" w:hAnsi="Arial" w:cs="Arial"/>
          <w:sz w:val="28"/>
          <w:szCs w:val="28"/>
        </w:rPr>
        <w:t xml:space="preserve"> </w:t>
      </w:r>
      <w:r w:rsidRPr="00D91DA9">
        <w:rPr>
          <w:rFonts w:ascii="Arial" w:hAnsi="Arial" w:cs="Arial"/>
          <w:sz w:val="28"/>
          <w:szCs w:val="28"/>
        </w:rPr>
        <w:t>передает</w:t>
      </w:r>
      <w:r w:rsidR="00E93E40" w:rsidRPr="00D91DA9">
        <w:rPr>
          <w:rFonts w:ascii="Arial" w:hAnsi="Arial" w:cs="Arial"/>
          <w:sz w:val="28"/>
          <w:szCs w:val="28"/>
        </w:rPr>
        <w:t xml:space="preserve"> </w:t>
      </w:r>
      <w:r w:rsidRPr="00D91DA9">
        <w:rPr>
          <w:rFonts w:ascii="Arial" w:hAnsi="Arial" w:cs="Arial"/>
          <w:sz w:val="28"/>
          <w:szCs w:val="28"/>
        </w:rPr>
        <w:t>материалы</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полицию,</w:t>
      </w:r>
      <w:r w:rsidR="00E93E40" w:rsidRPr="00D91DA9">
        <w:rPr>
          <w:rFonts w:ascii="Arial" w:hAnsi="Arial" w:cs="Arial"/>
          <w:sz w:val="28"/>
          <w:szCs w:val="28"/>
        </w:rPr>
        <w:t xml:space="preserve"> </w:t>
      </w:r>
      <w:r w:rsidRPr="00D91DA9">
        <w:rPr>
          <w:rFonts w:ascii="Arial" w:hAnsi="Arial" w:cs="Arial"/>
          <w:sz w:val="28"/>
          <w:szCs w:val="28"/>
        </w:rPr>
        <w:t>отправляет</w:t>
      </w:r>
      <w:r w:rsidR="00E93E40" w:rsidRPr="00D91DA9">
        <w:rPr>
          <w:rFonts w:ascii="Arial" w:hAnsi="Arial" w:cs="Arial"/>
          <w:sz w:val="28"/>
          <w:szCs w:val="28"/>
        </w:rPr>
        <w:t xml:space="preserve"> </w:t>
      </w:r>
      <w:r w:rsidRPr="00D91DA9">
        <w:rPr>
          <w:rFonts w:ascii="Arial" w:hAnsi="Arial" w:cs="Arial"/>
          <w:sz w:val="28"/>
          <w:szCs w:val="28"/>
        </w:rPr>
        <w:t>уведомления</w:t>
      </w:r>
      <w:r w:rsidR="00E93E40" w:rsidRPr="00D91DA9">
        <w:rPr>
          <w:rFonts w:ascii="Arial" w:hAnsi="Arial" w:cs="Arial"/>
          <w:sz w:val="28"/>
          <w:szCs w:val="28"/>
        </w:rPr>
        <w:t xml:space="preserve"> </w:t>
      </w:r>
      <w:r w:rsidRPr="00D91DA9">
        <w:rPr>
          <w:rFonts w:ascii="Arial" w:hAnsi="Arial" w:cs="Arial"/>
          <w:sz w:val="28"/>
          <w:szCs w:val="28"/>
        </w:rPr>
        <w:t>провайдерам</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проч.</w:t>
      </w:r>
      <w:r w:rsidR="00E93E40" w:rsidRPr="00D91DA9">
        <w:rPr>
          <w:rFonts w:ascii="Arial" w:hAnsi="Arial" w:cs="Arial"/>
          <w:sz w:val="28"/>
          <w:szCs w:val="28"/>
        </w:rPr>
        <w:t xml:space="preserve"> </w:t>
      </w:r>
      <w:proofErr w:type="spellStart"/>
      <w:r w:rsidRPr="00D91DA9">
        <w:rPr>
          <w:rFonts w:ascii="Arial" w:hAnsi="Arial" w:cs="Arial"/>
          <w:sz w:val="28"/>
          <w:szCs w:val="28"/>
        </w:rPr>
        <w:t>Internet</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Hotline</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Center</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Japan</w:t>
      </w:r>
      <w:proofErr w:type="spellEnd"/>
      <w:r w:rsidR="00E93E40" w:rsidRPr="00D91DA9">
        <w:rPr>
          <w:rFonts w:ascii="Arial" w:hAnsi="Arial" w:cs="Arial"/>
          <w:sz w:val="28"/>
          <w:szCs w:val="28"/>
        </w:rPr>
        <w:t xml:space="preserve"> </w:t>
      </w:r>
      <w:r w:rsidRPr="00D91DA9">
        <w:rPr>
          <w:rFonts w:ascii="Arial" w:hAnsi="Arial" w:cs="Arial"/>
          <w:sz w:val="28"/>
          <w:szCs w:val="28"/>
        </w:rPr>
        <w:t>является</w:t>
      </w:r>
      <w:r w:rsidR="00E93E40" w:rsidRPr="00D91DA9">
        <w:rPr>
          <w:rFonts w:ascii="Arial" w:hAnsi="Arial" w:cs="Arial"/>
          <w:sz w:val="28"/>
          <w:szCs w:val="28"/>
        </w:rPr>
        <w:t xml:space="preserve"> </w:t>
      </w:r>
      <w:r w:rsidRPr="00D91DA9">
        <w:rPr>
          <w:rFonts w:ascii="Arial" w:hAnsi="Arial" w:cs="Arial"/>
          <w:sz w:val="28"/>
          <w:szCs w:val="28"/>
        </w:rPr>
        <w:t>членом</w:t>
      </w:r>
      <w:r w:rsidR="00E93E40" w:rsidRPr="00D91DA9">
        <w:rPr>
          <w:rFonts w:ascii="Arial" w:hAnsi="Arial" w:cs="Arial"/>
          <w:sz w:val="28"/>
          <w:szCs w:val="28"/>
        </w:rPr>
        <w:t xml:space="preserve"> </w:t>
      </w:r>
      <w:proofErr w:type="spellStart"/>
      <w:r w:rsidRPr="00D91DA9">
        <w:rPr>
          <w:rFonts w:ascii="Arial" w:hAnsi="Arial" w:cs="Arial"/>
          <w:sz w:val="28"/>
          <w:szCs w:val="28"/>
        </w:rPr>
        <w:t>InHope</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Это</w:t>
      </w:r>
      <w:r w:rsidR="00E93E40" w:rsidRPr="00D91DA9">
        <w:rPr>
          <w:rFonts w:ascii="Arial" w:hAnsi="Arial" w:cs="Arial"/>
          <w:sz w:val="28"/>
          <w:szCs w:val="28"/>
        </w:rPr>
        <w:t xml:space="preserve"> </w:t>
      </w:r>
      <w:r w:rsidRPr="00D91DA9">
        <w:rPr>
          <w:rFonts w:ascii="Arial" w:hAnsi="Arial" w:cs="Arial"/>
          <w:sz w:val="28"/>
          <w:szCs w:val="28"/>
        </w:rPr>
        <w:t>международная</w:t>
      </w:r>
      <w:r w:rsidR="00E93E40" w:rsidRPr="00D91DA9">
        <w:rPr>
          <w:rFonts w:ascii="Arial" w:hAnsi="Arial" w:cs="Arial"/>
          <w:sz w:val="28"/>
          <w:szCs w:val="28"/>
        </w:rPr>
        <w:t xml:space="preserve"> </w:t>
      </w:r>
      <w:r w:rsidRPr="00D91DA9">
        <w:rPr>
          <w:rFonts w:ascii="Arial" w:hAnsi="Arial" w:cs="Arial"/>
          <w:sz w:val="28"/>
          <w:szCs w:val="28"/>
        </w:rPr>
        <w:t>ассоциация</w:t>
      </w:r>
      <w:r w:rsidR="00E93E40" w:rsidRPr="00D91DA9">
        <w:rPr>
          <w:rFonts w:ascii="Arial" w:hAnsi="Arial" w:cs="Arial"/>
          <w:sz w:val="28"/>
          <w:szCs w:val="28"/>
        </w:rPr>
        <w:t xml:space="preserve"> </w:t>
      </w:r>
      <w:r w:rsidRPr="00D91DA9">
        <w:rPr>
          <w:rFonts w:ascii="Arial" w:hAnsi="Arial" w:cs="Arial"/>
          <w:sz w:val="28"/>
          <w:szCs w:val="28"/>
        </w:rPr>
        <w:t>общественных</w:t>
      </w:r>
      <w:r w:rsidR="00E93E40" w:rsidRPr="00D91DA9">
        <w:rPr>
          <w:rFonts w:ascii="Arial" w:hAnsi="Arial" w:cs="Arial"/>
          <w:sz w:val="28"/>
          <w:szCs w:val="28"/>
        </w:rPr>
        <w:t xml:space="preserve"> </w:t>
      </w:r>
      <w:r w:rsidRPr="00D91DA9">
        <w:rPr>
          <w:rFonts w:ascii="Arial" w:hAnsi="Arial" w:cs="Arial"/>
          <w:sz w:val="28"/>
          <w:szCs w:val="28"/>
        </w:rPr>
        <w:t>«горячих</w:t>
      </w:r>
      <w:r w:rsidR="00E93E40" w:rsidRPr="00D91DA9">
        <w:rPr>
          <w:rFonts w:ascii="Arial" w:hAnsi="Arial" w:cs="Arial"/>
          <w:sz w:val="28"/>
          <w:szCs w:val="28"/>
        </w:rPr>
        <w:t xml:space="preserve"> </w:t>
      </w:r>
      <w:r w:rsidRPr="00D91DA9">
        <w:rPr>
          <w:rFonts w:ascii="Arial" w:hAnsi="Arial" w:cs="Arial"/>
          <w:sz w:val="28"/>
          <w:szCs w:val="28"/>
        </w:rPr>
        <w:t>линий»</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противоправному</w:t>
      </w:r>
      <w:r w:rsidR="00E93E40" w:rsidRPr="00D91DA9">
        <w:rPr>
          <w:rFonts w:ascii="Arial" w:hAnsi="Arial" w:cs="Arial"/>
          <w:sz w:val="28"/>
          <w:szCs w:val="28"/>
        </w:rPr>
        <w:t xml:space="preserve"> </w:t>
      </w:r>
      <w:r w:rsidRPr="00D91DA9">
        <w:rPr>
          <w:rFonts w:ascii="Arial" w:hAnsi="Arial" w:cs="Arial"/>
          <w:sz w:val="28"/>
          <w:szCs w:val="28"/>
        </w:rPr>
        <w:t>контенту</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Интернете,</w:t>
      </w:r>
      <w:r w:rsidR="00E93E40" w:rsidRPr="00D91DA9">
        <w:rPr>
          <w:rFonts w:ascii="Arial" w:hAnsi="Arial" w:cs="Arial"/>
          <w:sz w:val="28"/>
          <w:szCs w:val="28"/>
        </w:rPr>
        <w:t xml:space="preserve"> </w:t>
      </w:r>
      <w:r w:rsidRPr="00D91DA9">
        <w:rPr>
          <w:rFonts w:ascii="Arial" w:hAnsi="Arial" w:cs="Arial"/>
          <w:sz w:val="28"/>
          <w:szCs w:val="28"/>
        </w:rPr>
        <w:t>подробно</w:t>
      </w:r>
      <w:r w:rsidR="00E93E40" w:rsidRPr="00D91DA9">
        <w:rPr>
          <w:rFonts w:ascii="Arial" w:hAnsi="Arial" w:cs="Arial"/>
          <w:sz w:val="28"/>
          <w:szCs w:val="28"/>
        </w:rPr>
        <w:t xml:space="preserve"> </w:t>
      </w:r>
      <w:r w:rsidRPr="00D91DA9">
        <w:rPr>
          <w:rFonts w:ascii="Arial" w:hAnsi="Arial" w:cs="Arial"/>
          <w:sz w:val="28"/>
          <w:szCs w:val="28"/>
        </w:rPr>
        <w:t>описанная</w:t>
      </w:r>
      <w:r w:rsidR="00E93E40" w:rsidRPr="00D91DA9">
        <w:rPr>
          <w:rFonts w:ascii="Arial" w:hAnsi="Arial" w:cs="Arial"/>
          <w:sz w:val="28"/>
          <w:szCs w:val="28"/>
        </w:rPr>
        <w:t xml:space="preserve"> </w:t>
      </w:r>
      <w:r w:rsidRPr="00D91DA9">
        <w:rPr>
          <w:rFonts w:ascii="Arial" w:hAnsi="Arial" w:cs="Arial"/>
          <w:sz w:val="28"/>
          <w:szCs w:val="28"/>
        </w:rPr>
        <w:t>нами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статье</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Нидерландах.</w:t>
      </w:r>
    </w:p>
    <w:p w14:paraId="4368B2C9" w14:textId="77777777" w:rsidR="000D7C5B" w:rsidRDefault="00245BC2"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r w:rsidR="00E93E40" w:rsidRPr="00D91DA9">
        <w:rPr>
          <w:rFonts w:ascii="Arial" w:hAnsi="Arial" w:cs="Arial"/>
          <w:sz w:val="28"/>
          <w:szCs w:val="28"/>
        </w:rPr>
        <w:t xml:space="preserve"> </w:t>
      </w:r>
    </w:p>
    <w:p w14:paraId="6EBAED78" w14:textId="77777777" w:rsidR="000D7C5B" w:rsidRPr="000D7C5B" w:rsidRDefault="000D7C5B" w:rsidP="00D91DA9">
      <w:pPr>
        <w:shd w:val="clear" w:color="auto" w:fill="FFFFFF"/>
        <w:spacing w:after="0" w:line="240" w:lineRule="auto"/>
        <w:jc w:val="both"/>
        <w:rPr>
          <w:rFonts w:ascii="Arial" w:hAnsi="Arial" w:cs="Arial"/>
          <w:i/>
          <w:sz w:val="28"/>
          <w:szCs w:val="28"/>
        </w:rPr>
      </w:pPr>
      <w:r w:rsidRPr="000D7C5B">
        <w:rPr>
          <w:rFonts w:ascii="Arial" w:hAnsi="Arial" w:cs="Arial"/>
          <w:i/>
          <w:sz w:val="28"/>
          <w:szCs w:val="28"/>
        </w:rPr>
        <w:t xml:space="preserve">Саморегулирование СМИ в </w:t>
      </w:r>
      <w:r w:rsidR="00245BC2" w:rsidRPr="000D7C5B">
        <w:rPr>
          <w:rFonts w:ascii="Arial" w:hAnsi="Arial" w:cs="Arial"/>
          <w:i/>
          <w:sz w:val="28"/>
          <w:szCs w:val="28"/>
        </w:rPr>
        <w:t>Республик</w:t>
      </w:r>
      <w:r w:rsidRPr="000D7C5B">
        <w:rPr>
          <w:rFonts w:ascii="Arial" w:hAnsi="Arial" w:cs="Arial"/>
          <w:i/>
          <w:sz w:val="28"/>
          <w:szCs w:val="28"/>
        </w:rPr>
        <w:t>е</w:t>
      </w:r>
      <w:r w:rsidR="00245BC2" w:rsidRPr="000D7C5B">
        <w:rPr>
          <w:rFonts w:ascii="Arial" w:hAnsi="Arial" w:cs="Arial"/>
          <w:i/>
          <w:sz w:val="28"/>
          <w:szCs w:val="28"/>
        </w:rPr>
        <w:t xml:space="preserve"> Корея</w:t>
      </w:r>
    </w:p>
    <w:p w14:paraId="4F949416" w14:textId="77777777" w:rsidR="000D7C5B" w:rsidRDefault="000D7C5B" w:rsidP="00D91DA9">
      <w:pPr>
        <w:shd w:val="clear" w:color="auto" w:fill="FFFFFF"/>
        <w:spacing w:after="0" w:line="240" w:lineRule="auto"/>
        <w:jc w:val="both"/>
        <w:rPr>
          <w:rFonts w:ascii="Arial" w:hAnsi="Arial" w:cs="Arial"/>
          <w:sz w:val="28"/>
          <w:szCs w:val="28"/>
        </w:rPr>
      </w:pPr>
    </w:p>
    <w:p w14:paraId="34004AA9" w14:textId="7D7A951C" w:rsidR="00FE492C"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этой</w:t>
      </w:r>
      <w:r w:rsidR="00E93E40" w:rsidRPr="00D91DA9">
        <w:rPr>
          <w:rFonts w:ascii="Arial" w:hAnsi="Arial" w:cs="Arial"/>
          <w:sz w:val="28"/>
          <w:szCs w:val="28"/>
        </w:rPr>
        <w:t xml:space="preserve"> </w:t>
      </w:r>
      <w:r w:rsidRPr="00D91DA9">
        <w:rPr>
          <w:rFonts w:ascii="Arial" w:hAnsi="Arial" w:cs="Arial"/>
          <w:sz w:val="28"/>
          <w:szCs w:val="28"/>
        </w:rPr>
        <w:t>стране</w:t>
      </w:r>
      <w:r w:rsidR="00E93E40" w:rsidRPr="00D91DA9">
        <w:rPr>
          <w:rFonts w:ascii="Arial" w:hAnsi="Arial" w:cs="Arial"/>
          <w:sz w:val="28"/>
          <w:szCs w:val="28"/>
        </w:rPr>
        <w:t xml:space="preserve"> </w:t>
      </w:r>
      <w:r w:rsidRPr="00D91DA9">
        <w:rPr>
          <w:rFonts w:ascii="Arial" w:hAnsi="Arial" w:cs="Arial"/>
          <w:sz w:val="28"/>
          <w:szCs w:val="28"/>
        </w:rPr>
        <w:t>саморегулирование</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развито</w:t>
      </w:r>
      <w:r w:rsidR="00E93E40" w:rsidRPr="00D91DA9">
        <w:rPr>
          <w:rFonts w:ascii="Arial" w:hAnsi="Arial" w:cs="Arial"/>
          <w:sz w:val="28"/>
          <w:szCs w:val="28"/>
        </w:rPr>
        <w:t xml:space="preserve"> </w:t>
      </w:r>
      <w:r w:rsidRPr="00D91DA9">
        <w:rPr>
          <w:rFonts w:ascii="Arial" w:hAnsi="Arial" w:cs="Arial"/>
          <w:sz w:val="28"/>
          <w:szCs w:val="28"/>
        </w:rPr>
        <w:t>слабо.</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1981</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существует</w:t>
      </w:r>
      <w:r w:rsidR="00E93E40" w:rsidRPr="00D91DA9">
        <w:rPr>
          <w:rFonts w:ascii="Arial" w:hAnsi="Arial" w:cs="Arial"/>
          <w:sz w:val="28"/>
          <w:szCs w:val="28"/>
        </w:rPr>
        <w:t xml:space="preserve"> </w:t>
      </w:r>
      <w:r w:rsidRPr="00D91DA9">
        <w:rPr>
          <w:rFonts w:ascii="Arial" w:hAnsi="Arial" w:cs="Arial"/>
          <w:sz w:val="28"/>
          <w:szCs w:val="28"/>
        </w:rPr>
        <w:t>государственная</w:t>
      </w:r>
      <w:r w:rsidR="00E93E40" w:rsidRPr="00D91DA9">
        <w:rPr>
          <w:rFonts w:ascii="Arial" w:hAnsi="Arial" w:cs="Arial"/>
          <w:sz w:val="28"/>
          <w:szCs w:val="28"/>
        </w:rPr>
        <w:t xml:space="preserve"> </w:t>
      </w:r>
      <w:r w:rsidRPr="00D91DA9">
        <w:rPr>
          <w:rFonts w:ascii="Arial" w:hAnsi="Arial" w:cs="Arial"/>
          <w:sz w:val="28"/>
          <w:szCs w:val="28"/>
        </w:rPr>
        <w:t>Арбитражная</w:t>
      </w:r>
      <w:r w:rsidR="00E93E40" w:rsidRPr="00D91DA9">
        <w:rPr>
          <w:rFonts w:ascii="Arial" w:hAnsi="Arial" w:cs="Arial"/>
          <w:sz w:val="28"/>
          <w:szCs w:val="28"/>
        </w:rPr>
        <w:t xml:space="preserve"> </w:t>
      </w:r>
      <w:r w:rsidRPr="00D91DA9">
        <w:rPr>
          <w:rFonts w:ascii="Arial" w:hAnsi="Arial" w:cs="Arial"/>
          <w:sz w:val="28"/>
          <w:szCs w:val="28"/>
        </w:rPr>
        <w:t>комиссия</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функции</w:t>
      </w:r>
      <w:r w:rsidR="00E93E40" w:rsidRPr="00D91DA9">
        <w:rPr>
          <w:rFonts w:ascii="Arial" w:hAnsi="Arial" w:cs="Arial"/>
          <w:sz w:val="28"/>
          <w:szCs w:val="28"/>
        </w:rPr>
        <w:t xml:space="preserve"> </w:t>
      </w:r>
      <w:r w:rsidRPr="00D91DA9">
        <w:rPr>
          <w:rFonts w:ascii="Arial" w:hAnsi="Arial" w:cs="Arial"/>
          <w:sz w:val="28"/>
          <w:szCs w:val="28"/>
        </w:rPr>
        <w:t>которой</w:t>
      </w:r>
      <w:r w:rsidR="00E93E40" w:rsidRPr="00D91DA9">
        <w:rPr>
          <w:rFonts w:ascii="Arial" w:hAnsi="Arial" w:cs="Arial"/>
          <w:sz w:val="28"/>
          <w:szCs w:val="28"/>
        </w:rPr>
        <w:t xml:space="preserve"> </w:t>
      </w:r>
      <w:r w:rsidRPr="00D91DA9">
        <w:rPr>
          <w:rFonts w:ascii="Arial" w:hAnsi="Arial" w:cs="Arial"/>
          <w:sz w:val="28"/>
          <w:szCs w:val="28"/>
        </w:rPr>
        <w:t>входит</w:t>
      </w:r>
      <w:r w:rsidR="00E93E40" w:rsidRPr="00D91DA9">
        <w:rPr>
          <w:rFonts w:ascii="Arial" w:hAnsi="Arial" w:cs="Arial"/>
          <w:sz w:val="28"/>
          <w:szCs w:val="28"/>
        </w:rPr>
        <w:t xml:space="preserve"> </w:t>
      </w:r>
      <w:r w:rsidRPr="00D91DA9">
        <w:rPr>
          <w:rFonts w:ascii="Arial" w:hAnsi="Arial" w:cs="Arial"/>
          <w:sz w:val="28"/>
          <w:szCs w:val="28"/>
        </w:rPr>
        <w:t>разрешение</w:t>
      </w:r>
      <w:r w:rsidR="00E93E40" w:rsidRPr="00D91DA9">
        <w:rPr>
          <w:rFonts w:ascii="Arial" w:hAnsi="Arial" w:cs="Arial"/>
          <w:sz w:val="28"/>
          <w:szCs w:val="28"/>
        </w:rPr>
        <w:t xml:space="preserve"> </w:t>
      </w:r>
      <w:r w:rsidRPr="00D91DA9">
        <w:rPr>
          <w:rFonts w:ascii="Arial" w:hAnsi="Arial" w:cs="Arial"/>
          <w:sz w:val="28"/>
          <w:szCs w:val="28"/>
        </w:rPr>
        <w:t>конфликтных</w:t>
      </w:r>
      <w:r w:rsidR="00E93E40" w:rsidRPr="00D91DA9">
        <w:rPr>
          <w:rFonts w:ascii="Arial" w:hAnsi="Arial" w:cs="Arial"/>
          <w:sz w:val="28"/>
          <w:szCs w:val="28"/>
        </w:rPr>
        <w:t xml:space="preserve"> </w:t>
      </w:r>
      <w:r w:rsidRPr="00D91DA9">
        <w:rPr>
          <w:rFonts w:ascii="Arial" w:hAnsi="Arial" w:cs="Arial"/>
          <w:sz w:val="28"/>
          <w:szCs w:val="28"/>
        </w:rPr>
        <w:t>ситуаций</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области</w:t>
      </w:r>
      <w:r w:rsidR="00E93E40" w:rsidRPr="00D91DA9">
        <w:rPr>
          <w:rFonts w:ascii="Arial" w:hAnsi="Arial" w:cs="Arial"/>
          <w:sz w:val="28"/>
          <w:szCs w:val="28"/>
        </w:rPr>
        <w:t xml:space="preserve"> </w:t>
      </w:r>
      <w:r w:rsidRPr="00D91DA9">
        <w:rPr>
          <w:rFonts w:ascii="Arial" w:hAnsi="Arial" w:cs="Arial"/>
          <w:sz w:val="28"/>
          <w:szCs w:val="28"/>
        </w:rPr>
        <w:t>профессиональной</w:t>
      </w:r>
      <w:r w:rsidR="00E93E40" w:rsidRPr="00D91DA9">
        <w:rPr>
          <w:rFonts w:ascii="Arial" w:hAnsi="Arial" w:cs="Arial"/>
          <w:sz w:val="28"/>
          <w:szCs w:val="28"/>
        </w:rPr>
        <w:t xml:space="preserve"> </w:t>
      </w:r>
      <w:r w:rsidRPr="00D91DA9">
        <w:rPr>
          <w:rFonts w:ascii="Arial" w:hAnsi="Arial" w:cs="Arial"/>
          <w:sz w:val="28"/>
          <w:szCs w:val="28"/>
        </w:rPr>
        <w:t>этики,</w:t>
      </w:r>
      <w:r w:rsidR="00E93E40" w:rsidRPr="00D91DA9">
        <w:rPr>
          <w:rFonts w:ascii="Arial" w:hAnsi="Arial" w:cs="Arial"/>
          <w:sz w:val="28"/>
          <w:szCs w:val="28"/>
        </w:rPr>
        <w:t xml:space="preserve"> </w:t>
      </w:r>
      <w:r w:rsidRPr="00D91DA9">
        <w:rPr>
          <w:rFonts w:ascii="Arial" w:hAnsi="Arial" w:cs="Arial"/>
          <w:sz w:val="28"/>
          <w:szCs w:val="28"/>
        </w:rPr>
        <w:t>вызванных</w:t>
      </w:r>
      <w:r w:rsidR="00E93E40" w:rsidRPr="00D91DA9">
        <w:rPr>
          <w:rFonts w:ascii="Arial" w:hAnsi="Arial" w:cs="Arial"/>
          <w:sz w:val="28"/>
          <w:szCs w:val="28"/>
        </w:rPr>
        <w:t xml:space="preserve"> </w:t>
      </w:r>
      <w:r w:rsidRPr="00D91DA9">
        <w:rPr>
          <w:rFonts w:ascii="Arial" w:hAnsi="Arial" w:cs="Arial"/>
          <w:sz w:val="28"/>
          <w:szCs w:val="28"/>
        </w:rPr>
        <w:t>публикациями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настоящее</w:t>
      </w:r>
      <w:r w:rsidR="00E93E40" w:rsidRPr="00D91DA9">
        <w:rPr>
          <w:rFonts w:ascii="Arial" w:hAnsi="Arial" w:cs="Arial"/>
          <w:sz w:val="28"/>
          <w:szCs w:val="28"/>
        </w:rPr>
        <w:t xml:space="preserve"> </w:t>
      </w:r>
      <w:r w:rsidRPr="00D91DA9">
        <w:rPr>
          <w:rFonts w:ascii="Arial" w:hAnsi="Arial" w:cs="Arial"/>
          <w:sz w:val="28"/>
          <w:szCs w:val="28"/>
        </w:rPr>
        <w:t>время</w:t>
      </w:r>
      <w:r w:rsidR="00E93E40" w:rsidRPr="00D91DA9">
        <w:rPr>
          <w:rFonts w:ascii="Arial" w:hAnsi="Arial" w:cs="Arial"/>
          <w:sz w:val="28"/>
          <w:szCs w:val="28"/>
        </w:rPr>
        <w:t xml:space="preserve"> </w:t>
      </w:r>
      <w:r w:rsidRPr="00D91DA9">
        <w:rPr>
          <w:rFonts w:ascii="Arial" w:hAnsi="Arial" w:cs="Arial"/>
          <w:sz w:val="28"/>
          <w:szCs w:val="28"/>
        </w:rPr>
        <w:t>Комиссия</w:t>
      </w:r>
      <w:r w:rsidR="00E93E40" w:rsidRPr="00D91DA9">
        <w:rPr>
          <w:rFonts w:ascii="Arial" w:hAnsi="Arial" w:cs="Arial"/>
          <w:sz w:val="28"/>
          <w:szCs w:val="28"/>
        </w:rPr>
        <w:t xml:space="preserve"> </w:t>
      </w:r>
      <w:r w:rsidRPr="00D91DA9">
        <w:rPr>
          <w:rFonts w:ascii="Arial" w:hAnsi="Arial" w:cs="Arial"/>
          <w:sz w:val="28"/>
          <w:szCs w:val="28"/>
        </w:rPr>
        <w:t>разбирает</w:t>
      </w:r>
      <w:r w:rsidR="00E93E40" w:rsidRPr="00D91DA9">
        <w:rPr>
          <w:rFonts w:ascii="Arial" w:hAnsi="Arial" w:cs="Arial"/>
          <w:sz w:val="28"/>
          <w:szCs w:val="28"/>
        </w:rPr>
        <w:t xml:space="preserve"> </w:t>
      </w:r>
      <w:r w:rsidRPr="00D91DA9">
        <w:rPr>
          <w:rFonts w:ascii="Arial" w:hAnsi="Arial" w:cs="Arial"/>
          <w:sz w:val="28"/>
          <w:szCs w:val="28"/>
        </w:rPr>
        <w:t>конфликты,</w:t>
      </w:r>
      <w:r w:rsidR="00E93E40" w:rsidRPr="00D91DA9">
        <w:rPr>
          <w:rFonts w:ascii="Arial" w:hAnsi="Arial" w:cs="Arial"/>
          <w:sz w:val="28"/>
          <w:szCs w:val="28"/>
        </w:rPr>
        <w:t xml:space="preserve"> </w:t>
      </w:r>
      <w:r w:rsidRPr="00D91DA9">
        <w:rPr>
          <w:rFonts w:ascii="Arial" w:hAnsi="Arial" w:cs="Arial"/>
          <w:sz w:val="28"/>
          <w:szCs w:val="28"/>
        </w:rPr>
        <w:t>связанные</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деятельностью</w:t>
      </w:r>
      <w:r w:rsidR="00E93E40" w:rsidRPr="00D91DA9">
        <w:rPr>
          <w:rFonts w:ascii="Arial" w:hAnsi="Arial" w:cs="Arial"/>
          <w:sz w:val="28"/>
          <w:szCs w:val="28"/>
        </w:rPr>
        <w:t xml:space="preserve"> </w:t>
      </w:r>
      <w:r w:rsidRPr="00D91DA9">
        <w:rPr>
          <w:rFonts w:ascii="Arial" w:hAnsi="Arial" w:cs="Arial"/>
          <w:sz w:val="28"/>
          <w:szCs w:val="28"/>
        </w:rPr>
        <w:t>прессы,</w:t>
      </w:r>
      <w:r w:rsidR="00E93E40" w:rsidRPr="00D91DA9">
        <w:rPr>
          <w:rFonts w:ascii="Arial" w:hAnsi="Arial" w:cs="Arial"/>
          <w:sz w:val="28"/>
          <w:szCs w:val="28"/>
        </w:rPr>
        <w:t xml:space="preserve"> </w:t>
      </w:r>
      <w:r w:rsidRPr="00D91DA9">
        <w:rPr>
          <w:rFonts w:ascii="Arial" w:hAnsi="Arial" w:cs="Arial"/>
          <w:sz w:val="28"/>
          <w:szCs w:val="28"/>
        </w:rPr>
        <w:t>телевещания,</w:t>
      </w:r>
      <w:r w:rsidR="00E93E40" w:rsidRPr="00D91DA9">
        <w:rPr>
          <w:rFonts w:ascii="Arial" w:hAnsi="Arial" w:cs="Arial"/>
          <w:sz w:val="28"/>
          <w:szCs w:val="28"/>
        </w:rPr>
        <w:t xml:space="preserve"> </w:t>
      </w:r>
      <w:r w:rsidRPr="00D91DA9">
        <w:rPr>
          <w:rFonts w:ascii="Arial" w:hAnsi="Arial" w:cs="Arial"/>
          <w:sz w:val="28"/>
          <w:szCs w:val="28"/>
        </w:rPr>
        <w:t>новостных</w:t>
      </w:r>
      <w:r w:rsidR="00E93E40" w:rsidRPr="00D91DA9">
        <w:rPr>
          <w:rFonts w:ascii="Arial" w:hAnsi="Arial" w:cs="Arial"/>
          <w:sz w:val="28"/>
          <w:szCs w:val="28"/>
        </w:rPr>
        <w:t xml:space="preserve"> </w:t>
      </w:r>
      <w:r w:rsidRPr="00D91DA9">
        <w:rPr>
          <w:rFonts w:ascii="Arial" w:hAnsi="Arial" w:cs="Arial"/>
          <w:sz w:val="28"/>
          <w:szCs w:val="28"/>
        </w:rPr>
        <w:t>служб</w:t>
      </w:r>
      <w:r w:rsidR="00E93E40" w:rsidRPr="00D91DA9">
        <w:rPr>
          <w:rFonts w:ascii="Arial" w:hAnsi="Arial" w:cs="Arial"/>
          <w:sz w:val="28"/>
          <w:szCs w:val="28"/>
        </w:rPr>
        <w:t xml:space="preserve"> </w:t>
      </w:r>
      <w:r w:rsidRPr="00D91DA9">
        <w:rPr>
          <w:rFonts w:ascii="Arial" w:hAnsi="Arial" w:cs="Arial"/>
          <w:sz w:val="28"/>
          <w:szCs w:val="28"/>
        </w:rPr>
        <w:t>Интернета.</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законодательству</w:t>
      </w:r>
      <w:r w:rsidR="00E93E40" w:rsidRPr="00D91DA9">
        <w:rPr>
          <w:rFonts w:ascii="Arial" w:hAnsi="Arial" w:cs="Arial"/>
          <w:sz w:val="28"/>
          <w:szCs w:val="28"/>
        </w:rPr>
        <w:t xml:space="preserve"> </w:t>
      </w:r>
      <w:r w:rsidRPr="00D91DA9">
        <w:rPr>
          <w:rFonts w:ascii="Arial" w:hAnsi="Arial" w:cs="Arial"/>
          <w:sz w:val="28"/>
          <w:szCs w:val="28"/>
        </w:rPr>
        <w:t>крупные</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обязаны</w:t>
      </w:r>
      <w:r w:rsidR="00E93E40" w:rsidRPr="00D91DA9">
        <w:rPr>
          <w:rFonts w:ascii="Arial" w:hAnsi="Arial" w:cs="Arial"/>
          <w:sz w:val="28"/>
          <w:szCs w:val="28"/>
        </w:rPr>
        <w:t xml:space="preserve"> </w:t>
      </w:r>
      <w:r w:rsidRPr="00D91DA9">
        <w:rPr>
          <w:rFonts w:ascii="Arial" w:hAnsi="Arial" w:cs="Arial"/>
          <w:sz w:val="28"/>
          <w:szCs w:val="28"/>
        </w:rPr>
        <w:t>назначать</w:t>
      </w:r>
      <w:r w:rsidR="00E93E40" w:rsidRPr="00D91DA9">
        <w:rPr>
          <w:rFonts w:ascii="Arial" w:hAnsi="Arial" w:cs="Arial"/>
          <w:sz w:val="28"/>
          <w:szCs w:val="28"/>
        </w:rPr>
        <w:t xml:space="preserve"> </w:t>
      </w:r>
      <w:r w:rsidRPr="00D91DA9">
        <w:rPr>
          <w:rFonts w:ascii="Arial" w:hAnsi="Arial" w:cs="Arial"/>
          <w:sz w:val="28"/>
          <w:szCs w:val="28"/>
        </w:rPr>
        <w:t>омбудсмена</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улаживания</w:t>
      </w:r>
      <w:r w:rsidR="00E93E40" w:rsidRPr="00D91DA9">
        <w:rPr>
          <w:rFonts w:ascii="Arial" w:hAnsi="Arial" w:cs="Arial"/>
          <w:sz w:val="28"/>
          <w:szCs w:val="28"/>
        </w:rPr>
        <w:t xml:space="preserve"> </w:t>
      </w:r>
      <w:r w:rsidRPr="00D91DA9">
        <w:rPr>
          <w:rFonts w:ascii="Arial" w:hAnsi="Arial" w:cs="Arial"/>
          <w:sz w:val="28"/>
          <w:szCs w:val="28"/>
        </w:rPr>
        <w:t>конфликтных</w:t>
      </w:r>
      <w:r w:rsidR="00E93E40" w:rsidRPr="00D91DA9">
        <w:rPr>
          <w:rFonts w:ascii="Arial" w:hAnsi="Arial" w:cs="Arial"/>
          <w:sz w:val="28"/>
          <w:szCs w:val="28"/>
        </w:rPr>
        <w:t xml:space="preserve"> </w:t>
      </w:r>
      <w:r w:rsidRPr="00D91DA9">
        <w:rPr>
          <w:rFonts w:ascii="Arial" w:hAnsi="Arial" w:cs="Arial"/>
          <w:sz w:val="28"/>
          <w:szCs w:val="28"/>
        </w:rPr>
        <w:t>ситуаций,</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том</w:t>
      </w:r>
      <w:r w:rsidR="00E93E40" w:rsidRPr="00D91DA9">
        <w:rPr>
          <w:rFonts w:ascii="Arial" w:hAnsi="Arial" w:cs="Arial"/>
          <w:sz w:val="28"/>
          <w:szCs w:val="28"/>
        </w:rPr>
        <w:t xml:space="preserve"> </w:t>
      </w:r>
      <w:r w:rsidRPr="00D91DA9">
        <w:rPr>
          <w:rFonts w:ascii="Arial" w:hAnsi="Arial" w:cs="Arial"/>
          <w:sz w:val="28"/>
          <w:szCs w:val="28"/>
        </w:rPr>
        <w:t>числе</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участием</w:t>
      </w:r>
      <w:r w:rsidR="00E93E40" w:rsidRPr="00D91DA9">
        <w:rPr>
          <w:rFonts w:ascii="Arial" w:hAnsi="Arial" w:cs="Arial"/>
          <w:sz w:val="28"/>
          <w:szCs w:val="28"/>
        </w:rPr>
        <w:t xml:space="preserve"> </w:t>
      </w:r>
      <w:r w:rsidRPr="00D91DA9">
        <w:rPr>
          <w:rFonts w:ascii="Arial" w:hAnsi="Arial" w:cs="Arial"/>
          <w:sz w:val="28"/>
          <w:szCs w:val="28"/>
        </w:rPr>
        <w:lastRenderedPageBreak/>
        <w:t>Арбитражной</w:t>
      </w:r>
      <w:r w:rsidR="00E93E40" w:rsidRPr="00D91DA9">
        <w:rPr>
          <w:rFonts w:ascii="Arial" w:hAnsi="Arial" w:cs="Arial"/>
          <w:sz w:val="28"/>
          <w:szCs w:val="28"/>
        </w:rPr>
        <w:t xml:space="preserve"> </w:t>
      </w:r>
      <w:r w:rsidRPr="00D91DA9">
        <w:rPr>
          <w:rFonts w:ascii="Arial" w:hAnsi="Arial" w:cs="Arial"/>
          <w:sz w:val="28"/>
          <w:szCs w:val="28"/>
        </w:rPr>
        <w:t>комиссии</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практикуют</w:t>
      </w:r>
      <w:r w:rsidR="00E93E40" w:rsidRPr="00D91DA9">
        <w:rPr>
          <w:rFonts w:ascii="Arial" w:hAnsi="Arial" w:cs="Arial"/>
          <w:sz w:val="28"/>
          <w:szCs w:val="28"/>
        </w:rPr>
        <w:t xml:space="preserve"> </w:t>
      </w:r>
      <w:proofErr w:type="spellStart"/>
      <w:r w:rsidRPr="00D91DA9">
        <w:rPr>
          <w:rFonts w:ascii="Arial" w:hAnsi="Arial" w:cs="Arial"/>
          <w:sz w:val="28"/>
          <w:szCs w:val="28"/>
        </w:rPr>
        <w:t>самоцензуру</w:t>
      </w:r>
      <w:proofErr w:type="spellEnd"/>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соответствии</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proofErr w:type="spellStart"/>
      <w:r w:rsidRPr="00D91DA9">
        <w:rPr>
          <w:rFonts w:ascii="Arial" w:hAnsi="Arial" w:cs="Arial"/>
          <w:sz w:val="28"/>
          <w:szCs w:val="28"/>
        </w:rPr>
        <w:t>внутриредакционными</w:t>
      </w:r>
      <w:proofErr w:type="spellEnd"/>
      <w:r w:rsidR="00E93E40" w:rsidRPr="00D91DA9">
        <w:rPr>
          <w:rFonts w:ascii="Arial" w:hAnsi="Arial" w:cs="Arial"/>
          <w:sz w:val="28"/>
          <w:szCs w:val="28"/>
        </w:rPr>
        <w:t xml:space="preserve"> </w:t>
      </w:r>
      <w:r w:rsidRPr="00D91DA9">
        <w:rPr>
          <w:rFonts w:ascii="Arial" w:hAnsi="Arial" w:cs="Arial"/>
          <w:sz w:val="28"/>
          <w:szCs w:val="28"/>
        </w:rPr>
        <w:t>стандартами.</w:t>
      </w:r>
      <w:r w:rsidR="00E93E40" w:rsidRPr="00D91DA9">
        <w:rPr>
          <w:rFonts w:ascii="Arial" w:hAnsi="Arial" w:cs="Arial"/>
          <w:sz w:val="28"/>
          <w:szCs w:val="28"/>
        </w:rPr>
        <w:t xml:space="preserve"> </w:t>
      </w:r>
    </w:p>
    <w:p w14:paraId="62B75BC4" w14:textId="77777777" w:rsidR="000D7C5B" w:rsidRDefault="00FE492C"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03C416E1" w14:textId="20ECC1C6" w:rsidR="000D7C5B" w:rsidRPr="000D7C5B" w:rsidRDefault="009D1399" w:rsidP="00D91DA9">
      <w:pPr>
        <w:shd w:val="clear" w:color="auto" w:fill="FFFFFF"/>
        <w:spacing w:after="0" w:line="240" w:lineRule="auto"/>
        <w:jc w:val="both"/>
        <w:rPr>
          <w:rFonts w:ascii="Arial" w:hAnsi="Arial" w:cs="Arial"/>
          <w:i/>
          <w:sz w:val="28"/>
          <w:szCs w:val="28"/>
        </w:rPr>
      </w:pPr>
      <w:r w:rsidRPr="000D7C5B">
        <w:rPr>
          <w:rFonts w:ascii="Arial" w:hAnsi="Arial" w:cs="Arial"/>
          <w:i/>
          <w:sz w:val="28"/>
          <w:szCs w:val="28"/>
        </w:rPr>
        <w:t>Регулирование</w:t>
      </w:r>
      <w:r w:rsidR="00E93E40" w:rsidRPr="000D7C5B">
        <w:rPr>
          <w:rFonts w:ascii="Arial" w:hAnsi="Arial" w:cs="Arial"/>
          <w:i/>
          <w:sz w:val="28"/>
          <w:szCs w:val="28"/>
        </w:rPr>
        <w:t xml:space="preserve"> </w:t>
      </w:r>
      <w:proofErr w:type="spellStart"/>
      <w:r w:rsidRPr="000D7C5B">
        <w:rPr>
          <w:rFonts w:ascii="Arial" w:hAnsi="Arial" w:cs="Arial"/>
          <w:i/>
          <w:sz w:val="28"/>
          <w:szCs w:val="28"/>
        </w:rPr>
        <w:t>медиаконтента</w:t>
      </w:r>
      <w:proofErr w:type="spellEnd"/>
      <w:r w:rsidR="00E93E40" w:rsidRPr="000D7C5B">
        <w:rPr>
          <w:rFonts w:ascii="Arial" w:hAnsi="Arial" w:cs="Arial"/>
          <w:i/>
          <w:sz w:val="28"/>
          <w:szCs w:val="28"/>
        </w:rPr>
        <w:t xml:space="preserve"> </w:t>
      </w:r>
      <w:r w:rsidRPr="000D7C5B">
        <w:rPr>
          <w:rFonts w:ascii="Arial" w:hAnsi="Arial" w:cs="Arial"/>
          <w:i/>
          <w:sz w:val="28"/>
          <w:szCs w:val="28"/>
        </w:rPr>
        <w:t>в</w:t>
      </w:r>
      <w:r w:rsidR="00E93E40" w:rsidRPr="000D7C5B">
        <w:rPr>
          <w:rFonts w:ascii="Arial" w:hAnsi="Arial" w:cs="Arial"/>
          <w:i/>
          <w:sz w:val="28"/>
          <w:szCs w:val="28"/>
        </w:rPr>
        <w:t xml:space="preserve"> </w:t>
      </w:r>
      <w:r w:rsidRPr="000D7C5B">
        <w:rPr>
          <w:rFonts w:ascii="Arial" w:hAnsi="Arial" w:cs="Arial"/>
          <w:i/>
          <w:sz w:val="28"/>
          <w:szCs w:val="28"/>
        </w:rPr>
        <w:t>интересах</w:t>
      </w:r>
      <w:r w:rsidR="00E93E40" w:rsidRPr="000D7C5B">
        <w:rPr>
          <w:rFonts w:ascii="Arial" w:hAnsi="Arial" w:cs="Arial"/>
          <w:i/>
          <w:sz w:val="28"/>
          <w:szCs w:val="28"/>
        </w:rPr>
        <w:t xml:space="preserve"> </w:t>
      </w:r>
      <w:r w:rsidRPr="000D7C5B">
        <w:rPr>
          <w:rFonts w:ascii="Arial" w:hAnsi="Arial" w:cs="Arial"/>
          <w:i/>
          <w:sz w:val="28"/>
          <w:szCs w:val="28"/>
        </w:rPr>
        <w:t>защиты</w:t>
      </w:r>
      <w:r w:rsidR="00E93E40" w:rsidRPr="000D7C5B">
        <w:rPr>
          <w:rFonts w:ascii="Arial" w:hAnsi="Arial" w:cs="Arial"/>
          <w:i/>
          <w:sz w:val="28"/>
          <w:szCs w:val="28"/>
        </w:rPr>
        <w:t xml:space="preserve"> </w:t>
      </w:r>
      <w:r w:rsidRPr="000D7C5B">
        <w:rPr>
          <w:rFonts w:ascii="Arial" w:hAnsi="Arial" w:cs="Arial"/>
          <w:i/>
          <w:sz w:val="28"/>
          <w:szCs w:val="28"/>
        </w:rPr>
        <w:t>детей</w:t>
      </w:r>
      <w:r w:rsidR="00E93E40" w:rsidRPr="000D7C5B">
        <w:rPr>
          <w:rFonts w:ascii="Arial" w:hAnsi="Arial" w:cs="Arial"/>
          <w:i/>
          <w:sz w:val="28"/>
          <w:szCs w:val="28"/>
        </w:rPr>
        <w:t xml:space="preserve"> </w:t>
      </w:r>
      <w:r w:rsidRPr="000D7C5B">
        <w:rPr>
          <w:rFonts w:ascii="Arial" w:hAnsi="Arial" w:cs="Arial"/>
          <w:i/>
          <w:sz w:val="28"/>
          <w:szCs w:val="28"/>
        </w:rPr>
        <w:t>от</w:t>
      </w:r>
      <w:r w:rsidR="00E93E40" w:rsidRPr="000D7C5B">
        <w:rPr>
          <w:rFonts w:ascii="Arial" w:hAnsi="Arial" w:cs="Arial"/>
          <w:i/>
          <w:sz w:val="28"/>
          <w:szCs w:val="28"/>
        </w:rPr>
        <w:t xml:space="preserve"> </w:t>
      </w:r>
      <w:r w:rsidRPr="000D7C5B">
        <w:rPr>
          <w:rFonts w:ascii="Arial" w:hAnsi="Arial" w:cs="Arial"/>
          <w:i/>
          <w:sz w:val="28"/>
          <w:szCs w:val="28"/>
        </w:rPr>
        <w:t>вредной</w:t>
      </w:r>
      <w:r w:rsidR="00E93E40" w:rsidRPr="000D7C5B">
        <w:rPr>
          <w:rFonts w:ascii="Arial" w:hAnsi="Arial" w:cs="Arial"/>
          <w:i/>
          <w:sz w:val="28"/>
          <w:szCs w:val="28"/>
        </w:rPr>
        <w:t xml:space="preserve"> </w:t>
      </w:r>
      <w:r w:rsidRPr="000D7C5B">
        <w:rPr>
          <w:rFonts w:ascii="Arial" w:hAnsi="Arial" w:cs="Arial"/>
          <w:i/>
          <w:sz w:val="28"/>
          <w:szCs w:val="28"/>
        </w:rPr>
        <w:t>информации</w:t>
      </w:r>
      <w:r w:rsidR="00FE492C" w:rsidRPr="000D7C5B">
        <w:rPr>
          <w:rFonts w:ascii="Arial" w:hAnsi="Arial" w:cs="Arial"/>
          <w:i/>
          <w:sz w:val="28"/>
          <w:szCs w:val="28"/>
        </w:rPr>
        <w:t xml:space="preserve"> </w:t>
      </w:r>
    </w:p>
    <w:p w14:paraId="0035899B" w14:textId="77777777" w:rsidR="000D7C5B" w:rsidRDefault="000D7C5B" w:rsidP="00D91DA9">
      <w:pPr>
        <w:shd w:val="clear" w:color="auto" w:fill="FFFFFF"/>
        <w:spacing w:after="0" w:line="240" w:lineRule="auto"/>
        <w:jc w:val="both"/>
        <w:rPr>
          <w:rFonts w:ascii="Arial" w:hAnsi="Arial" w:cs="Arial"/>
          <w:sz w:val="28"/>
          <w:szCs w:val="28"/>
        </w:rPr>
      </w:pPr>
    </w:p>
    <w:p w14:paraId="35D280D4" w14:textId="77777777" w:rsidR="000D7C5B"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Функции</w:t>
      </w:r>
      <w:r w:rsidR="00E93E40" w:rsidRPr="00D91DA9">
        <w:rPr>
          <w:rFonts w:ascii="Arial" w:hAnsi="Arial" w:cs="Arial"/>
          <w:sz w:val="28"/>
          <w:szCs w:val="28"/>
        </w:rPr>
        <w:t xml:space="preserve"> </w:t>
      </w:r>
      <w:r w:rsidRPr="00D91DA9">
        <w:rPr>
          <w:rFonts w:ascii="Arial" w:hAnsi="Arial" w:cs="Arial"/>
          <w:sz w:val="28"/>
          <w:szCs w:val="28"/>
        </w:rPr>
        <w:t>контроля</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регулирование</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осуществляются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первую</w:t>
      </w:r>
      <w:r w:rsidR="00E93E40" w:rsidRPr="00D91DA9">
        <w:rPr>
          <w:rFonts w:ascii="Arial" w:hAnsi="Arial" w:cs="Arial"/>
          <w:sz w:val="28"/>
          <w:szCs w:val="28"/>
        </w:rPr>
        <w:t xml:space="preserve"> </w:t>
      </w:r>
      <w:r w:rsidRPr="00D91DA9">
        <w:rPr>
          <w:rFonts w:ascii="Arial" w:hAnsi="Arial" w:cs="Arial"/>
          <w:sz w:val="28"/>
          <w:szCs w:val="28"/>
        </w:rPr>
        <w:t>очередь</w:t>
      </w:r>
      <w:r w:rsidR="00E93E40" w:rsidRPr="00D91DA9">
        <w:rPr>
          <w:rFonts w:ascii="Arial" w:hAnsi="Arial" w:cs="Arial"/>
          <w:sz w:val="28"/>
          <w:szCs w:val="28"/>
        </w:rPr>
        <w:t xml:space="preserve"> </w:t>
      </w:r>
      <w:r w:rsidRPr="00D91DA9">
        <w:rPr>
          <w:rFonts w:ascii="Arial" w:hAnsi="Arial" w:cs="Arial"/>
          <w:sz w:val="28"/>
          <w:szCs w:val="28"/>
        </w:rPr>
        <w:t>государственными</w:t>
      </w:r>
      <w:r w:rsidR="00E93E40" w:rsidRPr="00D91DA9">
        <w:rPr>
          <w:rFonts w:ascii="Arial" w:hAnsi="Arial" w:cs="Arial"/>
          <w:sz w:val="28"/>
          <w:szCs w:val="28"/>
        </w:rPr>
        <w:t xml:space="preserve"> </w:t>
      </w:r>
      <w:r w:rsidRPr="00D91DA9">
        <w:rPr>
          <w:rFonts w:ascii="Arial" w:hAnsi="Arial" w:cs="Arial"/>
          <w:sz w:val="28"/>
          <w:szCs w:val="28"/>
        </w:rPr>
        <w:t>структурами.</w:t>
      </w:r>
      <w:r w:rsidR="00E93E40" w:rsidRPr="00D91DA9">
        <w:rPr>
          <w:rFonts w:ascii="Arial" w:hAnsi="Arial" w:cs="Arial"/>
          <w:sz w:val="28"/>
          <w:szCs w:val="28"/>
        </w:rPr>
        <w:t xml:space="preserve"> </w:t>
      </w:r>
      <w:r w:rsidRPr="00D91DA9">
        <w:rPr>
          <w:rFonts w:ascii="Arial" w:hAnsi="Arial" w:cs="Arial"/>
          <w:sz w:val="28"/>
          <w:szCs w:val="28"/>
        </w:rPr>
        <w:t>Так,</w:t>
      </w:r>
      <w:r w:rsidR="00E93E40" w:rsidRPr="00D91DA9">
        <w:rPr>
          <w:rFonts w:ascii="Arial" w:hAnsi="Arial" w:cs="Arial"/>
          <w:sz w:val="28"/>
          <w:szCs w:val="28"/>
        </w:rPr>
        <w:t xml:space="preserve"> </w:t>
      </w:r>
      <w:r w:rsidRPr="00D91DA9">
        <w:rPr>
          <w:rFonts w:ascii="Arial" w:hAnsi="Arial" w:cs="Arial"/>
          <w:sz w:val="28"/>
          <w:szCs w:val="28"/>
        </w:rPr>
        <w:t>Корейский</w:t>
      </w:r>
      <w:r w:rsidR="00E93E40" w:rsidRPr="00D91DA9">
        <w:rPr>
          <w:rFonts w:ascii="Arial" w:hAnsi="Arial" w:cs="Arial"/>
          <w:sz w:val="28"/>
          <w:szCs w:val="28"/>
        </w:rPr>
        <w:t xml:space="preserve"> </w:t>
      </w:r>
      <w:r w:rsidRPr="00D91DA9">
        <w:rPr>
          <w:rFonts w:ascii="Arial" w:hAnsi="Arial" w:cs="Arial"/>
          <w:sz w:val="28"/>
          <w:szCs w:val="28"/>
        </w:rPr>
        <w:t>совет</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proofErr w:type="spellStart"/>
      <w:r w:rsidRPr="00D91DA9">
        <w:rPr>
          <w:rFonts w:ascii="Arial" w:hAnsi="Arial" w:cs="Arial"/>
          <w:sz w:val="28"/>
          <w:szCs w:val="28"/>
        </w:rPr>
        <w:t>медиарейтингу</w:t>
      </w:r>
      <w:proofErr w:type="spellEnd"/>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The</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Korea</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Media</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Rating</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Board</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присваивает</w:t>
      </w:r>
      <w:r w:rsidR="00E93E40" w:rsidRPr="00D91DA9">
        <w:rPr>
          <w:rFonts w:ascii="Arial" w:hAnsi="Arial" w:cs="Arial"/>
          <w:sz w:val="28"/>
          <w:szCs w:val="28"/>
        </w:rPr>
        <w:t xml:space="preserve"> </w:t>
      </w:r>
      <w:r w:rsidRPr="00D91DA9">
        <w:rPr>
          <w:rFonts w:ascii="Arial" w:hAnsi="Arial" w:cs="Arial"/>
          <w:sz w:val="28"/>
          <w:szCs w:val="28"/>
        </w:rPr>
        <w:t>возрастные</w:t>
      </w:r>
      <w:r w:rsidR="00E93E40" w:rsidRPr="00D91DA9">
        <w:rPr>
          <w:rFonts w:ascii="Arial" w:hAnsi="Arial" w:cs="Arial"/>
          <w:sz w:val="28"/>
          <w:szCs w:val="28"/>
        </w:rPr>
        <w:t xml:space="preserve"> </w:t>
      </w:r>
      <w:r w:rsidRPr="00D91DA9">
        <w:rPr>
          <w:rFonts w:ascii="Arial" w:hAnsi="Arial" w:cs="Arial"/>
          <w:sz w:val="28"/>
          <w:szCs w:val="28"/>
        </w:rPr>
        <w:t>рейтинги</w:t>
      </w:r>
      <w:r w:rsidR="00E93E40" w:rsidRPr="00D91DA9">
        <w:rPr>
          <w:rFonts w:ascii="Arial" w:hAnsi="Arial" w:cs="Arial"/>
          <w:sz w:val="28"/>
          <w:szCs w:val="28"/>
        </w:rPr>
        <w:t xml:space="preserve"> </w:t>
      </w:r>
      <w:r w:rsidRPr="00D91DA9">
        <w:rPr>
          <w:rFonts w:ascii="Arial" w:hAnsi="Arial" w:cs="Arial"/>
          <w:sz w:val="28"/>
          <w:szCs w:val="28"/>
        </w:rPr>
        <w:t>корейской</w:t>
      </w:r>
      <w:r w:rsidR="00E93E40" w:rsidRPr="00D91DA9">
        <w:rPr>
          <w:rFonts w:ascii="Arial" w:hAnsi="Arial" w:cs="Arial"/>
          <w:sz w:val="28"/>
          <w:szCs w:val="28"/>
        </w:rPr>
        <w:t xml:space="preserve"> </w:t>
      </w:r>
      <w:r w:rsidRPr="00D91DA9">
        <w:rPr>
          <w:rFonts w:ascii="Arial" w:hAnsi="Arial" w:cs="Arial"/>
          <w:sz w:val="28"/>
          <w:szCs w:val="28"/>
        </w:rPr>
        <w:t>кино-</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видеопродукции.</w:t>
      </w:r>
      <w:r w:rsidR="00E93E40" w:rsidRPr="00D91DA9">
        <w:rPr>
          <w:rFonts w:ascii="Arial" w:hAnsi="Arial" w:cs="Arial"/>
          <w:sz w:val="28"/>
          <w:szCs w:val="28"/>
        </w:rPr>
        <w:t xml:space="preserve"> </w:t>
      </w:r>
      <w:r w:rsidRPr="00D91DA9">
        <w:rPr>
          <w:rFonts w:ascii="Arial" w:hAnsi="Arial" w:cs="Arial"/>
          <w:sz w:val="28"/>
          <w:szCs w:val="28"/>
        </w:rPr>
        <w:t>Приняты</w:t>
      </w:r>
      <w:r w:rsidR="00E93E40" w:rsidRPr="00D91DA9">
        <w:rPr>
          <w:rFonts w:ascii="Arial" w:hAnsi="Arial" w:cs="Arial"/>
          <w:sz w:val="28"/>
          <w:szCs w:val="28"/>
        </w:rPr>
        <w:t xml:space="preserve"> </w:t>
      </w:r>
      <w:r w:rsidRPr="00D91DA9">
        <w:rPr>
          <w:rFonts w:ascii="Arial" w:hAnsi="Arial" w:cs="Arial"/>
          <w:sz w:val="28"/>
          <w:szCs w:val="28"/>
        </w:rPr>
        <w:t>следующие</w:t>
      </w:r>
      <w:r w:rsidR="00E93E40" w:rsidRPr="00D91DA9">
        <w:rPr>
          <w:rFonts w:ascii="Arial" w:hAnsi="Arial" w:cs="Arial"/>
          <w:sz w:val="28"/>
          <w:szCs w:val="28"/>
        </w:rPr>
        <w:t xml:space="preserve"> </w:t>
      </w:r>
      <w:r w:rsidRPr="00D91DA9">
        <w:rPr>
          <w:rFonts w:ascii="Arial" w:hAnsi="Arial" w:cs="Arial"/>
          <w:sz w:val="28"/>
          <w:szCs w:val="28"/>
        </w:rPr>
        <w:t>категории:</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всех</w:t>
      </w:r>
      <w:r w:rsidR="00E93E40" w:rsidRPr="00D91DA9">
        <w:rPr>
          <w:rFonts w:ascii="Arial" w:hAnsi="Arial" w:cs="Arial"/>
          <w:sz w:val="28"/>
          <w:szCs w:val="28"/>
        </w:rPr>
        <w:t xml:space="preserve"> </w:t>
      </w:r>
      <w:r w:rsidRPr="00D91DA9">
        <w:rPr>
          <w:rFonts w:ascii="Arial" w:hAnsi="Arial" w:cs="Arial"/>
          <w:sz w:val="28"/>
          <w:szCs w:val="28"/>
        </w:rPr>
        <w:t>возрастов,</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12</w:t>
      </w:r>
      <w:r w:rsidR="00E93E40" w:rsidRPr="00D91DA9">
        <w:rPr>
          <w:rFonts w:ascii="Arial" w:hAnsi="Arial" w:cs="Arial"/>
          <w:sz w:val="28"/>
          <w:szCs w:val="28"/>
        </w:rPr>
        <w:t xml:space="preserve"> </w:t>
      </w:r>
      <w:r w:rsidRPr="00D91DA9">
        <w:rPr>
          <w:rFonts w:ascii="Arial" w:hAnsi="Arial" w:cs="Arial"/>
          <w:sz w:val="28"/>
          <w:szCs w:val="28"/>
        </w:rPr>
        <w:t>лет</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старше,</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15</w:t>
      </w:r>
      <w:r w:rsidR="00E93E40" w:rsidRPr="00D91DA9">
        <w:rPr>
          <w:rFonts w:ascii="Arial" w:hAnsi="Arial" w:cs="Arial"/>
          <w:sz w:val="28"/>
          <w:szCs w:val="28"/>
        </w:rPr>
        <w:t xml:space="preserve"> </w:t>
      </w:r>
      <w:r w:rsidRPr="00D91DA9">
        <w:rPr>
          <w:rFonts w:ascii="Arial" w:hAnsi="Arial" w:cs="Arial"/>
          <w:sz w:val="28"/>
          <w:szCs w:val="28"/>
        </w:rPr>
        <w:t>лет</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старше,</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допускаются</w:t>
      </w:r>
      <w:r w:rsidR="00E93E40" w:rsidRPr="00D91DA9">
        <w:rPr>
          <w:rFonts w:ascii="Arial" w:hAnsi="Arial" w:cs="Arial"/>
          <w:sz w:val="28"/>
          <w:szCs w:val="28"/>
        </w:rPr>
        <w:t xml:space="preserve"> </w:t>
      </w:r>
      <w:r w:rsidRPr="00D91DA9">
        <w:rPr>
          <w:rFonts w:ascii="Arial" w:hAnsi="Arial" w:cs="Arial"/>
          <w:sz w:val="28"/>
          <w:szCs w:val="28"/>
        </w:rPr>
        <w:t>несовершеннолетние,</w:t>
      </w:r>
      <w:r w:rsidR="00E93E40" w:rsidRPr="00D91DA9">
        <w:rPr>
          <w:rFonts w:ascii="Arial" w:hAnsi="Arial" w:cs="Arial"/>
          <w:sz w:val="28"/>
          <w:szCs w:val="28"/>
        </w:rPr>
        <w:t xml:space="preserve"> </w:t>
      </w:r>
      <w:r w:rsidRPr="00D91DA9">
        <w:rPr>
          <w:rFonts w:ascii="Arial" w:hAnsi="Arial" w:cs="Arial"/>
          <w:sz w:val="28"/>
          <w:szCs w:val="28"/>
        </w:rPr>
        <w:t>только</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взрослых.</w:t>
      </w:r>
      <w:r w:rsidR="00E93E40" w:rsidRPr="00D91DA9">
        <w:rPr>
          <w:rFonts w:ascii="Arial" w:hAnsi="Arial" w:cs="Arial"/>
          <w:sz w:val="28"/>
          <w:szCs w:val="28"/>
        </w:rPr>
        <w:t xml:space="preserve"> </w:t>
      </w:r>
      <w:r w:rsidRPr="00D91DA9">
        <w:rPr>
          <w:rFonts w:ascii="Arial" w:hAnsi="Arial" w:cs="Arial"/>
          <w:sz w:val="28"/>
          <w:szCs w:val="28"/>
        </w:rPr>
        <w:t>Однако</w:t>
      </w:r>
      <w:r w:rsidR="00E93E40" w:rsidRPr="00D91DA9">
        <w:rPr>
          <w:rFonts w:ascii="Arial" w:hAnsi="Arial" w:cs="Arial"/>
          <w:sz w:val="28"/>
          <w:szCs w:val="28"/>
        </w:rPr>
        <w:t xml:space="preserve"> </w:t>
      </w:r>
      <w:r w:rsidRPr="00D91DA9">
        <w:rPr>
          <w:rFonts w:ascii="Arial" w:hAnsi="Arial" w:cs="Arial"/>
          <w:sz w:val="28"/>
          <w:szCs w:val="28"/>
        </w:rPr>
        <w:t>эти</w:t>
      </w:r>
      <w:r w:rsidR="00E93E40" w:rsidRPr="00D91DA9">
        <w:rPr>
          <w:rFonts w:ascii="Arial" w:hAnsi="Arial" w:cs="Arial"/>
          <w:sz w:val="28"/>
          <w:szCs w:val="28"/>
        </w:rPr>
        <w:t xml:space="preserve"> </w:t>
      </w:r>
      <w:r w:rsidRPr="00D91DA9">
        <w:rPr>
          <w:rFonts w:ascii="Arial" w:hAnsi="Arial" w:cs="Arial"/>
          <w:sz w:val="28"/>
          <w:szCs w:val="28"/>
        </w:rPr>
        <w:t>возрастные</w:t>
      </w:r>
      <w:r w:rsidR="00E93E40" w:rsidRPr="00D91DA9">
        <w:rPr>
          <w:rFonts w:ascii="Arial" w:hAnsi="Arial" w:cs="Arial"/>
          <w:sz w:val="28"/>
          <w:szCs w:val="28"/>
        </w:rPr>
        <w:t xml:space="preserve"> </w:t>
      </w:r>
      <w:r w:rsidRPr="00D91DA9">
        <w:rPr>
          <w:rFonts w:ascii="Arial" w:hAnsi="Arial" w:cs="Arial"/>
          <w:sz w:val="28"/>
          <w:szCs w:val="28"/>
        </w:rPr>
        <w:t>ограничения</w:t>
      </w:r>
      <w:r w:rsidR="00E93E40" w:rsidRPr="00D91DA9">
        <w:rPr>
          <w:rFonts w:ascii="Arial" w:hAnsi="Arial" w:cs="Arial"/>
          <w:sz w:val="28"/>
          <w:szCs w:val="28"/>
        </w:rPr>
        <w:t xml:space="preserve"> </w:t>
      </w:r>
      <w:r w:rsidRPr="00D91DA9">
        <w:rPr>
          <w:rFonts w:ascii="Arial" w:hAnsi="Arial" w:cs="Arial"/>
          <w:sz w:val="28"/>
          <w:szCs w:val="28"/>
        </w:rPr>
        <w:t>распространяются</w:t>
      </w:r>
      <w:r w:rsidR="00E93E40" w:rsidRPr="00D91DA9">
        <w:rPr>
          <w:rFonts w:ascii="Arial" w:hAnsi="Arial" w:cs="Arial"/>
          <w:sz w:val="28"/>
          <w:szCs w:val="28"/>
        </w:rPr>
        <w:t xml:space="preserve"> </w:t>
      </w:r>
      <w:r w:rsidRPr="00D91DA9">
        <w:rPr>
          <w:rFonts w:ascii="Arial" w:hAnsi="Arial" w:cs="Arial"/>
          <w:sz w:val="28"/>
          <w:szCs w:val="28"/>
        </w:rPr>
        <w:t>исключительно</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кино-</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видеофильмы</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имеют</w:t>
      </w:r>
      <w:r w:rsidR="00E93E40" w:rsidRPr="00D91DA9">
        <w:rPr>
          <w:rFonts w:ascii="Arial" w:hAnsi="Arial" w:cs="Arial"/>
          <w:sz w:val="28"/>
          <w:szCs w:val="28"/>
        </w:rPr>
        <w:t xml:space="preserve"> </w:t>
      </w:r>
      <w:r w:rsidRPr="00D91DA9">
        <w:rPr>
          <w:rFonts w:ascii="Arial" w:hAnsi="Arial" w:cs="Arial"/>
          <w:sz w:val="28"/>
          <w:szCs w:val="28"/>
        </w:rPr>
        <w:t>отношения</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телепродукции.</w:t>
      </w:r>
      <w:r w:rsidR="00E93E40" w:rsidRPr="00D91DA9">
        <w:rPr>
          <w:rFonts w:ascii="Arial" w:hAnsi="Arial" w:cs="Arial"/>
          <w:sz w:val="28"/>
          <w:szCs w:val="28"/>
        </w:rPr>
        <w:t xml:space="preserve"> </w:t>
      </w:r>
      <w:r w:rsidRPr="00D91DA9">
        <w:rPr>
          <w:rFonts w:ascii="Arial" w:hAnsi="Arial" w:cs="Arial"/>
          <w:sz w:val="28"/>
          <w:szCs w:val="28"/>
        </w:rPr>
        <w:t>Телевизионные</w:t>
      </w:r>
      <w:r w:rsidR="00E93E40" w:rsidRPr="00D91DA9">
        <w:rPr>
          <w:rFonts w:ascii="Arial" w:hAnsi="Arial" w:cs="Arial"/>
          <w:sz w:val="28"/>
          <w:szCs w:val="28"/>
        </w:rPr>
        <w:t xml:space="preserve"> </w:t>
      </w:r>
      <w:r w:rsidRPr="00D91DA9">
        <w:rPr>
          <w:rFonts w:ascii="Arial" w:hAnsi="Arial" w:cs="Arial"/>
          <w:sz w:val="28"/>
          <w:szCs w:val="28"/>
        </w:rPr>
        <w:t>программы</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просматриваются</w:t>
      </w:r>
      <w:r w:rsidR="00E93E40" w:rsidRPr="00D91DA9">
        <w:rPr>
          <w:rFonts w:ascii="Arial" w:hAnsi="Arial" w:cs="Arial"/>
          <w:sz w:val="28"/>
          <w:szCs w:val="28"/>
        </w:rPr>
        <w:t xml:space="preserve"> </w:t>
      </w:r>
      <w:r w:rsidRPr="00D91DA9">
        <w:rPr>
          <w:rFonts w:ascii="Arial" w:hAnsi="Arial" w:cs="Arial"/>
          <w:sz w:val="28"/>
          <w:szCs w:val="28"/>
        </w:rPr>
        <w:t>Советом</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proofErr w:type="spellStart"/>
      <w:r w:rsidRPr="00D91DA9">
        <w:rPr>
          <w:rFonts w:ascii="Arial" w:hAnsi="Arial" w:cs="Arial"/>
          <w:sz w:val="28"/>
          <w:szCs w:val="28"/>
        </w:rPr>
        <w:t>медиарейтингу</w:t>
      </w:r>
      <w:proofErr w:type="spellEnd"/>
      <w:r w:rsidRPr="00D91DA9">
        <w:rPr>
          <w:rFonts w:ascii="Arial" w:hAnsi="Arial" w:cs="Arial"/>
          <w:sz w:val="28"/>
          <w:szCs w:val="28"/>
        </w:rPr>
        <w:t>.</w:t>
      </w:r>
      <w:r w:rsidR="00E93E40" w:rsidRPr="00D91DA9">
        <w:rPr>
          <w:rFonts w:ascii="Arial" w:hAnsi="Arial" w:cs="Arial"/>
          <w:sz w:val="28"/>
          <w:szCs w:val="28"/>
        </w:rPr>
        <w:t xml:space="preserve"> </w:t>
      </w:r>
    </w:p>
    <w:p w14:paraId="43EB5140" w14:textId="77777777" w:rsidR="000D7C5B" w:rsidRDefault="000D7C5B" w:rsidP="00D91DA9">
      <w:pPr>
        <w:shd w:val="clear" w:color="auto" w:fill="FFFFFF"/>
        <w:spacing w:after="0" w:line="240" w:lineRule="auto"/>
        <w:jc w:val="both"/>
        <w:rPr>
          <w:rFonts w:ascii="Arial" w:hAnsi="Arial" w:cs="Arial"/>
          <w:sz w:val="28"/>
          <w:szCs w:val="28"/>
        </w:rPr>
      </w:pPr>
    </w:p>
    <w:p w14:paraId="3598D09A" w14:textId="77777777" w:rsidR="000D7C5B" w:rsidRPr="000D7C5B" w:rsidRDefault="009D1399" w:rsidP="00D91DA9">
      <w:pPr>
        <w:shd w:val="clear" w:color="auto" w:fill="FFFFFF"/>
        <w:spacing w:after="0" w:line="240" w:lineRule="auto"/>
        <w:jc w:val="both"/>
        <w:rPr>
          <w:rFonts w:ascii="Arial" w:hAnsi="Arial" w:cs="Arial"/>
          <w:i/>
          <w:sz w:val="28"/>
          <w:szCs w:val="28"/>
        </w:rPr>
      </w:pPr>
      <w:r w:rsidRPr="000D7C5B">
        <w:rPr>
          <w:rFonts w:ascii="Arial" w:hAnsi="Arial" w:cs="Arial"/>
          <w:i/>
          <w:sz w:val="28"/>
          <w:szCs w:val="28"/>
        </w:rPr>
        <w:t>Телевидение,</w:t>
      </w:r>
      <w:r w:rsidR="00E93E40" w:rsidRPr="000D7C5B">
        <w:rPr>
          <w:rFonts w:ascii="Arial" w:hAnsi="Arial" w:cs="Arial"/>
          <w:i/>
          <w:sz w:val="28"/>
          <w:szCs w:val="28"/>
        </w:rPr>
        <w:t xml:space="preserve"> </w:t>
      </w:r>
      <w:r w:rsidRPr="000D7C5B">
        <w:rPr>
          <w:rFonts w:ascii="Arial" w:hAnsi="Arial" w:cs="Arial"/>
          <w:i/>
          <w:sz w:val="28"/>
          <w:szCs w:val="28"/>
        </w:rPr>
        <w:t>газеты</w:t>
      </w:r>
      <w:r w:rsidR="00E93E40" w:rsidRPr="000D7C5B">
        <w:rPr>
          <w:rFonts w:ascii="Arial" w:hAnsi="Arial" w:cs="Arial"/>
          <w:i/>
          <w:sz w:val="28"/>
          <w:szCs w:val="28"/>
        </w:rPr>
        <w:t xml:space="preserve"> </w:t>
      </w:r>
      <w:r w:rsidRPr="000D7C5B">
        <w:rPr>
          <w:rFonts w:ascii="Arial" w:hAnsi="Arial" w:cs="Arial"/>
          <w:i/>
          <w:sz w:val="28"/>
          <w:szCs w:val="28"/>
        </w:rPr>
        <w:t>и</w:t>
      </w:r>
      <w:r w:rsidR="00E93E40" w:rsidRPr="000D7C5B">
        <w:rPr>
          <w:rFonts w:ascii="Arial" w:hAnsi="Arial" w:cs="Arial"/>
          <w:i/>
          <w:sz w:val="28"/>
          <w:szCs w:val="28"/>
        </w:rPr>
        <w:t xml:space="preserve"> </w:t>
      </w:r>
      <w:r w:rsidRPr="000D7C5B">
        <w:rPr>
          <w:rFonts w:ascii="Arial" w:hAnsi="Arial" w:cs="Arial"/>
          <w:i/>
          <w:sz w:val="28"/>
          <w:szCs w:val="28"/>
        </w:rPr>
        <w:t>другие</w:t>
      </w:r>
      <w:r w:rsidR="00E93E40" w:rsidRPr="000D7C5B">
        <w:rPr>
          <w:rFonts w:ascii="Arial" w:hAnsi="Arial" w:cs="Arial"/>
          <w:i/>
          <w:sz w:val="28"/>
          <w:szCs w:val="28"/>
        </w:rPr>
        <w:t xml:space="preserve"> </w:t>
      </w:r>
      <w:r w:rsidRPr="000D7C5B">
        <w:rPr>
          <w:rFonts w:ascii="Arial" w:hAnsi="Arial" w:cs="Arial"/>
          <w:i/>
          <w:sz w:val="28"/>
          <w:szCs w:val="28"/>
        </w:rPr>
        <w:t>печатные</w:t>
      </w:r>
      <w:r w:rsidR="00E93E40" w:rsidRPr="000D7C5B">
        <w:rPr>
          <w:rFonts w:ascii="Arial" w:hAnsi="Arial" w:cs="Arial"/>
          <w:i/>
          <w:sz w:val="28"/>
          <w:szCs w:val="28"/>
        </w:rPr>
        <w:t xml:space="preserve"> </w:t>
      </w:r>
      <w:r w:rsidRPr="000D7C5B">
        <w:rPr>
          <w:rFonts w:ascii="Arial" w:hAnsi="Arial" w:cs="Arial"/>
          <w:i/>
          <w:sz w:val="28"/>
          <w:szCs w:val="28"/>
        </w:rPr>
        <w:t>издания</w:t>
      </w:r>
      <w:r w:rsidR="00E93E40" w:rsidRPr="000D7C5B">
        <w:rPr>
          <w:rFonts w:ascii="Arial" w:hAnsi="Arial" w:cs="Arial"/>
          <w:i/>
          <w:sz w:val="28"/>
          <w:szCs w:val="28"/>
        </w:rPr>
        <w:t xml:space="preserve"> </w:t>
      </w:r>
    </w:p>
    <w:p w14:paraId="6378739C" w14:textId="77777777" w:rsidR="000D7C5B" w:rsidRDefault="000D7C5B" w:rsidP="00D91DA9">
      <w:pPr>
        <w:shd w:val="clear" w:color="auto" w:fill="FFFFFF"/>
        <w:spacing w:after="0" w:line="240" w:lineRule="auto"/>
        <w:jc w:val="both"/>
        <w:rPr>
          <w:rFonts w:ascii="Arial" w:hAnsi="Arial" w:cs="Arial"/>
          <w:sz w:val="28"/>
          <w:szCs w:val="28"/>
        </w:rPr>
      </w:pPr>
    </w:p>
    <w:p w14:paraId="1EF8258E" w14:textId="77777777" w:rsidR="000D7C5B"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телевидении</w:t>
      </w:r>
      <w:r w:rsidR="00E93E40" w:rsidRPr="00D91DA9">
        <w:rPr>
          <w:rFonts w:ascii="Arial" w:hAnsi="Arial" w:cs="Arial"/>
          <w:sz w:val="28"/>
          <w:szCs w:val="28"/>
        </w:rPr>
        <w:t xml:space="preserve"> </w:t>
      </w:r>
      <w:r w:rsidRPr="00D91DA9">
        <w:rPr>
          <w:rFonts w:ascii="Arial" w:hAnsi="Arial" w:cs="Arial"/>
          <w:sz w:val="28"/>
          <w:szCs w:val="28"/>
        </w:rPr>
        <w:t>существуют</w:t>
      </w:r>
      <w:r w:rsidR="00E93E40" w:rsidRPr="00D91DA9">
        <w:rPr>
          <w:rFonts w:ascii="Arial" w:hAnsi="Arial" w:cs="Arial"/>
          <w:sz w:val="28"/>
          <w:szCs w:val="28"/>
        </w:rPr>
        <w:t xml:space="preserve"> </w:t>
      </w:r>
      <w:r w:rsidRPr="00D91DA9">
        <w:rPr>
          <w:rFonts w:ascii="Arial" w:hAnsi="Arial" w:cs="Arial"/>
          <w:sz w:val="28"/>
          <w:szCs w:val="28"/>
        </w:rPr>
        <w:t>ограничения</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контент,</w:t>
      </w:r>
      <w:r w:rsidR="00E93E40" w:rsidRPr="00D91DA9">
        <w:rPr>
          <w:rFonts w:ascii="Arial" w:hAnsi="Arial" w:cs="Arial"/>
          <w:sz w:val="28"/>
          <w:szCs w:val="28"/>
        </w:rPr>
        <w:t xml:space="preserve"> </w:t>
      </w:r>
      <w:r w:rsidRPr="00D91DA9">
        <w:rPr>
          <w:rFonts w:ascii="Arial" w:hAnsi="Arial" w:cs="Arial"/>
          <w:sz w:val="28"/>
          <w:szCs w:val="28"/>
        </w:rPr>
        <w:t>содержащий</w:t>
      </w:r>
      <w:r w:rsidR="00E93E40" w:rsidRPr="00D91DA9">
        <w:rPr>
          <w:rFonts w:ascii="Arial" w:hAnsi="Arial" w:cs="Arial"/>
          <w:sz w:val="28"/>
          <w:szCs w:val="28"/>
        </w:rPr>
        <w:t xml:space="preserve"> </w:t>
      </w:r>
      <w:r w:rsidRPr="00D91DA9">
        <w:rPr>
          <w:rFonts w:ascii="Arial" w:hAnsi="Arial" w:cs="Arial"/>
          <w:sz w:val="28"/>
          <w:szCs w:val="28"/>
        </w:rPr>
        <w:t>непристойности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жестокость.</w:t>
      </w:r>
      <w:r w:rsidR="00E93E40" w:rsidRPr="00D91DA9">
        <w:rPr>
          <w:rFonts w:ascii="Arial" w:hAnsi="Arial" w:cs="Arial"/>
          <w:sz w:val="28"/>
          <w:szCs w:val="28"/>
        </w:rPr>
        <w:t xml:space="preserve"> </w:t>
      </w:r>
      <w:r w:rsidRPr="00D91DA9">
        <w:rPr>
          <w:rFonts w:ascii="Arial" w:hAnsi="Arial" w:cs="Arial"/>
          <w:sz w:val="28"/>
          <w:szCs w:val="28"/>
        </w:rPr>
        <w:t>Тем</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менее,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этой</w:t>
      </w:r>
      <w:r w:rsidR="00E93E40" w:rsidRPr="00D91DA9">
        <w:rPr>
          <w:rFonts w:ascii="Arial" w:hAnsi="Arial" w:cs="Arial"/>
          <w:sz w:val="28"/>
          <w:szCs w:val="28"/>
        </w:rPr>
        <w:t xml:space="preserve"> </w:t>
      </w:r>
      <w:r w:rsidRPr="00D91DA9">
        <w:rPr>
          <w:rFonts w:ascii="Arial" w:hAnsi="Arial" w:cs="Arial"/>
          <w:sz w:val="28"/>
          <w:szCs w:val="28"/>
        </w:rPr>
        <w:t>сфере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основном</w:t>
      </w:r>
      <w:r w:rsidR="00E93E40" w:rsidRPr="00D91DA9">
        <w:rPr>
          <w:rFonts w:ascii="Arial" w:hAnsi="Arial" w:cs="Arial"/>
          <w:sz w:val="28"/>
          <w:szCs w:val="28"/>
        </w:rPr>
        <w:t xml:space="preserve"> </w:t>
      </w:r>
      <w:r w:rsidRPr="00D91DA9">
        <w:rPr>
          <w:rFonts w:ascii="Arial" w:hAnsi="Arial" w:cs="Arial"/>
          <w:sz w:val="28"/>
          <w:szCs w:val="28"/>
        </w:rPr>
        <w:t>осуществляется</w:t>
      </w:r>
      <w:r w:rsidR="00E93E40" w:rsidRPr="00D91DA9">
        <w:rPr>
          <w:rFonts w:ascii="Arial" w:hAnsi="Arial" w:cs="Arial"/>
          <w:sz w:val="28"/>
          <w:szCs w:val="28"/>
        </w:rPr>
        <w:t xml:space="preserve"> </w:t>
      </w:r>
      <w:r w:rsidRPr="00D91DA9">
        <w:rPr>
          <w:rFonts w:ascii="Arial" w:hAnsi="Arial" w:cs="Arial"/>
          <w:sz w:val="28"/>
          <w:szCs w:val="28"/>
        </w:rPr>
        <w:t>саморегулирование.</w:t>
      </w:r>
      <w:r w:rsidR="00E93E40" w:rsidRPr="00D91DA9">
        <w:rPr>
          <w:rFonts w:ascii="Arial" w:hAnsi="Arial" w:cs="Arial"/>
          <w:sz w:val="28"/>
          <w:szCs w:val="28"/>
        </w:rPr>
        <w:t xml:space="preserve"> </w:t>
      </w:r>
      <w:r w:rsidRPr="00D91DA9">
        <w:rPr>
          <w:rFonts w:ascii="Arial" w:hAnsi="Arial" w:cs="Arial"/>
          <w:sz w:val="28"/>
          <w:szCs w:val="28"/>
        </w:rPr>
        <w:t>Вещательные</w:t>
      </w:r>
      <w:r w:rsidR="00E93E40" w:rsidRPr="00D91DA9">
        <w:rPr>
          <w:rFonts w:ascii="Arial" w:hAnsi="Arial" w:cs="Arial"/>
          <w:sz w:val="28"/>
          <w:szCs w:val="28"/>
        </w:rPr>
        <w:t xml:space="preserve"> </w:t>
      </w:r>
      <w:r w:rsidRPr="00D91DA9">
        <w:rPr>
          <w:rFonts w:ascii="Arial" w:hAnsi="Arial" w:cs="Arial"/>
          <w:sz w:val="28"/>
          <w:szCs w:val="28"/>
        </w:rPr>
        <w:t>компании</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обязаны</w:t>
      </w:r>
      <w:r w:rsidR="00E93E40" w:rsidRPr="00D91DA9">
        <w:rPr>
          <w:rFonts w:ascii="Arial" w:hAnsi="Arial" w:cs="Arial"/>
          <w:sz w:val="28"/>
          <w:szCs w:val="28"/>
        </w:rPr>
        <w:t xml:space="preserve"> </w:t>
      </w:r>
      <w:r w:rsidRPr="00D91DA9">
        <w:rPr>
          <w:rFonts w:ascii="Arial" w:hAnsi="Arial" w:cs="Arial"/>
          <w:sz w:val="28"/>
          <w:szCs w:val="28"/>
        </w:rPr>
        <w:t>просматривать</w:t>
      </w:r>
      <w:r w:rsidR="00E93E40" w:rsidRPr="00D91DA9">
        <w:rPr>
          <w:rFonts w:ascii="Arial" w:hAnsi="Arial" w:cs="Arial"/>
          <w:sz w:val="28"/>
          <w:szCs w:val="28"/>
        </w:rPr>
        <w:t xml:space="preserve"> </w:t>
      </w:r>
      <w:r w:rsidRPr="00D91DA9">
        <w:rPr>
          <w:rFonts w:ascii="Arial" w:hAnsi="Arial" w:cs="Arial"/>
          <w:sz w:val="28"/>
          <w:szCs w:val="28"/>
        </w:rPr>
        <w:t>материалы</w:t>
      </w:r>
      <w:r w:rsidR="00E93E40" w:rsidRPr="00D91DA9">
        <w:rPr>
          <w:rFonts w:ascii="Arial" w:hAnsi="Arial" w:cs="Arial"/>
          <w:sz w:val="28"/>
          <w:szCs w:val="28"/>
        </w:rPr>
        <w:t xml:space="preserve"> </w:t>
      </w:r>
      <w:r w:rsidRPr="00D91DA9">
        <w:rPr>
          <w:rFonts w:ascii="Arial" w:hAnsi="Arial" w:cs="Arial"/>
          <w:sz w:val="28"/>
          <w:szCs w:val="28"/>
        </w:rPr>
        <w:t>до</w:t>
      </w:r>
      <w:r w:rsidR="00E93E40" w:rsidRPr="00D91DA9">
        <w:rPr>
          <w:rFonts w:ascii="Arial" w:hAnsi="Arial" w:cs="Arial"/>
          <w:sz w:val="28"/>
          <w:szCs w:val="28"/>
        </w:rPr>
        <w:t xml:space="preserve"> </w:t>
      </w:r>
      <w:r w:rsidRPr="00D91DA9">
        <w:rPr>
          <w:rFonts w:ascii="Arial" w:hAnsi="Arial" w:cs="Arial"/>
          <w:sz w:val="28"/>
          <w:szCs w:val="28"/>
        </w:rPr>
        <w:t>эфира</w:t>
      </w:r>
      <w:r w:rsidR="00E93E40" w:rsidRPr="00D91DA9">
        <w:rPr>
          <w:rFonts w:ascii="Arial" w:hAnsi="Arial" w:cs="Arial"/>
          <w:sz w:val="28"/>
          <w:szCs w:val="28"/>
        </w:rPr>
        <w:t xml:space="preserve"> </w:t>
      </w:r>
      <w:r w:rsidRPr="00D91DA9">
        <w:rPr>
          <w:rFonts w:ascii="Arial" w:hAnsi="Arial" w:cs="Arial"/>
          <w:sz w:val="28"/>
          <w:szCs w:val="28"/>
        </w:rPr>
        <w:t>из</w:t>
      </w:r>
      <w:r w:rsidR="00E93E40" w:rsidRPr="00D91DA9">
        <w:rPr>
          <w:rFonts w:ascii="Arial" w:hAnsi="Arial" w:cs="Arial"/>
          <w:sz w:val="28"/>
          <w:szCs w:val="28"/>
        </w:rPr>
        <w:t xml:space="preserve"> </w:t>
      </w:r>
      <w:r w:rsidRPr="00D91DA9">
        <w:rPr>
          <w:rFonts w:ascii="Arial" w:hAnsi="Arial" w:cs="Arial"/>
          <w:sz w:val="28"/>
          <w:szCs w:val="28"/>
        </w:rPr>
        <w:t>опасения</w:t>
      </w:r>
      <w:r w:rsidR="00E93E40" w:rsidRPr="00D91DA9">
        <w:rPr>
          <w:rFonts w:ascii="Arial" w:hAnsi="Arial" w:cs="Arial"/>
          <w:sz w:val="28"/>
          <w:szCs w:val="28"/>
        </w:rPr>
        <w:t xml:space="preserve"> </w:t>
      </w:r>
      <w:r w:rsidRPr="00D91DA9">
        <w:rPr>
          <w:rFonts w:ascii="Arial" w:hAnsi="Arial" w:cs="Arial"/>
          <w:sz w:val="28"/>
          <w:szCs w:val="28"/>
        </w:rPr>
        <w:t>вредной</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детей</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практике</w:t>
      </w:r>
      <w:r w:rsidR="00E93E40" w:rsidRPr="00D91DA9">
        <w:rPr>
          <w:rFonts w:ascii="Arial" w:hAnsi="Arial" w:cs="Arial"/>
          <w:sz w:val="28"/>
          <w:szCs w:val="28"/>
        </w:rPr>
        <w:t xml:space="preserve"> </w:t>
      </w:r>
      <w:r w:rsidRPr="00D91DA9">
        <w:rPr>
          <w:rFonts w:ascii="Arial" w:hAnsi="Arial" w:cs="Arial"/>
          <w:sz w:val="28"/>
          <w:szCs w:val="28"/>
        </w:rPr>
        <w:t>вещательные</w:t>
      </w:r>
      <w:r w:rsidR="00E93E40" w:rsidRPr="00D91DA9">
        <w:rPr>
          <w:rFonts w:ascii="Arial" w:hAnsi="Arial" w:cs="Arial"/>
          <w:sz w:val="28"/>
          <w:szCs w:val="28"/>
        </w:rPr>
        <w:t xml:space="preserve"> </w:t>
      </w:r>
      <w:r w:rsidRPr="00D91DA9">
        <w:rPr>
          <w:rFonts w:ascii="Arial" w:hAnsi="Arial" w:cs="Arial"/>
          <w:sz w:val="28"/>
          <w:szCs w:val="28"/>
        </w:rPr>
        <w:t>компании</w:t>
      </w:r>
      <w:r w:rsidR="00E93E40" w:rsidRPr="00D91DA9">
        <w:rPr>
          <w:rFonts w:ascii="Arial" w:hAnsi="Arial" w:cs="Arial"/>
          <w:sz w:val="28"/>
          <w:szCs w:val="28"/>
        </w:rPr>
        <w:t xml:space="preserve"> </w:t>
      </w:r>
      <w:r w:rsidRPr="00D91DA9">
        <w:rPr>
          <w:rFonts w:ascii="Arial" w:hAnsi="Arial" w:cs="Arial"/>
          <w:sz w:val="28"/>
          <w:szCs w:val="28"/>
        </w:rPr>
        <w:t>смотрят</w:t>
      </w:r>
      <w:r w:rsidR="00E93E40" w:rsidRPr="00D91DA9">
        <w:rPr>
          <w:rFonts w:ascii="Arial" w:hAnsi="Arial" w:cs="Arial"/>
          <w:sz w:val="28"/>
          <w:szCs w:val="28"/>
        </w:rPr>
        <w:t xml:space="preserve"> </w:t>
      </w:r>
      <w:r w:rsidRPr="00D91DA9">
        <w:rPr>
          <w:rFonts w:ascii="Arial" w:hAnsi="Arial" w:cs="Arial"/>
          <w:sz w:val="28"/>
          <w:szCs w:val="28"/>
        </w:rPr>
        <w:t>программы</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рекламу</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добровольном</w:t>
      </w:r>
      <w:r w:rsidR="00E93E40" w:rsidRPr="00D91DA9">
        <w:rPr>
          <w:rFonts w:ascii="Arial" w:hAnsi="Arial" w:cs="Arial"/>
          <w:sz w:val="28"/>
          <w:szCs w:val="28"/>
        </w:rPr>
        <w:t xml:space="preserve"> </w:t>
      </w:r>
      <w:r w:rsidRPr="00D91DA9">
        <w:rPr>
          <w:rFonts w:ascii="Arial" w:hAnsi="Arial" w:cs="Arial"/>
          <w:sz w:val="28"/>
          <w:szCs w:val="28"/>
        </w:rPr>
        <w:t>порядке,</w:t>
      </w:r>
      <w:r w:rsidR="00E93E40" w:rsidRPr="00D91DA9">
        <w:rPr>
          <w:rFonts w:ascii="Arial" w:hAnsi="Arial" w:cs="Arial"/>
          <w:sz w:val="28"/>
          <w:szCs w:val="28"/>
        </w:rPr>
        <w:t xml:space="preserve"> </w:t>
      </w:r>
      <w:r w:rsidRPr="00D91DA9">
        <w:rPr>
          <w:rFonts w:ascii="Arial" w:hAnsi="Arial" w:cs="Arial"/>
          <w:sz w:val="28"/>
          <w:szCs w:val="28"/>
        </w:rPr>
        <w:t>основываясь</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внутренних</w:t>
      </w:r>
      <w:r w:rsidR="00E93E40" w:rsidRPr="00D91DA9">
        <w:rPr>
          <w:rFonts w:ascii="Arial" w:hAnsi="Arial" w:cs="Arial"/>
          <w:sz w:val="28"/>
          <w:szCs w:val="28"/>
        </w:rPr>
        <w:t xml:space="preserve"> </w:t>
      </w:r>
      <w:r w:rsidRPr="00D91DA9">
        <w:rPr>
          <w:rFonts w:ascii="Arial" w:hAnsi="Arial" w:cs="Arial"/>
          <w:sz w:val="28"/>
          <w:szCs w:val="28"/>
        </w:rPr>
        <w:t>стандартах,</w:t>
      </w:r>
      <w:r w:rsidR="00E93E40" w:rsidRPr="00D91DA9">
        <w:rPr>
          <w:rFonts w:ascii="Arial" w:hAnsi="Arial" w:cs="Arial"/>
          <w:sz w:val="28"/>
          <w:szCs w:val="28"/>
        </w:rPr>
        <w:t xml:space="preserve"> </w:t>
      </w:r>
      <w:r w:rsidRPr="00D91DA9">
        <w:rPr>
          <w:rFonts w:ascii="Arial" w:hAnsi="Arial" w:cs="Arial"/>
          <w:sz w:val="28"/>
          <w:szCs w:val="28"/>
        </w:rPr>
        <w:t>принятых</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компании.</w:t>
      </w:r>
      <w:r w:rsidR="00E93E40" w:rsidRPr="00D91DA9">
        <w:rPr>
          <w:rFonts w:ascii="Arial" w:hAnsi="Arial" w:cs="Arial"/>
          <w:sz w:val="28"/>
          <w:szCs w:val="28"/>
        </w:rPr>
        <w:t xml:space="preserve"> </w:t>
      </w:r>
      <w:r w:rsidRPr="00D91DA9">
        <w:rPr>
          <w:rFonts w:ascii="Arial" w:hAnsi="Arial" w:cs="Arial"/>
          <w:sz w:val="28"/>
          <w:szCs w:val="28"/>
        </w:rPr>
        <w:t>Точно</w:t>
      </w:r>
      <w:r w:rsidR="00E93E40" w:rsidRPr="00D91DA9">
        <w:rPr>
          <w:rFonts w:ascii="Arial" w:hAnsi="Arial" w:cs="Arial"/>
          <w:sz w:val="28"/>
          <w:szCs w:val="28"/>
        </w:rPr>
        <w:t xml:space="preserve"> </w:t>
      </w:r>
      <w:r w:rsidRPr="00D91DA9">
        <w:rPr>
          <w:rFonts w:ascii="Arial" w:hAnsi="Arial" w:cs="Arial"/>
          <w:sz w:val="28"/>
          <w:szCs w:val="28"/>
        </w:rPr>
        <w:t>так</w:t>
      </w:r>
      <w:r w:rsidR="00E93E40" w:rsidRPr="00D91DA9">
        <w:rPr>
          <w:rFonts w:ascii="Arial" w:hAnsi="Arial" w:cs="Arial"/>
          <w:sz w:val="28"/>
          <w:szCs w:val="28"/>
        </w:rPr>
        <w:t xml:space="preserve"> </w:t>
      </w:r>
      <w:r w:rsidRPr="00D91DA9">
        <w:rPr>
          <w:rFonts w:ascii="Arial" w:hAnsi="Arial" w:cs="Arial"/>
          <w:sz w:val="28"/>
          <w:szCs w:val="28"/>
        </w:rPr>
        <w:t>же</w:t>
      </w:r>
      <w:r w:rsidR="00E93E40" w:rsidRPr="00D91DA9">
        <w:rPr>
          <w:rFonts w:ascii="Arial" w:hAnsi="Arial" w:cs="Arial"/>
          <w:sz w:val="28"/>
          <w:szCs w:val="28"/>
        </w:rPr>
        <w:t xml:space="preserve"> </w:t>
      </w:r>
      <w:r w:rsidRPr="00D91DA9">
        <w:rPr>
          <w:rFonts w:ascii="Arial" w:hAnsi="Arial" w:cs="Arial"/>
          <w:sz w:val="28"/>
          <w:szCs w:val="28"/>
        </w:rPr>
        <w:t>происходит</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печати.</w:t>
      </w:r>
      <w:r w:rsidR="00E93E40" w:rsidRPr="00D91DA9">
        <w:rPr>
          <w:rFonts w:ascii="Arial" w:hAnsi="Arial" w:cs="Arial"/>
          <w:sz w:val="28"/>
          <w:szCs w:val="28"/>
        </w:rPr>
        <w:t xml:space="preserve"> </w:t>
      </w:r>
      <w:r w:rsidRPr="00D91DA9">
        <w:rPr>
          <w:rFonts w:ascii="Arial" w:hAnsi="Arial" w:cs="Arial"/>
          <w:sz w:val="28"/>
          <w:szCs w:val="28"/>
        </w:rPr>
        <w:t>Это</w:t>
      </w:r>
      <w:r w:rsidR="00E93E40" w:rsidRPr="00D91DA9">
        <w:rPr>
          <w:rFonts w:ascii="Arial" w:hAnsi="Arial" w:cs="Arial"/>
          <w:sz w:val="28"/>
          <w:szCs w:val="28"/>
        </w:rPr>
        <w:t xml:space="preserve"> </w:t>
      </w:r>
      <w:r w:rsidRPr="00D91DA9">
        <w:rPr>
          <w:rFonts w:ascii="Arial" w:hAnsi="Arial" w:cs="Arial"/>
          <w:sz w:val="28"/>
          <w:szCs w:val="28"/>
        </w:rPr>
        <w:t>происходит</w:t>
      </w:r>
      <w:r w:rsidR="00E93E40" w:rsidRPr="00D91DA9">
        <w:rPr>
          <w:rFonts w:ascii="Arial" w:hAnsi="Arial" w:cs="Arial"/>
          <w:sz w:val="28"/>
          <w:szCs w:val="28"/>
        </w:rPr>
        <w:t xml:space="preserve"> </w:t>
      </w:r>
      <w:r w:rsidRPr="00D91DA9">
        <w:rPr>
          <w:rFonts w:ascii="Arial" w:hAnsi="Arial" w:cs="Arial"/>
          <w:sz w:val="28"/>
          <w:szCs w:val="28"/>
        </w:rPr>
        <w:t>потому,</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после</w:t>
      </w:r>
      <w:r w:rsidR="00E93E40" w:rsidRPr="00D91DA9">
        <w:rPr>
          <w:rFonts w:ascii="Arial" w:hAnsi="Arial" w:cs="Arial"/>
          <w:sz w:val="28"/>
          <w:szCs w:val="28"/>
        </w:rPr>
        <w:t xml:space="preserve"> </w:t>
      </w:r>
      <w:r w:rsidRPr="00D91DA9">
        <w:rPr>
          <w:rFonts w:ascii="Arial" w:hAnsi="Arial" w:cs="Arial"/>
          <w:sz w:val="28"/>
          <w:szCs w:val="28"/>
        </w:rPr>
        <w:t>публикации</w:t>
      </w:r>
      <w:r w:rsidR="00E93E40" w:rsidRPr="00D91DA9">
        <w:rPr>
          <w:rFonts w:ascii="Arial" w:hAnsi="Arial" w:cs="Arial"/>
          <w:sz w:val="28"/>
          <w:szCs w:val="28"/>
        </w:rPr>
        <w:t xml:space="preserve"> </w:t>
      </w:r>
      <w:r w:rsidRPr="00D91DA9">
        <w:rPr>
          <w:rFonts w:ascii="Arial" w:hAnsi="Arial" w:cs="Arial"/>
          <w:sz w:val="28"/>
          <w:szCs w:val="28"/>
        </w:rPr>
        <w:t>весь</w:t>
      </w:r>
      <w:r w:rsidR="00E93E40" w:rsidRPr="00D91DA9">
        <w:rPr>
          <w:rFonts w:ascii="Arial" w:hAnsi="Arial" w:cs="Arial"/>
          <w:sz w:val="28"/>
          <w:szCs w:val="28"/>
        </w:rPr>
        <w:t xml:space="preserve"> </w:t>
      </w:r>
      <w:r w:rsidRPr="00D91DA9">
        <w:rPr>
          <w:rFonts w:ascii="Arial" w:hAnsi="Arial" w:cs="Arial"/>
          <w:sz w:val="28"/>
          <w:szCs w:val="28"/>
        </w:rPr>
        <w:t>контент</w:t>
      </w:r>
      <w:r w:rsidR="00E93E40" w:rsidRPr="00D91DA9">
        <w:rPr>
          <w:rFonts w:ascii="Arial" w:hAnsi="Arial" w:cs="Arial"/>
          <w:sz w:val="28"/>
          <w:szCs w:val="28"/>
        </w:rPr>
        <w:t xml:space="preserve"> </w:t>
      </w:r>
      <w:r w:rsidRPr="00D91DA9">
        <w:rPr>
          <w:rFonts w:ascii="Arial" w:hAnsi="Arial" w:cs="Arial"/>
          <w:sz w:val="28"/>
          <w:szCs w:val="28"/>
        </w:rPr>
        <w:t>корейских</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печатный,</w:t>
      </w:r>
      <w:r w:rsidR="00E93E40" w:rsidRPr="00D91DA9">
        <w:rPr>
          <w:rFonts w:ascii="Arial" w:hAnsi="Arial" w:cs="Arial"/>
          <w:sz w:val="28"/>
          <w:szCs w:val="28"/>
        </w:rPr>
        <w:t xml:space="preserve"> </w:t>
      </w:r>
      <w:r w:rsidRPr="00D91DA9">
        <w:rPr>
          <w:rFonts w:ascii="Arial" w:hAnsi="Arial" w:cs="Arial"/>
          <w:sz w:val="28"/>
          <w:szCs w:val="28"/>
        </w:rPr>
        <w:t>телевизионный,</w:t>
      </w:r>
      <w:r w:rsidR="00E93E40" w:rsidRPr="00D91DA9">
        <w:rPr>
          <w:rFonts w:ascii="Arial" w:hAnsi="Arial" w:cs="Arial"/>
          <w:sz w:val="28"/>
          <w:szCs w:val="28"/>
        </w:rPr>
        <w:t xml:space="preserve"> </w:t>
      </w:r>
      <w:r w:rsidRPr="00D91DA9">
        <w:rPr>
          <w:rFonts w:ascii="Arial" w:hAnsi="Arial" w:cs="Arial"/>
          <w:sz w:val="28"/>
          <w:szCs w:val="28"/>
        </w:rPr>
        <w:t>мобильный,</w:t>
      </w:r>
      <w:r w:rsidR="00E93E40" w:rsidRPr="00D91DA9">
        <w:rPr>
          <w:rFonts w:ascii="Arial" w:hAnsi="Arial" w:cs="Arial"/>
          <w:sz w:val="28"/>
          <w:szCs w:val="28"/>
        </w:rPr>
        <w:t xml:space="preserve"> </w:t>
      </w:r>
      <w:r w:rsidRPr="00D91DA9">
        <w:rPr>
          <w:rFonts w:ascii="Arial" w:hAnsi="Arial" w:cs="Arial"/>
          <w:sz w:val="28"/>
          <w:szCs w:val="28"/>
        </w:rPr>
        <w:t>онлайновый</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может</w:t>
      </w:r>
      <w:r w:rsidR="00E93E40" w:rsidRPr="00D91DA9">
        <w:rPr>
          <w:rFonts w:ascii="Arial" w:hAnsi="Arial" w:cs="Arial"/>
          <w:sz w:val="28"/>
          <w:szCs w:val="28"/>
        </w:rPr>
        <w:t xml:space="preserve"> </w:t>
      </w:r>
      <w:r w:rsidRPr="00D91DA9">
        <w:rPr>
          <w:rFonts w:ascii="Arial" w:hAnsi="Arial" w:cs="Arial"/>
          <w:sz w:val="28"/>
          <w:szCs w:val="28"/>
        </w:rPr>
        <w:t>просматриваться</w:t>
      </w:r>
      <w:r w:rsidR="00E93E40" w:rsidRPr="00D91DA9">
        <w:rPr>
          <w:rFonts w:ascii="Arial" w:hAnsi="Arial" w:cs="Arial"/>
          <w:sz w:val="28"/>
          <w:szCs w:val="28"/>
        </w:rPr>
        <w:t xml:space="preserve"> </w:t>
      </w:r>
      <w:r w:rsidRPr="00D91DA9">
        <w:rPr>
          <w:rFonts w:ascii="Arial" w:hAnsi="Arial" w:cs="Arial"/>
          <w:sz w:val="28"/>
          <w:szCs w:val="28"/>
        </w:rPr>
        <w:t>Корейской</w:t>
      </w:r>
      <w:r w:rsidR="00E93E40" w:rsidRPr="00D91DA9">
        <w:rPr>
          <w:rFonts w:ascii="Arial" w:hAnsi="Arial" w:cs="Arial"/>
          <w:sz w:val="28"/>
          <w:szCs w:val="28"/>
        </w:rPr>
        <w:t xml:space="preserve"> </w:t>
      </w:r>
      <w:r w:rsidRPr="00D91DA9">
        <w:rPr>
          <w:rFonts w:ascii="Arial" w:hAnsi="Arial" w:cs="Arial"/>
          <w:sz w:val="28"/>
          <w:szCs w:val="28"/>
        </w:rPr>
        <w:t>комиссией</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стандартам</w:t>
      </w:r>
      <w:r w:rsidR="00E93E40" w:rsidRPr="00D91DA9">
        <w:rPr>
          <w:rFonts w:ascii="Arial" w:hAnsi="Arial" w:cs="Arial"/>
          <w:sz w:val="28"/>
          <w:szCs w:val="28"/>
        </w:rPr>
        <w:t xml:space="preserve"> </w:t>
      </w:r>
      <w:r w:rsidRPr="00D91DA9">
        <w:rPr>
          <w:rFonts w:ascii="Arial" w:hAnsi="Arial" w:cs="Arial"/>
          <w:sz w:val="28"/>
          <w:szCs w:val="28"/>
        </w:rPr>
        <w:t>связи</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Korean</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Communications</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Standards</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Commission</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предмет</w:t>
      </w:r>
      <w:r w:rsidR="00E93E40" w:rsidRPr="00D91DA9">
        <w:rPr>
          <w:rFonts w:ascii="Arial" w:hAnsi="Arial" w:cs="Arial"/>
          <w:sz w:val="28"/>
          <w:szCs w:val="28"/>
        </w:rPr>
        <w:t xml:space="preserve"> </w:t>
      </w:r>
      <w:r w:rsidRPr="00D91DA9">
        <w:rPr>
          <w:rFonts w:ascii="Arial" w:hAnsi="Arial" w:cs="Arial"/>
          <w:sz w:val="28"/>
          <w:szCs w:val="28"/>
        </w:rPr>
        <w:t>соответствия</w:t>
      </w:r>
      <w:r w:rsidR="00E93E40" w:rsidRPr="00D91DA9">
        <w:rPr>
          <w:rFonts w:ascii="Arial" w:hAnsi="Arial" w:cs="Arial"/>
          <w:sz w:val="28"/>
          <w:szCs w:val="28"/>
        </w:rPr>
        <w:t xml:space="preserve"> </w:t>
      </w:r>
      <w:r w:rsidRPr="00D91DA9">
        <w:rPr>
          <w:rFonts w:ascii="Arial" w:hAnsi="Arial" w:cs="Arial"/>
          <w:sz w:val="28"/>
          <w:szCs w:val="28"/>
        </w:rPr>
        <w:t>контента</w:t>
      </w:r>
      <w:r w:rsidR="00E93E40" w:rsidRPr="00D91DA9">
        <w:rPr>
          <w:rFonts w:ascii="Arial" w:hAnsi="Arial" w:cs="Arial"/>
          <w:sz w:val="28"/>
          <w:szCs w:val="28"/>
        </w:rPr>
        <w:t xml:space="preserve"> </w:t>
      </w:r>
      <w:r w:rsidRPr="00D91DA9">
        <w:rPr>
          <w:rFonts w:ascii="Arial" w:hAnsi="Arial" w:cs="Arial"/>
          <w:sz w:val="28"/>
          <w:szCs w:val="28"/>
        </w:rPr>
        <w:t>стандартам,</w:t>
      </w:r>
      <w:r w:rsidR="00E93E40" w:rsidRPr="00D91DA9">
        <w:rPr>
          <w:rFonts w:ascii="Arial" w:hAnsi="Arial" w:cs="Arial"/>
          <w:sz w:val="28"/>
          <w:szCs w:val="28"/>
        </w:rPr>
        <w:t xml:space="preserve"> </w:t>
      </w:r>
      <w:r w:rsidRPr="00D91DA9">
        <w:rPr>
          <w:rFonts w:ascii="Arial" w:hAnsi="Arial" w:cs="Arial"/>
          <w:sz w:val="28"/>
          <w:szCs w:val="28"/>
        </w:rPr>
        <w:t>разработанным</w:t>
      </w:r>
      <w:r w:rsidR="00E93E40" w:rsidRPr="00D91DA9">
        <w:rPr>
          <w:rFonts w:ascii="Arial" w:hAnsi="Arial" w:cs="Arial"/>
          <w:sz w:val="28"/>
          <w:szCs w:val="28"/>
        </w:rPr>
        <w:t xml:space="preserve"> </w:t>
      </w:r>
      <w:r w:rsidRPr="00D91DA9">
        <w:rPr>
          <w:rFonts w:ascii="Arial" w:hAnsi="Arial" w:cs="Arial"/>
          <w:sz w:val="28"/>
          <w:szCs w:val="28"/>
        </w:rPr>
        <w:t>внутри</w:t>
      </w:r>
      <w:r w:rsidR="00E93E40" w:rsidRPr="00D91DA9">
        <w:rPr>
          <w:rFonts w:ascii="Arial" w:hAnsi="Arial" w:cs="Arial"/>
          <w:sz w:val="28"/>
          <w:szCs w:val="28"/>
        </w:rPr>
        <w:t xml:space="preserve"> </w:t>
      </w:r>
      <w:r w:rsidRPr="00D91DA9">
        <w:rPr>
          <w:rFonts w:ascii="Arial" w:hAnsi="Arial" w:cs="Arial"/>
          <w:sz w:val="28"/>
          <w:szCs w:val="28"/>
        </w:rPr>
        <w:t>этого</w:t>
      </w:r>
      <w:r w:rsidR="00E93E40" w:rsidRPr="00D91DA9">
        <w:rPr>
          <w:rFonts w:ascii="Arial" w:hAnsi="Arial" w:cs="Arial"/>
          <w:sz w:val="28"/>
          <w:szCs w:val="28"/>
        </w:rPr>
        <w:t xml:space="preserve"> </w:t>
      </w:r>
      <w:r w:rsidRPr="00D91DA9">
        <w:rPr>
          <w:rFonts w:ascii="Arial" w:hAnsi="Arial" w:cs="Arial"/>
          <w:sz w:val="28"/>
          <w:szCs w:val="28"/>
        </w:rPr>
        <w:t>ведомства.</w:t>
      </w:r>
      <w:r w:rsidR="00E93E40" w:rsidRPr="00D91DA9">
        <w:rPr>
          <w:rFonts w:ascii="Arial" w:hAnsi="Arial" w:cs="Arial"/>
          <w:sz w:val="28"/>
          <w:szCs w:val="28"/>
        </w:rPr>
        <w:t xml:space="preserve"> </w:t>
      </w:r>
      <w:r w:rsidRPr="00D91DA9">
        <w:rPr>
          <w:rFonts w:ascii="Arial" w:hAnsi="Arial" w:cs="Arial"/>
          <w:sz w:val="28"/>
          <w:szCs w:val="28"/>
        </w:rPr>
        <w:t>Комиссия</w:t>
      </w:r>
      <w:r w:rsidR="00E93E40" w:rsidRPr="00D91DA9">
        <w:rPr>
          <w:rFonts w:ascii="Arial" w:hAnsi="Arial" w:cs="Arial"/>
          <w:sz w:val="28"/>
          <w:szCs w:val="28"/>
        </w:rPr>
        <w:t xml:space="preserve"> </w:t>
      </w:r>
      <w:r w:rsidRPr="00D91DA9">
        <w:rPr>
          <w:rFonts w:ascii="Arial" w:hAnsi="Arial" w:cs="Arial"/>
          <w:sz w:val="28"/>
          <w:szCs w:val="28"/>
        </w:rPr>
        <w:t>представляет</w:t>
      </w:r>
      <w:r w:rsidR="00E93E40" w:rsidRPr="00D91DA9">
        <w:rPr>
          <w:rFonts w:ascii="Arial" w:hAnsi="Arial" w:cs="Arial"/>
          <w:sz w:val="28"/>
          <w:szCs w:val="28"/>
        </w:rPr>
        <w:t xml:space="preserve"> </w:t>
      </w:r>
      <w:r w:rsidRPr="00D91DA9">
        <w:rPr>
          <w:rFonts w:ascii="Arial" w:hAnsi="Arial" w:cs="Arial"/>
          <w:sz w:val="28"/>
          <w:szCs w:val="28"/>
        </w:rPr>
        <w:t>собой</w:t>
      </w:r>
      <w:r w:rsidR="00E93E40" w:rsidRPr="00D91DA9">
        <w:rPr>
          <w:rFonts w:ascii="Arial" w:hAnsi="Arial" w:cs="Arial"/>
          <w:sz w:val="28"/>
          <w:szCs w:val="28"/>
        </w:rPr>
        <w:t xml:space="preserve"> </w:t>
      </w:r>
      <w:r w:rsidRPr="00D91DA9">
        <w:rPr>
          <w:rFonts w:ascii="Arial" w:hAnsi="Arial" w:cs="Arial"/>
          <w:sz w:val="28"/>
          <w:szCs w:val="28"/>
        </w:rPr>
        <w:t>главную</w:t>
      </w:r>
      <w:r w:rsidR="00E93E40" w:rsidRPr="00D91DA9">
        <w:rPr>
          <w:rFonts w:ascii="Arial" w:hAnsi="Arial" w:cs="Arial"/>
          <w:sz w:val="28"/>
          <w:szCs w:val="28"/>
        </w:rPr>
        <w:t xml:space="preserve"> </w:t>
      </w:r>
      <w:r w:rsidRPr="00D91DA9">
        <w:rPr>
          <w:rFonts w:ascii="Arial" w:hAnsi="Arial" w:cs="Arial"/>
          <w:sz w:val="28"/>
          <w:szCs w:val="28"/>
        </w:rPr>
        <w:t>государственную</w:t>
      </w:r>
      <w:r w:rsidR="00E93E40" w:rsidRPr="00D91DA9">
        <w:rPr>
          <w:rFonts w:ascii="Arial" w:hAnsi="Arial" w:cs="Arial"/>
          <w:sz w:val="28"/>
          <w:szCs w:val="28"/>
        </w:rPr>
        <w:t xml:space="preserve"> </w:t>
      </w:r>
      <w:r w:rsidRPr="00D91DA9">
        <w:rPr>
          <w:rFonts w:ascii="Arial" w:hAnsi="Arial" w:cs="Arial"/>
          <w:sz w:val="28"/>
          <w:szCs w:val="28"/>
        </w:rPr>
        <w:t>структуру,</w:t>
      </w:r>
      <w:r w:rsidR="00E93E40" w:rsidRPr="00D91DA9">
        <w:rPr>
          <w:rFonts w:ascii="Arial" w:hAnsi="Arial" w:cs="Arial"/>
          <w:sz w:val="28"/>
          <w:szCs w:val="28"/>
        </w:rPr>
        <w:t xml:space="preserve"> </w:t>
      </w:r>
      <w:r w:rsidRPr="00D91DA9">
        <w:rPr>
          <w:rFonts w:ascii="Arial" w:hAnsi="Arial" w:cs="Arial"/>
          <w:sz w:val="28"/>
          <w:szCs w:val="28"/>
        </w:rPr>
        <w:t>ответственную</w:t>
      </w:r>
      <w:r w:rsidR="00E93E40" w:rsidRPr="00D91DA9">
        <w:rPr>
          <w:rFonts w:ascii="Arial" w:hAnsi="Arial" w:cs="Arial"/>
          <w:sz w:val="28"/>
          <w:szCs w:val="28"/>
        </w:rPr>
        <w:t xml:space="preserve"> </w:t>
      </w:r>
      <w:r w:rsidRPr="00D91DA9">
        <w:rPr>
          <w:rFonts w:ascii="Arial" w:hAnsi="Arial" w:cs="Arial"/>
          <w:sz w:val="28"/>
          <w:szCs w:val="28"/>
        </w:rPr>
        <w:t>за</w:t>
      </w:r>
      <w:r w:rsidR="00E93E40" w:rsidRPr="00D91DA9">
        <w:rPr>
          <w:rFonts w:ascii="Arial" w:hAnsi="Arial" w:cs="Arial"/>
          <w:sz w:val="28"/>
          <w:szCs w:val="28"/>
        </w:rPr>
        <w:t xml:space="preserve"> </w:t>
      </w:r>
      <w:r w:rsidRPr="00D91DA9">
        <w:rPr>
          <w:rFonts w:ascii="Arial" w:hAnsi="Arial" w:cs="Arial"/>
          <w:sz w:val="28"/>
          <w:szCs w:val="28"/>
        </w:rPr>
        <w:t>цензуру.</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решению</w:t>
      </w:r>
      <w:r w:rsidR="00E93E40" w:rsidRPr="00D91DA9">
        <w:rPr>
          <w:rFonts w:ascii="Arial" w:hAnsi="Arial" w:cs="Arial"/>
          <w:sz w:val="28"/>
          <w:szCs w:val="28"/>
        </w:rPr>
        <w:t xml:space="preserve"> </w:t>
      </w:r>
      <w:r w:rsidRPr="00D91DA9">
        <w:rPr>
          <w:rFonts w:ascii="Arial" w:hAnsi="Arial" w:cs="Arial"/>
          <w:sz w:val="28"/>
          <w:szCs w:val="28"/>
        </w:rPr>
        <w:t>Комиссии</w:t>
      </w:r>
      <w:r w:rsidR="00E93E40" w:rsidRPr="00D91DA9">
        <w:rPr>
          <w:rFonts w:ascii="Arial" w:hAnsi="Arial" w:cs="Arial"/>
          <w:sz w:val="28"/>
          <w:szCs w:val="28"/>
        </w:rPr>
        <w:t xml:space="preserve"> </w:t>
      </w:r>
      <w:r w:rsidRPr="00D91DA9">
        <w:rPr>
          <w:rFonts w:ascii="Arial" w:hAnsi="Arial" w:cs="Arial"/>
          <w:sz w:val="28"/>
          <w:szCs w:val="28"/>
        </w:rPr>
        <w:t>определенные</w:t>
      </w:r>
      <w:r w:rsidR="00E93E40" w:rsidRPr="00D91DA9">
        <w:rPr>
          <w:rFonts w:ascii="Arial" w:hAnsi="Arial" w:cs="Arial"/>
          <w:sz w:val="28"/>
          <w:szCs w:val="28"/>
        </w:rPr>
        <w:t xml:space="preserve"> </w:t>
      </w:r>
      <w:r w:rsidRPr="00D91DA9">
        <w:rPr>
          <w:rFonts w:ascii="Arial" w:hAnsi="Arial" w:cs="Arial"/>
          <w:sz w:val="28"/>
          <w:szCs w:val="28"/>
        </w:rPr>
        <w:t>телепрограммы</w:t>
      </w:r>
      <w:r w:rsidR="00E93E40" w:rsidRPr="00D91DA9">
        <w:rPr>
          <w:rFonts w:ascii="Arial" w:hAnsi="Arial" w:cs="Arial"/>
          <w:sz w:val="28"/>
          <w:szCs w:val="28"/>
        </w:rPr>
        <w:t xml:space="preserve"> </w:t>
      </w:r>
      <w:r w:rsidRPr="00D91DA9">
        <w:rPr>
          <w:rFonts w:ascii="Arial" w:hAnsi="Arial" w:cs="Arial"/>
          <w:sz w:val="28"/>
          <w:szCs w:val="28"/>
        </w:rPr>
        <w:t>могут</w:t>
      </w:r>
      <w:r w:rsidR="00E93E40" w:rsidRPr="00D91DA9">
        <w:rPr>
          <w:rFonts w:ascii="Arial" w:hAnsi="Arial" w:cs="Arial"/>
          <w:sz w:val="28"/>
          <w:szCs w:val="28"/>
        </w:rPr>
        <w:t xml:space="preserve"> </w:t>
      </w:r>
      <w:r w:rsidRPr="00D91DA9">
        <w:rPr>
          <w:rFonts w:ascii="Arial" w:hAnsi="Arial" w:cs="Arial"/>
          <w:sz w:val="28"/>
          <w:szCs w:val="28"/>
        </w:rPr>
        <w:t>быть</w:t>
      </w:r>
      <w:r w:rsidR="00E93E40" w:rsidRPr="00D91DA9">
        <w:rPr>
          <w:rFonts w:ascii="Arial" w:hAnsi="Arial" w:cs="Arial"/>
          <w:sz w:val="28"/>
          <w:szCs w:val="28"/>
        </w:rPr>
        <w:t xml:space="preserve"> </w:t>
      </w:r>
      <w:r w:rsidRPr="00D91DA9">
        <w:rPr>
          <w:rFonts w:ascii="Arial" w:hAnsi="Arial" w:cs="Arial"/>
          <w:sz w:val="28"/>
          <w:szCs w:val="28"/>
        </w:rPr>
        <w:t>квалифицированы</w:t>
      </w:r>
      <w:r w:rsidR="00E93E40" w:rsidRPr="00D91DA9">
        <w:rPr>
          <w:rFonts w:ascii="Arial" w:hAnsi="Arial" w:cs="Arial"/>
          <w:sz w:val="28"/>
          <w:szCs w:val="28"/>
        </w:rPr>
        <w:t xml:space="preserve"> </w:t>
      </w:r>
      <w:r w:rsidRPr="00D91DA9">
        <w:rPr>
          <w:rFonts w:ascii="Arial" w:hAnsi="Arial" w:cs="Arial"/>
          <w:sz w:val="28"/>
          <w:szCs w:val="28"/>
        </w:rPr>
        <w:t>как</w:t>
      </w:r>
      <w:r w:rsidR="00E93E40" w:rsidRPr="00D91DA9">
        <w:rPr>
          <w:rFonts w:ascii="Arial" w:hAnsi="Arial" w:cs="Arial"/>
          <w:sz w:val="28"/>
          <w:szCs w:val="28"/>
        </w:rPr>
        <w:t xml:space="preserve"> </w:t>
      </w:r>
      <w:r w:rsidRPr="00D91DA9">
        <w:rPr>
          <w:rFonts w:ascii="Arial" w:hAnsi="Arial" w:cs="Arial"/>
          <w:sz w:val="28"/>
          <w:szCs w:val="28"/>
        </w:rPr>
        <w:t>вредные</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несовершеннолетних,</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этом</w:t>
      </w:r>
      <w:r w:rsidR="00E93E40" w:rsidRPr="00D91DA9">
        <w:rPr>
          <w:rFonts w:ascii="Arial" w:hAnsi="Arial" w:cs="Arial"/>
          <w:sz w:val="28"/>
          <w:szCs w:val="28"/>
        </w:rPr>
        <w:t xml:space="preserve"> </w:t>
      </w:r>
      <w:r w:rsidRPr="00D91DA9">
        <w:rPr>
          <w:rFonts w:ascii="Arial" w:hAnsi="Arial" w:cs="Arial"/>
          <w:sz w:val="28"/>
          <w:szCs w:val="28"/>
        </w:rPr>
        <w:t>случае</w:t>
      </w:r>
      <w:r w:rsidR="00E93E40" w:rsidRPr="00D91DA9">
        <w:rPr>
          <w:rFonts w:ascii="Arial" w:hAnsi="Arial" w:cs="Arial"/>
          <w:sz w:val="28"/>
          <w:szCs w:val="28"/>
        </w:rPr>
        <w:t xml:space="preserve"> </w:t>
      </w:r>
      <w:r w:rsidRPr="00D91DA9">
        <w:rPr>
          <w:rFonts w:ascii="Arial" w:hAnsi="Arial" w:cs="Arial"/>
          <w:sz w:val="28"/>
          <w:szCs w:val="28"/>
        </w:rPr>
        <w:t>при</w:t>
      </w:r>
      <w:r w:rsidR="00E93E40" w:rsidRPr="00D91DA9">
        <w:rPr>
          <w:rFonts w:ascii="Arial" w:hAnsi="Arial" w:cs="Arial"/>
          <w:sz w:val="28"/>
          <w:szCs w:val="28"/>
        </w:rPr>
        <w:t xml:space="preserve"> </w:t>
      </w:r>
      <w:r w:rsidRPr="00D91DA9">
        <w:rPr>
          <w:rFonts w:ascii="Arial" w:hAnsi="Arial" w:cs="Arial"/>
          <w:sz w:val="28"/>
          <w:szCs w:val="28"/>
        </w:rPr>
        <w:t>транслировании</w:t>
      </w:r>
      <w:r w:rsidR="00E93E40" w:rsidRPr="00D91DA9">
        <w:rPr>
          <w:rFonts w:ascii="Arial" w:hAnsi="Arial" w:cs="Arial"/>
          <w:sz w:val="28"/>
          <w:szCs w:val="28"/>
        </w:rPr>
        <w:t xml:space="preserve"> </w:t>
      </w:r>
      <w:r w:rsidRPr="00D91DA9">
        <w:rPr>
          <w:rFonts w:ascii="Arial" w:hAnsi="Arial" w:cs="Arial"/>
          <w:sz w:val="28"/>
          <w:szCs w:val="28"/>
        </w:rPr>
        <w:t>этих</w:t>
      </w:r>
      <w:r w:rsidR="00E93E40" w:rsidRPr="00D91DA9">
        <w:rPr>
          <w:rFonts w:ascii="Arial" w:hAnsi="Arial" w:cs="Arial"/>
          <w:sz w:val="28"/>
          <w:szCs w:val="28"/>
        </w:rPr>
        <w:t xml:space="preserve"> </w:t>
      </w:r>
      <w:r w:rsidRPr="00D91DA9">
        <w:rPr>
          <w:rFonts w:ascii="Arial" w:hAnsi="Arial" w:cs="Arial"/>
          <w:sz w:val="28"/>
          <w:szCs w:val="28"/>
        </w:rPr>
        <w:t>программ</w:t>
      </w:r>
      <w:r w:rsidR="00E93E40" w:rsidRPr="00D91DA9">
        <w:rPr>
          <w:rFonts w:ascii="Arial" w:hAnsi="Arial" w:cs="Arial"/>
          <w:sz w:val="28"/>
          <w:szCs w:val="28"/>
        </w:rPr>
        <w:t xml:space="preserve"> </w:t>
      </w:r>
      <w:r w:rsidRPr="00D91DA9">
        <w:rPr>
          <w:rFonts w:ascii="Arial" w:hAnsi="Arial" w:cs="Arial"/>
          <w:sz w:val="28"/>
          <w:szCs w:val="28"/>
        </w:rPr>
        <w:t>вначале</w:t>
      </w:r>
      <w:r w:rsidR="00E93E40" w:rsidRPr="00D91DA9">
        <w:rPr>
          <w:rFonts w:ascii="Arial" w:hAnsi="Arial" w:cs="Arial"/>
          <w:sz w:val="28"/>
          <w:szCs w:val="28"/>
        </w:rPr>
        <w:t xml:space="preserve"> </w:t>
      </w:r>
      <w:r w:rsidRPr="00D91DA9">
        <w:rPr>
          <w:rFonts w:ascii="Arial" w:hAnsi="Arial" w:cs="Arial"/>
          <w:sz w:val="28"/>
          <w:szCs w:val="28"/>
        </w:rPr>
        <w:t>вверху</w:t>
      </w:r>
      <w:r w:rsidR="00E93E40" w:rsidRPr="00D91DA9">
        <w:rPr>
          <w:rFonts w:ascii="Arial" w:hAnsi="Arial" w:cs="Arial"/>
          <w:sz w:val="28"/>
          <w:szCs w:val="28"/>
        </w:rPr>
        <w:t xml:space="preserve"> </w:t>
      </w:r>
      <w:r w:rsidRPr="00D91DA9">
        <w:rPr>
          <w:rFonts w:ascii="Arial" w:hAnsi="Arial" w:cs="Arial"/>
          <w:sz w:val="28"/>
          <w:szCs w:val="28"/>
        </w:rPr>
        <w:t>экрана</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течение</w:t>
      </w:r>
      <w:r w:rsidR="00E93E40" w:rsidRPr="00D91DA9">
        <w:rPr>
          <w:rFonts w:ascii="Arial" w:hAnsi="Arial" w:cs="Arial"/>
          <w:sz w:val="28"/>
          <w:szCs w:val="28"/>
        </w:rPr>
        <w:t xml:space="preserve"> </w:t>
      </w:r>
      <w:r w:rsidRPr="00D91DA9">
        <w:rPr>
          <w:rFonts w:ascii="Arial" w:hAnsi="Arial" w:cs="Arial"/>
          <w:sz w:val="28"/>
          <w:szCs w:val="28"/>
        </w:rPr>
        <w:t>5</w:t>
      </w:r>
      <w:r w:rsidR="00E93E40" w:rsidRPr="00D91DA9">
        <w:rPr>
          <w:rFonts w:ascii="Arial" w:hAnsi="Arial" w:cs="Arial"/>
          <w:sz w:val="28"/>
          <w:szCs w:val="28"/>
        </w:rPr>
        <w:t xml:space="preserve"> </w:t>
      </w:r>
      <w:r w:rsidRPr="00D91DA9">
        <w:rPr>
          <w:rFonts w:ascii="Arial" w:hAnsi="Arial" w:cs="Arial"/>
          <w:sz w:val="28"/>
          <w:szCs w:val="28"/>
        </w:rPr>
        <w:t>секунд</w:t>
      </w:r>
      <w:r w:rsidR="00E93E40" w:rsidRPr="00D91DA9">
        <w:rPr>
          <w:rFonts w:ascii="Arial" w:hAnsi="Arial" w:cs="Arial"/>
          <w:sz w:val="28"/>
          <w:szCs w:val="28"/>
        </w:rPr>
        <w:t xml:space="preserve"> </w:t>
      </w:r>
      <w:r w:rsidRPr="00D91DA9">
        <w:rPr>
          <w:rFonts w:ascii="Arial" w:hAnsi="Arial" w:cs="Arial"/>
          <w:sz w:val="28"/>
          <w:szCs w:val="28"/>
        </w:rPr>
        <w:t>должно</w:t>
      </w:r>
      <w:r w:rsidR="00E93E40" w:rsidRPr="00D91DA9">
        <w:rPr>
          <w:rFonts w:ascii="Arial" w:hAnsi="Arial" w:cs="Arial"/>
          <w:sz w:val="28"/>
          <w:szCs w:val="28"/>
        </w:rPr>
        <w:t xml:space="preserve"> </w:t>
      </w:r>
      <w:r w:rsidRPr="00D91DA9">
        <w:rPr>
          <w:rFonts w:ascii="Arial" w:hAnsi="Arial" w:cs="Arial"/>
          <w:sz w:val="28"/>
          <w:szCs w:val="28"/>
        </w:rPr>
        <w:t>транслироваться</w:t>
      </w:r>
      <w:r w:rsidR="00E93E40" w:rsidRPr="00D91DA9">
        <w:rPr>
          <w:rFonts w:ascii="Arial" w:hAnsi="Arial" w:cs="Arial"/>
          <w:sz w:val="28"/>
          <w:szCs w:val="28"/>
        </w:rPr>
        <w:t xml:space="preserve"> </w:t>
      </w:r>
      <w:r w:rsidRPr="00D91DA9">
        <w:rPr>
          <w:rFonts w:ascii="Arial" w:hAnsi="Arial" w:cs="Arial"/>
          <w:sz w:val="28"/>
          <w:szCs w:val="28"/>
        </w:rPr>
        <w:t>предупреждение</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том,</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программа</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рассчитана</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зрителей</w:t>
      </w:r>
      <w:r w:rsidR="00E93E40" w:rsidRPr="00D91DA9">
        <w:rPr>
          <w:rFonts w:ascii="Arial" w:hAnsi="Arial" w:cs="Arial"/>
          <w:sz w:val="28"/>
          <w:szCs w:val="28"/>
        </w:rPr>
        <w:t xml:space="preserve"> </w:t>
      </w:r>
      <w:r w:rsidRPr="00D91DA9">
        <w:rPr>
          <w:rFonts w:ascii="Arial" w:hAnsi="Arial" w:cs="Arial"/>
          <w:sz w:val="28"/>
          <w:szCs w:val="28"/>
        </w:rPr>
        <w:t>моложе</w:t>
      </w:r>
      <w:r w:rsidR="00E93E40" w:rsidRPr="00D91DA9">
        <w:rPr>
          <w:rFonts w:ascii="Arial" w:hAnsi="Arial" w:cs="Arial"/>
          <w:sz w:val="28"/>
          <w:szCs w:val="28"/>
        </w:rPr>
        <w:t xml:space="preserve"> </w:t>
      </w:r>
      <w:r w:rsidRPr="00D91DA9">
        <w:rPr>
          <w:rFonts w:ascii="Arial" w:hAnsi="Arial" w:cs="Arial"/>
          <w:sz w:val="28"/>
          <w:szCs w:val="28"/>
        </w:rPr>
        <w:t>19</w:t>
      </w:r>
      <w:r w:rsidR="00E93E40" w:rsidRPr="00D91DA9">
        <w:rPr>
          <w:rFonts w:ascii="Arial" w:hAnsi="Arial" w:cs="Arial"/>
          <w:sz w:val="28"/>
          <w:szCs w:val="28"/>
        </w:rPr>
        <w:t xml:space="preserve"> </w:t>
      </w:r>
      <w:r w:rsidRPr="00D91DA9">
        <w:rPr>
          <w:rFonts w:ascii="Arial" w:hAnsi="Arial" w:cs="Arial"/>
          <w:sz w:val="28"/>
          <w:szCs w:val="28"/>
        </w:rPr>
        <w:t>лет.</w:t>
      </w:r>
      <w:r w:rsidR="00E93E40" w:rsidRPr="00D91DA9">
        <w:rPr>
          <w:rFonts w:ascii="Arial" w:hAnsi="Arial" w:cs="Arial"/>
          <w:sz w:val="28"/>
          <w:szCs w:val="28"/>
        </w:rPr>
        <w:t xml:space="preserve"> </w:t>
      </w:r>
    </w:p>
    <w:p w14:paraId="21B56924" w14:textId="77777777" w:rsidR="000D7C5B" w:rsidRDefault="000D7C5B" w:rsidP="00D91DA9">
      <w:pPr>
        <w:shd w:val="clear" w:color="auto" w:fill="FFFFFF"/>
        <w:spacing w:after="0" w:line="240" w:lineRule="auto"/>
        <w:jc w:val="both"/>
        <w:rPr>
          <w:rFonts w:ascii="Arial" w:hAnsi="Arial" w:cs="Arial"/>
          <w:sz w:val="28"/>
          <w:szCs w:val="28"/>
        </w:rPr>
      </w:pPr>
    </w:p>
    <w:p w14:paraId="478F4CB0" w14:textId="77777777" w:rsidR="000D7C5B"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Порнографическая</w:t>
      </w:r>
      <w:r w:rsidR="00E93E40" w:rsidRPr="00D91DA9">
        <w:rPr>
          <w:rFonts w:ascii="Arial" w:hAnsi="Arial" w:cs="Arial"/>
          <w:sz w:val="28"/>
          <w:szCs w:val="28"/>
        </w:rPr>
        <w:t xml:space="preserve"> </w:t>
      </w:r>
      <w:r w:rsidRPr="00D91DA9">
        <w:rPr>
          <w:rFonts w:ascii="Arial" w:hAnsi="Arial" w:cs="Arial"/>
          <w:sz w:val="28"/>
          <w:szCs w:val="28"/>
        </w:rPr>
        <w:t>продукция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любом</w:t>
      </w:r>
      <w:r w:rsidR="00E93E40" w:rsidRPr="00D91DA9">
        <w:rPr>
          <w:rFonts w:ascii="Arial" w:hAnsi="Arial" w:cs="Arial"/>
          <w:sz w:val="28"/>
          <w:szCs w:val="28"/>
        </w:rPr>
        <w:t xml:space="preserve"> </w:t>
      </w:r>
      <w:r w:rsidRPr="00D91DA9">
        <w:rPr>
          <w:rFonts w:ascii="Arial" w:hAnsi="Arial" w:cs="Arial"/>
          <w:sz w:val="28"/>
          <w:szCs w:val="28"/>
        </w:rPr>
        <w:t>виде</w:t>
      </w:r>
      <w:r w:rsidR="00E93E40" w:rsidRPr="00D91DA9">
        <w:rPr>
          <w:rFonts w:ascii="Arial" w:hAnsi="Arial" w:cs="Arial"/>
          <w:sz w:val="28"/>
          <w:szCs w:val="28"/>
        </w:rPr>
        <w:t xml:space="preserve"> </w:t>
      </w:r>
      <w:r w:rsidRPr="00D91DA9">
        <w:rPr>
          <w:rFonts w:ascii="Arial" w:hAnsi="Arial" w:cs="Arial"/>
          <w:sz w:val="28"/>
          <w:szCs w:val="28"/>
        </w:rPr>
        <w:t>(книги,</w:t>
      </w:r>
      <w:r w:rsidR="00E93E40" w:rsidRPr="00D91DA9">
        <w:rPr>
          <w:rFonts w:ascii="Arial" w:hAnsi="Arial" w:cs="Arial"/>
          <w:sz w:val="28"/>
          <w:szCs w:val="28"/>
        </w:rPr>
        <w:t xml:space="preserve"> </w:t>
      </w:r>
      <w:r w:rsidRPr="00D91DA9">
        <w:rPr>
          <w:rFonts w:ascii="Arial" w:hAnsi="Arial" w:cs="Arial"/>
          <w:sz w:val="28"/>
          <w:szCs w:val="28"/>
        </w:rPr>
        <w:t>вебсайты,</w:t>
      </w:r>
      <w:r w:rsidR="00E93E40" w:rsidRPr="00D91DA9">
        <w:rPr>
          <w:rFonts w:ascii="Arial" w:hAnsi="Arial" w:cs="Arial"/>
          <w:sz w:val="28"/>
          <w:szCs w:val="28"/>
        </w:rPr>
        <w:t xml:space="preserve"> </w:t>
      </w:r>
      <w:r w:rsidRPr="00D91DA9">
        <w:rPr>
          <w:rFonts w:ascii="Arial" w:hAnsi="Arial" w:cs="Arial"/>
          <w:sz w:val="28"/>
          <w:szCs w:val="28"/>
        </w:rPr>
        <w:t>кинофильмы,</w:t>
      </w:r>
      <w:r w:rsidR="00E93E40" w:rsidRPr="00D91DA9">
        <w:rPr>
          <w:rFonts w:ascii="Arial" w:hAnsi="Arial" w:cs="Arial"/>
          <w:sz w:val="28"/>
          <w:szCs w:val="28"/>
        </w:rPr>
        <w:t xml:space="preserve"> </w:t>
      </w:r>
      <w:r w:rsidRPr="00D91DA9">
        <w:rPr>
          <w:rFonts w:ascii="Arial" w:hAnsi="Arial" w:cs="Arial"/>
          <w:sz w:val="28"/>
          <w:szCs w:val="28"/>
        </w:rPr>
        <w:t>журналы,</w:t>
      </w:r>
      <w:r w:rsidR="00E93E40" w:rsidRPr="00D91DA9">
        <w:rPr>
          <w:rFonts w:ascii="Arial" w:hAnsi="Arial" w:cs="Arial"/>
          <w:sz w:val="28"/>
          <w:szCs w:val="28"/>
        </w:rPr>
        <w:t xml:space="preserve"> </w:t>
      </w:r>
      <w:r w:rsidRPr="00D91DA9">
        <w:rPr>
          <w:rFonts w:ascii="Arial" w:hAnsi="Arial" w:cs="Arial"/>
          <w:sz w:val="28"/>
          <w:szCs w:val="28"/>
        </w:rPr>
        <w:t>фотографии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т.д.)</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Корее</w:t>
      </w:r>
      <w:r w:rsidR="00E93E40" w:rsidRPr="00D91DA9">
        <w:rPr>
          <w:rFonts w:ascii="Arial" w:hAnsi="Arial" w:cs="Arial"/>
          <w:sz w:val="28"/>
          <w:szCs w:val="28"/>
        </w:rPr>
        <w:t xml:space="preserve"> </w:t>
      </w:r>
      <w:r w:rsidRPr="00D91DA9">
        <w:rPr>
          <w:rFonts w:ascii="Arial" w:hAnsi="Arial" w:cs="Arial"/>
          <w:sz w:val="28"/>
          <w:szCs w:val="28"/>
        </w:rPr>
        <w:t>запрещена.</w:t>
      </w:r>
      <w:r w:rsidR="00E93E40" w:rsidRPr="00D91DA9">
        <w:rPr>
          <w:rFonts w:ascii="Arial" w:hAnsi="Arial" w:cs="Arial"/>
          <w:sz w:val="28"/>
          <w:szCs w:val="28"/>
        </w:rPr>
        <w:t xml:space="preserve"> </w:t>
      </w:r>
    </w:p>
    <w:p w14:paraId="7C3F4547" w14:textId="77777777" w:rsidR="000D7C5B" w:rsidRDefault="000D7C5B" w:rsidP="00D91DA9">
      <w:pPr>
        <w:shd w:val="clear" w:color="auto" w:fill="FFFFFF"/>
        <w:spacing w:after="0" w:line="240" w:lineRule="auto"/>
        <w:jc w:val="both"/>
        <w:rPr>
          <w:rFonts w:ascii="Arial" w:hAnsi="Arial" w:cs="Arial"/>
          <w:sz w:val="28"/>
          <w:szCs w:val="28"/>
        </w:rPr>
      </w:pPr>
    </w:p>
    <w:p w14:paraId="2251A856" w14:textId="77777777" w:rsidR="000D7C5B" w:rsidRPr="000D7C5B" w:rsidRDefault="009D1399" w:rsidP="00D91DA9">
      <w:pPr>
        <w:shd w:val="clear" w:color="auto" w:fill="FFFFFF"/>
        <w:spacing w:after="0" w:line="240" w:lineRule="auto"/>
        <w:jc w:val="both"/>
        <w:rPr>
          <w:rFonts w:ascii="Arial" w:hAnsi="Arial" w:cs="Arial"/>
          <w:i/>
          <w:sz w:val="28"/>
          <w:szCs w:val="28"/>
        </w:rPr>
      </w:pPr>
      <w:r w:rsidRPr="000D7C5B">
        <w:rPr>
          <w:rFonts w:ascii="Arial" w:hAnsi="Arial" w:cs="Arial"/>
          <w:i/>
          <w:sz w:val="28"/>
          <w:szCs w:val="28"/>
        </w:rPr>
        <w:t>Интернет</w:t>
      </w:r>
      <w:r w:rsidR="00E93E40" w:rsidRPr="000D7C5B">
        <w:rPr>
          <w:rFonts w:ascii="Arial" w:hAnsi="Arial" w:cs="Arial"/>
          <w:i/>
          <w:sz w:val="28"/>
          <w:szCs w:val="28"/>
        </w:rPr>
        <w:t xml:space="preserve"> </w:t>
      </w:r>
    </w:p>
    <w:p w14:paraId="5366C44F" w14:textId="77777777" w:rsidR="000D7C5B" w:rsidRDefault="000D7C5B" w:rsidP="00D91DA9">
      <w:pPr>
        <w:shd w:val="clear" w:color="auto" w:fill="FFFFFF"/>
        <w:spacing w:after="0" w:line="240" w:lineRule="auto"/>
        <w:jc w:val="both"/>
        <w:rPr>
          <w:rFonts w:ascii="Arial" w:hAnsi="Arial" w:cs="Arial"/>
          <w:sz w:val="28"/>
          <w:szCs w:val="28"/>
        </w:rPr>
      </w:pPr>
    </w:p>
    <w:p w14:paraId="0A3D074B" w14:textId="31B3A251" w:rsidR="004776A3" w:rsidRPr="00D91DA9" w:rsidRDefault="009D1399"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lastRenderedPageBreak/>
        <w:t>Корея</w:t>
      </w:r>
      <w:r w:rsidR="00E93E40" w:rsidRPr="00D91DA9">
        <w:rPr>
          <w:rFonts w:ascii="Arial" w:hAnsi="Arial" w:cs="Arial"/>
          <w:sz w:val="28"/>
          <w:szCs w:val="28"/>
        </w:rPr>
        <w:t xml:space="preserve"> </w:t>
      </w:r>
      <w:r w:rsidRPr="00D91DA9">
        <w:rPr>
          <w:rFonts w:ascii="Arial" w:hAnsi="Arial" w:cs="Arial"/>
          <w:sz w:val="28"/>
          <w:szCs w:val="28"/>
        </w:rPr>
        <w:t>входит</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число</w:t>
      </w:r>
      <w:r w:rsidR="00E93E40" w:rsidRPr="00D91DA9">
        <w:rPr>
          <w:rFonts w:ascii="Arial" w:hAnsi="Arial" w:cs="Arial"/>
          <w:sz w:val="28"/>
          <w:szCs w:val="28"/>
        </w:rPr>
        <w:t xml:space="preserve"> </w:t>
      </w:r>
      <w:r w:rsidRPr="00D91DA9">
        <w:rPr>
          <w:rFonts w:ascii="Arial" w:hAnsi="Arial" w:cs="Arial"/>
          <w:sz w:val="28"/>
          <w:szCs w:val="28"/>
        </w:rPr>
        <w:t>государств</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наивысшим</w:t>
      </w:r>
      <w:r w:rsidR="00E93E40" w:rsidRPr="00D91DA9">
        <w:rPr>
          <w:rFonts w:ascii="Arial" w:hAnsi="Arial" w:cs="Arial"/>
          <w:sz w:val="28"/>
          <w:szCs w:val="28"/>
        </w:rPr>
        <w:t xml:space="preserve"> </w:t>
      </w:r>
      <w:r w:rsidRPr="00D91DA9">
        <w:rPr>
          <w:rFonts w:ascii="Arial" w:hAnsi="Arial" w:cs="Arial"/>
          <w:sz w:val="28"/>
          <w:szCs w:val="28"/>
        </w:rPr>
        <w:t>уровнем</w:t>
      </w:r>
      <w:r w:rsidR="00E93E40" w:rsidRPr="00D91DA9">
        <w:rPr>
          <w:rFonts w:ascii="Arial" w:hAnsi="Arial" w:cs="Arial"/>
          <w:sz w:val="28"/>
          <w:szCs w:val="28"/>
        </w:rPr>
        <w:t xml:space="preserve"> </w:t>
      </w:r>
      <w:r w:rsidRPr="00D91DA9">
        <w:rPr>
          <w:rFonts w:ascii="Arial" w:hAnsi="Arial" w:cs="Arial"/>
          <w:sz w:val="28"/>
          <w:szCs w:val="28"/>
        </w:rPr>
        <w:t>проникновения</w:t>
      </w:r>
      <w:r w:rsidR="00E93E40" w:rsidRPr="00D91DA9">
        <w:rPr>
          <w:rFonts w:ascii="Arial" w:hAnsi="Arial" w:cs="Arial"/>
          <w:sz w:val="28"/>
          <w:szCs w:val="28"/>
        </w:rPr>
        <w:t xml:space="preserve"> </w:t>
      </w:r>
      <w:r w:rsidRPr="00D91DA9">
        <w:rPr>
          <w:rFonts w:ascii="Arial" w:hAnsi="Arial" w:cs="Arial"/>
          <w:sz w:val="28"/>
          <w:szCs w:val="28"/>
        </w:rPr>
        <w:t>Интернета</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повсеместным</w:t>
      </w:r>
      <w:r w:rsidR="00E93E40" w:rsidRPr="00D91DA9">
        <w:rPr>
          <w:rFonts w:ascii="Arial" w:hAnsi="Arial" w:cs="Arial"/>
          <w:sz w:val="28"/>
          <w:szCs w:val="28"/>
        </w:rPr>
        <w:t xml:space="preserve"> </w:t>
      </w:r>
      <w:r w:rsidRPr="00D91DA9">
        <w:rPr>
          <w:rFonts w:ascii="Arial" w:hAnsi="Arial" w:cs="Arial"/>
          <w:sz w:val="28"/>
          <w:szCs w:val="28"/>
        </w:rPr>
        <w:t>предоставлением</w:t>
      </w:r>
      <w:r w:rsidR="00E93E40" w:rsidRPr="00D91DA9">
        <w:rPr>
          <w:rFonts w:ascii="Arial" w:hAnsi="Arial" w:cs="Arial"/>
          <w:sz w:val="28"/>
          <w:szCs w:val="28"/>
        </w:rPr>
        <w:t xml:space="preserve"> </w:t>
      </w:r>
      <w:r w:rsidRPr="00D91DA9">
        <w:rPr>
          <w:rFonts w:ascii="Arial" w:hAnsi="Arial" w:cs="Arial"/>
          <w:sz w:val="28"/>
          <w:szCs w:val="28"/>
        </w:rPr>
        <w:t>широкополосного</w:t>
      </w:r>
      <w:r w:rsidR="00E93E40" w:rsidRPr="00D91DA9">
        <w:rPr>
          <w:rFonts w:ascii="Arial" w:hAnsi="Arial" w:cs="Arial"/>
          <w:sz w:val="28"/>
          <w:szCs w:val="28"/>
        </w:rPr>
        <w:t xml:space="preserve"> </w:t>
      </w:r>
      <w:r w:rsidRPr="00D91DA9">
        <w:rPr>
          <w:rFonts w:ascii="Arial" w:hAnsi="Arial" w:cs="Arial"/>
          <w:sz w:val="28"/>
          <w:szCs w:val="28"/>
        </w:rPr>
        <w:t>высокоскоростного</w:t>
      </w:r>
      <w:r w:rsidR="00E93E40" w:rsidRPr="00D91DA9">
        <w:rPr>
          <w:rFonts w:ascii="Arial" w:hAnsi="Arial" w:cs="Arial"/>
          <w:sz w:val="28"/>
          <w:szCs w:val="28"/>
        </w:rPr>
        <w:t xml:space="preserve"> </w:t>
      </w:r>
      <w:r w:rsidRPr="00D91DA9">
        <w:rPr>
          <w:rFonts w:ascii="Arial" w:hAnsi="Arial" w:cs="Arial"/>
          <w:sz w:val="28"/>
          <w:szCs w:val="28"/>
        </w:rPr>
        <w:t>доступа,</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заставляет</w:t>
      </w:r>
      <w:r w:rsidR="00E93E40" w:rsidRPr="00D91DA9">
        <w:rPr>
          <w:rFonts w:ascii="Arial" w:hAnsi="Arial" w:cs="Arial"/>
          <w:sz w:val="28"/>
          <w:szCs w:val="28"/>
        </w:rPr>
        <w:t xml:space="preserve"> </w:t>
      </w:r>
      <w:r w:rsidRPr="00D91DA9">
        <w:rPr>
          <w:rFonts w:ascii="Arial" w:hAnsi="Arial" w:cs="Arial"/>
          <w:sz w:val="28"/>
          <w:szCs w:val="28"/>
        </w:rPr>
        <w:t>властей</w:t>
      </w:r>
      <w:r w:rsidR="00E93E40" w:rsidRPr="00D91DA9">
        <w:rPr>
          <w:rFonts w:ascii="Arial" w:hAnsi="Arial" w:cs="Arial"/>
          <w:sz w:val="28"/>
          <w:szCs w:val="28"/>
        </w:rPr>
        <w:t xml:space="preserve"> </w:t>
      </w:r>
      <w:r w:rsidRPr="00D91DA9">
        <w:rPr>
          <w:rFonts w:ascii="Arial" w:hAnsi="Arial" w:cs="Arial"/>
          <w:sz w:val="28"/>
          <w:szCs w:val="28"/>
        </w:rPr>
        <w:t>уделять</w:t>
      </w:r>
      <w:r w:rsidR="00E93E40" w:rsidRPr="00D91DA9">
        <w:rPr>
          <w:rFonts w:ascii="Arial" w:hAnsi="Arial" w:cs="Arial"/>
          <w:sz w:val="28"/>
          <w:szCs w:val="28"/>
        </w:rPr>
        <w:t xml:space="preserve"> </w:t>
      </w:r>
      <w:r w:rsidRPr="00D91DA9">
        <w:rPr>
          <w:rFonts w:ascii="Arial" w:hAnsi="Arial" w:cs="Arial"/>
          <w:sz w:val="28"/>
          <w:szCs w:val="28"/>
        </w:rPr>
        <w:t>огромное</w:t>
      </w:r>
      <w:r w:rsidR="00E93E40" w:rsidRPr="00D91DA9">
        <w:rPr>
          <w:rFonts w:ascii="Arial" w:hAnsi="Arial" w:cs="Arial"/>
          <w:sz w:val="28"/>
          <w:szCs w:val="28"/>
        </w:rPr>
        <w:t xml:space="preserve"> </w:t>
      </w:r>
      <w:r w:rsidRPr="00D91DA9">
        <w:rPr>
          <w:rFonts w:ascii="Arial" w:hAnsi="Arial" w:cs="Arial"/>
          <w:sz w:val="28"/>
          <w:szCs w:val="28"/>
        </w:rPr>
        <w:t>внимание</w:t>
      </w:r>
      <w:r w:rsidR="00E93E40" w:rsidRPr="00D91DA9">
        <w:rPr>
          <w:rFonts w:ascii="Arial" w:hAnsi="Arial" w:cs="Arial"/>
          <w:sz w:val="28"/>
          <w:szCs w:val="28"/>
        </w:rPr>
        <w:t xml:space="preserve"> </w:t>
      </w:r>
      <w:r w:rsidRPr="00D91DA9">
        <w:rPr>
          <w:rFonts w:ascii="Arial" w:hAnsi="Arial" w:cs="Arial"/>
          <w:sz w:val="28"/>
          <w:szCs w:val="28"/>
        </w:rPr>
        <w:t>законодательному</w:t>
      </w:r>
      <w:r w:rsidR="00E93E40" w:rsidRPr="00D91DA9">
        <w:rPr>
          <w:rFonts w:ascii="Arial" w:hAnsi="Arial" w:cs="Arial"/>
          <w:sz w:val="28"/>
          <w:szCs w:val="28"/>
        </w:rPr>
        <w:t xml:space="preserve"> </w:t>
      </w:r>
      <w:r w:rsidRPr="00D91DA9">
        <w:rPr>
          <w:rFonts w:ascii="Arial" w:hAnsi="Arial" w:cs="Arial"/>
          <w:sz w:val="28"/>
          <w:szCs w:val="28"/>
        </w:rPr>
        <w:t>регулированию</w:t>
      </w:r>
      <w:r w:rsidR="00E93E40" w:rsidRPr="00D91DA9">
        <w:rPr>
          <w:rFonts w:ascii="Arial" w:hAnsi="Arial" w:cs="Arial"/>
          <w:sz w:val="28"/>
          <w:szCs w:val="28"/>
        </w:rPr>
        <w:t xml:space="preserve"> </w:t>
      </w:r>
      <w:r w:rsidRPr="00D91DA9">
        <w:rPr>
          <w:rFonts w:ascii="Arial" w:hAnsi="Arial" w:cs="Arial"/>
          <w:sz w:val="28"/>
          <w:szCs w:val="28"/>
        </w:rPr>
        <w:t>сетевого</w:t>
      </w:r>
      <w:r w:rsidR="00E93E40" w:rsidRPr="00D91DA9">
        <w:rPr>
          <w:rFonts w:ascii="Arial" w:hAnsi="Arial" w:cs="Arial"/>
          <w:sz w:val="28"/>
          <w:szCs w:val="28"/>
        </w:rPr>
        <w:t xml:space="preserve"> </w:t>
      </w:r>
      <w:r w:rsidRPr="00D91DA9">
        <w:rPr>
          <w:rFonts w:ascii="Arial" w:hAnsi="Arial" w:cs="Arial"/>
          <w:sz w:val="28"/>
          <w:szCs w:val="28"/>
        </w:rPr>
        <w:t>пространства</w:t>
      </w:r>
      <w:r w:rsidR="00E93E40" w:rsidRPr="00D91DA9">
        <w:rPr>
          <w:rFonts w:ascii="Arial" w:hAnsi="Arial" w:cs="Arial"/>
          <w:sz w:val="28"/>
          <w:szCs w:val="28"/>
        </w:rPr>
        <w:t xml:space="preserve"> </w:t>
      </w:r>
      <w:r w:rsidRPr="00D91DA9">
        <w:rPr>
          <w:rFonts w:ascii="Arial" w:hAnsi="Arial" w:cs="Arial"/>
          <w:sz w:val="28"/>
          <w:szCs w:val="28"/>
        </w:rPr>
        <w:t>(</w:t>
      </w:r>
      <w:proofErr w:type="spellStart"/>
      <w:r w:rsidRPr="00D91DA9">
        <w:rPr>
          <w:rFonts w:ascii="Arial" w:hAnsi="Arial" w:cs="Arial"/>
          <w:sz w:val="28"/>
          <w:szCs w:val="28"/>
        </w:rPr>
        <w:t>Darren</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Allen</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2010).</w:t>
      </w:r>
    </w:p>
    <w:p w14:paraId="2885DE19" w14:textId="77777777" w:rsidR="000D7C5B" w:rsidRDefault="00245BC2"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624D902D" w14:textId="6569028A" w:rsidR="00227DB3" w:rsidRDefault="004776A3"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настоящее</w:t>
      </w:r>
      <w:r w:rsidR="00E93E40" w:rsidRPr="00D91DA9">
        <w:rPr>
          <w:rFonts w:ascii="Arial" w:hAnsi="Arial" w:cs="Arial"/>
          <w:sz w:val="28"/>
          <w:szCs w:val="28"/>
        </w:rPr>
        <w:t xml:space="preserve"> </w:t>
      </w:r>
      <w:r w:rsidRPr="00D91DA9">
        <w:rPr>
          <w:rFonts w:ascii="Arial" w:hAnsi="Arial" w:cs="Arial"/>
          <w:sz w:val="28"/>
          <w:szCs w:val="28"/>
        </w:rPr>
        <w:t>время</w:t>
      </w:r>
      <w:r w:rsidR="00E93E40" w:rsidRPr="00D91DA9">
        <w:rPr>
          <w:rFonts w:ascii="Arial" w:hAnsi="Arial" w:cs="Arial"/>
          <w:sz w:val="28"/>
          <w:szCs w:val="28"/>
        </w:rPr>
        <w:t xml:space="preserve"> </w:t>
      </w:r>
      <w:r w:rsidRPr="00D91DA9">
        <w:rPr>
          <w:rFonts w:ascii="Arial" w:hAnsi="Arial" w:cs="Arial"/>
          <w:sz w:val="28"/>
          <w:szCs w:val="28"/>
        </w:rPr>
        <w:t>считается</w:t>
      </w:r>
      <w:r w:rsidR="00E93E40" w:rsidRPr="00D91DA9">
        <w:rPr>
          <w:rFonts w:ascii="Arial" w:hAnsi="Arial" w:cs="Arial"/>
          <w:sz w:val="28"/>
          <w:szCs w:val="28"/>
        </w:rPr>
        <w:t xml:space="preserve"> </w:t>
      </w:r>
      <w:r w:rsidRPr="00D91DA9">
        <w:rPr>
          <w:rFonts w:ascii="Arial" w:hAnsi="Arial" w:cs="Arial"/>
          <w:sz w:val="28"/>
          <w:szCs w:val="28"/>
        </w:rPr>
        <w:t>общепризнанным,</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любые</w:t>
      </w:r>
      <w:r w:rsidR="00E93E40" w:rsidRPr="00D91DA9">
        <w:rPr>
          <w:rFonts w:ascii="Arial" w:hAnsi="Arial" w:cs="Arial"/>
          <w:sz w:val="28"/>
          <w:szCs w:val="28"/>
        </w:rPr>
        <w:t xml:space="preserve"> </w:t>
      </w:r>
      <w:r w:rsidRPr="00D91DA9">
        <w:rPr>
          <w:rFonts w:ascii="Arial" w:hAnsi="Arial" w:cs="Arial"/>
          <w:sz w:val="28"/>
          <w:szCs w:val="28"/>
        </w:rPr>
        <w:t>государственные</w:t>
      </w:r>
      <w:r w:rsidR="00E93E40" w:rsidRPr="00D91DA9">
        <w:rPr>
          <w:rFonts w:ascii="Arial" w:hAnsi="Arial" w:cs="Arial"/>
          <w:sz w:val="28"/>
          <w:szCs w:val="28"/>
        </w:rPr>
        <w:t xml:space="preserve"> </w:t>
      </w:r>
      <w:r w:rsidRPr="00D91DA9">
        <w:rPr>
          <w:rFonts w:ascii="Arial" w:hAnsi="Arial" w:cs="Arial"/>
          <w:sz w:val="28"/>
          <w:szCs w:val="28"/>
        </w:rPr>
        <w:t>органы,</w:t>
      </w:r>
      <w:r w:rsidR="00E93E40" w:rsidRPr="00D91DA9">
        <w:rPr>
          <w:rFonts w:ascii="Arial" w:hAnsi="Arial" w:cs="Arial"/>
          <w:sz w:val="28"/>
          <w:szCs w:val="28"/>
        </w:rPr>
        <w:t xml:space="preserve"> </w:t>
      </w:r>
      <w:r w:rsidRPr="00D91DA9">
        <w:rPr>
          <w:rFonts w:ascii="Arial" w:hAnsi="Arial" w:cs="Arial"/>
          <w:sz w:val="28"/>
          <w:szCs w:val="28"/>
        </w:rPr>
        <w:t>наделённые</w:t>
      </w:r>
      <w:r w:rsidR="00E93E40" w:rsidRPr="00D91DA9">
        <w:rPr>
          <w:rFonts w:ascii="Arial" w:hAnsi="Arial" w:cs="Arial"/>
          <w:sz w:val="28"/>
          <w:szCs w:val="28"/>
        </w:rPr>
        <w:t xml:space="preserve"> </w:t>
      </w:r>
      <w:r w:rsidRPr="00D91DA9">
        <w:rPr>
          <w:rFonts w:ascii="Arial" w:hAnsi="Arial" w:cs="Arial"/>
          <w:sz w:val="28"/>
          <w:szCs w:val="28"/>
        </w:rPr>
        <w:t>полномочиями</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регулированию</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области</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телекоммуникаций,</w:t>
      </w:r>
      <w:r w:rsidR="00E93E40" w:rsidRPr="00D91DA9">
        <w:rPr>
          <w:rFonts w:ascii="Arial" w:hAnsi="Arial" w:cs="Arial"/>
          <w:sz w:val="28"/>
          <w:szCs w:val="28"/>
        </w:rPr>
        <w:t xml:space="preserve"> </w:t>
      </w:r>
      <w:r w:rsidRPr="00D91DA9">
        <w:rPr>
          <w:rFonts w:ascii="Arial" w:hAnsi="Arial" w:cs="Arial"/>
          <w:sz w:val="28"/>
          <w:szCs w:val="28"/>
        </w:rPr>
        <w:t>должны</w:t>
      </w:r>
      <w:r w:rsidR="00E93E40" w:rsidRPr="00D91DA9">
        <w:rPr>
          <w:rFonts w:ascii="Arial" w:hAnsi="Arial" w:cs="Arial"/>
          <w:sz w:val="28"/>
          <w:szCs w:val="28"/>
        </w:rPr>
        <w:t xml:space="preserve"> </w:t>
      </w:r>
      <w:r w:rsidRPr="00D91DA9">
        <w:rPr>
          <w:rFonts w:ascii="Arial" w:hAnsi="Arial" w:cs="Arial"/>
          <w:sz w:val="28"/>
          <w:szCs w:val="28"/>
        </w:rPr>
        <w:t>быть</w:t>
      </w:r>
      <w:r w:rsidR="00E93E40" w:rsidRPr="00D91DA9">
        <w:rPr>
          <w:rFonts w:ascii="Arial" w:hAnsi="Arial" w:cs="Arial"/>
          <w:sz w:val="28"/>
          <w:szCs w:val="28"/>
        </w:rPr>
        <w:t xml:space="preserve"> </w:t>
      </w:r>
      <w:r w:rsidRPr="00D91DA9">
        <w:rPr>
          <w:rFonts w:ascii="Arial" w:hAnsi="Arial" w:cs="Arial"/>
          <w:sz w:val="28"/>
          <w:szCs w:val="28"/>
        </w:rPr>
        <w:t>полностью</w:t>
      </w:r>
      <w:r w:rsidR="00E93E40" w:rsidRPr="00D91DA9">
        <w:rPr>
          <w:rFonts w:ascii="Arial" w:hAnsi="Arial" w:cs="Arial"/>
          <w:sz w:val="28"/>
          <w:szCs w:val="28"/>
        </w:rPr>
        <w:t xml:space="preserve"> </w:t>
      </w:r>
      <w:r w:rsidRPr="00D91DA9">
        <w:rPr>
          <w:rFonts w:ascii="Arial" w:hAnsi="Arial" w:cs="Arial"/>
          <w:sz w:val="28"/>
          <w:szCs w:val="28"/>
        </w:rPr>
        <w:t>независимы</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органов</w:t>
      </w:r>
      <w:r w:rsidR="00E93E40" w:rsidRPr="00D91DA9">
        <w:rPr>
          <w:rFonts w:ascii="Arial" w:hAnsi="Arial" w:cs="Arial"/>
          <w:sz w:val="28"/>
          <w:szCs w:val="28"/>
        </w:rPr>
        <w:t xml:space="preserve"> </w:t>
      </w:r>
      <w:r w:rsidRPr="00D91DA9">
        <w:rPr>
          <w:rFonts w:ascii="Arial" w:hAnsi="Arial" w:cs="Arial"/>
          <w:sz w:val="28"/>
          <w:szCs w:val="28"/>
        </w:rPr>
        <w:t>государственной</w:t>
      </w:r>
      <w:r w:rsidR="00E93E40" w:rsidRPr="00D91DA9">
        <w:rPr>
          <w:rFonts w:ascii="Arial" w:hAnsi="Arial" w:cs="Arial"/>
          <w:sz w:val="28"/>
          <w:szCs w:val="28"/>
        </w:rPr>
        <w:t xml:space="preserve"> </w:t>
      </w:r>
      <w:r w:rsidRPr="00D91DA9">
        <w:rPr>
          <w:rFonts w:ascii="Arial" w:hAnsi="Arial" w:cs="Arial"/>
          <w:sz w:val="28"/>
          <w:szCs w:val="28"/>
        </w:rPr>
        <w:t>власти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защищены</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вмешательства</w:t>
      </w:r>
      <w:r w:rsidR="00E93E40" w:rsidRPr="00D91DA9">
        <w:rPr>
          <w:rFonts w:ascii="Arial" w:hAnsi="Arial" w:cs="Arial"/>
          <w:sz w:val="28"/>
          <w:szCs w:val="28"/>
        </w:rPr>
        <w:t xml:space="preserve"> </w:t>
      </w:r>
      <w:r w:rsidRPr="00D91DA9">
        <w:rPr>
          <w:rFonts w:ascii="Arial" w:hAnsi="Arial" w:cs="Arial"/>
          <w:sz w:val="28"/>
          <w:szCs w:val="28"/>
        </w:rPr>
        <w:t>со</w:t>
      </w:r>
      <w:r w:rsidR="00E93E40" w:rsidRPr="00D91DA9">
        <w:rPr>
          <w:rFonts w:ascii="Arial" w:hAnsi="Arial" w:cs="Arial"/>
          <w:sz w:val="28"/>
          <w:szCs w:val="28"/>
        </w:rPr>
        <w:t xml:space="preserve"> </w:t>
      </w:r>
      <w:r w:rsidRPr="00D91DA9">
        <w:rPr>
          <w:rFonts w:ascii="Arial" w:hAnsi="Arial" w:cs="Arial"/>
          <w:sz w:val="28"/>
          <w:szCs w:val="28"/>
        </w:rPr>
        <w:t>стороны</w:t>
      </w:r>
      <w:r w:rsidR="00E93E40" w:rsidRPr="00D91DA9">
        <w:rPr>
          <w:rFonts w:ascii="Arial" w:hAnsi="Arial" w:cs="Arial"/>
          <w:sz w:val="28"/>
          <w:szCs w:val="28"/>
        </w:rPr>
        <w:t xml:space="preserve"> </w:t>
      </w:r>
      <w:r w:rsidRPr="00D91DA9">
        <w:rPr>
          <w:rFonts w:ascii="Arial" w:hAnsi="Arial" w:cs="Arial"/>
          <w:sz w:val="28"/>
          <w:szCs w:val="28"/>
        </w:rPr>
        <w:t>политических</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деловых</w:t>
      </w:r>
      <w:r w:rsidR="00E93E40" w:rsidRPr="00D91DA9">
        <w:rPr>
          <w:rFonts w:ascii="Arial" w:hAnsi="Arial" w:cs="Arial"/>
          <w:sz w:val="28"/>
          <w:szCs w:val="28"/>
        </w:rPr>
        <w:t xml:space="preserve"> </w:t>
      </w:r>
      <w:r w:rsidRPr="00D91DA9">
        <w:rPr>
          <w:rFonts w:ascii="Arial" w:hAnsi="Arial" w:cs="Arial"/>
          <w:sz w:val="28"/>
          <w:szCs w:val="28"/>
        </w:rPr>
        <w:t>кругов.</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противном</w:t>
      </w:r>
      <w:r w:rsidR="00E93E40" w:rsidRPr="00D91DA9">
        <w:rPr>
          <w:rFonts w:ascii="Arial" w:hAnsi="Arial" w:cs="Arial"/>
          <w:sz w:val="28"/>
          <w:szCs w:val="28"/>
        </w:rPr>
        <w:t xml:space="preserve"> </w:t>
      </w:r>
      <w:r w:rsidRPr="00D91DA9">
        <w:rPr>
          <w:rFonts w:ascii="Arial" w:hAnsi="Arial" w:cs="Arial"/>
          <w:sz w:val="28"/>
          <w:szCs w:val="28"/>
        </w:rPr>
        <w:t>случае</w:t>
      </w:r>
      <w:r w:rsidR="00E93E40" w:rsidRPr="00D91DA9">
        <w:rPr>
          <w:rFonts w:ascii="Arial" w:hAnsi="Arial" w:cs="Arial"/>
          <w:sz w:val="28"/>
          <w:szCs w:val="28"/>
        </w:rPr>
        <w:t xml:space="preserve"> </w:t>
      </w:r>
      <w:r w:rsidRPr="00D91DA9">
        <w:rPr>
          <w:rFonts w:ascii="Arial" w:hAnsi="Arial" w:cs="Arial"/>
          <w:sz w:val="28"/>
          <w:szCs w:val="28"/>
        </w:rPr>
        <w:t>система</w:t>
      </w:r>
      <w:r w:rsidR="00E93E40" w:rsidRPr="00D91DA9">
        <w:rPr>
          <w:rFonts w:ascii="Arial" w:hAnsi="Arial" w:cs="Arial"/>
          <w:sz w:val="28"/>
          <w:szCs w:val="28"/>
        </w:rPr>
        <w:t xml:space="preserve"> </w:t>
      </w:r>
      <w:r w:rsidRPr="00D91DA9">
        <w:rPr>
          <w:rFonts w:ascii="Arial" w:hAnsi="Arial" w:cs="Arial"/>
          <w:sz w:val="28"/>
          <w:szCs w:val="28"/>
        </w:rPr>
        <w:t>регулирования</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легко</w:t>
      </w:r>
      <w:r w:rsidR="00E93E40" w:rsidRPr="00D91DA9">
        <w:rPr>
          <w:rFonts w:ascii="Arial" w:hAnsi="Arial" w:cs="Arial"/>
          <w:sz w:val="28"/>
          <w:szCs w:val="28"/>
        </w:rPr>
        <w:t xml:space="preserve"> </w:t>
      </w:r>
      <w:r w:rsidRPr="00D91DA9">
        <w:rPr>
          <w:rFonts w:ascii="Arial" w:hAnsi="Arial" w:cs="Arial"/>
          <w:sz w:val="28"/>
          <w:szCs w:val="28"/>
        </w:rPr>
        <w:t>может</w:t>
      </w:r>
      <w:r w:rsidR="00E93E40" w:rsidRPr="00D91DA9">
        <w:rPr>
          <w:rFonts w:ascii="Arial" w:hAnsi="Arial" w:cs="Arial"/>
          <w:sz w:val="28"/>
          <w:szCs w:val="28"/>
        </w:rPr>
        <w:t xml:space="preserve"> </w:t>
      </w:r>
      <w:r w:rsidRPr="00D91DA9">
        <w:rPr>
          <w:rFonts w:ascii="Arial" w:hAnsi="Arial" w:cs="Arial"/>
          <w:sz w:val="28"/>
          <w:szCs w:val="28"/>
        </w:rPr>
        <w:t>стать</w:t>
      </w:r>
      <w:r w:rsidR="00E93E40" w:rsidRPr="00D91DA9">
        <w:rPr>
          <w:rFonts w:ascii="Arial" w:hAnsi="Arial" w:cs="Arial"/>
          <w:sz w:val="28"/>
          <w:szCs w:val="28"/>
        </w:rPr>
        <w:t xml:space="preserve"> </w:t>
      </w:r>
      <w:r w:rsidRPr="00D91DA9">
        <w:rPr>
          <w:rFonts w:ascii="Arial" w:hAnsi="Arial" w:cs="Arial"/>
          <w:sz w:val="28"/>
          <w:szCs w:val="28"/>
        </w:rPr>
        <w:t>предметом</w:t>
      </w:r>
      <w:r w:rsidR="00E93E40" w:rsidRPr="00D91DA9">
        <w:rPr>
          <w:rFonts w:ascii="Arial" w:hAnsi="Arial" w:cs="Arial"/>
          <w:sz w:val="28"/>
          <w:szCs w:val="28"/>
        </w:rPr>
        <w:t xml:space="preserve"> </w:t>
      </w:r>
      <w:r w:rsidRPr="00D91DA9">
        <w:rPr>
          <w:rFonts w:ascii="Arial" w:hAnsi="Arial" w:cs="Arial"/>
          <w:sz w:val="28"/>
          <w:szCs w:val="28"/>
        </w:rPr>
        <w:t>злоупотребления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политических</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коммерческих</w:t>
      </w:r>
      <w:r w:rsidR="00E93E40" w:rsidRPr="00D91DA9">
        <w:rPr>
          <w:rFonts w:ascii="Arial" w:hAnsi="Arial" w:cs="Arial"/>
          <w:sz w:val="28"/>
          <w:szCs w:val="28"/>
        </w:rPr>
        <w:t xml:space="preserve"> </w:t>
      </w:r>
      <w:r w:rsidRPr="00D91DA9">
        <w:rPr>
          <w:rFonts w:ascii="Arial" w:hAnsi="Arial" w:cs="Arial"/>
          <w:sz w:val="28"/>
          <w:szCs w:val="28"/>
        </w:rPr>
        <w:t>целях.</w:t>
      </w:r>
      <w:r w:rsidR="00E93E40" w:rsidRPr="00D91DA9">
        <w:rPr>
          <w:rFonts w:ascii="Arial" w:hAnsi="Arial" w:cs="Arial"/>
          <w:sz w:val="28"/>
          <w:szCs w:val="28"/>
        </w:rPr>
        <w:t xml:space="preserve"> </w:t>
      </w:r>
      <w:r w:rsidRPr="00D91DA9">
        <w:rPr>
          <w:rFonts w:ascii="Arial" w:hAnsi="Arial" w:cs="Arial"/>
          <w:sz w:val="28"/>
          <w:szCs w:val="28"/>
        </w:rPr>
        <w:t>Три</w:t>
      </w:r>
      <w:r w:rsidR="00E93E40" w:rsidRPr="00D91DA9">
        <w:rPr>
          <w:rFonts w:ascii="Arial" w:hAnsi="Arial" w:cs="Arial"/>
          <w:sz w:val="28"/>
          <w:szCs w:val="28"/>
        </w:rPr>
        <w:t xml:space="preserve"> </w:t>
      </w:r>
      <w:r w:rsidRPr="00D91DA9">
        <w:rPr>
          <w:rFonts w:ascii="Arial" w:hAnsi="Arial" w:cs="Arial"/>
          <w:sz w:val="28"/>
          <w:szCs w:val="28"/>
        </w:rPr>
        <w:t>специальных</w:t>
      </w:r>
      <w:r w:rsidR="00E93E40" w:rsidRPr="00D91DA9">
        <w:rPr>
          <w:rFonts w:ascii="Arial" w:hAnsi="Arial" w:cs="Arial"/>
          <w:sz w:val="28"/>
          <w:szCs w:val="28"/>
        </w:rPr>
        <w:t xml:space="preserve"> </w:t>
      </w:r>
      <w:r w:rsidRPr="00D91DA9">
        <w:rPr>
          <w:rFonts w:ascii="Arial" w:hAnsi="Arial" w:cs="Arial"/>
          <w:sz w:val="28"/>
          <w:szCs w:val="28"/>
        </w:rPr>
        <w:t>представителя</w:t>
      </w:r>
      <w:r w:rsidR="00E93E40" w:rsidRPr="00D91DA9">
        <w:rPr>
          <w:rFonts w:ascii="Arial" w:hAnsi="Arial" w:cs="Arial"/>
          <w:sz w:val="28"/>
          <w:szCs w:val="28"/>
        </w:rPr>
        <w:t xml:space="preserve"> </w:t>
      </w:r>
      <w:r w:rsidRPr="00D91DA9">
        <w:rPr>
          <w:rFonts w:ascii="Arial" w:hAnsi="Arial" w:cs="Arial"/>
          <w:sz w:val="28"/>
          <w:szCs w:val="28"/>
        </w:rPr>
        <w:t>отмечали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bCs/>
          <w:sz w:val="28"/>
          <w:szCs w:val="28"/>
        </w:rPr>
        <w:t>Совместной</w:t>
      </w:r>
      <w:r w:rsidR="00E93E40" w:rsidRPr="00D91DA9">
        <w:rPr>
          <w:rFonts w:ascii="Arial" w:hAnsi="Arial" w:cs="Arial"/>
          <w:bCs/>
          <w:sz w:val="28"/>
          <w:szCs w:val="28"/>
        </w:rPr>
        <w:t xml:space="preserve"> </w:t>
      </w:r>
      <w:r w:rsidRPr="00D91DA9">
        <w:rPr>
          <w:rFonts w:ascii="Arial" w:hAnsi="Arial" w:cs="Arial"/>
          <w:bCs/>
          <w:sz w:val="28"/>
          <w:szCs w:val="28"/>
        </w:rPr>
        <w:t>декларации</w:t>
      </w:r>
      <w:r w:rsidRPr="00D91DA9">
        <w:rPr>
          <w:rFonts w:ascii="Arial" w:hAnsi="Arial" w:cs="Arial"/>
          <w:sz w:val="28"/>
          <w:szCs w:val="28"/>
        </w:rPr>
        <w:t>:</w:t>
      </w:r>
      <w:r w:rsidR="00E93E40" w:rsidRPr="00D91DA9">
        <w:rPr>
          <w:rFonts w:ascii="Arial" w:hAnsi="Arial" w:cs="Arial"/>
          <w:sz w:val="28"/>
          <w:szCs w:val="28"/>
        </w:rPr>
        <w:t xml:space="preserve"> </w:t>
      </w:r>
      <w:r w:rsidR="000D7C5B">
        <w:rPr>
          <w:rFonts w:ascii="Arial" w:hAnsi="Arial" w:cs="Arial"/>
          <w:sz w:val="28"/>
          <w:szCs w:val="28"/>
        </w:rPr>
        <w:t>«</w:t>
      </w:r>
      <w:r w:rsidRPr="000D7C5B">
        <w:rPr>
          <w:rFonts w:ascii="Arial" w:eastAsia="Verdana-Italic" w:hAnsi="Arial" w:cs="Arial"/>
          <w:i/>
          <w:iCs/>
          <w:sz w:val="28"/>
          <w:szCs w:val="28"/>
        </w:rPr>
        <w:t>Все</w:t>
      </w:r>
      <w:r w:rsidR="00E93E40" w:rsidRPr="000D7C5B">
        <w:rPr>
          <w:rFonts w:ascii="Arial" w:eastAsia="Verdana-Italic" w:hAnsi="Arial" w:cs="Arial"/>
          <w:i/>
          <w:iCs/>
          <w:sz w:val="28"/>
          <w:szCs w:val="28"/>
        </w:rPr>
        <w:t xml:space="preserve"> </w:t>
      </w:r>
      <w:r w:rsidRPr="000D7C5B">
        <w:rPr>
          <w:rFonts w:ascii="Arial" w:eastAsia="Verdana-Italic" w:hAnsi="Arial" w:cs="Arial"/>
          <w:i/>
          <w:iCs/>
          <w:sz w:val="28"/>
          <w:szCs w:val="28"/>
        </w:rPr>
        <w:t>государственные</w:t>
      </w:r>
      <w:r w:rsidR="00E93E40" w:rsidRPr="000D7C5B">
        <w:rPr>
          <w:rFonts w:ascii="Arial" w:eastAsia="Verdana-Italic" w:hAnsi="Arial" w:cs="Arial"/>
          <w:i/>
          <w:iCs/>
          <w:sz w:val="28"/>
          <w:szCs w:val="28"/>
        </w:rPr>
        <w:t xml:space="preserve"> </w:t>
      </w:r>
      <w:r w:rsidRPr="000D7C5B">
        <w:rPr>
          <w:rFonts w:ascii="Arial" w:eastAsia="Verdana-Italic" w:hAnsi="Arial" w:cs="Arial"/>
          <w:i/>
          <w:iCs/>
          <w:sz w:val="28"/>
          <w:szCs w:val="28"/>
        </w:rPr>
        <w:t>органы,</w:t>
      </w:r>
      <w:r w:rsidR="00E93E40" w:rsidRPr="000D7C5B">
        <w:rPr>
          <w:rFonts w:ascii="Arial" w:eastAsia="Verdana-Italic" w:hAnsi="Arial" w:cs="Arial"/>
          <w:i/>
          <w:iCs/>
          <w:sz w:val="28"/>
          <w:szCs w:val="28"/>
        </w:rPr>
        <w:t xml:space="preserve"> </w:t>
      </w:r>
      <w:r w:rsidRPr="000D7C5B">
        <w:rPr>
          <w:rFonts w:ascii="Arial" w:eastAsia="Verdana-Italic" w:hAnsi="Arial" w:cs="Arial"/>
          <w:i/>
          <w:iCs/>
          <w:sz w:val="28"/>
          <w:szCs w:val="28"/>
        </w:rPr>
        <w:t>осуществляющие</w:t>
      </w:r>
      <w:r w:rsidR="00E93E40" w:rsidRPr="000D7C5B">
        <w:rPr>
          <w:rFonts w:ascii="Arial" w:eastAsia="Verdana-Italic" w:hAnsi="Arial" w:cs="Arial"/>
          <w:i/>
          <w:iCs/>
          <w:sz w:val="28"/>
          <w:szCs w:val="28"/>
        </w:rPr>
        <w:t xml:space="preserve"> </w:t>
      </w:r>
      <w:r w:rsidRPr="000D7C5B">
        <w:rPr>
          <w:rFonts w:ascii="Arial" w:eastAsia="Verdana-Italic" w:hAnsi="Arial" w:cs="Arial"/>
          <w:i/>
          <w:iCs/>
          <w:sz w:val="28"/>
          <w:szCs w:val="28"/>
        </w:rPr>
        <w:t>официальные</w:t>
      </w:r>
      <w:r w:rsidR="00E93E40" w:rsidRPr="000D7C5B">
        <w:rPr>
          <w:rFonts w:ascii="Arial" w:eastAsia="Verdana-Italic" w:hAnsi="Arial" w:cs="Arial"/>
          <w:i/>
          <w:iCs/>
          <w:sz w:val="28"/>
          <w:szCs w:val="28"/>
        </w:rPr>
        <w:t xml:space="preserve"> </w:t>
      </w:r>
      <w:r w:rsidRPr="000D7C5B">
        <w:rPr>
          <w:rFonts w:ascii="Arial" w:eastAsia="Verdana-Italic" w:hAnsi="Arial" w:cs="Arial"/>
          <w:i/>
          <w:iCs/>
          <w:sz w:val="28"/>
          <w:szCs w:val="28"/>
        </w:rPr>
        <w:t>полномочия</w:t>
      </w:r>
      <w:r w:rsidR="00E93E40" w:rsidRPr="000D7C5B">
        <w:rPr>
          <w:rFonts w:ascii="Arial" w:eastAsia="Verdana-Italic" w:hAnsi="Arial" w:cs="Arial"/>
          <w:i/>
          <w:iCs/>
          <w:sz w:val="28"/>
          <w:szCs w:val="28"/>
        </w:rPr>
        <w:t xml:space="preserve"> </w:t>
      </w:r>
      <w:r w:rsidRPr="000D7C5B">
        <w:rPr>
          <w:rFonts w:ascii="Arial" w:eastAsia="Verdana-Italic" w:hAnsi="Arial" w:cs="Arial"/>
          <w:i/>
          <w:iCs/>
          <w:sz w:val="28"/>
          <w:szCs w:val="28"/>
        </w:rPr>
        <w:t>по</w:t>
      </w:r>
      <w:r w:rsidR="00E93E40" w:rsidRPr="000D7C5B">
        <w:rPr>
          <w:rFonts w:ascii="Arial" w:eastAsia="Verdana-Italic" w:hAnsi="Arial" w:cs="Arial"/>
          <w:i/>
          <w:iCs/>
          <w:sz w:val="28"/>
          <w:szCs w:val="28"/>
        </w:rPr>
        <w:t xml:space="preserve"> </w:t>
      </w:r>
      <w:r w:rsidRPr="000D7C5B">
        <w:rPr>
          <w:rFonts w:ascii="Arial" w:eastAsia="Verdana-Italic" w:hAnsi="Arial" w:cs="Arial"/>
          <w:i/>
          <w:iCs/>
          <w:sz w:val="28"/>
          <w:szCs w:val="28"/>
        </w:rPr>
        <w:t>регулированию</w:t>
      </w:r>
      <w:r w:rsidR="00E93E40" w:rsidRPr="000D7C5B">
        <w:rPr>
          <w:rFonts w:ascii="Arial" w:eastAsia="Verdana-Italic" w:hAnsi="Arial" w:cs="Arial"/>
          <w:i/>
          <w:iCs/>
          <w:sz w:val="28"/>
          <w:szCs w:val="28"/>
        </w:rPr>
        <w:t xml:space="preserve"> </w:t>
      </w:r>
      <w:r w:rsidRPr="000D7C5B">
        <w:rPr>
          <w:rFonts w:ascii="Arial" w:eastAsia="Verdana-Italic" w:hAnsi="Arial" w:cs="Arial"/>
          <w:i/>
          <w:iCs/>
          <w:sz w:val="28"/>
          <w:szCs w:val="28"/>
        </w:rPr>
        <w:t>СМИ,</w:t>
      </w:r>
      <w:r w:rsidR="00E93E40" w:rsidRPr="000D7C5B">
        <w:rPr>
          <w:rFonts w:ascii="Arial" w:hAnsi="Arial" w:cs="Arial"/>
          <w:i/>
          <w:sz w:val="28"/>
          <w:szCs w:val="28"/>
        </w:rPr>
        <w:t xml:space="preserve"> </w:t>
      </w:r>
      <w:r w:rsidRPr="000D7C5B">
        <w:rPr>
          <w:rFonts w:ascii="Arial" w:eastAsia="Verdana-Italic" w:hAnsi="Arial" w:cs="Arial"/>
          <w:i/>
          <w:iCs/>
          <w:sz w:val="28"/>
          <w:szCs w:val="28"/>
        </w:rPr>
        <w:t>должны</w:t>
      </w:r>
      <w:r w:rsidR="00E93E40" w:rsidRPr="000D7C5B">
        <w:rPr>
          <w:rFonts w:ascii="Arial" w:eastAsia="Verdana-Italic" w:hAnsi="Arial" w:cs="Arial"/>
          <w:i/>
          <w:iCs/>
          <w:sz w:val="28"/>
          <w:szCs w:val="28"/>
        </w:rPr>
        <w:t xml:space="preserve"> </w:t>
      </w:r>
      <w:r w:rsidRPr="000D7C5B">
        <w:rPr>
          <w:rFonts w:ascii="Arial" w:eastAsia="Verdana-Italic" w:hAnsi="Arial" w:cs="Arial"/>
          <w:i/>
          <w:iCs/>
          <w:sz w:val="28"/>
          <w:szCs w:val="28"/>
        </w:rPr>
        <w:t>быть</w:t>
      </w:r>
      <w:r w:rsidR="00E93E40" w:rsidRPr="000D7C5B">
        <w:rPr>
          <w:rFonts w:ascii="Arial" w:eastAsia="Verdana-Italic" w:hAnsi="Arial" w:cs="Arial"/>
          <w:i/>
          <w:iCs/>
          <w:sz w:val="28"/>
          <w:szCs w:val="28"/>
        </w:rPr>
        <w:t xml:space="preserve"> </w:t>
      </w:r>
      <w:r w:rsidRPr="000D7C5B">
        <w:rPr>
          <w:rFonts w:ascii="Arial" w:eastAsia="Verdana-Italic" w:hAnsi="Arial" w:cs="Arial"/>
          <w:i/>
          <w:iCs/>
          <w:sz w:val="28"/>
          <w:szCs w:val="28"/>
        </w:rPr>
        <w:t>защищены</w:t>
      </w:r>
      <w:r w:rsidR="00E93E40" w:rsidRPr="000D7C5B">
        <w:rPr>
          <w:rFonts w:ascii="Arial" w:eastAsia="Verdana-Italic" w:hAnsi="Arial" w:cs="Arial"/>
          <w:i/>
          <w:iCs/>
          <w:sz w:val="28"/>
          <w:szCs w:val="28"/>
        </w:rPr>
        <w:t xml:space="preserve"> </w:t>
      </w:r>
      <w:r w:rsidRPr="000D7C5B">
        <w:rPr>
          <w:rFonts w:ascii="Arial" w:eastAsia="Verdana-Italic" w:hAnsi="Arial" w:cs="Arial"/>
          <w:i/>
          <w:iCs/>
          <w:sz w:val="28"/>
          <w:szCs w:val="28"/>
        </w:rPr>
        <w:t>от</w:t>
      </w:r>
      <w:r w:rsidR="00E93E40" w:rsidRPr="000D7C5B">
        <w:rPr>
          <w:rFonts w:ascii="Arial" w:eastAsia="Verdana-Italic" w:hAnsi="Arial" w:cs="Arial"/>
          <w:i/>
          <w:iCs/>
          <w:sz w:val="28"/>
          <w:szCs w:val="28"/>
        </w:rPr>
        <w:t xml:space="preserve"> </w:t>
      </w:r>
      <w:r w:rsidRPr="000D7C5B">
        <w:rPr>
          <w:rFonts w:ascii="Arial" w:eastAsia="Verdana-Italic" w:hAnsi="Arial" w:cs="Arial"/>
          <w:i/>
          <w:iCs/>
          <w:sz w:val="28"/>
          <w:szCs w:val="28"/>
        </w:rPr>
        <w:t>вмешательства,</w:t>
      </w:r>
      <w:r w:rsidR="00E93E40" w:rsidRPr="000D7C5B">
        <w:rPr>
          <w:rFonts w:ascii="Arial" w:eastAsia="Verdana-Italic" w:hAnsi="Arial" w:cs="Arial"/>
          <w:i/>
          <w:iCs/>
          <w:sz w:val="28"/>
          <w:szCs w:val="28"/>
        </w:rPr>
        <w:t xml:space="preserve"> </w:t>
      </w:r>
      <w:r w:rsidRPr="000D7C5B">
        <w:rPr>
          <w:rFonts w:ascii="Arial" w:eastAsia="Verdana-Italic" w:hAnsi="Arial" w:cs="Arial"/>
          <w:i/>
          <w:iCs/>
          <w:sz w:val="28"/>
          <w:szCs w:val="28"/>
        </w:rPr>
        <w:t>особенно</w:t>
      </w:r>
      <w:r w:rsidR="00E93E40" w:rsidRPr="000D7C5B">
        <w:rPr>
          <w:rFonts w:ascii="Arial" w:eastAsia="Verdana-Italic" w:hAnsi="Arial" w:cs="Arial"/>
          <w:i/>
          <w:iCs/>
          <w:sz w:val="28"/>
          <w:szCs w:val="28"/>
        </w:rPr>
        <w:t xml:space="preserve"> </w:t>
      </w:r>
      <w:r w:rsidRPr="000D7C5B">
        <w:rPr>
          <w:rFonts w:ascii="Arial" w:eastAsia="Verdana-Italic" w:hAnsi="Arial" w:cs="Arial"/>
          <w:i/>
          <w:iCs/>
          <w:sz w:val="28"/>
          <w:szCs w:val="28"/>
        </w:rPr>
        <w:t>политического</w:t>
      </w:r>
      <w:r w:rsidR="00E93E40" w:rsidRPr="000D7C5B">
        <w:rPr>
          <w:rFonts w:ascii="Arial" w:eastAsia="Verdana-Italic" w:hAnsi="Arial" w:cs="Arial"/>
          <w:i/>
          <w:iCs/>
          <w:sz w:val="28"/>
          <w:szCs w:val="28"/>
        </w:rPr>
        <w:t xml:space="preserve"> </w:t>
      </w:r>
      <w:r w:rsidRPr="000D7C5B">
        <w:rPr>
          <w:rFonts w:ascii="Arial" w:eastAsia="Verdana-Italic" w:hAnsi="Arial" w:cs="Arial"/>
          <w:i/>
          <w:iCs/>
          <w:sz w:val="28"/>
          <w:szCs w:val="28"/>
        </w:rPr>
        <w:t>или</w:t>
      </w:r>
      <w:r w:rsidR="00E93E40" w:rsidRPr="000D7C5B">
        <w:rPr>
          <w:rFonts w:ascii="Arial" w:eastAsia="Verdana-Italic" w:hAnsi="Arial" w:cs="Arial"/>
          <w:i/>
          <w:iCs/>
          <w:sz w:val="28"/>
          <w:szCs w:val="28"/>
        </w:rPr>
        <w:t xml:space="preserve"> </w:t>
      </w:r>
      <w:r w:rsidRPr="000D7C5B">
        <w:rPr>
          <w:rFonts w:ascii="Arial" w:eastAsia="Verdana-Italic" w:hAnsi="Arial" w:cs="Arial"/>
          <w:i/>
          <w:iCs/>
          <w:sz w:val="28"/>
          <w:szCs w:val="28"/>
        </w:rPr>
        <w:t>экономического</w:t>
      </w:r>
      <w:r w:rsidR="00E93E40" w:rsidRPr="000D7C5B">
        <w:rPr>
          <w:rFonts w:ascii="Arial" w:eastAsia="Verdana-Italic" w:hAnsi="Arial" w:cs="Arial"/>
          <w:i/>
          <w:iCs/>
          <w:sz w:val="28"/>
          <w:szCs w:val="28"/>
        </w:rPr>
        <w:t xml:space="preserve"> </w:t>
      </w:r>
      <w:r w:rsidRPr="000D7C5B">
        <w:rPr>
          <w:rFonts w:ascii="Arial" w:eastAsia="Verdana-Italic" w:hAnsi="Arial" w:cs="Arial"/>
          <w:i/>
          <w:iCs/>
          <w:sz w:val="28"/>
          <w:szCs w:val="28"/>
        </w:rPr>
        <w:t>характера,</w:t>
      </w:r>
      <w:r w:rsidR="00E93E40" w:rsidRPr="000D7C5B">
        <w:rPr>
          <w:rFonts w:ascii="Arial" w:eastAsia="Verdana-Italic" w:hAnsi="Arial" w:cs="Arial"/>
          <w:i/>
          <w:iCs/>
          <w:sz w:val="28"/>
          <w:szCs w:val="28"/>
        </w:rPr>
        <w:t xml:space="preserve"> </w:t>
      </w:r>
      <w:r w:rsidRPr="000D7C5B">
        <w:rPr>
          <w:rFonts w:ascii="Arial" w:eastAsia="Verdana-Italic" w:hAnsi="Arial" w:cs="Arial"/>
          <w:i/>
          <w:iCs/>
          <w:sz w:val="28"/>
          <w:szCs w:val="28"/>
        </w:rPr>
        <w:t>в</w:t>
      </w:r>
      <w:r w:rsidR="00E93E40" w:rsidRPr="000D7C5B">
        <w:rPr>
          <w:rFonts w:ascii="Arial" w:eastAsia="Verdana-Italic" w:hAnsi="Arial" w:cs="Arial"/>
          <w:i/>
          <w:iCs/>
          <w:sz w:val="28"/>
          <w:szCs w:val="28"/>
        </w:rPr>
        <w:t xml:space="preserve"> </w:t>
      </w:r>
      <w:r w:rsidRPr="000D7C5B">
        <w:rPr>
          <w:rFonts w:ascii="Arial" w:eastAsia="Verdana-Italic" w:hAnsi="Arial" w:cs="Arial"/>
          <w:i/>
          <w:iCs/>
          <w:sz w:val="28"/>
          <w:szCs w:val="28"/>
        </w:rPr>
        <w:t>том</w:t>
      </w:r>
      <w:r w:rsidR="00E93E40" w:rsidRPr="000D7C5B">
        <w:rPr>
          <w:rFonts w:ascii="Arial" w:eastAsia="Verdana-Italic" w:hAnsi="Arial" w:cs="Arial"/>
          <w:i/>
          <w:iCs/>
          <w:sz w:val="28"/>
          <w:szCs w:val="28"/>
        </w:rPr>
        <w:t xml:space="preserve"> </w:t>
      </w:r>
      <w:r w:rsidRPr="000D7C5B">
        <w:rPr>
          <w:rFonts w:ascii="Arial" w:eastAsia="Verdana-Italic" w:hAnsi="Arial" w:cs="Arial"/>
          <w:i/>
          <w:iCs/>
          <w:sz w:val="28"/>
          <w:szCs w:val="28"/>
        </w:rPr>
        <w:t>числе</w:t>
      </w:r>
      <w:r w:rsidR="00E93E40" w:rsidRPr="000D7C5B">
        <w:rPr>
          <w:rFonts w:ascii="Arial" w:hAnsi="Arial" w:cs="Arial"/>
          <w:i/>
          <w:sz w:val="28"/>
          <w:szCs w:val="28"/>
        </w:rPr>
        <w:t xml:space="preserve"> </w:t>
      </w:r>
      <w:r w:rsidRPr="000D7C5B">
        <w:rPr>
          <w:rFonts w:ascii="Arial" w:eastAsia="Verdana-Italic" w:hAnsi="Arial" w:cs="Arial"/>
          <w:i/>
          <w:iCs/>
          <w:sz w:val="28"/>
          <w:szCs w:val="28"/>
        </w:rPr>
        <w:t>посредством</w:t>
      </w:r>
      <w:r w:rsidR="00E93E40" w:rsidRPr="000D7C5B">
        <w:rPr>
          <w:rFonts w:ascii="Arial" w:eastAsia="Verdana-Italic" w:hAnsi="Arial" w:cs="Arial"/>
          <w:i/>
          <w:iCs/>
          <w:sz w:val="28"/>
          <w:szCs w:val="28"/>
        </w:rPr>
        <w:t xml:space="preserve"> </w:t>
      </w:r>
      <w:r w:rsidRPr="000D7C5B">
        <w:rPr>
          <w:rFonts w:ascii="Arial" w:eastAsia="Verdana-Italic" w:hAnsi="Arial" w:cs="Arial"/>
          <w:i/>
          <w:iCs/>
          <w:sz w:val="28"/>
          <w:szCs w:val="28"/>
        </w:rPr>
        <w:t>порядка</w:t>
      </w:r>
      <w:r w:rsidR="00E93E40" w:rsidRPr="000D7C5B">
        <w:rPr>
          <w:rFonts w:ascii="Arial" w:eastAsia="Verdana-Italic" w:hAnsi="Arial" w:cs="Arial"/>
          <w:i/>
          <w:iCs/>
          <w:sz w:val="28"/>
          <w:szCs w:val="28"/>
        </w:rPr>
        <w:t xml:space="preserve"> </w:t>
      </w:r>
      <w:r w:rsidRPr="000D7C5B">
        <w:rPr>
          <w:rFonts w:ascii="Arial" w:eastAsia="Verdana-Italic" w:hAnsi="Arial" w:cs="Arial"/>
          <w:i/>
          <w:iCs/>
          <w:sz w:val="28"/>
          <w:szCs w:val="28"/>
        </w:rPr>
        <w:t>назначения</w:t>
      </w:r>
      <w:r w:rsidR="00E93E40" w:rsidRPr="000D7C5B">
        <w:rPr>
          <w:rFonts w:ascii="Arial" w:eastAsia="Verdana-Italic" w:hAnsi="Arial" w:cs="Arial"/>
          <w:i/>
          <w:iCs/>
          <w:sz w:val="28"/>
          <w:szCs w:val="28"/>
        </w:rPr>
        <w:t xml:space="preserve"> </w:t>
      </w:r>
      <w:r w:rsidRPr="000D7C5B">
        <w:rPr>
          <w:rFonts w:ascii="Arial" w:eastAsia="Verdana-Italic" w:hAnsi="Arial" w:cs="Arial"/>
          <w:i/>
          <w:iCs/>
          <w:sz w:val="28"/>
          <w:szCs w:val="28"/>
        </w:rPr>
        <w:t>его</w:t>
      </w:r>
      <w:r w:rsidR="00E93E40" w:rsidRPr="000D7C5B">
        <w:rPr>
          <w:rFonts w:ascii="Arial" w:eastAsia="Verdana-Italic" w:hAnsi="Arial" w:cs="Arial"/>
          <w:i/>
          <w:iCs/>
          <w:sz w:val="28"/>
          <w:szCs w:val="28"/>
        </w:rPr>
        <w:t xml:space="preserve"> </w:t>
      </w:r>
      <w:r w:rsidRPr="000D7C5B">
        <w:rPr>
          <w:rFonts w:ascii="Arial" w:eastAsia="Verdana-Italic" w:hAnsi="Arial" w:cs="Arial"/>
          <w:i/>
          <w:iCs/>
          <w:sz w:val="28"/>
          <w:szCs w:val="28"/>
        </w:rPr>
        <w:t>членов,</w:t>
      </w:r>
      <w:r w:rsidR="00E93E40" w:rsidRPr="000D7C5B">
        <w:rPr>
          <w:rFonts w:ascii="Arial" w:eastAsia="Verdana-Italic" w:hAnsi="Arial" w:cs="Arial"/>
          <w:i/>
          <w:iCs/>
          <w:sz w:val="28"/>
          <w:szCs w:val="28"/>
        </w:rPr>
        <w:t xml:space="preserve"> </w:t>
      </w:r>
      <w:r w:rsidRPr="000D7C5B">
        <w:rPr>
          <w:rFonts w:ascii="Arial" w:eastAsia="Verdana-Italic" w:hAnsi="Arial" w:cs="Arial"/>
          <w:i/>
          <w:iCs/>
          <w:sz w:val="28"/>
          <w:szCs w:val="28"/>
        </w:rPr>
        <w:t>который</w:t>
      </w:r>
      <w:r w:rsidR="00E93E40" w:rsidRPr="000D7C5B">
        <w:rPr>
          <w:rFonts w:ascii="Arial" w:eastAsia="Verdana-Italic" w:hAnsi="Arial" w:cs="Arial"/>
          <w:i/>
          <w:iCs/>
          <w:sz w:val="28"/>
          <w:szCs w:val="28"/>
        </w:rPr>
        <w:t xml:space="preserve"> </w:t>
      </w:r>
      <w:r w:rsidRPr="000D7C5B">
        <w:rPr>
          <w:rFonts w:ascii="Arial" w:eastAsia="Verdana-Italic" w:hAnsi="Arial" w:cs="Arial"/>
          <w:i/>
          <w:iCs/>
          <w:sz w:val="28"/>
          <w:szCs w:val="28"/>
        </w:rPr>
        <w:t>должен</w:t>
      </w:r>
      <w:r w:rsidR="00E93E40" w:rsidRPr="000D7C5B">
        <w:rPr>
          <w:rFonts w:ascii="Arial" w:eastAsia="Verdana-Italic" w:hAnsi="Arial" w:cs="Arial"/>
          <w:i/>
          <w:iCs/>
          <w:sz w:val="28"/>
          <w:szCs w:val="28"/>
        </w:rPr>
        <w:t xml:space="preserve"> </w:t>
      </w:r>
      <w:r w:rsidRPr="000D7C5B">
        <w:rPr>
          <w:rFonts w:ascii="Arial" w:eastAsia="Verdana-Italic" w:hAnsi="Arial" w:cs="Arial"/>
          <w:i/>
          <w:iCs/>
          <w:sz w:val="28"/>
          <w:szCs w:val="28"/>
        </w:rPr>
        <w:t>быть</w:t>
      </w:r>
      <w:r w:rsidR="00E93E40" w:rsidRPr="000D7C5B">
        <w:rPr>
          <w:rFonts w:ascii="Arial" w:eastAsia="Verdana-Italic" w:hAnsi="Arial" w:cs="Arial"/>
          <w:i/>
          <w:iCs/>
          <w:sz w:val="28"/>
          <w:szCs w:val="28"/>
        </w:rPr>
        <w:t xml:space="preserve"> </w:t>
      </w:r>
      <w:r w:rsidRPr="000D7C5B">
        <w:rPr>
          <w:rFonts w:ascii="Arial" w:eastAsia="Verdana-Italic" w:hAnsi="Arial" w:cs="Arial"/>
          <w:i/>
          <w:iCs/>
          <w:sz w:val="28"/>
          <w:szCs w:val="28"/>
        </w:rPr>
        <w:t>прозрачным,</w:t>
      </w:r>
      <w:r w:rsidR="00E93E40" w:rsidRPr="000D7C5B">
        <w:rPr>
          <w:rFonts w:ascii="Arial" w:eastAsia="Verdana-Italic" w:hAnsi="Arial" w:cs="Arial"/>
          <w:i/>
          <w:iCs/>
          <w:sz w:val="28"/>
          <w:szCs w:val="28"/>
        </w:rPr>
        <w:t xml:space="preserve"> </w:t>
      </w:r>
      <w:r w:rsidRPr="000D7C5B">
        <w:rPr>
          <w:rFonts w:ascii="Arial" w:eastAsia="Verdana-Italic" w:hAnsi="Arial" w:cs="Arial"/>
          <w:i/>
          <w:iCs/>
          <w:sz w:val="28"/>
          <w:szCs w:val="28"/>
        </w:rPr>
        <w:t>открытым</w:t>
      </w:r>
      <w:r w:rsidR="00E93E40" w:rsidRPr="000D7C5B">
        <w:rPr>
          <w:rFonts w:ascii="Arial" w:eastAsia="Verdana-Italic" w:hAnsi="Arial" w:cs="Arial"/>
          <w:i/>
          <w:iCs/>
          <w:sz w:val="28"/>
          <w:szCs w:val="28"/>
        </w:rPr>
        <w:t xml:space="preserve"> </w:t>
      </w:r>
      <w:r w:rsidRPr="000D7C5B">
        <w:rPr>
          <w:rFonts w:ascii="Arial" w:eastAsia="Verdana-Italic" w:hAnsi="Arial" w:cs="Arial"/>
          <w:i/>
          <w:iCs/>
          <w:sz w:val="28"/>
          <w:szCs w:val="28"/>
        </w:rPr>
        <w:t>для</w:t>
      </w:r>
      <w:r w:rsidR="00E93E40" w:rsidRPr="000D7C5B">
        <w:rPr>
          <w:rFonts w:ascii="Arial" w:eastAsia="Verdana-Italic" w:hAnsi="Arial" w:cs="Arial"/>
          <w:i/>
          <w:iCs/>
          <w:sz w:val="28"/>
          <w:szCs w:val="28"/>
        </w:rPr>
        <w:t xml:space="preserve"> </w:t>
      </w:r>
      <w:r w:rsidRPr="000D7C5B">
        <w:rPr>
          <w:rFonts w:ascii="Arial" w:eastAsia="Verdana-Italic" w:hAnsi="Arial" w:cs="Arial"/>
          <w:i/>
          <w:iCs/>
          <w:sz w:val="28"/>
          <w:szCs w:val="28"/>
        </w:rPr>
        <w:t>участия</w:t>
      </w:r>
      <w:r w:rsidR="00E93E40" w:rsidRPr="000D7C5B">
        <w:rPr>
          <w:rFonts w:ascii="Arial" w:eastAsia="Verdana-Italic" w:hAnsi="Arial" w:cs="Arial"/>
          <w:i/>
          <w:iCs/>
          <w:sz w:val="28"/>
          <w:szCs w:val="28"/>
        </w:rPr>
        <w:t xml:space="preserve"> </w:t>
      </w:r>
      <w:r w:rsidRPr="000D7C5B">
        <w:rPr>
          <w:rFonts w:ascii="Arial" w:eastAsia="Verdana-Italic" w:hAnsi="Arial" w:cs="Arial"/>
          <w:i/>
          <w:iCs/>
          <w:sz w:val="28"/>
          <w:szCs w:val="28"/>
        </w:rPr>
        <w:t>общественности</w:t>
      </w:r>
      <w:r w:rsidR="00E93E40" w:rsidRPr="000D7C5B">
        <w:rPr>
          <w:rFonts w:ascii="Arial" w:eastAsia="Verdana-Italic" w:hAnsi="Arial" w:cs="Arial"/>
          <w:i/>
          <w:iCs/>
          <w:sz w:val="28"/>
          <w:szCs w:val="28"/>
        </w:rPr>
        <w:t xml:space="preserve"> </w:t>
      </w:r>
      <w:r w:rsidRPr="000D7C5B">
        <w:rPr>
          <w:rFonts w:ascii="Arial" w:eastAsia="Verdana-Italic" w:hAnsi="Arial" w:cs="Arial"/>
          <w:i/>
          <w:iCs/>
          <w:sz w:val="28"/>
          <w:szCs w:val="28"/>
        </w:rPr>
        <w:t>и</w:t>
      </w:r>
      <w:r w:rsidR="00E93E40" w:rsidRPr="000D7C5B">
        <w:rPr>
          <w:rFonts w:ascii="Arial" w:eastAsia="Verdana-Italic" w:hAnsi="Arial" w:cs="Arial"/>
          <w:i/>
          <w:iCs/>
          <w:sz w:val="28"/>
          <w:szCs w:val="28"/>
        </w:rPr>
        <w:t xml:space="preserve"> </w:t>
      </w:r>
      <w:r w:rsidRPr="000D7C5B">
        <w:rPr>
          <w:rFonts w:ascii="Arial" w:eastAsia="Verdana-Italic" w:hAnsi="Arial" w:cs="Arial"/>
          <w:i/>
          <w:iCs/>
          <w:sz w:val="28"/>
          <w:szCs w:val="28"/>
        </w:rPr>
        <w:t>не</w:t>
      </w:r>
      <w:r w:rsidR="00E93E40" w:rsidRPr="000D7C5B">
        <w:rPr>
          <w:rFonts w:ascii="Arial" w:eastAsia="Verdana-Italic" w:hAnsi="Arial" w:cs="Arial"/>
          <w:i/>
          <w:iCs/>
          <w:sz w:val="28"/>
          <w:szCs w:val="28"/>
        </w:rPr>
        <w:t xml:space="preserve"> </w:t>
      </w:r>
      <w:r w:rsidRPr="000D7C5B">
        <w:rPr>
          <w:rFonts w:ascii="Arial" w:eastAsia="Verdana-Italic" w:hAnsi="Arial" w:cs="Arial"/>
          <w:i/>
          <w:iCs/>
          <w:sz w:val="28"/>
          <w:szCs w:val="28"/>
        </w:rPr>
        <w:t>контролируемым</w:t>
      </w:r>
      <w:r w:rsidR="00E93E40" w:rsidRPr="000D7C5B">
        <w:rPr>
          <w:rFonts w:ascii="Arial" w:eastAsia="Verdana-Italic" w:hAnsi="Arial" w:cs="Arial"/>
          <w:i/>
          <w:iCs/>
          <w:sz w:val="28"/>
          <w:szCs w:val="28"/>
        </w:rPr>
        <w:t xml:space="preserve"> </w:t>
      </w:r>
      <w:r w:rsidRPr="000D7C5B">
        <w:rPr>
          <w:rFonts w:ascii="Arial" w:eastAsia="Verdana-Italic" w:hAnsi="Arial" w:cs="Arial"/>
          <w:i/>
          <w:iCs/>
          <w:sz w:val="28"/>
          <w:szCs w:val="28"/>
        </w:rPr>
        <w:t>какой-либо</w:t>
      </w:r>
      <w:r w:rsidR="00E93E40" w:rsidRPr="000D7C5B">
        <w:rPr>
          <w:rFonts w:ascii="Arial" w:eastAsia="Verdana-Italic" w:hAnsi="Arial" w:cs="Arial"/>
          <w:i/>
          <w:iCs/>
          <w:sz w:val="28"/>
          <w:szCs w:val="28"/>
        </w:rPr>
        <w:t xml:space="preserve"> </w:t>
      </w:r>
      <w:r w:rsidRPr="000D7C5B">
        <w:rPr>
          <w:rFonts w:ascii="Arial" w:eastAsia="Verdana-Italic" w:hAnsi="Arial" w:cs="Arial"/>
          <w:i/>
          <w:iCs/>
          <w:sz w:val="28"/>
          <w:szCs w:val="28"/>
        </w:rPr>
        <w:t>конкретной</w:t>
      </w:r>
      <w:r w:rsidR="00E93E40" w:rsidRPr="000D7C5B">
        <w:rPr>
          <w:rFonts w:ascii="Arial" w:eastAsia="Verdana-Italic" w:hAnsi="Arial" w:cs="Arial"/>
          <w:i/>
          <w:iCs/>
          <w:sz w:val="28"/>
          <w:szCs w:val="28"/>
        </w:rPr>
        <w:t xml:space="preserve"> </w:t>
      </w:r>
      <w:r w:rsidRPr="000D7C5B">
        <w:rPr>
          <w:rFonts w:ascii="Arial" w:eastAsia="Verdana-Italic" w:hAnsi="Arial" w:cs="Arial"/>
          <w:i/>
          <w:iCs/>
          <w:sz w:val="28"/>
          <w:szCs w:val="28"/>
        </w:rPr>
        <w:t>политической</w:t>
      </w:r>
      <w:r w:rsidR="00E93E40" w:rsidRPr="000D7C5B">
        <w:rPr>
          <w:rFonts w:ascii="Arial" w:eastAsia="Verdana-Italic" w:hAnsi="Arial" w:cs="Arial"/>
          <w:i/>
          <w:iCs/>
          <w:sz w:val="28"/>
          <w:szCs w:val="28"/>
        </w:rPr>
        <w:t xml:space="preserve"> </w:t>
      </w:r>
      <w:r w:rsidRPr="000D7C5B">
        <w:rPr>
          <w:rFonts w:ascii="Arial" w:eastAsia="Verdana-Italic" w:hAnsi="Arial" w:cs="Arial"/>
          <w:i/>
          <w:iCs/>
          <w:sz w:val="28"/>
          <w:szCs w:val="28"/>
        </w:rPr>
        <w:t>партией</w:t>
      </w:r>
      <w:r w:rsidR="000D7C5B">
        <w:rPr>
          <w:rFonts w:ascii="Arial" w:eastAsia="Verdana-Italic" w:hAnsi="Arial" w:cs="Arial"/>
          <w:iCs/>
          <w:sz w:val="28"/>
          <w:szCs w:val="28"/>
        </w:rPr>
        <w:t>»</w:t>
      </w:r>
      <w:r w:rsidR="00227DB3" w:rsidRPr="00D91DA9">
        <w:rPr>
          <w:rFonts w:ascii="Arial" w:hAnsi="Arial" w:cs="Arial"/>
          <w:sz w:val="28"/>
          <w:szCs w:val="28"/>
        </w:rPr>
        <w:t>.</w:t>
      </w:r>
    </w:p>
    <w:p w14:paraId="089361D2" w14:textId="77777777" w:rsidR="000D7C5B" w:rsidRPr="00D91DA9" w:rsidRDefault="000D7C5B" w:rsidP="00D91DA9">
      <w:pPr>
        <w:shd w:val="clear" w:color="auto" w:fill="FFFFFF"/>
        <w:spacing w:after="0" w:line="240" w:lineRule="auto"/>
        <w:jc w:val="both"/>
        <w:rPr>
          <w:rFonts w:ascii="Arial" w:hAnsi="Arial" w:cs="Arial"/>
          <w:sz w:val="28"/>
          <w:szCs w:val="28"/>
        </w:rPr>
      </w:pPr>
    </w:p>
    <w:p w14:paraId="54A0F692" w14:textId="5EF11C49" w:rsidR="00227DB3" w:rsidRPr="00D91DA9" w:rsidRDefault="00227DB3"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Г</w:t>
      </w:r>
      <w:r w:rsidR="004776A3" w:rsidRPr="00D91DA9">
        <w:rPr>
          <w:rFonts w:ascii="Arial" w:hAnsi="Arial" w:cs="Arial"/>
          <w:sz w:val="28"/>
          <w:szCs w:val="28"/>
        </w:rPr>
        <w:t>осударства</w:t>
      </w:r>
      <w:r w:rsidR="00E93E40" w:rsidRPr="00D91DA9">
        <w:rPr>
          <w:rFonts w:ascii="Arial" w:hAnsi="Arial" w:cs="Arial"/>
          <w:sz w:val="28"/>
          <w:szCs w:val="28"/>
        </w:rPr>
        <w:t xml:space="preserve"> </w:t>
      </w:r>
      <w:r w:rsidR="004776A3" w:rsidRPr="00D91DA9">
        <w:rPr>
          <w:rFonts w:ascii="Arial" w:hAnsi="Arial" w:cs="Arial"/>
          <w:sz w:val="28"/>
          <w:szCs w:val="28"/>
        </w:rPr>
        <w:t>обязались</w:t>
      </w:r>
      <w:r w:rsidR="00E93E40" w:rsidRPr="00D91DA9">
        <w:rPr>
          <w:rFonts w:ascii="Arial" w:hAnsi="Arial" w:cs="Arial"/>
          <w:sz w:val="28"/>
          <w:szCs w:val="28"/>
        </w:rPr>
        <w:t xml:space="preserve"> </w:t>
      </w:r>
      <w:r w:rsidR="000D7C5B">
        <w:rPr>
          <w:rFonts w:ascii="Arial" w:hAnsi="Arial" w:cs="Arial"/>
          <w:sz w:val="28"/>
          <w:szCs w:val="28"/>
        </w:rPr>
        <w:t>«</w:t>
      </w:r>
      <w:r w:rsidR="004776A3" w:rsidRPr="000D7C5B">
        <w:rPr>
          <w:rFonts w:ascii="Arial" w:eastAsia="Verdana-Italic" w:hAnsi="Arial" w:cs="Arial"/>
          <w:i/>
          <w:iCs/>
          <w:sz w:val="28"/>
          <w:szCs w:val="28"/>
        </w:rPr>
        <w:t>использовать</w:t>
      </w:r>
      <w:r w:rsidR="00E93E40" w:rsidRPr="000D7C5B">
        <w:rPr>
          <w:rFonts w:ascii="Arial" w:eastAsia="Verdana-Italic" w:hAnsi="Arial" w:cs="Arial"/>
          <w:i/>
          <w:iCs/>
          <w:sz w:val="28"/>
          <w:szCs w:val="28"/>
        </w:rPr>
        <w:t xml:space="preserve"> </w:t>
      </w:r>
      <w:r w:rsidR="004776A3" w:rsidRPr="000D7C5B">
        <w:rPr>
          <w:rFonts w:ascii="Arial" w:eastAsia="Verdana-Italic" w:hAnsi="Arial" w:cs="Arial"/>
          <w:i/>
          <w:iCs/>
          <w:sz w:val="28"/>
          <w:szCs w:val="28"/>
        </w:rPr>
        <w:t>все</w:t>
      </w:r>
      <w:r w:rsidR="00E93E40" w:rsidRPr="000D7C5B">
        <w:rPr>
          <w:rFonts w:ascii="Arial" w:eastAsia="Verdana-Italic" w:hAnsi="Arial" w:cs="Arial"/>
          <w:i/>
          <w:iCs/>
          <w:sz w:val="28"/>
          <w:szCs w:val="28"/>
        </w:rPr>
        <w:t xml:space="preserve"> </w:t>
      </w:r>
      <w:r w:rsidR="004776A3" w:rsidRPr="000D7C5B">
        <w:rPr>
          <w:rFonts w:ascii="Arial" w:eastAsia="Verdana-Italic" w:hAnsi="Arial" w:cs="Arial"/>
          <w:i/>
          <w:iCs/>
          <w:sz w:val="28"/>
          <w:szCs w:val="28"/>
        </w:rPr>
        <w:t>возможности,</w:t>
      </w:r>
      <w:r w:rsidR="00E93E40" w:rsidRPr="000D7C5B">
        <w:rPr>
          <w:rFonts w:ascii="Arial" w:eastAsia="Verdana-Italic" w:hAnsi="Arial" w:cs="Arial"/>
          <w:i/>
          <w:iCs/>
          <w:sz w:val="28"/>
          <w:szCs w:val="28"/>
        </w:rPr>
        <w:t xml:space="preserve"> </w:t>
      </w:r>
      <w:r w:rsidR="004776A3" w:rsidRPr="000D7C5B">
        <w:rPr>
          <w:rFonts w:ascii="Arial" w:eastAsia="Verdana-Italic" w:hAnsi="Arial" w:cs="Arial"/>
          <w:i/>
          <w:iCs/>
          <w:sz w:val="28"/>
          <w:szCs w:val="28"/>
        </w:rPr>
        <w:t>предоставляемые</w:t>
      </w:r>
      <w:r w:rsidR="00E93E40" w:rsidRPr="000D7C5B">
        <w:rPr>
          <w:rFonts w:ascii="Arial" w:eastAsia="Verdana-Italic" w:hAnsi="Arial" w:cs="Arial"/>
          <w:i/>
          <w:iCs/>
          <w:sz w:val="28"/>
          <w:szCs w:val="28"/>
        </w:rPr>
        <w:t xml:space="preserve"> </w:t>
      </w:r>
      <w:r w:rsidR="004776A3" w:rsidRPr="000D7C5B">
        <w:rPr>
          <w:rFonts w:ascii="Arial" w:eastAsia="Verdana-Italic" w:hAnsi="Arial" w:cs="Arial"/>
          <w:i/>
          <w:iCs/>
          <w:sz w:val="28"/>
          <w:szCs w:val="28"/>
        </w:rPr>
        <w:t>современными</w:t>
      </w:r>
      <w:r w:rsidR="00E93E40" w:rsidRPr="000D7C5B">
        <w:rPr>
          <w:rFonts w:ascii="Arial" w:eastAsia="Verdana-Italic" w:hAnsi="Arial" w:cs="Arial"/>
          <w:i/>
          <w:iCs/>
          <w:sz w:val="28"/>
          <w:szCs w:val="28"/>
        </w:rPr>
        <w:t xml:space="preserve"> </w:t>
      </w:r>
      <w:r w:rsidR="004776A3" w:rsidRPr="000D7C5B">
        <w:rPr>
          <w:rFonts w:ascii="Arial" w:eastAsia="Verdana-Italic" w:hAnsi="Arial" w:cs="Arial"/>
          <w:i/>
          <w:iCs/>
          <w:sz w:val="28"/>
          <w:szCs w:val="28"/>
        </w:rPr>
        <w:t>средствами</w:t>
      </w:r>
      <w:r w:rsidR="00E93E40" w:rsidRPr="000D7C5B">
        <w:rPr>
          <w:rFonts w:ascii="Arial" w:eastAsia="Verdana-Italic" w:hAnsi="Arial" w:cs="Arial"/>
          <w:i/>
          <w:iCs/>
          <w:sz w:val="28"/>
          <w:szCs w:val="28"/>
        </w:rPr>
        <w:t xml:space="preserve"> </w:t>
      </w:r>
      <w:r w:rsidR="004776A3" w:rsidRPr="000D7C5B">
        <w:rPr>
          <w:rFonts w:ascii="Arial" w:eastAsia="Verdana-Italic" w:hAnsi="Arial" w:cs="Arial"/>
          <w:i/>
          <w:iCs/>
          <w:sz w:val="28"/>
          <w:szCs w:val="28"/>
        </w:rPr>
        <w:t>связи…</w:t>
      </w:r>
      <w:r w:rsidR="00E93E40" w:rsidRPr="000D7C5B">
        <w:rPr>
          <w:rFonts w:ascii="Arial" w:eastAsia="Verdana-Italic" w:hAnsi="Arial" w:cs="Arial"/>
          <w:i/>
          <w:iCs/>
          <w:sz w:val="28"/>
          <w:szCs w:val="28"/>
        </w:rPr>
        <w:t xml:space="preserve"> </w:t>
      </w:r>
      <w:r w:rsidR="004776A3" w:rsidRPr="000D7C5B">
        <w:rPr>
          <w:rFonts w:ascii="Arial" w:eastAsia="Verdana-Italic" w:hAnsi="Arial" w:cs="Arial"/>
          <w:i/>
          <w:iCs/>
          <w:sz w:val="28"/>
          <w:szCs w:val="28"/>
        </w:rPr>
        <w:t>для</w:t>
      </w:r>
      <w:r w:rsidR="00E93E40" w:rsidRPr="000D7C5B">
        <w:rPr>
          <w:rFonts w:ascii="Arial" w:eastAsia="Verdana-Italic" w:hAnsi="Arial" w:cs="Arial"/>
          <w:i/>
          <w:iCs/>
          <w:sz w:val="28"/>
          <w:szCs w:val="28"/>
        </w:rPr>
        <w:t xml:space="preserve"> </w:t>
      </w:r>
      <w:r w:rsidR="004776A3" w:rsidRPr="000D7C5B">
        <w:rPr>
          <w:rFonts w:ascii="Arial" w:eastAsia="Verdana-Italic" w:hAnsi="Arial" w:cs="Arial"/>
          <w:i/>
          <w:iCs/>
          <w:sz w:val="28"/>
          <w:szCs w:val="28"/>
        </w:rPr>
        <w:t>обеспечения</w:t>
      </w:r>
      <w:r w:rsidR="00E93E40" w:rsidRPr="000D7C5B">
        <w:rPr>
          <w:rFonts w:ascii="Arial" w:hAnsi="Arial" w:cs="Arial"/>
          <w:i/>
          <w:sz w:val="28"/>
          <w:szCs w:val="28"/>
        </w:rPr>
        <w:t xml:space="preserve"> </w:t>
      </w:r>
      <w:r w:rsidR="004776A3" w:rsidRPr="000D7C5B">
        <w:rPr>
          <w:rFonts w:ascii="Arial" w:eastAsia="Verdana-Italic" w:hAnsi="Arial" w:cs="Arial"/>
          <w:i/>
          <w:iCs/>
          <w:sz w:val="28"/>
          <w:szCs w:val="28"/>
        </w:rPr>
        <w:t>более</w:t>
      </w:r>
      <w:r w:rsidR="00E93E40" w:rsidRPr="000D7C5B">
        <w:rPr>
          <w:rFonts w:ascii="Arial" w:eastAsia="Verdana-Italic" w:hAnsi="Arial" w:cs="Arial"/>
          <w:i/>
          <w:iCs/>
          <w:sz w:val="28"/>
          <w:szCs w:val="28"/>
        </w:rPr>
        <w:t xml:space="preserve"> </w:t>
      </w:r>
      <w:r w:rsidR="004776A3" w:rsidRPr="000D7C5B">
        <w:rPr>
          <w:rFonts w:ascii="Arial" w:eastAsia="Verdana-Italic" w:hAnsi="Arial" w:cs="Arial"/>
          <w:i/>
          <w:iCs/>
          <w:sz w:val="28"/>
          <w:szCs w:val="28"/>
        </w:rPr>
        <w:t>свободного</w:t>
      </w:r>
      <w:r w:rsidR="00E93E40" w:rsidRPr="000D7C5B">
        <w:rPr>
          <w:rFonts w:ascii="Arial" w:eastAsia="Verdana-Italic" w:hAnsi="Arial" w:cs="Arial"/>
          <w:i/>
          <w:iCs/>
          <w:sz w:val="28"/>
          <w:szCs w:val="28"/>
        </w:rPr>
        <w:t xml:space="preserve"> </w:t>
      </w:r>
      <w:r w:rsidR="004776A3" w:rsidRPr="000D7C5B">
        <w:rPr>
          <w:rFonts w:ascii="Arial" w:eastAsia="Verdana-Italic" w:hAnsi="Arial" w:cs="Arial"/>
          <w:i/>
          <w:iCs/>
          <w:sz w:val="28"/>
          <w:szCs w:val="28"/>
        </w:rPr>
        <w:t>и</w:t>
      </w:r>
      <w:r w:rsidR="00E93E40" w:rsidRPr="000D7C5B">
        <w:rPr>
          <w:rFonts w:ascii="Arial" w:eastAsia="Verdana-Italic" w:hAnsi="Arial" w:cs="Arial"/>
          <w:i/>
          <w:iCs/>
          <w:sz w:val="28"/>
          <w:szCs w:val="28"/>
        </w:rPr>
        <w:t xml:space="preserve"> </w:t>
      </w:r>
      <w:r w:rsidR="004776A3" w:rsidRPr="000D7C5B">
        <w:rPr>
          <w:rFonts w:ascii="Arial" w:eastAsia="Verdana-Italic" w:hAnsi="Arial" w:cs="Arial"/>
          <w:i/>
          <w:iCs/>
          <w:sz w:val="28"/>
          <w:szCs w:val="28"/>
        </w:rPr>
        <w:t>более</w:t>
      </w:r>
      <w:r w:rsidR="00E93E40" w:rsidRPr="000D7C5B">
        <w:rPr>
          <w:rFonts w:ascii="Arial" w:eastAsia="Verdana-Italic" w:hAnsi="Arial" w:cs="Arial"/>
          <w:i/>
          <w:iCs/>
          <w:sz w:val="28"/>
          <w:szCs w:val="28"/>
        </w:rPr>
        <w:t xml:space="preserve"> </w:t>
      </w:r>
      <w:r w:rsidR="004776A3" w:rsidRPr="000D7C5B">
        <w:rPr>
          <w:rFonts w:ascii="Arial" w:eastAsia="Verdana-Italic" w:hAnsi="Arial" w:cs="Arial"/>
          <w:i/>
          <w:iCs/>
          <w:sz w:val="28"/>
          <w:szCs w:val="28"/>
        </w:rPr>
        <w:t>широкого</w:t>
      </w:r>
      <w:r w:rsidR="00E93E40" w:rsidRPr="000D7C5B">
        <w:rPr>
          <w:rFonts w:ascii="Arial" w:eastAsia="Verdana-Italic" w:hAnsi="Arial" w:cs="Arial"/>
          <w:i/>
          <w:iCs/>
          <w:sz w:val="28"/>
          <w:szCs w:val="28"/>
        </w:rPr>
        <w:t xml:space="preserve"> </w:t>
      </w:r>
      <w:r w:rsidR="004776A3" w:rsidRPr="000D7C5B">
        <w:rPr>
          <w:rFonts w:ascii="Arial" w:eastAsia="Verdana-Italic" w:hAnsi="Arial" w:cs="Arial"/>
          <w:i/>
          <w:iCs/>
          <w:sz w:val="28"/>
          <w:szCs w:val="28"/>
        </w:rPr>
        <w:t>распространения</w:t>
      </w:r>
      <w:r w:rsidR="00E93E40" w:rsidRPr="000D7C5B">
        <w:rPr>
          <w:rFonts w:ascii="Arial" w:eastAsia="Verdana-Italic" w:hAnsi="Arial" w:cs="Arial"/>
          <w:i/>
          <w:iCs/>
          <w:sz w:val="28"/>
          <w:szCs w:val="28"/>
        </w:rPr>
        <w:t xml:space="preserve"> </w:t>
      </w:r>
      <w:r w:rsidR="004776A3" w:rsidRPr="000D7C5B">
        <w:rPr>
          <w:rFonts w:ascii="Arial" w:eastAsia="Verdana-Italic" w:hAnsi="Arial" w:cs="Arial"/>
          <w:i/>
          <w:iCs/>
          <w:sz w:val="28"/>
          <w:szCs w:val="28"/>
        </w:rPr>
        <w:t>всех</w:t>
      </w:r>
      <w:r w:rsidR="00E93E40" w:rsidRPr="000D7C5B">
        <w:rPr>
          <w:rFonts w:ascii="Arial" w:hAnsi="Arial" w:cs="Arial"/>
          <w:i/>
          <w:sz w:val="28"/>
          <w:szCs w:val="28"/>
        </w:rPr>
        <w:t xml:space="preserve"> </w:t>
      </w:r>
      <w:r w:rsidR="004776A3" w:rsidRPr="000D7C5B">
        <w:rPr>
          <w:rFonts w:ascii="Arial" w:eastAsia="Verdana-Italic" w:hAnsi="Arial" w:cs="Arial"/>
          <w:i/>
          <w:iCs/>
          <w:sz w:val="28"/>
          <w:szCs w:val="28"/>
        </w:rPr>
        <w:t>форм</w:t>
      </w:r>
      <w:r w:rsidR="00E93E40" w:rsidRPr="000D7C5B">
        <w:rPr>
          <w:rFonts w:ascii="Arial" w:eastAsia="Verdana-Italic" w:hAnsi="Arial" w:cs="Arial"/>
          <w:i/>
          <w:iCs/>
          <w:sz w:val="28"/>
          <w:szCs w:val="28"/>
        </w:rPr>
        <w:t xml:space="preserve"> </w:t>
      </w:r>
      <w:r w:rsidR="004776A3" w:rsidRPr="000D7C5B">
        <w:rPr>
          <w:rFonts w:ascii="Arial" w:eastAsia="Verdana-Italic" w:hAnsi="Arial" w:cs="Arial"/>
          <w:i/>
          <w:iCs/>
          <w:sz w:val="28"/>
          <w:szCs w:val="28"/>
        </w:rPr>
        <w:t>информации</w:t>
      </w:r>
      <w:r w:rsidR="000D7C5B">
        <w:rPr>
          <w:rFonts w:ascii="Arial" w:eastAsia="Verdana-Italic" w:hAnsi="Arial" w:cs="Arial"/>
          <w:iCs/>
          <w:sz w:val="28"/>
          <w:szCs w:val="28"/>
        </w:rPr>
        <w:t>»</w:t>
      </w:r>
      <w:r w:rsidR="004776A3" w:rsidRPr="00D91DA9">
        <w:rPr>
          <w:rFonts w:ascii="Arial" w:hAnsi="Arial" w:cs="Arial"/>
          <w:sz w:val="28"/>
          <w:szCs w:val="28"/>
        </w:rPr>
        <w:t>.</w:t>
      </w:r>
    </w:p>
    <w:p w14:paraId="62D71899" w14:textId="77777777" w:rsidR="000D7C5B" w:rsidRDefault="00227DB3"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1AD4EF25" w14:textId="3D98AB2E" w:rsidR="000D7C5B" w:rsidRPr="000D7C5B" w:rsidRDefault="000D7C5B" w:rsidP="00D91DA9">
      <w:pPr>
        <w:shd w:val="clear" w:color="auto" w:fill="FFFFFF"/>
        <w:spacing w:after="0" w:line="240" w:lineRule="auto"/>
        <w:jc w:val="both"/>
        <w:rPr>
          <w:rFonts w:ascii="Arial" w:hAnsi="Arial" w:cs="Arial"/>
          <w:i/>
          <w:sz w:val="28"/>
          <w:szCs w:val="28"/>
        </w:rPr>
      </w:pPr>
      <w:r w:rsidRPr="000D7C5B">
        <w:rPr>
          <w:rFonts w:ascii="Arial" w:hAnsi="Arial" w:cs="Arial"/>
          <w:i/>
          <w:sz w:val="28"/>
          <w:szCs w:val="28"/>
        </w:rPr>
        <w:t>Обеспечение плюрализма СМИ</w:t>
      </w:r>
    </w:p>
    <w:p w14:paraId="75E71835" w14:textId="77777777" w:rsidR="000D7C5B" w:rsidRDefault="000D7C5B" w:rsidP="00D91DA9">
      <w:pPr>
        <w:shd w:val="clear" w:color="auto" w:fill="FFFFFF"/>
        <w:spacing w:after="0" w:line="240" w:lineRule="auto"/>
        <w:jc w:val="both"/>
        <w:rPr>
          <w:rFonts w:ascii="Arial" w:hAnsi="Arial" w:cs="Arial"/>
          <w:sz w:val="28"/>
          <w:szCs w:val="28"/>
        </w:rPr>
      </w:pPr>
    </w:p>
    <w:p w14:paraId="3E203247" w14:textId="70D79DFD" w:rsidR="00245BC2" w:rsidRPr="00D91DA9" w:rsidRDefault="004776A3"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Европе</w:t>
      </w:r>
      <w:r w:rsidR="00E93E40" w:rsidRPr="00D91DA9">
        <w:rPr>
          <w:rFonts w:ascii="Arial" w:hAnsi="Arial" w:cs="Arial"/>
          <w:sz w:val="28"/>
          <w:szCs w:val="28"/>
        </w:rPr>
        <w:t xml:space="preserve"> </w:t>
      </w:r>
      <w:r w:rsidRPr="00D91DA9">
        <w:rPr>
          <w:rFonts w:ascii="Arial" w:hAnsi="Arial" w:cs="Arial"/>
          <w:sz w:val="28"/>
          <w:szCs w:val="28"/>
        </w:rPr>
        <w:t>существует</w:t>
      </w:r>
      <w:r w:rsidR="00E93E40" w:rsidRPr="00D91DA9">
        <w:rPr>
          <w:rFonts w:ascii="Arial" w:hAnsi="Arial" w:cs="Arial"/>
          <w:sz w:val="28"/>
          <w:szCs w:val="28"/>
        </w:rPr>
        <w:t xml:space="preserve"> </w:t>
      </w:r>
      <w:r w:rsidRPr="00D91DA9">
        <w:rPr>
          <w:rFonts w:ascii="Arial" w:hAnsi="Arial" w:cs="Arial"/>
          <w:sz w:val="28"/>
          <w:szCs w:val="28"/>
        </w:rPr>
        <w:t>несколько</w:t>
      </w:r>
      <w:r w:rsidR="00E93E40" w:rsidRPr="00D91DA9">
        <w:rPr>
          <w:rFonts w:ascii="Arial" w:hAnsi="Arial" w:cs="Arial"/>
          <w:sz w:val="28"/>
          <w:szCs w:val="28"/>
        </w:rPr>
        <w:t xml:space="preserve"> </w:t>
      </w:r>
      <w:r w:rsidRPr="00D91DA9">
        <w:rPr>
          <w:rFonts w:ascii="Arial" w:hAnsi="Arial" w:cs="Arial"/>
          <w:sz w:val="28"/>
          <w:szCs w:val="28"/>
        </w:rPr>
        <w:t>вариантов</w:t>
      </w:r>
      <w:r w:rsidR="00E93E40" w:rsidRPr="00D91DA9">
        <w:rPr>
          <w:rFonts w:ascii="Arial" w:hAnsi="Arial" w:cs="Arial"/>
          <w:sz w:val="28"/>
          <w:szCs w:val="28"/>
        </w:rPr>
        <w:t xml:space="preserve"> </w:t>
      </w:r>
      <w:r w:rsidRPr="00D91DA9">
        <w:rPr>
          <w:rFonts w:ascii="Arial" w:hAnsi="Arial" w:cs="Arial"/>
          <w:sz w:val="28"/>
          <w:szCs w:val="28"/>
        </w:rPr>
        <w:t>правил</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противовесов</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того,</w:t>
      </w:r>
      <w:r w:rsidR="00E93E40" w:rsidRPr="00D91DA9">
        <w:rPr>
          <w:rFonts w:ascii="Arial" w:hAnsi="Arial" w:cs="Arial"/>
          <w:sz w:val="28"/>
          <w:szCs w:val="28"/>
        </w:rPr>
        <w:t xml:space="preserve"> </w:t>
      </w:r>
      <w:r w:rsidRPr="00D91DA9">
        <w:rPr>
          <w:rFonts w:ascii="Arial" w:hAnsi="Arial" w:cs="Arial"/>
          <w:sz w:val="28"/>
          <w:szCs w:val="28"/>
        </w:rPr>
        <w:t>чтобы</w:t>
      </w:r>
      <w:r w:rsidR="00E93E40" w:rsidRPr="00D91DA9">
        <w:rPr>
          <w:rFonts w:ascii="Arial" w:hAnsi="Arial" w:cs="Arial"/>
          <w:sz w:val="28"/>
          <w:szCs w:val="28"/>
        </w:rPr>
        <w:t xml:space="preserve"> </w:t>
      </w:r>
      <w:r w:rsidRPr="00D91DA9">
        <w:rPr>
          <w:rFonts w:ascii="Arial" w:hAnsi="Arial" w:cs="Arial"/>
          <w:sz w:val="28"/>
          <w:szCs w:val="28"/>
        </w:rPr>
        <w:t>обеспечить</w:t>
      </w:r>
      <w:r w:rsidR="00E93E40" w:rsidRPr="00D91DA9">
        <w:rPr>
          <w:rFonts w:ascii="Arial" w:hAnsi="Arial" w:cs="Arial"/>
          <w:sz w:val="28"/>
          <w:szCs w:val="28"/>
        </w:rPr>
        <w:t xml:space="preserve"> </w:t>
      </w:r>
      <w:r w:rsidRPr="00D91DA9">
        <w:rPr>
          <w:rFonts w:ascii="Arial" w:hAnsi="Arial" w:cs="Arial"/>
          <w:sz w:val="28"/>
          <w:szCs w:val="28"/>
        </w:rPr>
        <w:t>плюрализм</w:t>
      </w:r>
      <w:r w:rsidR="00E93E40" w:rsidRPr="00D91DA9">
        <w:rPr>
          <w:rFonts w:ascii="Arial" w:hAnsi="Arial" w:cs="Arial"/>
          <w:sz w:val="28"/>
          <w:szCs w:val="28"/>
        </w:rPr>
        <w:t xml:space="preserve"> </w:t>
      </w:r>
      <w:r w:rsidRPr="00D91DA9">
        <w:rPr>
          <w:rFonts w:ascii="Arial" w:hAnsi="Arial" w:cs="Arial"/>
          <w:sz w:val="28"/>
          <w:szCs w:val="28"/>
        </w:rPr>
        <w:t>телерадиопрограмм</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изданий.</w:t>
      </w:r>
      <w:r w:rsidR="00E93E40" w:rsidRPr="00D91DA9">
        <w:rPr>
          <w:rFonts w:ascii="Arial" w:hAnsi="Arial" w:cs="Arial"/>
          <w:sz w:val="28"/>
          <w:szCs w:val="28"/>
        </w:rPr>
        <w:t xml:space="preserve"> </w:t>
      </w:r>
      <w:r w:rsidRPr="00D91DA9">
        <w:rPr>
          <w:rFonts w:ascii="Arial" w:hAnsi="Arial" w:cs="Arial"/>
          <w:sz w:val="28"/>
          <w:szCs w:val="28"/>
        </w:rPr>
        <w:t>Обратим</w:t>
      </w:r>
      <w:r w:rsidR="00E93E40" w:rsidRPr="00D91DA9">
        <w:rPr>
          <w:rFonts w:ascii="Arial" w:hAnsi="Arial" w:cs="Arial"/>
          <w:sz w:val="28"/>
          <w:szCs w:val="28"/>
        </w:rPr>
        <w:t xml:space="preserve"> </w:t>
      </w:r>
      <w:r w:rsidRPr="00D91DA9">
        <w:rPr>
          <w:rFonts w:ascii="Arial" w:hAnsi="Arial" w:cs="Arial"/>
          <w:sz w:val="28"/>
          <w:szCs w:val="28"/>
        </w:rPr>
        <w:t>внимание</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существующие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Европе</w:t>
      </w:r>
      <w:r w:rsidR="00E93E40" w:rsidRPr="00D91DA9">
        <w:rPr>
          <w:rFonts w:ascii="Arial" w:hAnsi="Arial" w:cs="Arial"/>
          <w:sz w:val="28"/>
          <w:szCs w:val="28"/>
        </w:rPr>
        <w:t xml:space="preserve"> </w:t>
      </w:r>
      <w:r w:rsidRPr="00D91DA9">
        <w:rPr>
          <w:rFonts w:ascii="Arial" w:hAnsi="Arial" w:cs="Arial"/>
          <w:sz w:val="28"/>
          <w:szCs w:val="28"/>
        </w:rPr>
        <w:t>меры,</w:t>
      </w:r>
      <w:r w:rsidR="00E93E40" w:rsidRPr="00D91DA9">
        <w:rPr>
          <w:rFonts w:ascii="Arial" w:hAnsi="Arial" w:cs="Arial"/>
          <w:sz w:val="28"/>
          <w:szCs w:val="28"/>
        </w:rPr>
        <w:t xml:space="preserve"> </w:t>
      </w:r>
      <w:r w:rsidRPr="00D91DA9">
        <w:rPr>
          <w:rFonts w:ascii="Arial" w:hAnsi="Arial" w:cs="Arial"/>
          <w:sz w:val="28"/>
          <w:szCs w:val="28"/>
        </w:rPr>
        <w:t>которые</w:t>
      </w:r>
      <w:r w:rsidR="00E93E40" w:rsidRPr="00D91DA9">
        <w:rPr>
          <w:rFonts w:ascii="Arial" w:hAnsi="Arial" w:cs="Arial"/>
          <w:sz w:val="28"/>
          <w:szCs w:val="28"/>
        </w:rPr>
        <w:t xml:space="preserve"> </w:t>
      </w:r>
      <w:r w:rsidRPr="00D91DA9">
        <w:rPr>
          <w:rFonts w:ascii="Arial" w:hAnsi="Arial" w:cs="Arial"/>
          <w:sz w:val="28"/>
          <w:szCs w:val="28"/>
        </w:rPr>
        <w:t>способны</w:t>
      </w:r>
      <w:r w:rsidR="00E93E40" w:rsidRPr="00D91DA9">
        <w:rPr>
          <w:rFonts w:ascii="Arial" w:hAnsi="Arial" w:cs="Arial"/>
          <w:sz w:val="28"/>
          <w:szCs w:val="28"/>
        </w:rPr>
        <w:t xml:space="preserve"> </w:t>
      </w:r>
      <w:r w:rsidRPr="00D91DA9">
        <w:rPr>
          <w:rFonts w:ascii="Arial" w:hAnsi="Arial" w:cs="Arial"/>
          <w:sz w:val="28"/>
          <w:szCs w:val="28"/>
        </w:rPr>
        <w:t>повлиять</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ограничить</w:t>
      </w:r>
      <w:r w:rsidR="00E93E40" w:rsidRPr="00D91DA9">
        <w:rPr>
          <w:rFonts w:ascii="Arial" w:hAnsi="Arial" w:cs="Arial"/>
          <w:sz w:val="28"/>
          <w:szCs w:val="28"/>
        </w:rPr>
        <w:t xml:space="preserve"> </w:t>
      </w:r>
      <w:r w:rsidRPr="00D91DA9">
        <w:rPr>
          <w:rFonts w:ascii="Arial" w:hAnsi="Arial" w:cs="Arial"/>
          <w:sz w:val="28"/>
          <w:szCs w:val="28"/>
        </w:rPr>
        <w:t>свободу</w:t>
      </w:r>
      <w:r w:rsidR="00E93E40" w:rsidRPr="00D91DA9">
        <w:rPr>
          <w:rFonts w:ascii="Arial" w:hAnsi="Arial" w:cs="Arial"/>
          <w:sz w:val="28"/>
          <w:szCs w:val="28"/>
        </w:rPr>
        <w:t xml:space="preserve"> </w:t>
      </w:r>
      <w:r w:rsidRPr="00D91DA9">
        <w:rPr>
          <w:rFonts w:ascii="Arial" w:hAnsi="Arial" w:cs="Arial"/>
          <w:sz w:val="28"/>
          <w:szCs w:val="28"/>
        </w:rPr>
        <w:t>выбора</w:t>
      </w:r>
      <w:r w:rsidR="00E93E40" w:rsidRPr="00D91DA9">
        <w:rPr>
          <w:rFonts w:ascii="Arial" w:hAnsi="Arial" w:cs="Arial"/>
          <w:sz w:val="28"/>
          <w:szCs w:val="28"/>
        </w:rPr>
        <w:t xml:space="preserve"> </w:t>
      </w:r>
      <w:r w:rsidRPr="00D91DA9">
        <w:rPr>
          <w:rFonts w:ascii="Arial" w:hAnsi="Arial" w:cs="Arial"/>
          <w:sz w:val="28"/>
          <w:szCs w:val="28"/>
        </w:rPr>
        <w:t>оператором</w:t>
      </w:r>
      <w:r w:rsidR="00E93E40" w:rsidRPr="00D91DA9">
        <w:rPr>
          <w:rFonts w:ascii="Arial" w:hAnsi="Arial" w:cs="Arial"/>
          <w:sz w:val="28"/>
          <w:szCs w:val="28"/>
        </w:rPr>
        <w:t xml:space="preserve"> </w:t>
      </w:r>
      <w:r w:rsidRPr="00D91DA9">
        <w:rPr>
          <w:rFonts w:ascii="Arial" w:hAnsi="Arial" w:cs="Arial"/>
          <w:sz w:val="28"/>
          <w:szCs w:val="28"/>
        </w:rPr>
        <w:t>сети</w:t>
      </w:r>
      <w:r w:rsidR="00E93E40" w:rsidRPr="00D91DA9">
        <w:rPr>
          <w:rFonts w:ascii="Arial" w:hAnsi="Arial" w:cs="Arial"/>
          <w:sz w:val="28"/>
          <w:szCs w:val="28"/>
        </w:rPr>
        <w:t xml:space="preserve"> </w:t>
      </w:r>
      <w:r w:rsidRPr="00D91DA9">
        <w:rPr>
          <w:rFonts w:ascii="Arial" w:hAnsi="Arial" w:cs="Arial"/>
          <w:sz w:val="28"/>
          <w:szCs w:val="28"/>
        </w:rPr>
        <w:t>составляющих</w:t>
      </w:r>
      <w:r w:rsidR="00245BC2" w:rsidRPr="00D91DA9">
        <w:rPr>
          <w:rFonts w:ascii="Arial" w:hAnsi="Arial" w:cs="Arial"/>
          <w:sz w:val="28"/>
          <w:szCs w:val="28"/>
        </w:rPr>
        <w:t xml:space="preserve"> </w:t>
      </w:r>
      <w:r w:rsidRPr="00D91DA9">
        <w:rPr>
          <w:rFonts w:ascii="Arial" w:hAnsi="Arial" w:cs="Arial"/>
          <w:sz w:val="28"/>
          <w:szCs w:val="28"/>
        </w:rPr>
        <w:t>его</w:t>
      </w:r>
      <w:r w:rsidR="00E93E40" w:rsidRPr="00D91DA9">
        <w:rPr>
          <w:rFonts w:ascii="Arial" w:hAnsi="Arial" w:cs="Arial"/>
          <w:sz w:val="28"/>
          <w:szCs w:val="28"/>
        </w:rPr>
        <w:t xml:space="preserve"> </w:t>
      </w:r>
      <w:r w:rsidR="00227DB3" w:rsidRPr="00D91DA9">
        <w:rPr>
          <w:rFonts w:ascii="Arial" w:hAnsi="Arial" w:cs="Arial"/>
          <w:sz w:val="28"/>
          <w:szCs w:val="28"/>
        </w:rPr>
        <w:t>мультиплекс</w:t>
      </w:r>
      <w:r w:rsidR="00E93E40" w:rsidRPr="00D91DA9">
        <w:rPr>
          <w:rFonts w:ascii="Arial" w:hAnsi="Arial" w:cs="Arial"/>
          <w:sz w:val="28"/>
          <w:szCs w:val="28"/>
        </w:rPr>
        <w:t xml:space="preserve"> </w:t>
      </w:r>
      <w:r w:rsidR="00227DB3" w:rsidRPr="00D91DA9">
        <w:rPr>
          <w:rFonts w:ascii="Arial" w:hAnsi="Arial" w:cs="Arial"/>
          <w:sz w:val="28"/>
          <w:szCs w:val="28"/>
        </w:rPr>
        <w:t>каналов</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00227DB3" w:rsidRPr="00D91DA9">
        <w:rPr>
          <w:rFonts w:ascii="Arial" w:hAnsi="Arial" w:cs="Arial"/>
          <w:sz w:val="28"/>
          <w:szCs w:val="28"/>
        </w:rPr>
        <w:t>Голландии</w:t>
      </w:r>
      <w:r w:rsidR="00E93E40" w:rsidRPr="00D91DA9">
        <w:rPr>
          <w:rFonts w:ascii="Arial" w:hAnsi="Arial" w:cs="Arial"/>
          <w:sz w:val="28"/>
          <w:szCs w:val="28"/>
        </w:rPr>
        <w:t xml:space="preserve"> </w:t>
      </w:r>
      <w:r w:rsidR="00227DB3" w:rsidRPr="00D91DA9">
        <w:rPr>
          <w:rFonts w:ascii="Arial" w:hAnsi="Arial" w:cs="Arial"/>
          <w:sz w:val="28"/>
          <w:szCs w:val="28"/>
        </w:rPr>
        <w:t>и</w:t>
      </w:r>
      <w:r w:rsidR="00E93E40" w:rsidRPr="00D91DA9">
        <w:rPr>
          <w:rFonts w:ascii="Arial" w:hAnsi="Arial" w:cs="Arial"/>
          <w:sz w:val="28"/>
          <w:szCs w:val="28"/>
        </w:rPr>
        <w:t xml:space="preserve"> </w:t>
      </w:r>
      <w:r w:rsidR="00227DB3" w:rsidRPr="00D91DA9">
        <w:rPr>
          <w:rFonts w:ascii="Arial" w:hAnsi="Arial" w:cs="Arial"/>
          <w:sz w:val="28"/>
          <w:szCs w:val="28"/>
        </w:rPr>
        <w:t>Австрии</w:t>
      </w:r>
      <w:r w:rsidR="00E93E40" w:rsidRPr="00D91DA9">
        <w:rPr>
          <w:rFonts w:ascii="Arial" w:hAnsi="Arial" w:cs="Arial"/>
          <w:sz w:val="28"/>
          <w:szCs w:val="28"/>
        </w:rPr>
        <w:t xml:space="preserve"> </w:t>
      </w:r>
      <w:r w:rsidR="00227DB3" w:rsidRPr="00D91DA9">
        <w:rPr>
          <w:rFonts w:ascii="Arial" w:hAnsi="Arial" w:cs="Arial"/>
          <w:sz w:val="28"/>
          <w:szCs w:val="28"/>
        </w:rPr>
        <w:t>в</w:t>
      </w:r>
      <w:r w:rsidR="00E93E40" w:rsidRPr="00D91DA9">
        <w:rPr>
          <w:rFonts w:ascii="Arial" w:hAnsi="Arial" w:cs="Arial"/>
          <w:sz w:val="28"/>
          <w:szCs w:val="28"/>
        </w:rPr>
        <w:t xml:space="preserve"> </w:t>
      </w:r>
      <w:r w:rsidR="00227DB3" w:rsidRPr="00D91DA9">
        <w:rPr>
          <w:rFonts w:ascii="Arial" w:hAnsi="Arial" w:cs="Arial"/>
          <w:sz w:val="28"/>
          <w:szCs w:val="28"/>
        </w:rPr>
        <w:t>отношении</w:t>
      </w:r>
      <w:r w:rsidR="00E93E40" w:rsidRPr="00D91DA9">
        <w:rPr>
          <w:rFonts w:ascii="Arial" w:hAnsi="Arial" w:cs="Arial"/>
          <w:sz w:val="28"/>
          <w:szCs w:val="28"/>
        </w:rPr>
        <w:t xml:space="preserve"> </w:t>
      </w:r>
      <w:r w:rsidRPr="00D91DA9">
        <w:rPr>
          <w:rFonts w:ascii="Arial" w:hAnsi="Arial" w:cs="Arial"/>
          <w:sz w:val="28"/>
          <w:szCs w:val="28"/>
        </w:rPr>
        <w:t>общественного</w:t>
      </w:r>
      <w:r w:rsidR="00E93E40" w:rsidRPr="00D91DA9">
        <w:rPr>
          <w:rFonts w:ascii="Arial" w:hAnsi="Arial" w:cs="Arial"/>
          <w:sz w:val="28"/>
          <w:szCs w:val="28"/>
        </w:rPr>
        <w:t xml:space="preserve"> </w:t>
      </w:r>
      <w:r w:rsidRPr="00D91DA9">
        <w:rPr>
          <w:rFonts w:ascii="Arial" w:hAnsi="Arial" w:cs="Arial"/>
          <w:sz w:val="28"/>
          <w:szCs w:val="28"/>
        </w:rPr>
        <w:t>вещания</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других</w:t>
      </w:r>
      <w:r w:rsidR="00E93E40" w:rsidRPr="00D91DA9">
        <w:rPr>
          <w:rFonts w:ascii="Arial" w:hAnsi="Arial" w:cs="Arial"/>
          <w:sz w:val="28"/>
          <w:szCs w:val="28"/>
        </w:rPr>
        <w:t xml:space="preserve"> </w:t>
      </w:r>
      <w:r w:rsidRPr="00D91DA9">
        <w:rPr>
          <w:rFonts w:ascii="Arial" w:hAnsi="Arial" w:cs="Arial"/>
          <w:sz w:val="28"/>
          <w:szCs w:val="28"/>
        </w:rPr>
        <w:t>эфирных</w:t>
      </w:r>
      <w:r w:rsidR="00E93E40" w:rsidRPr="00D91DA9">
        <w:rPr>
          <w:rFonts w:ascii="Arial" w:hAnsi="Arial" w:cs="Arial"/>
          <w:sz w:val="28"/>
          <w:szCs w:val="28"/>
        </w:rPr>
        <w:t xml:space="preserve"> </w:t>
      </w:r>
      <w:r w:rsidRPr="00D91DA9">
        <w:rPr>
          <w:rFonts w:ascii="Arial" w:hAnsi="Arial" w:cs="Arial"/>
          <w:sz w:val="28"/>
          <w:szCs w:val="28"/>
        </w:rPr>
        <w:t>каналов</w:t>
      </w:r>
      <w:r w:rsidR="00E93E40" w:rsidRPr="00D91DA9">
        <w:rPr>
          <w:rFonts w:ascii="Arial" w:hAnsi="Arial" w:cs="Arial"/>
          <w:sz w:val="28"/>
          <w:szCs w:val="28"/>
        </w:rPr>
        <w:t xml:space="preserve"> </w:t>
      </w:r>
      <w:r w:rsidRPr="00D91DA9">
        <w:rPr>
          <w:rFonts w:ascii="Arial" w:hAnsi="Arial" w:cs="Arial"/>
          <w:sz w:val="28"/>
          <w:szCs w:val="28"/>
        </w:rPr>
        <w:t>применяется</w:t>
      </w:r>
      <w:r w:rsidR="00E93E40" w:rsidRPr="00D91DA9">
        <w:rPr>
          <w:rFonts w:ascii="Arial" w:hAnsi="Arial" w:cs="Arial"/>
          <w:sz w:val="28"/>
          <w:szCs w:val="28"/>
        </w:rPr>
        <w:t xml:space="preserve"> </w:t>
      </w:r>
      <w:r w:rsidRPr="00D91DA9">
        <w:rPr>
          <w:rFonts w:ascii="Arial" w:hAnsi="Arial" w:cs="Arial"/>
          <w:sz w:val="28"/>
          <w:szCs w:val="28"/>
        </w:rPr>
        <w:t>правило</w:t>
      </w:r>
      <w:r w:rsidR="00E93E40" w:rsidRPr="00D91DA9">
        <w:rPr>
          <w:rFonts w:ascii="Arial" w:hAnsi="Arial" w:cs="Arial"/>
          <w:sz w:val="28"/>
          <w:szCs w:val="28"/>
        </w:rPr>
        <w:t xml:space="preserve"> </w:t>
      </w:r>
      <w:r w:rsidRPr="00D91DA9">
        <w:rPr>
          <w:rFonts w:ascii="Arial" w:hAnsi="Arial" w:cs="Arial"/>
          <w:sz w:val="28"/>
          <w:szCs w:val="28"/>
        </w:rPr>
        <w:t>каналов,</w:t>
      </w:r>
      <w:r w:rsidR="00E93E40" w:rsidRPr="00D91DA9">
        <w:rPr>
          <w:rFonts w:ascii="Arial" w:hAnsi="Arial" w:cs="Arial"/>
          <w:sz w:val="28"/>
          <w:szCs w:val="28"/>
        </w:rPr>
        <w:t xml:space="preserve"> </w:t>
      </w:r>
      <w:r w:rsidRPr="00D91DA9">
        <w:rPr>
          <w:rFonts w:ascii="Arial" w:hAnsi="Arial" w:cs="Arial"/>
          <w:sz w:val="28"/>
          <w:szCs w:val="28"/>
        </w:rPr>
        <w:t>обязательных</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трансляции.</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другой</w:t>
      </w:r>
      <w:r w:rsidR="00E93E40" w:rsidRPr="00D91DA9">
        <w:rPr>
          <w:rFonts w:ascii="Arial" w:hAnsi="Arial" w:cs="Arial"/>
          <w:sz w:val="28"/>
          <w:szCs w:val="28"/>
        </w:rPr>
        <w:t xml:space="preserve"> </w:t>
      </w:r>
      <w:r w:rsidRPr="00D91DA9">
        <w:rPr>
          <w:rFonts w:ascii="Arial" w:hAnsi="Arial" w:cs="Arial"/>
          <w:sz w:val="28"/>
          <w:szCs w:val="28"/>
        </w:rPr>
        <w:t>стороны,</w:t>
      </w:r>
      <w:r w:rsidR="00E93E40" w:rsidRPr="00D91DA9">
        <w:rPr>
          <w:rFonts w:ascii="Arial" w:hAnsi="Arial" w:cs="Arial"/>
          <w:sz w:val="28"/>
          <w:szCs w:val="28"/>
        </w:rPr>
        <w:t xml:space="preserve"> </w:t>
      </w:r>
      <w:r w:rsidRPr="00D91DA9">
        <w:rPr>
          <w:rFonts w:ascii="Arial" w:hAnsi="Arial" w:cs="Arial"/>
          <w:sz w:val="28"/>
          <w:szCs w:val="28"/>
        </w:rPr>
        <w:t>такие</w:t>
      </w:r>
      <w:r w:rsidR="00E93E40" w:rsidRPr="00D91DA9">
        <w:rPr>
          <w:rFonts w:ascii="Arial" w:hAnsi="Arial" w:cs="Arial"/>
          <w:sz w:val="28"/>
          <w:szCs w:val="28"/>
        </w:rPr>
        <w:t xml:space="preserve"> </w:t>
      </w:r>
      <w:r w:rsidRPr="00D91DA9">
        <w:rPr>
          <w:rFonts w:ascii="Arial" w:hAnsi="Arial" w:cs="Arial"/>
          <w:sz w:val="28"/>
          <w:szCs w:val="28"/>
        </w:rPr>
        <w:t>меры</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нужны</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Великобритании,</w:t>
      </w:r>
      <w:r w:rsidR="00E93E40" w:rsidRPr="00D91DA9">
        <w:rPr>
          <w:rFonts w:ascii="Arial" w:hAnsi="Arial" w:cs="Arial"/>
          <w:sz w:val="28"/>
          <w:szCs w:val="28"/>
        </w:rPr>
        <w:t xml:space="preserve"> </w:t>
      </w:r>
      <w:r w:rsidRPr="00D91DA9">
        <w:rPr>
          <w:rFonts w:ascii="Arial" w:hAnsi="Arial" w:cs="Arial"/>
          <w:sz w:val="28"/>
          <w:szCs w:val="28"/>
        </w:rPr>
        <w:t>Испании,</w:t>
      </w:r>
      <w:r w:rsidR="00E93E40" w:rsidRPr="00D91DA9">
        <w:rPr>
          <w:rFonts w:ascii="Arial" w:hAnsi="Arial" w:cs="Arial"/>
          <w:sz w:val="28"/>
          <w:szCs w:val="28"/>
        </w:rPr>
        <w:t xml:space="preserve"> </w:t>
      </w:r>
      <w:r w:rsidRPr="00D91DA9">
        <w:rPr>
          <w:rFonts w:ascii="Arial" w:hAnsi="Arial" w:cs="Arial"/>
          <w:sz w:val="28"/>
          <w:szCs w:val="28"/>
        </w:rPr>
        <w:t>Италии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других</w:t>
      </w:r>
      <w:r w:rsidR="00E93E40" w:rsidRPr="00D91DA9">
        <w:rPr>
          <w:rFonts w:ascii="Arial" w:hAnsi="Arial" w:cs="Arial"/>
          <w:sz w:val="28"/>
          <w:szCs w:val="28"/>
        </w:rPr>
        <w:t xml:space="preserve"> </w:t>
      </w:r>
      <w:r w:rsidRPr="00D91DA9">
        <w:rPr>
          <w:rFonts w:ascii="Arial" w:hAnsi="Arial" w:cs="Arial"/>
          <w:sz w:val="28"/>
          <w:szCs w:val="28"/>
        </w:rPr>
        <w:t>странах,</w:t>
      </w:r>
      <w:r w:rsidR="00E93E40" w:rsidRPr="00D91DA9">
        <w:rPr>
          <w:rFonts w:ascii="Arial" w:hAnsi="Arial" w:cs="Arial"/>
          <w:sz w:val="28"/>
          <w:szCs w:val="28"/>
        </w:rPr>
        <w:t xml:space="preserve"> </w:t>
      </w:r>
      <w:r w:rsidRPr="00D91DA9">
        <w:rPr>
          <w:rFonts w:ascii="Arial" w:hAnsi="Arial" w:cs="Arial"/>
          <w:sz w:val="28"/>
          <w:szCs w:val="28"/>
        </w:rPr>
        <w:t>где</w:t>
      </w:r>
      <w:r w:rsidR="00E93E40" w:rsidRPr="00D91DA9">
        <w:rPr>
          <w:rFonts w:ascii="Arial" w:hAnsi="Arial" w:cs="Arial"/>
          <w:sz w:val="28"/>
          <w:szCs w:val="28"/>
        </w:rPr>
        <w:t xml:space="preserve"> </w:t>
      </w:r>
      <w:r w:rsidRPr="00D91DA9">
        <w:rPr>
          <w:rFonts w:ascii="Arial" w:hAnsi="Arial" w:cs="Arial"/>
          <w:sz w:val="28"/>
          <w:szCs w:val="28"/>
        </w:rPr>
        <w:t>за</w:t>
      </w:r>
      <w:r w:rsidR="00E93E40" w:rsidRPr="00D91DA9">
        <w:rPr>
          <w:rFonts w:ascii="Arial" w:hAnsi="Arial" w:cs="Arial"/>
          <w:sz w:val="28"/>
          <w:szCs w:val="28"/>
        </w:rPr>
        <w:t xml:space="preserve"> </w:t>
      </w:r>
      <w:r w:rsidRPr="00D91DA9">
        <w:rPr>
          <w:rFonts w:ascii="Arial" w:hAnsi="Arial" w:cs="Arial"/>
          <w:sz w:val="28"/>
          <w:szCs w:val="28"/>
        </w:rPr>
        <w:t>эфирными</w:t>
      </w:r>
      <w:r w:rsidR="00E93E40" w:rsidRPr="00D91DA9">
        <w:rPr>
          <w:rFonts w:ascii="Arial" w:hAnsi="Arial" w:cs="Arial"/>
          <w:sz w:val="28"/>
          <w:szCs w:val="28"/>
        </w:rPr>
        <w:t xml:space="preserve"> </w:t>
      </w:r>
      <w:r w:rsidRPr="00D91DA9">
        <w:rPr>
          <w:rFonts w:ascii="Arial" w:hAnsi="Arial" w:cs="Arial"/>
          <w:sz w:val="28"/>
          <w:szCs w:val="28"/>
        </w:rPr>
        <w:t>вещателями</w:t>
      </w:r>
      <w:r w:rsidR="00E93E40" w:rsidRPr="00D91DA9">
        <w:rPr>
          <w:rFonts w:ascii="Arial" w:hAnsi="Arial" w:cs="Arial"/>
          <w:sz w:val="28"/>
          <w:szCs w:val="28"/>
        </w:rPr>
        <w:t xml:space="preserve"> </w:t>
      </w:r>
      <w:r w:rsidRPr="00D91DA9">
        <w:rPr>
          <w:rFonts w:ascii="Arial" w:hAnsi="Arial" w:cs="Arial"/>
          <w:sz w:val="28"/>
          <w:szCs w:val="28"/>
        </w:rPr>
        <w:t>закрепляется</w:t>
      </w:r>
      <w:r w:rsidR="00E93E40" w:rsidRPr="00D91DA9">
        <w:rPr>
          <w:rFonts w:ascii="Arial" w:hAnsi="Arial" w:cs="Arial"/>
          <w:sz w:val="28"/>
          <w:szCs w:val="28"/>
        </w:rPr>
        <w:t xml:space="preserve"> </w:t>
      </w:r>
      <w:r w:rsidRPr="00D91DA9">
        <w:rPr>
          <w:rFonts w:ascii="Arial" w:hAnsi="Arial" w:cs="Arial"/>
          <w:sz w:val="28"/>
          <w:szCs w:val="28"/>
        </w:rPr>
        <w:t>место</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платформе</w:t>
      </w:r>
      <w:r w:rsidR="00E93E40" w:rsidRPr="00D91DA9">
        <w:rPr>
          <w:rFonts w:ascii="Arial" w:hAnsi="Arial" w:cs="Arial"/>
          <w:sz w:val="28"/>
          <w:szCs w:val="28"/>
        </w:rPr>
        <w:t xml:space="preserve"> </w:t>
      </w:r>
      <w:r w:rsidRPr="00D91DA9">
        <w:rPr>
          <w:rFonts w:ascii="Arial" w:hAnsi="Arial" w:cs="Arial"/>
          <w:sz w:val="28"/>
          <w:szCs w:val="28"/>
        </w:rPr>
        <w:t>распространения</w:t>
      </w:r>
      <w:r w:rsidR="00E93E40" w:rsidRPr="00D91DA9">
        <w:rPr>
          <w:rFonts w:ascii="Arial" w:hAnsi="Arial" w:cs="Arial"/>
          <w:sz w:val="28"/>
          <w:szCs w:val="28"/>
        </w:rPr>
        <w:t xml:space="preserve"> </w:t>
      </w:r>
      <w:r w:rsidRPr="00D91DA9">
        <w:rPr>
          <w:rFonts w:ascii="Arial" w:hAnsi="Arial" w:cs="Arial"/>
          <w:sz w:val="28"/>
          <w:szCs w:val="28"/>
        </w:rPr>
        <w:t>цифрового</w:t>
      </w:r>
      <w:r w:rsidR="00E93E40" w:rsidRPr="00D91DA9">
        <w:rPr>
          <w:rFonts w:ascii="Arial" w:hAnsi="Arial" w:cs="Arial"/>
          <w:sz w:val="28"/>
          <w:szCs w:val="28"/>
        </w:rPr>
        <w:t xml:space="preserve"> </w:t>
      </w:r>
      <w:r w:rsidRPr="00D91DA9">
        <w:rPr>
          <w:rFonts w:ascii="Arial" w:hAnsi="Arial" w:cs="Arial"/>
          <w:sz w:val="28"/>
          <w:szCs w:val="28"/>
        </w:rPr>
        <w:t>ТВ.</w:t>
      </w:r>
    </w:p>
    <w:p w14:paraId="43F97AA8" w14:textId="77777777" w:rsidR="00770D43" w:rsidRDefault="00245BC2"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ab/>
      </w:r>
    </w:p>
    <w:p w14:paraId="7435B591" w14:textId="326DED68" w:rsidR="00245BC2" w:rsidRPr="00D91DA9" w:rsidRDefault="004776A3"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Норвегии</w:t>
      </w:r>
      <w:r w:rsidR="00E93E40" w:rsidRPr="00D91DA9">
        <w:rPr>
          <w:rFonts w:ascii="Arial" w:hAnsi="Arial" w:cs="Arial"/>
          <w:sz w:val="28"/>
          <w:szCs w:val="28"/>
        </w:rPr>
        <w:t xml:space="preserve"> </w:t>
      </w:r>
      <w:r w:rsidRPr="00D91DA9">
        <w:rPr>
          <w:rFonts w:ascii="Arial" w:hAnsi="Arial" w:cs="Arial"/>
          <w:sz w:val="28"/>
          <w:szCs w:val="28"/>
        </w:rPr>
        <w:t>оператор</w:t>
      </w:r>
      <w:r w:rsidR="00E93E40" w:rsidRPr="00D91DA9">
        <w:rPr>
          <w:rFonts w:ascii="Arial" w:hAnsi="Arial" w:cs="Arial"/>
          <w:sz w:val="28"/>
          <w:szCs w:val="28"/>
        </w:rPr>
        <w:t xml:space="preserve"> </w:t>
      </w:r>
      <w:r w:rsidRPr="00D91DA9">
        <w:rPr>
          <w:rFonts w:ascii="Arial" w:hAnsi="Arial" w:cs="Arial"/>
          <w:sz w:val="28"/>
          <w:szCs w:val="28"/>
        </w:rPr>
        <w:t>мультиплекса</w:t>
      </w:r>
      <w:r w:rsidR="00E93E40" w:rsidRPr="00D91DA9">
        <w:rPr>
          <w:rFonts w:ascii="Arial" w:hAnsi="Arial" w:cs="Arial"/>
          <w:sz w:val="28"/>
          <w:szCs w:val="28"/>
        </w:rPr>
        <w:t xml:space="preserve"> </w:t>
      </w:r>
      <w:r w:rsidRPr="00D91DA9">
        <w:rPr>
          <w:rFonts w:ascii="Arial" w:hAnsi="Arial" w:cs="Arial"/>
          <w:sz w:val="28"/>
          <w:szCs w:val="28"/>
        </w:rPr>
        <w:t>резервирует</w:t>
      </w:r>
      <w:r w:rsidR="00E93E40" w:rsidRPr="00D91DA9">
        <w:rPr>
          <w:rFonts w:ascii="Arial" w:hAnsi="Arial" w:cs="Arial"/>
          <w:sz w:val="28"/>
          <w:szCs w:val="28"/>
        </w:rPr>
        <w:t xml:space="preserve"> </w:t>
      </w:r>
      <w:r w:rsidRPr="00D91DA9">
        <w:rPr>
          <w:rFonts w:ascii="Arial" w:hAnsi="Arial" w:cs="Arial"/>
          <w:sz w:val="28"/>
          <w:szCs w:val="28"/>
        </w:rPr>
        <w:t>возможности</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так</w:t>
      </w:r>
      <w:r w:rsidR="00E93E40" w:rsidRPr="00D91DA9">
        <w:rPr>
          <w:rFonts w:ascii="Arial" w:hAnsi="Arial" w:cs="Arial"/>
          <w:sz w:val="28"/>
          <w:szCs w:val="28"/>
        </w:rPr>
        <w:t xml:space="preserve"> </w:t>
      </w:r>
      <w:r w:rsidRPr="00D91DA9">
        <w:rPr>
          <w:rFonts w:ascii="Arial" w:hAnsi="Arial" w:cs="Arial"/>
          <w:sz w:val="28"/>
          <w:szCs w:val="28"/>
        </w:rPr>
        <w:t>называемых</w:t>
      </w:r>
      <w:r w:rsidR="00E93E40" w:rsidRPr="00D91DA9">
        <w:rPr>
          <w:rFonts w:ascii="Arial" w:hAnsi="Arial" w:cs="Arial"/>
          <w:sz w:val="28"/>
          <w:szCs w:val="28"/>
        </w:rPr>
        <w:t xml:space="preserve"> </w:t>
      </w:r>
      <w:r w:rsidR="00770D43">
        <w:rPr>
          <w:rFonts w:ascii="Cambria Math" w:hAnsi="Cambria Math" w:cs="Cambria Math"/>
          <w:sz w:val="28"/>
          <w:szCs w:val="28"/>
        </w:rPr>
        <w:t>«</w:t>
      </w:r>
      <w:r w:rsidRPr="00D91DA9">
        <w:rPr>
          <w:rFonts w:ascii="Arial" w:hAnsi="Arial" w:cs="Arial"/>
          <w:sz w:val="28"/>
          <w:szCs w:val="28"/>
        </w:rPr>
        <w:t>открытых</w:t>
      </w:r>
      <w:r w:rsidR="00E93E40" w:rsidRPr="00D91DA9">
        <w:rPr>
          <w:rFonts w:ascii="Arial" w:hAnsi="Arial" w:cs="Arial"/>
          <w:sz w:val="28"/>
          <w:szCs w:val="28"/>
        </w:rPr>
        <w:t xml:space="preserve"> </w:t>
      </w:r>
      <w:r w:rsidRPr="00D91DA9">
        <w:rPr>
          <w:rFonts w:ascii="Arial" w:hAnsi="Arial" w:cs="Arial"/>
          <w:sz w:val="28"/>
          <w:szCs w:val="28"/>
        </w:rPr>
        <w:t>каналов</w:t>
      </w:r>
      <w:r w:rsidR="00770D43">
        <w:rPr>
          <w:rFonts w:ascii="Arial" w:hAnsi="Arial" w:cs="Arial"/>
          <w:sz w:val="28"/>
          <w:szCs w:val="28"/>
        </w:rPr>
        <w:t>»</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случае,</w:t>
      </w:r>
      <w:r w:rsidR="00E93E40" w:rsidRPr="00D91DA9">
        <w:rPr>
          <w:rFonts w:ascii="Arial" w:hAnsi="Arial" w:cs="Arial"/>
          <w:sz w:val="28"/>
          <w:szCs w:val="28"/>
        </w:rPr>
        <w:t xml:space="preserve"> </w:t>
      </w:r>
      <w:r w:rsidRPr="00D91DA9">
        <w:rPr>
          <w:rFonts w:ascii="Arial" w:hAnsi="Arial" w:cs="Arial"/>
          <w:sz w:val="28"/>
          <w:szCs w:val="28"/>
        </w:rPr>
        <w:t>если</w:t>
      </w:r>
      <w:r w:rsidR="00E93E40" w:rsidRPr="00D91DA9">
        <w:rPr>
          <w:rFonts w:ascii="Arial" w:hAnsi="Arial" w:cs="Arial"/>
          <w:sz w:val="28"/>
          <w:szCs w:val="28"/>
        </w:rPr>
        <w:t xml:space="preserve"> </w:t>
      </w:r>
      <w:r w:rsidRPr="00D91DA9">
        <w:rPr>
          <w:rFonts w:ascii="Arial" w:hAnsi="Arial" w:cs="Arial"/>
          <w:sz w:val="28"/>
          <w:szCs w:val="28"/>
        </w:rPr>
        <w:t>местные</w:t>
      </w:r>
      <w:r w:rsidR="00E93E40" w:rsidRPr="00D91DA9">
        <w:rPr>
          <w:rFonts w:ascii="Arial" w:hAnsi="Arial" w:cs="Arial"/>
          <w:sz w:val="28"/>
          <w:szCs w:val="28"/>
        </w:rPr>
        <w:t xml:space="preserve"> </w:t>
      </w:r>
      <w:r w:rsidRPr="00D91DA9">
        <w:rPr>
          <w:rFonts w:ascii="Arial" w:hAnsi="Arial" w:cs="Arial"/>
          <w:sz w:val="28"/>
          <w:szCs w:val="28"/>
        </w:rPr>
        <w:t>станции</w:t>
      </w:r>
      <w:r w:rsidR="00E93E40" w:rsidRPr="00D91DA9">
        <w:rPr>
          <w:rFonts w:ascii="Arial" w:hAnsi="Arial" w:cs="Arial"/>
          <w:sz w:val="28"/>
          <w:szCs w:val="28"/>
        </w:rPr>
        <w:t xml:space="preserve"> </w:t>
      </w:r>
      <w:r w:rsidRPr="00D91DA9">
        <w:rPr>
          <w:rFonts w:ascii="Arial" w:hAnsi="Arial" w:cs="Arial"/>
          <w:sz w:val="28"/>
          <w:szCs w:val="28"/>
        </w:rPr>
        <w:t>потребуют</w:t>
      </w:r>
      <w:r w:rsidR="00E93E40" w:rsidRPr="00D91DA9">
        <w:rPr>
          <w:rFonts w:ascii="Arial" w:hAnsi="Arial" w:cs="Arial"/>
          <w:sz w:val="28"/>
          <w:szCs w:val="28"/>
        </w:rPr>
        <w:t xml:space="preserve"> </w:t>
      </w:r>
      <w:r w:rsidRPr="00D91DA9">
        <w:rPr>
          <w:rFonts w:ascii="Arial" w:hAnsi="Arial" w:cs="Arial"/>
          <w:sz w:val="28"/>
          <w:szCs w:val="28"/>
        </w:rPr>
        <w:t>доступа</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платформе,</w:t>
      </w:r>
      <w:r w:rsidR="00E93E40" w:rsidRPr="00D91DA9">
        <w:rPr>
          <w:rFonts w:ascii="Arial" w:hAnsi="Arial" w:cs="Arial"/>
          <w:sz w:val="28"/>
          <w:szCs w:val="28"/>
        </w:rPr>
        <w:t xml:space="preserve"> </w:t>
      </w:r>
      <w:r w:rsidRPr="00D91DA9">
        <w:rPr>
          <w:rFonts w:ascii="Arial" w:hAnsi="Arial" w:cs="Arial"/>
          <w:sz w:val="28"/>
          <w:szCs w:val="28"/>
        </w:rPr>
        <w:t>оператор</w:t>
      </w:r>
      <w:r w:rsidR="00E93E40" w:rsidRPr="00D91DA9">
        <w:rPr>
          <w:rFonts w:ascii="Arial" w:hAnsi="Arial" w:cs="Arial"/>
          <w:sz w:val="28"/>
          <w:szCs w:val="28"/>
        </w:rPr>
        <w:t xml:space="preserve"> </w:t>
      </w:r>
      <w:r w:rsidRPr="00D91DA9">
        <w:rPr>
          <w:rFonts w:ascii="Arial" w:hAnsi="Arial" w:cs="Arial"/>
          <w:sz w:val="28"/>
          <w:szCs w:val="28"/>
        </w:rPr>
        <w:t>обязан</w:t>
      </w:r>
      <w:r w:rsidR="00E93E40" w:rsidRPr="00D91DA9">
        <w:rPr>
          <w:rFonts w:ascii="Arial" w:hAnsi="Arial" w:cs="Arial"/>
          <w:sz w:val="28"/>
          <w:szCs w:val="28"/>
        </w:rPr>
        <w:t xml:space="preserve"> </w:t>
      </w:r>
      <w:r w:rsidRPr="00D91DA9">
        <w:rPr>
          <w:rFonts w:ascii="Arial" w:hAnsi="Arial" w:cs="Arial"/>
          <w:sz w:val="28"/>
          <w:szCs w:val="28"/>
        </w:rPr>
        <w:t>найти</w:t>
      </w:r>
      <w:r w:rsidR="00E93E40" w:rsidRPr="00D91DA9">
        <w:rPr>
          <w:rFonts w:ascii="Arial" w:hAnsi="Arial" w:cs="Arial"/>
          <w:sz w:val="28"/>
          <w:szCs w:val="28"/>
        </w:rPr>
        <w:t xml:space="preserve"> </w:t>
      </w:r>
      <w:r w:rsidRPr="00D91DA9">
        <w:rPr>
          <w:rFonts w:ascii="Arial" w:hAnsi="Arial" w:cs="Arial"/>
          <w:sz w:val="28"/>
          <w:szCs w:val="28"/>
        </w:rPr>
        <w:t>соответствующую</w:t>
      </w:r>
      <w:r w:rsidR="00E93E40" w:rsidRPr="00D91DA9">
        <w:rPr>
          <w:rFonts w:ascii="Arial" w:hAnsi="Arial" w:cs="Arial"/>
          <w:sz w:val="28"/>
          <w:szCs w:val="28"/>
        </w:rPr>
        <w:t xml:space="preserve"> </w:t>
      </w:r>
      <w:r w:rsidRPr="00D91DA9">
        <w:rPr>
          <w:rFonts w:ascii="Arial" w:hAnsi="Arial" w:cs="Arial"/>
          <w:sz w:val="28"/>
          <w:szCs w:val="28"/>
        </w:rPr>
        <w:t>возможность.</w:t>
      </w:r>
    </w:p>
    <w:p w14:paraId="4B836B78" w14:textId="7037800E" w:rsidR="00227DB3" w:rsidRPr="00D91DA9" w:rsidRDefault="004776A3"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lastRenderedPageBreak/>
        <w:t>В</w:t>
      </w:r>
      <w:r w:rsidR="00E93E40" w:rsidRPr="00D91DA9">
        <w:rPr>
          <w:rFonts w:ascii="Arial" w:hAnsi="Arial" w:cs="Arial"/>
          <w:sz w:val="28"/>
          <w:szCs w:val="28"/>
        </w:rPr>
        <w:t xml:space="preserve"> </w:t>
      </w:r>
      <w:r w:rsidRPr="00D91DA9">
        <w:rPr>
          <w:rFonts w:ascii="Arial" w:hAnsi="Arial" w:cs="Arial"/>
          <w:sz w:val="28"/>
          <w:szCs w:val="28"/>
        </w:rPr>
        <w:t>Италии</w:t>
      </w:r>
      <w:r w:rsidR="00E93E40" w:rsidRPr="00D91DA9">
        <w:rPr>
          <w:rFonts w:ascii="Arial" w:hAnsi="Arial" w:cs="Arial"/>
          <w:sz w:val="28"/>
          <w:szCs w:val="28"/>
        </w:rPr>
        <w:t xml:space="preserve"> </w:t>
      </w:r>
      <w:r w:rsidRPr="00D91DA9">
        <w:rPr>
          <w:rFonts w:ascii="Arial" w:hAnsi="Arial" w:cs="Arial"/>
          <w:sz w:val="28"/>
          <w:szCs w:val="28"/>
        </w:rPr>
        <w:t>приняты</w:t>
      </w:r>
      <w:r w:rsidR="00E93E40" w:rsidRPr="00D91DA9">
        <w:rPr>
          <w:rFonts w:ascii="Arial" w:hAnsi="Arial" w:cs="Arial"/>
          <w:sz w:val="28"/>
          <w:szCs w:val="28"/>
        </w:rPr>
        <w:t xml:space="preserve"> </w:t>
      </w:r>
      <w:r w:rsidRPr="00D91DA9">
        <w:rPr>
          <w:rFonts w:ascii="Arial" w:hAnsi="Arial" w:cs="Arial"/>
          <w:sz w:val="28"/>
          <w:szCs w:val="28"/>
        </w:rPr>
        <w:t>меры,</w:t>
      </w:r>
      <w:r w:rsidR="00E93E40" w:rsidRPr="00D91DA9">
        <w:rPr>
          <w:rFonts w:ascii="Arial" w:hAnsi="Arial" w:cs="Arial"/>
          <w:sz w:val="28"/>
          <w:szCs w:val="28"/>
        </w:rPr>
        <w:t xml:space="preserve"> </w:t>
      </w:r>
      <w:r w:rsidRPr="00D91DA9">
        <w:rPr>
          <w:rFonts w:ascii="Arial" w:hAnsi="Arial" w:cs="Arial"/>
          <w:sz w:val="28"/>
          <w:szCs w:val="28"/>
        </w:rPr>
        <w:t>гарантирующие</w:t>
      </w:r>
      <w:r w:rsidR="00E93E40" w:rsidRPr="00D91DA9">
        <w:rPr>
          <w:rFonts w:ascii="Arial" w:hAnsi="Arial" w:cs="Arial"/>
          <w:sz w:val="28"/>
          <w:szCs w:val="28"/>
        </w:rPr>
        <w:t xml:space="preserve"> </w:t>
      </w:r>
      <w:r w:rsidRPr="00D91DA9">
        <w:rPr>
          <w:rFonts w:ascii="Arial" w:hAnsi="Arial" w:cs="Arial"/>
          <w:sz w:val="28"/>
          <w:szCs w:val="28"/>
        </w:rPr>
        <w:t>доступ</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платформе</w:t>
      </w:r>
      <w:r w:rsidR="00E93E40" w:rsidRPr="00D91DA9">
        <w:rPr>
          <w:rFonts w:ascii="Arial" w:hAnsi="Arial" w:cs="Arial"/>
          <w:sz w:val="28"/>
          <w:szCs w:val="28"/>
        </w:rPr>
        <w:t xml:space="preserve"> </w:t>
      </w:r>
      <w:r w:rsidRPr="00D91DA9">
        <w:rPr>
          <w:rFonts w:ascii="Arial" w:hAnsi="Arial" w:cs="Arial"/>
          <w:sz w:val="28"/>
          <w:szCs w:val="28"/>
        </w:rPr>
        <w:t>так</w:t>
      </w:r>
      <w:r w:rsidR="00E93E40" w:rsidRPr="00D91DA9">
        <w:rPr>
          <w:rFonts w:ascii="Arial" w:hAnsi="Arial" w:cs="Arial"/>
          <w:sz w:val="28"/>
          <w:szCs w:val="28"/>
        </w:rPr>
        <w:t xml:space="preserve"> </w:t>
      </w:r>
      <w:r w:rsidRPr="00D91DA9">
        <w:rPr>
          <w:rFonts w:ascii="Arial" w:hAnsi="Arial" w:cs="Arial"/>
          <w:sz w:val="28"/>
          <w:szCs w:val="28"/>
        </w:rPr>
        <w:t>называемых</w:t>
      </w:r>
      <w:r w:rsidR="00E93E40" w:rsidRPr="00D91DA9">
        <w:rPr>
          <w:rFonts w:ascii="Arial" w:hAnsi="Arial" w:cs="Arial"/>
          <w:sz w:val="28"/>
          <w:szCs w:val="28"/>
        </w:rPr>
        <w:t xml:space="preserve"> </w:t>
      </w:r>
      <w:r w:rsidR="00770D43">
        <w:rPr>
          <w:rFonts w:ascii="Cambria Math" w:hAnsi="Cambria Math" w:cs="Cambria Math"/>
          <w:sz w:val="28"/>
          <w:szCs w:val="28"/>
        </w:rPr>
        <w:t>«</w:t>
      </w:r>
      <w:r w:rsidRPr="00D91DA9">
        <w:rPr>
          <w:rFonts w:ascii="Arial" w:hAnsi="Arial" w:cs="Arial"/>
          <w:sz w:val="28"/>
          <w:szCs w:val="28"/>
        </w:rPr>
        <w:t>независимых</w:t>
      </w:r>
      <w:r w:rsidR="00E93E40" w:rsidRPr="00D91DA9">
        <w:rPr>
          <w:rFonts w:ascii="Arial" w:hAnsi="Arial" w:cs="Arial"/>
          <w:sz w:val="28"/>
          <w:szCs w:val="28"/>
        </w:rPr>
        <w:t xml:space="preserve"> </w:t>
      </w:r>
      <w:r w:rsidRPr="00D91DA9">
        <w:rPr>
          <w:rFonts w:ascii="Arial" w:hAnsi="Arial" w:cs="Arial"/>
          <w:sz w:val="28"/>
          <w:szCs w:val="28"/>
        </w:rPr>
        <w:t>каналов</w:t>
      </w:r>
      <w:r w:rsidR="00770D43">
        <w:rPr>
          <w:rFonts w:ascii="Arial" w:hAnsi="Arial" w:cs="Arial"/>
          <w:sz w:val="28"/>
          <w:szCs w:val="28"/>
        </w:rPr>
        <w:t>»</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т.е.</w:t>
      </w:r>
      <w:r w:rsidR="00E93E40" w:rsidRPr="00D91DA9">
        <w:rPr>
          <w:rFonts w:ascii="Arial" w:hAnsi="Arial" w:cs="Arial"/>
          <w:sz w:val="28"/>
          <w:szCs w:val="28"/>
        </w:rPr>
        <w:t xml:space="preserve"> </w:t>
      </w:r>
      <w:r w:rsidRPr="00D91DA9">
        <w:rPr>
          <w:rFonts w:ascii="Arial" w:hAnsi="Arial" w:cs="Arial"/>
          <w:sz w:val="28"/>
          <w:szCs w:val="28"/>
        </w:rPr>
        <w:t>каналов,</w:t>
      </w:r>
      <w:r w:rsidR="00E93E40" w:rsidRPr="00D91DA9">
        <w:rPr>
          <w:rFonts w:ascii="Arial" w:hAnsi="Arial" w:cs="Arial"/>
          <w:sz w:val="28"/>
          <w:szCs w:val="28"/>
        </w:rPr>
        <w:t xml:space="preserve"> </w:t>
      </w:r>
      <w:r w:rsidRPr="00D91DA9">
        <w:rPr>
          <w:rFonts w:ascii="Arial" w:hAnsi="Arial" w:cs="Arial"/>
          <w:sz w:val="28"/>
          <w:szCs w:val="28"/>
        </w:rPr>
        <w:t>независимых</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крупнейших</w:t>
      </w:r>
      <w:r w:rsidR="00E93E40" w:rsidRPr="00D91DA9">
        <w:rPr>
          <w:rFonts w:ascii="Arial" w:hAnsi="Arial" w:cs="Arial"/>
          <w:sz w:val="28"/>
          <w:szCs w:val="28"/>
        </w:rPr>
        <w:t xml:space="preserve"> </w:t>
      </w:r>
      <w:r w:rsidRPr="00D91DA9">
        <w:rPr>
          <w:rFonts w:ascii="Arial" w:hAnsi="Arial" w:cs="Arial"/>
          <w:sz w:val="28"/>
          <w:szCs w:val="28"/>
        </w:rPr>
        <w:t>вещательных</w:t>
      </w:r>
      <w:r w:rsidR="00E93E40" w:rsidRPr="00D91DA9">
        <w:rPr>
          <w:rFonts w:ascii="Arial" w:hAnsi="Arial" w:cs="Arial"/>
          <w:sz w:val="28"/>
          <w:szCs w:val="28"/>
        </w:rPr>
        <w:t xml:space="preserve"> </w:t>
      </w:r>
      <w:r w:rsidRPr="00D91DA9">
        <w:rPr>
          <w:rFonts w:ascii="Arial" w:hAnsi="Arial" w:cs="Arial"/>
          <w:sz w:val="28"/>
          <w:szCs w:val="28"/>
        </w:rPr>
        <w:t>компаний,</w:t>
      </w:r>
      <w:r w:rsidR="00E93E40" w:rsidRPr="00D91DA9">
        <w:rPr>
          <w:rFonts w:ascii="Arial" w:hAnsi="Arial" w:cs="Arial"/>
          <w:sz w:val="28"/>
          <w:szCs w:val="28"/>
        </w:rPr>
        <w:t xml:space="preserve"> </w:t>
      </w:r>
      <w:r w:rsidRPr="00D91DA9">
        <w:rPr>
          <w:rFonts w:ascii="Arial" w:hAnsi="Arial" w:cs="Arial"/>
          <w:sz w:val="28"/>
          <w:szCs w:val="28"/>
        </w:rPr>
        <w:t>которые</w:t>
      </w:r>
      <w:r w:rsidR="00E93E40" w:rsidRPr="00D91DA9">
        <w:rPr>
          <w:rFonts w:ascii="Arial" w:hAnsi="Arial" w:cs="Arial"/>
          <w:sz w:val="28"/>
          <w:szCs w:val="28"/>
        </w:rPr>
        <w:t xml:space="preserve"> </w:t>
      </w:r>
      <w:r w:rsidRPr="00D91DA9">
        <w:rPr>
          <w:rFonts w:ascii="Arial" w:hAnsi="Arial" w:cs="Arial"/>
          <w:sz w:val="28"/>
          <w:szCs w:val="28"/>
        </w:rPr>
        <w:t>сегодня</w:t>
      </w:r>
      <w:r w:rsidR="00E93E40" w:rsidRPr="00D91DA9">
        <w:rPr>
          <w:rFonts w:ascii="Arial" w:hAnsi="Arial" w:cs="Arial"/>
          <w:sz w:val="28"/>
          <w:szCs w:val="28"/>
        </w:rPr>
        <w:t xml:space="preserve"> </w:t>
      </w:r>
      <w:r w:rsidRPr="00D91DA9">
        <w:rPr>
          <w:rFonts w:ascii="Arial" w:hAnsi="Arial" w:cs="Arial"/>
          <w:sz w:val="28"/>
          <w:szCs w:val="28"/>
        </w:rPr>
        <w:t>контролируют</w:t>
      </w:r>
      <w:r w:rsidR="00E93E40" w:rsidRPr="00D91DA9">
        <w:rPr>
          <w:rFonts w:ascii="Arial" w:hAnsi="Arial" w:cs="Arial"/>
          <w:sz w:val="28"/>
          <w:szCs w:val="28"/>
        </w:rPr>
        <w:t xml:space="preserve"> </w:t>
      </w:r>
      <w:r w:rsidRPr="00D91DA9">
        <w:rPr>
          <w:rFonts w:ascii="Arial" w:hAnsi="Arial" w:cs="Arial"/>
          <w:sz w:val="28"/>
          <w:szCs w:val="28"/>
        </w:rPr>
        <w:t>операторов</w:t>
      </w:r>
      <w:r w:rsidR="00E93E40" w:rsidRPr="00D91DA9">
        <w:rPr>
          <w:rFonts w:ascii="Arial" w:hAnsi="Arial" w:cs="Arial"/>
          <w:sz w:val="28"/>
          <w:szCs w:val="28"/>
        </w:rPr>
        <w:t xml:space="preserve"> </w:t>
      </w:r>
      <w:r w:rsidRPr="00D91DA9">
        <w:rPr>
          <w:rFonts w:ascii="Arial" w:hAnsi="Arial" w:cs="Arial"/>
          <w:sz w:val="28"/>
          <w:szCs w:val="28"/>
        </w:rPr>
        <w:t>мультиплекса.</w:t>
      </w:r>
      <w:r w:rsidR="00E93E40" w:rsidRPr="00D91DA9">
        <w:rPr>
          <w:rFonts w:ascii="Arial" w:hAnsi="Arial" w:cs="Arial"/>
          <w:sz w:val="28"/>
          <w:szCs w:val="28"/>
        </w:rPr>
        <w:t xml:space="preserve"> </w:t>
      </w:r>
      <w:r w:rsidRPr="00D91DA9">
        <w:rPr>
          <w:rFonts w:ascii="Arial" w:hAnsi="Arial" w:cs="Arial"/>
          <w:sz w:val="28"/>
          <w:szCs w:val="28"/>
        </w:rPr>
        <w:t>Эти</w:t>
      </w:r>
      <w:r w:rsidR="00E93E40" w:rsidRPr="00D91DA9">
        <w:rPr>
          <w:rFonts w:ascii="Arial" w:hAnsi="Arial" w:cs="Arial"/>
          <w:sz w:val="28"/>
          <w:szCs w:val="28"/>
        </w:rPr>
        <w:t xml:space="preserve"> </w:t>
      </w:r>
      <w:r w:rsidRPr="00D91DA9">
        <w:rPr>
          <w:rFonts w:ascii="Arial" w:hAnsi="Arial" w:cs="Arial"/>
          <w:sz w:val="28"/>
          <w:szCs w:val="28"/>
        </w:rPr>
        <w:t>меры</w:t>
      </w:r>
      <w:r w:rsidR="00E93E40" w:rsidRPr="00D91DA9">
        <w:rPr>
          <w:rFonts w:ascii="Arial" w:hAnsi="Arial" w:cs="Arial"/>
          <w:sz w:val="28"/>
          <w:szCs w:val="28"/>
        </w:rPr>
        <w:t xml:space="preserve"> </w:t>
      </w:r>
      <w:r w:rsidRPr="00D91DA9">
        <w:rPr>
          <w:rFonts w:ascii="Arial" w:hAnsi="Arial" w:cs="Arial"/>
          <w:sz w:val="28"/>
          <w:szCs w:val="28"/>
        </w:rPr>
        <w:t>приемлемы,</w:t>
      </w:r>
      <w:r w:rsidR="00E93E40" w:rsidRPr="00D91DA9">
        <w:rPr>
          <w:rFonts w:ascii="Arial" w:hAnsi="Arial" w:cs="Arial"/>
          <w:sz w:val="28"/>
          <w:szCs w:val="28"/>
        </w:rPr>
        <w:t xml:space="preserve"> </w:t>
      </w:r>
      <w:r w:rsidRPr="00D91DA9">
        <w:rPr>
          <w:rFonts w:ascii="Arial" w:hAnsi="Arial" w:cs="Arial"/>
          <w:sz w:val="28"/>
          <w:szCs w:val="28"/>
        </w:rPr>
        <w:t>так</w:t>
      </w:r>
      <w:r w:rsidR="00E93E40" w:rsidRPr="00D91DA9">
        <w:rPr>
          <w:rFonts w:ascii="Arial" w:hAnsi="Arial" w:cs="Arial"/>
          <w:sz w:val="28"/>
          <w:szCs w:val="28"/>
        </w:rPr>
        <w:t xml:space="preserve"> </w:t>
      </w:r>
      <w:r w:rsidRPr="00D91DA9">
        <w:rPr>
          <w:rFonts w:ascii="Arial" w:hAnsi="Arial" w:cs="Arial"/>
          <w:sz w:val="28"/>
          <w:szCs w:val="28"/>
        </w:rPr>
        <w:t>как</w:t>
      </w:r>
      <w:r w:rsidR="00E93E40" w:rsidRPr="00D91DA9">
        <w:rPr>
          <w:rFonts w:ascii="Arial" w:hAnsi="Arial" w:cs="Arial"/>
          <w:sz w:val="28"/>
          <w:szCs w:val="28"/>
        </w:rPr>
        <w:t xml:space="preserve"> </w:t>
      </w:r>
      <w:r w:rsidRPr="00D91DA9">
        <w:rPr>
          <w:rFonts w:ascii="Arial" w:hAnsi="Arial" w:cs="Arial"/>
          <w:sz w:val="28"/>
          <w:szCs w:val="28"/>
        </w:rPr>
        <w:t>мультиплексы</w:t>
      </w:r>
      <w:r w:rsidR="00E93E40" w:rsidRPr="00D91DA9">
        <w:rPr>
          <w:rFonts w:ascii="Arial" w:hAnsi="Arial" w:cs="Arial"/>
          <w:sz w:val="28"/>
          <w:szCs w:val="28"/>
        </w:rPr>
        <w:t xml:space="preserve"> </w:t>
      </w:r>
      <w:r w:rsidRPr="00D91DA9">
        <w:rPr>
          <w:rFonts w:ascii="Arial" w:hAnsi="Arial" w:cs="Arial"/>
          <w:sz w:val="28"/>
          <w:szCs w:val="28"/>
        </w:rPr>
        <w:t>получили</w:t>
      </w:r>
      <w:r w:rsidR="00E93E40" w:rsidRPr="00D91DA9">
        <w:rPr>
          <w:rFonts w:ascii="Arial" w:hAnsi="Arial" w:cs="Arial"/>
          <w:sz w:val="28"/>
          <w:szCs w:val="28"/>
        </w:rPr>
        <w:t xml:space="preserve"> </w:t>
      </w:r>
      <w:r w:rsidRPr="00D91DA9">
        <w:rPr>
          <w:rFonts w:ascii="Arial" w:hAnsi="Arial" w:cs="Arial"/>
          <w:sz w:val="28"/>
          <w:szCs w:val="28"/>
        </w:rPr>
        <w:t>своего</w:t>
      </w:r>
      <w:r w:rsidR="00E93E40" w:rsidRPr="00D91DA9">
        <w:rPr>
          <w:rFonts w:ascii="Arial" w:hAnsi="Arial" w:cs="Arial"/>
          <w:sz w:val="28"/>
          <w:szCs w:val="28"/>
        </w:rPr>
        <w:t xml:space="preserve"> </w:t>
      </w:r>
      <w:r w:rsidRPr="00D91DA9">
        <w:rPr>
          <w:rFonts w:ascii="Arial" w:hAnsi="Arial" w:cs="Arial"/>
          <w:sz w:val="28"/>
          <w:szCs w:val="28"/>
        </w:rPr>
        <w:t>оператора</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рамках</w:t>
      </w:r>
      <w:r w:rsidR="00E93E40" w:rsidRPr="00D91DA9">
        <w:rPr>
          <w:rFonts w:ascii="Arial" w:hAnsi="Arial" w:cs="Arial"/>
          <w:sz w:val="28"/>
          <w:szCs w:val="28"/>
        </w:rPr>
        <w:t xml:space="preserve"> </w:t>
      </w:r>
      <w:r w:rsidRPr="00D91DA9">
        <w:rPr>
          <w:rFonts w:ascii="Arial" w:hAnsi="Arial" w:cs="Arial"/>
          <w:sz w:val="28"/>
          <w:szCs w:val="28"/>
        </w:rPr>
        <w:t>привычной</w:t>
      </w:r>
      <w:r w:rsidR="00E93E40" w:rsidRPr="00D91DA9">
        <w:rPr>
          <w:rFonts w:ascii="Arial" w:hAnsi="Arial" w:cs="Arial"/>
          <w:sz w:val="28"/>
          <w:szCs w:val="28"/>
        </w:rPr>
        <w:t xml:space="preserve"> </w:t>
      </w:r>
      <w:r w:rsidRPr="00D91DA9">
        <w:rPr>
          <w:rFonts w:ascii="Arial" w:hAnsi="Arial" w:cs="Arial"/>
          <w:sz w:val="28"/>
          <w:szCs w:val="28"/>
        </w:rPr>
        <w:t>процедуры</w:t>
      </w:r>
      <w:r w:rsidR="00E93E40" w:rsidRPr="00D91DA9">
        <w:rPr>
          <w:rFonts w:ascii="Arial" w:hAnsi="Arial" w:cs="Arial"/>
          <w:sz w:val="28"/>
          <w:szCs w:val="28"/>
        </w:rPr>
        <w:t xml:space="preserve"> </w:t>
      </w:r>
      <w:r w:rsidRPr="00D91DA9">
        <w:rPr>
          <w:rFonts w:ascii="Arial" w:hAnsi="Arial" w:cs="Arial"/>
          <w:sz w:val="28"/>
          <w:szCs w:val="28"/>
        </w:rPr>
        <w:t>конкурса,</w:t>
      </w:r>
      <w:r w:rsidR="00E93E40" w:rsidRPr="00D91DA9">
        <w:rPr>
          <w:rFonts w:ascii="Arial" w:hAnsi="Arial" w:cs="Arial"/>
          <w:sz w:val="28"/>
          <w:szCs w:val="28"/>
        </w:rPr>
        <w:t xml:space="preserve"> </w:t>
      </w:r>
      <w:r w:rsidRPr="00D91DA9">
        <w:rPr>
          <w:rFonts w:ascii="Arial" w:hAnsi="Arial" w:cs="Arial"/>
          <w:sz w:val="28"/>
          <w:szCs w:val="28"/>
        </w:rPr>
        <w:t>а</w:t>
      </w:r>
      <w:r w:rsidR="00E93E40" w:rsidRPr="00D91DA9">
        <w:rPr>
          <w:rFonts w:ascii="Arial" w:hAnsi="Arial" w:cs="Arial"/>
          <w:sz w:val="28"/>
          <w:szCs w:val="28"/>
        </w:rPr>
        <w:t xml:space="preserve"> </w:t>
      </w:r>
      <w:r w:rsidRPr="00D91DA9">
        <w:rPr>
          <w:rFonts w:ascii="Arial" w:hAnsi="Arial" w:cs="Arial"/>
          <w:sz w:val="28"/>
          <w:szCs w:val="28"/>
        </w:rPr>
        <w:t>были,</w:t>
      </w:r>
      <w:r w:rsidR="00E93E40" w:rsidRPr="00D91DA9">
        <w:rPr>
          <w:rFonts w:ascii="Arial" w:hAnsi="Arial" w:cs="Arial"/>
          <w:sz w:val="28"/>
          <w:szCs w:val="28"/>
        </w:rPr>
        <w:t xml:space="preserve"> </w:t>
      </w:r>
      <w:r w:rsidRPr="00D91DA9">
        <w:rPr>
          <w:rFonts w:ascii="Arial" w:hAnsi="Arial" w:cs="Arial"/>
          <w:sz w:val="28"/>
          <w:szCs w:val="28"/>
        </w:rPr>
        <w:t>скорее,</w:t>
      </w:r>
      <w:r w:rsidR="00E93E40" w:rsidRPr="00D91DA9">
        <w:rPr>
          <w:rFonts w:ascii="Arial" w:hAnsi="Arial" w:cs="Arial"/>
          <w:sz w:val="28"/>
          <w:szCs w:val="28"/>
        </w:rPr>
        <w:t xml:space="preserve"> </w:t>
      </w:r>
      <w:r w:rsidR="00770D43">
        <w:rPr>
          <w:rFonts w:ascii="Cambria Math" w:hAnsi="Cambria Math" w:cs="Cambria Math"/>
          <w:sz w:val="28"/>
          <w:szCs w:val="28"/>
        </w:rPr>
        <w:t>«</w:t>
      </w:r>
      <w:r w:rsidRPr="00D91DA9">
        <w:rPr>
          <w:rFonts w:ascii="Arial" w:hAnsi="Arial" w:cs="Arial"/>
          <w:sz w:val="28"/>
          <w:szCs w:val="28"/>
        </w:rPr>
        <w:t>приобретены</w:t>
      </w:r>
      <w:r w:rsidR="00770D43">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национальными</w:t>
      </w:r>
      <w:r w:rsidR="00E93E40" w:rsidRPr="00D91DA9">
        <w:rPr>
          <w:rFonts w:ascii="Arial" w:hAnsi="Arial" w:cs="Arial"/>
          <w:sz w:val="28"/>
          <w:szCs w:val="28"/>
        </w:rPr>
        <w:t xml:space="preserve"> </w:t>
      </w:r>
      <w:r w:rsidRPr="00D91DA9">
        <w:rPr>
          <w:rFonts w:ascii="Arial" w:hAnsi="Arial" w:cs="Arial"/>
          <w:sz w:val="28"/>
          <w:szCs w:val="28"/>
        </w:rPr>
        <w:t>вещателями,</w:t>
      </w:r>
      <w:r w:rsidR="00E93E40" w:rsidRPr="00D91DA9">
        <w:rPr>
          <w:rFonts w:ascii="Arial" w:hAnsi="Arial" w:cs="Arial"/>
          <w:sz w:val="28"/>
          <w:szCs w:val="28"/>
        </w:rPr>
        <w:t xml:space="preserve"> </w:t>
      </w:r>
      <w:r w:rsidRPr="00D91DA9">
        <w:rPr>
          <w:rFonts w:ascii="Arial" w:hAnsi="Arial" w:cs="Arial"/>
          <w:sz w:val="28"/>
          <w:szCs w:val="28"/>
        </w:rPr>
        <w:t>желающими</w:t>
      </w:r>
      <w:r w:rsidR="00E93E40" w:rsidRPr="00D91DA9">
        <w:rPr>
          <w:rFonts w:ascii="Arial" w:hAnsi="Arial" w:cs="Arial"/>
          <w:sz w:val="28"/>
          <w:szCs w:val="28"/>
        </w:rPr>
        <w:t xml:space="preserve"> </w:t>
      </w:r>
      <w:r w:rsidRPr="00D91DA9">
        <w:rPr>
          <w:rFonts w:ascii="Arial" w:hAnsi="Arial" w:cs="Arial"/>
          <w:sz w:val="28"/>
          <w:szCs w:val="28"/>
        </w:rPr>
        <w:t>управлять</w:t>
      </w:r>
      <w:r w:rsidR="00E93E40" w:rsidRPr="00D91DA9">
        <w:rPr>
          <w:rFonts w:ascii="Arial" w:hAnsi="Arial" w:cs="Arial"/>
          <w:sz w:val="28"/>
          <w:szCs w:val="28"/>
        </w:rPr>
        <w:t xml:space="preserve"> </w:t>
      </w:r>
      <w:r w:rsidRPr="00D91DA9">
        <w:rPr>
          <w:rFonts w:ascii="Arial" w:hAnsi="Arial" w:cs="Arial"/>
          <w:sz w:val="28"/>
          <w:szCs w:val="28"/>
        </w:rPr>
        <w:t>цифровой</w:t>
      </w:r>
      <w:r w:rsidR="00E93E40" w:rsidRPr="00D91DA9">
        <w:rPr>
          <w:rFonts w:ascii="Arial" w:hAnsi="Arial" w:cs="Arial"/>
          <w:sz w:val="28"/>
          <w:szCs w:val="28"/>
        </w:rPr>
        <w:t xml:space="preserve"> </w:t>
      </w:r>
      <w:r w:rsidRPr="00D91DA9">
        <w:rPr>
          <w:rFonts w:ascii="Arial" w:hAnsi="Arial" w:cs="Arial"/>
          <w:sz w:val="28"/>
          <w:szCs w:val="28"/>
        </w:rPr>
        <w:t>сетью</w:t>
      </w:r>
      <w:r w:rsidR="00E93E40" w:rsidRPr="00D91DA9">
        <w:rPr>
          <w:rFonts w:ascii="Arial" w:hAnsi="Arial" w:cs="Arial"/>
          <w:sz w:val="28"/>
          <w:szCs w:val="28"/>
        </w:rPr>
        <w:t xml:space="preserve"> </w:t>
      </w:r>
      <w:r w:rsidRPr="00D91DA9">
        <w:rPr>
          <w:rFonts w:ascii="Arial" w:hAnsi="Arial" w:cs="Arial"/>
          <w:sz w:val="28"/>
          <w:szCs w:val="28"/>
        </w:rPr>
        <w:t>вещания.</w:t>
      </w:r>
      <w:r w:rsidR="00E93E40" w:rsidRPr="00D91DA9">
        <w:rPr>
          <w:rFonts w:ascii="Arial" w:hAnsi="Arial" w:cs="Arial"/>
          <w:sz w:val="28"/>
          <w:szCs w:val="28"/>
        </w:rPr>
        <w:t xml:space="preserve"> </w:t>
      </w:r>
      <w:r w:rsidRPr="00D91DA9">
        <w:rPr>
          <w:rFonts w:ascii="Arial" w:hAnsi="Arial" w:cs="Arial"/>
          <w:sz w:val="28"/>
          <w:szCs w:val="28"/>
        </w:rPr>
        <w:t>Создание</w:t>
      </w:r>
      <w:r w:rsidR="00E93E40" w:rsidRPr="00D91DA9">
        <w:rPr>
          <w:rFonts w:ascii="Arial" w:hAnsi="Arial" w:cs="Arial"/>
          <w:sz w:val="28"/>
          <w:szCs w:val="28"/>
        </w:rPr>
        <w:t xml:space="preserve"> </w:t>
      </w:r>
      <w:r w:rsidRPr="00D91DA9">
        <w:rPr>
          <w:rFonts w:ascii="Arial" w:hAnsi="Arial" w:cs="Arial"/>
          <w:sz w:val="28"/>
          <w:szCs w:val="28"/>
        </w:rPr>
        <w:t>таких</w:t>
      </w:r>
      <w:r w:rsidR="00E93E40" w:rsidRPr="00D91DA9">
        <w:rPr>
          <w:rFonts w:ascii="Arial" w:hAnsi="Arial" w:cs="Arial"/>
          <w:sz w:val="28"/>
          <w:szCs w:val="28"/>
        </w:rPr>
        <w:t xml:space="preserve"> </w:t>
      </w:r>
      <w:r w:rsidRPr="00D91DA9">
        <w:rPr>
          <w:rFonts w:ascii="Arial" w:hAnsi="Arial" w:cs="Arial"/>
          <w:sz w:val="28"/>
          <w:szCs w:val="28"/>
        </w:rPr>
        <w:t>гарантий</w:t>
      </w:r>
      <w:r w:rsidR="00E93E40" w:rsidRPr="00D91DA9">
        <w:rPr>
          <w:rFonts w:ascii="Arial" w:hAnsi="Arial" w:cs="Arial"/>
          <w:sz w:val="28"/>
          <w:szCs w:val="28"/>
        </w:rPr>
        <w:t xml:space="preserve"> </w:t>
      </w:r>
      <w:r w:rsidRPr="00D91DA9">
        <w:rPr>
          <w:rFonts w:ascii="Arial" w:hAnsi="Arial" w:cs="Arial"/>
          <w:sz w:val="28"/>
          <w:szCs w:val="28"/>
        </w:rPr>
        <w:t>было</w:t>
      </w:r>
      <w:r w:rsidR="00E93E40" w:rsidRPr="00D91DA9">
        <w:rPr>
          <w:rFonts w:ascii="Arial" w:hAnsi="Arial" w:cs="Arial"/>
          <w:sz w:val="28"/>
          <w:szCs w:val="28"/>
        </w:rPr>
        <w:t xml:space="preserve"> </w:t>
      </w:r>
      <w:r w:rsidRPr="00D91DA9">
        <w:rPr>
          <w:rFonts w:ascii="Arial" w:hAnsi="Arial" w:cs="Arial"/>
          <w:sz w:val="28"/>
          <w:szCs w:val="28"/>
        </w:rPr>
        <w:t>направлено</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предотвращение</w:t>
      </w:r>
      <w:r w:rsidR="00E93E40" w:rsidRPr="00D91DA9">
        <w:rPr>
          <w:rFonts w:ascii="Arial" w:hAnsi="Arial" w:cs="Arial"/>
          <w:sz w:val="28"/>
          <w:szCs w:val="28"/>
        </w:rPr>
        <w:t xml:space="preserve"> </w:t>
      </w:r>
      <w:r w:rsidRPr="00D91DA9">
        <w:rPr>
          <w:rFonts w:ascii="Arial" w:hAnsi="Arial" w:cs="Arial"/>
          <w:sz w:val="28"/>
          <w:szCs w:val="28"/>
        </w:rPr>
        <w:t>проблем,</w:t>
      </w:r>
      <w:r w:rsidR="00E93E40" w:rsidRPr="00D91DA9">
        <w:rPr>
          <w:rFonts w:ascii="Arial" w:hAnsi="Arial" w:cs="Arial"/>
          <w:sz w:val="28"/>
          <w:szCs w:val="28"/>
        </w:rPr>
        <w:t xml:space="preserve"> </w:t>
      </w:r>
      <w:r w:rsidRPr="00D91DA9">
        <w:rPr>
          <w:rFonts w:ascii="Arial" w:hAnsi="Arial" w:cs="Arial"/>
          <w:sz w:val="28"/>
          <w:szCs w:val="28"/>
        </w:rPr>
        <w:t>которые</w:t>
      </w:r>
      <w:r w:rsidR="00E93E40" w:rsidRPr="00D91DA9">
        <w:rPr>
          <w:rFonts w:ascii="Arial" w:hAnsi="Arial" w:cs="Arial"/>
          <w:sz w:val="28"/>
          <w:szCs w:val="28"/>
        </w:rPr>
        <w:t xml:space="preserve"> </w:t>
      </w:r>
      <w:r w:rsidRPr="00D91DA9">
        <w:rPr>
          <w:rFonts w:ascii="Arial" w:hAnsi="Arial" w:cs="Arial"/>
          <w:sz w:val="28"/>
          <w:szCs w:val="28"/>
        </w:rPr>
        <w:t>неизбежны</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случае</w:t>
      </w:r>
      <w:r w:rsidR="00E93E40" w:rsidRPr="00D91DA9">
        <w:rPr>
          <w:rFonts w:ascii="Arial" w:hAnsi="Arial" w:cs="Arial"/>
          <w:sz w:val="28"/>
          <w:szCs w:val="28"/>
        </w:rPr>
        <w:t xml:space="preserve"> </w:t>
      </w:r>
      <w:r w:rsidRPr="00D91DA9">
        <w:rPr>
          <w:rFonts w:ascii="Arial" w:hAnsi="Arial" w:cs="Arial"/>
          <w:sz w:val="28"/>
          <w:szCs w:val="28"/>
        </w:rPr>
        <w:t>создания</w:t>
      </w:r>
      <w:r w:rsidR="00E93E40" w:rsidRPr="00D91DA9">
        <w:rPr>
          <w:rFonts w:ascii="Arial" w:hAnsi="Arial" w:cs="Arial"/>
          <w:sz w:val="28"/>
          <w:szCs w:val="28"/>
        </w:rPr>
        <w:t xml:space="preserve"> </w:t>
      </w:r>
      <w:r w:rsidRPr="00D91DA9">
        <w:rPr>
          <w:rFonts w:ascii="Arial" w:hAnsi="Arial" w:cs="Arial"/>
          <w:sz w:val="28"/>
          <w:szCs w:val="28"/>
        </w:rPr>
        <w:t>вертикальной</w:t>
      </w:r>
      <w:r w:rsidR="00E93E40" w:rsidRPr="00D91DA9">
        <w:rPr>
          <w:rFonts w:ascii="Arial" w:hAnsi="Arial" w:cs="Arial"/>
          <w:sz w:val="28"/>
          <w:szCs w:val="28"/>
        </w:rPr>
        <w:t xml:space="preserve"> </w:t>
      </w:r>
      <w:r w:rsidRPr="00D91DA9">
        <w:rPr>
          <w:rFonts w:ascii="Arial" w:hAnsi="Arial" w:cs="Arial"/>
          <w:sz w:val="28"/>
          <w:szCs w:val="28"/>
        </w:rPr>
        <w:t>интеграции</w:t>
      </w:r>
      <w:r w:rsidR="00E93E40" w:rsidRPr="00D91DA9">
        <w:rPr>
          <w:rFonts w:ascii="Arial" w:hAnsi="Arial" w:cs="Arial"/>
          <w:sz w:val="28"/>
          <w:szCs w:val="28"/>
        </w:rPr>
        <w:t xml:space="preserve"> </w:t>
      </w:r>
      <w:r w:rsidRPr="00D91DA9">
        <w:rPr>
          <w:rFonts w:ascii="Arial" w:hAnsi="Arial" w:cs="Arial"/>
          <w:sz w:val="28"/>
          <w:szCs w:val="28"/>
        </w:rPr>
        <w:t>операторов</w:t>
      </w:r>
      <w:r w:rsidR="00E93E40" w:rsidRPr="00D91DA9">
        <w:rPr>
          <w:rFonts w:ascii="Arial" w:hAnsi="Arial" w:cs="Arial"/>
          <w:sz w:val="28"/>
          <w:szCs w:val="28"/>
        </w:rPr>
        <w:t xml:space="preserve"> </w:t>
      </w:r>
      <w:r w:rsidRPr="00D91DA9">
        <w:rPr>
          <w:rFonts w:ascii="Arial" w:hAnsi="Arial" w:cs="Arial"/>
          <w:sz w:val="28"/>
          <w:szCs w:val="28"/>
        </w:rPr>
        <w:t>сети</w:t>
      </w:r>
      <w:r w:rsidR="00E93E40" w:rsidRPr="00D91DA9">
        <w:rPr>
          <w:rFonts w:ascii="Arial" w:hAnsi="Arial" w:cs="Arial"/>
          <w:sz w:val="28"/>
          <w:szCs w:val="28"/>
        </w:rPr>
        <w:t xml:space="preserve"> </w:t>
      </w:r>
      <w:r w:rsidRPr="00D91DA9">
        <w:rPr>
          <w:rFonts w:ascii="Arial" w:hAnsi="Arial" w:cs="Arial"/>
          <w:sz w:val="28"/>
          <w:szCs w:val="28"/>
        </w:rPr>
        <w:t>ЦНТ,</w:t>
      </w:r>
      <w:r w:rsidR="00E93E40" w:rsidRPr="00D91DA9">
        <w:rPr>
          <w:rFonts w:ascii="Arial" w:hAnsi="Arial" w:cs="Arial"/>
          <w:sz w:val="28"/>
          <w:szCs w:val="28"/>
        </w:rPr>
        <w:t xml:space="preserve"> </w:t>
      </w:r>
      <w:r w:rsidRPr="00D91DA9">
        <w:rPr>
          <w:rFonts w:ascii="Arial" w:hAnsi="Arial" w:cs="Arial"/>
          <w:sz w:val="28"/>
          <w:szCs w:val="28"/>
        </w:rPr>
        <w:t>владеющих</w:t>
      </w:r>
      <w:r w:rsidR="00E93E40" w:rsidRPr="00D91DA9">
        <w:rPr>
          <w:rFonts w:ascii="Arial" w:hAnsi="Arial" w:cs="Arial"/>
          <w:sz w:val="28"/>
          <w:szCs w:val="28"/>
        </w:rPr>
        <w:t xml:space="preserve"> </w:t>
      </w:r>
      <w:r w:rsidRPr="00D91DA9">
        <w:rPr>
          <w:rFonts w:ascii="Arial" w:hAnsi="Arial" w:cs="Arial"/>
          <w:sz w:val="28"/>
          <w:szCs w:val="28"/>
        </w:rPr>
        <w:t>ещё</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собственными</w:t>
      </w:r>
      <w:r w:rsidR="00E93E40" w:rsidRPr="00D91DA9">
        <w:rPr>
          <w:rFonts w:ascii="Arial" w:hAnsi="Arial" w:cs="Arial"/>
          <w:sz w:val="28"/>
          <w:szCs w:val="28"/>
        </w:rPr>
        <w:t xml:space="preserve"> </w:t>
      </w:r>
      <w:r w:rsidRPr="00D91DA9">
        <w:rPr>
          <w:rFonts w:ascii="Arial" w:hAnsi="Arial" w:cs="Arial"/>
          <w:sz w:val="28"/>
          <w:szCs w:val="28"/>
        </w:rPr>
        <w:t>телеканалами.</w:t>
      </w:r>
    </w:p>
    <w:p w14:paraId="1C388476" w14:textId="77777777" w:rsidR="00770D43" w:rsidRDefault="00227DB3"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ab/>
      </w:r>
    </w:p>
    <w:p w14:paraId="0BBEB4BC" w14:textId="1D2309C0" w:rsidR="00245BC2" w:rsidRPr="00770D43" w:rsidRDefault="00770D43" w:rsidP="00D91DA9">
      <w:pPr>
        <w:autoSpaceDE w:val="0"/>
        <w:autoSpaceDN w:val="0"/>
        <w:adjustRightInd w:val="0"/>
        <w:spacing w:after="0" w:line="240" w:lineRule="auto"/>
        <w:jc w:val="both"/>
        <w:rPr>
          <w:rFonts w:ascii="Arial" w:hAnsi="Arial" w:cs="Arial"/>
          <w:i/>
          <w:sz w:val="28"/>
          <w:szCs w:val="28"/>
        </w:rPr>
      </w:pPr>
      <w:r w:rsidRPr="00770D43">
        <w:rPr>
          <w:rFonts w:ascii="Arial" w:hAnsi="Arial" w:cs="Arial"/>
          <w:i/>
          <w:sz w:val="28"/>
          <w:szCs w:val="28"/>
        </w:rPr>
        <w:t xml:space="preserve">Государственная </w:t>
      </w:r>
      <w:r w:rsidR="004776A3" w:rsidRPr="00770D43">
        <w:rPr>
          <w:rFonts w:ascii="Arial" w:hAnsi="Arial" w:cs="Arial"/>
          <w:i/>
          <w:sz w:val="28"/>
          <w:szCs w:val="28"/>
        </w:rPr>
        <w:t>регистрации</w:t>
      </w:r>
      <w:r w:rsidR="00E93E40" w:rsidRPr="00770D43">
        <w:rPr>
          <w:rFonts w:ascii="Arial" w:hAnsi="Arial" w:cs="Arial"/>
          <w:i/>
          <w:sz w:val="28"/>
          <w:szCs w:val="28"/>
        </w:rPr>
        <w:t xml:space="preserve"> </w:t>
      </w:r>
      <w:r w:rsidRPr="00770D43">
        <w:rPr>
          <w:rFonts w:ascii="Arial" w:hAnsi="Arial" w:cs="Arial"/>
          <w:i/>
          <w:sz w:val="28"/>
          <w:szCs w:val="28"/>
        </w:rPr>
        <w:t>СМИ</w:t>
      </w:r>
    </w:p>
    <w:p w14:paraId="57326C3E" w14:textId="77777777" w:rsidR="00770D43" w:rsidRDefault="00245BC2"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ab/>
      </w:r>
    </w:p>
    <w:p w14:paraId="5CB0D296" w14:textId="043E41D3" w:rsidR="004776A3" w:rsidRPr="00D91DA9" w:rsidRDefault="004776A3"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некоторых</w:t>
      </w:r>
      <w:r w:rsidR="00E93E40" w:rsidRPr="00D91DA9">
        <w:rPr>
          <w:rFonts w:ascii="Arial" w:hAnsi="Arial" w:cs="Arial"/>
          <w:sz w:val="28"/>
          <w:szCs w:val="28"/>
        </w:rPr>
        <w:t xml:space="preserve"> </w:t>
      </w:r>
      <w:r w:rsidRPr="00D91DA9">
        <w:rPr>
          <w:rFonts w:ascii="Arial" w:hAnsi="Arial" w:cs="Arial"/>
          <w:sz w:val="28"/>
          <w:szCs w:val="28"/>
        </w:rPr>
        <w:t>странах</w:t>
      </w:r>
      <w:r w:rsidR="00E93E40" w:rsidRPr="00D91DA9">
        <w:rPr>
          <w:rFonts w:ascii="Arial" w:hAnsi="Arial" w:cs="Arial"/>
          <w:sz w:val="28"/>
          <w:szCs w:val="28"/>
        </w:rPr>
        <w:t xml:space="preserve"> </w:t>
      </w:r>
      <w:r w:rsidRPr="00D91DA9">
        <w:rPr>
          <w:rFonts w:ascii="Arial" w:hAnsi="Arial" w:cs="Arial"/>
          <w:sz w:val="28"/>
          <w:szCs w:val="28"/>
        </w:rPr>
        <w:t>мира</w:t>
      </w:r>
      <w:r w:rsidR="00E93E40" w:rsidRPr="00D91DA9">
        <w:rPr>
          <w:rFonts w:ascii="Arial" w:hAnsi="Arial" w:cs="Arial"/>
          <w:sz w:val="28"/>
          <w:szCs w:val="28"/>
        </w:rPr>
        <w:t xml:space="preserve"> </w:t>
      </w:r>
      <w:r w:rsidRPr="00D91DA9">
        <w:rPr>
          <w:rFonts w:ascii="Arial" w:hAnsi="Arial" w:cs="Arial"/>
          <w:sz w:val="28"/>
          <w:szCs w:val="28"/>
        </w:rPr>
        <w:t>существует</w:t>
      </w:r>
      <w:r w:rsidR="00E93E40" w:rsidRPr="00D91DA9">
        <w:rPr>
          <w:rFonts w:ascii="Arial" w:hAnsi="Arial" w:cs="Arial"/>
          <w:sz w:val="28"/>
          <w:szCs w:val="28"/>
        </w:rPr>
        <w:t xml:space="preserve"> </w:t>
      </w:r>
      <w:r w:rsidRPr="00D91DA9">
        <w:rPr>
          <w:rFonts w:ascii="Arial" w:hAnsi="Arial" w:cs="Arial"/>
          <w:sz w:val="28"/>
          <w:szCs w:val="28"/>
        </w:rPr>
        <w:t>специальная</w:t>
      </w:r>
      <w:r w:rsidR="00E93E40" w:rsidRPr="00D91DA9">
        <w:rPr>
          <w:rFonts w:ascii="Arial" w:hAnsi="Arial" w:cs="Arial"/>
          <w:sz w:val="28"/>
          <w:szCs w:val="28"/>
        </w:rPr>
        <w:t xml:space="preserve"> </w:t>
      </w:r>
      <w:r w:rsidRPr="00D91DA9">
        <w:rPr>
          <w:rFonts w:ascii="Arial" w:hAnsi="Arial" w:cs="Arial"/>
          <w:sz w:val="28"/>
          <w:szCs w:val="28"/>
        </w:rPr>
        <w:t>государственная</w:t>
      </w:r>
      <w:r w:rsidR="00E93E40" w:rsidRPr="00D91DA9">
        <w:rPr>
          <w:rFonts w:ascii="Arial" w:hAnsi="Arial" w:cs="Arial"/>
          <w:sz w:val="28"/>
          <w:szCs w:val="28"/>
        </w:rPr>
        <w:t xml:space="preserve"> </w:t>
      </w:r>
      <w:r w:rsidRPr="00D91DA9">
        <w:rPr>
          <w:rFonts w:ascii="Arial" w:hAnsi="Arial" w:cs="Arial"/>
          <w:sz w:val="28"/>
          <w:szCs w:val="28"/>
        </w:rPr>
        <w:t>регистрация</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00227DB3"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некоторых</w:t>
      </w:r>
      <w:r w:rsidR="00E93E40" w:rsidRPr="00D91DA9">
        <w:rPr>
          <w:rFonts w:ascii="Arial" w:hAnsi="Arial" w:cs="Arial"/>
          <w:sz w:val="28"/>
          <w:szCs w:val="28"/>
        </w:rPr>
        <w:t xml:space="preserve"> </w:t>
      </w:r>
      <w:r w:rsidRPr="00D91DA9">
        <w:rPr>
          <w:rFonts w:ascii="Arial" w:hAnsi="Arial" w:cs="Arial"/>
          <w:sz w:val="28"/>
          <w:szCs w:val="28"/>
        </w:rPr>
        <w:t>стран</w:t>
      </w:r>
      <w:r w:rsidR="00227DB3" w:rsidRPr="00D91DA9">
        <w:rPr>
          <w:rFonts w:ascii="Arial" w:hAnsi="Arial" w:cs="Arial"/>
          <w:sz w:val="28"/>
          <w:szCs w:val="28"/>
        </w:rPr>
        <w:t>ах</w:t>
      </w:r>
      <w:r w:rsidR="00E93E40" w:rsidRPr="00D91DA9">
        <w:rPr>
          <w:rFonts w:ascii="Arial" w:hAnsi="Arial" w:cs="Arial"/>
          <w:sz w:val="28"/>
          <w:szCs w:val="28"/>
        </w:rPr>
        <w:t xml:space="preserve"> </w:t>
      </w:r>
      <w:r w:rsidRPr="00D91DA9">
        <w:rPr>
          <w:rFonts w:ascii="Arial" w:hAnsi="Arial" w:cs="Arial"/>
          <w:sz w:val="28"/>
          <w:szCs w:val="28"/>
        </w:rPr>
        <w:t>Восточ</w:t>
      </w:r>
      <w:r w:rsidR="00227DB3" w:rsidRPr="00D91DA9">
        <w:rPr>
          <w:rFonts w:ascii="Arial" w:hAnsi="Arial" w:cs="Arial"/>
          <w:sz w:val="28"/>
          <w:szCs w:val="28"/>
        </w:rPr>
        <w:t>ной</w:t>
      </w:r>
      <w:r w:rsidR="00E93E40" w:rsidRPr="00D91DA9">
        <w:rPr>
          <w:rFonts w:ascii="Arial" w:hAnsi="Arial" w:cs="Arial"/>
          <w:sz w:val="28"/>
          <w:szCs w:val="28"/>
        </w:rPr>
        <w:t xml:space="preserve"> </w:t>
      </w:r>
      <w:r w:rsidR="00227DB3" w:rsidRPr="00D91DA9">
        <w:rPr>
          <w:rFonts w:ascii="Arial" w:hAnsi="Arial" w:cs="Arial"/>
          <w:sz w:val="28"/>
          <w:szCs w:val="28"/>
        </w:rPr>
        <w:t>Европы</w:t>
      </w:r>
      <w:r w:rsidR="00E93E40" w:rsidRPr="00D91DA9">
        <w:rPr>
          <w:rFonts w:ascii="Arial" w:hAnsi="Arial" w:cs="Arial"/>
          <w:sz w:val="28"/>
          <w:szCs w:val="28"/>
        </w:rPr>
        <w:t xml:space="preserve"> </w:t>
      </w:r>
      <w:r w:rsidRPr="00D91DA9">
        <w:rPr>
          <w:rFonts w:ascii="Arial" w:hAnsi="Arial" w:cs="Arial"/>
          <w:sz w:val="28"/>
          <w:szCs w:val="28"/>
        </w:rPr>
        <w:t>она</w:t>
      </w:r>
      <w:r w:rsidR="00E93E40" w:rsidRPr="00D91DA9">
        <w:rPr>
          <w:rFonts w:ascii="Arial" w:hAnsi="Arial" w:cs="Arial"/>
          <w:sz w:val="28"/>
          <w:szCs w:val="28"/>
        </w:rPr>
        <w:t xml:space="preserve"> </w:t>
      </w:r>
      <w:r w:rsidRPr="00D91DA9">
        <w:rPr>
          <w:rFonts w:ascii="Arial" w:hAnsi="Arial" w:cs="Arial"/>
          <w:sz w:val="28"/>
          <w:szCs w:val="28"/>
        </w:rPr>
        <w:t>пока</w:t>
      </w:r>
      <w:r w:rsidR="00E93E40" w:rsidRPr="00D91DA9">
        <w:rPr>
          <w:rFonts w:ascii="Arial" w:hAnsi="Arial" w:cs="Arial"/>
          <w:sz w:val="28"/>
          <w:szCs w:val="28"/>
        </w:rPr>
        <w:t xml:space="preserve"> </w:t>
      </w:r>
      <w:r w:rsidRPr="00D91DA9">
        <w:rPr>
          <w:rFonts w:ascii="Arial" w:hAnsi="Arial" w:cs="Arial"/>
          <w:sz w:val="28"/>
          <w:szCs w:val="28"/>
        </w:rPr>
        <w:t>сохраняется,</w:t>
      </w:r>
      <w:r w:rsidR="00E93E40" w:rsidRPr="00D91DA9">
        <w:rPr>
          <w:rFonts w:ascii="Arial" w:hAnsi="Arial" w:cs="Arial"/>
          <w:sz w:val="28"/>
          <w:szCs w:val="28"/>
        </w:rPr>
        <w:t xml:space="preserve"> </w:t>
      </w:r>
      <w:r w:rsidRPr="00D91DA9">
        <w:rPr>
          <w:rFonts w:ascii="Arial" w:hAnsi="Arial" w:cs="Arial"/>
          <w:sz w:val="28"/>
          <w:szCs w:val="28"/>
        </w:rPr>
        <w:t>то</w:t>
      </w:r>
      <w:r w:rsidR="00E93E40" w:rsidRPr="00D91DA9">
        <w:rPr>
          <w:rFonts w:ascii="Arial" w:hAnsi="Arial" w:cs="Arial"/>
          <w:sz w:val="28"/>
          <w:szCs w:val="28"/>
        </w:rPr>
        <w:t xml:space="preserve"> </w:t>
      </w:r>
      <w:r w:rsidRPr="00D91DA9">
        <w:rPr>
          <w:rFonts w:ascii="Arial" w:hAnsi="Arial" w:cs="Arial"/>
          <w:sz w:val="28"/>
          <w:szCs w:val="28"/>
        </w:rPr>
        <w:t>следует</w:t>
      </w:r>
      <w:r w:rsidR="00E93E40" w:rsidRPr="00D91DA9">
        <w:rPr>
          <w:rFonts w:ascii="Arial" w:hAnsi="Arial" w:cs="Arial"/>
          <w:sz w:val="28"/>
          <w:szCs w:val="28"/>
        </w:rPr>
        <w:t xml:space="preserve"> </w:t>
      </w:r>
      <w:r w:rsidRPr="00D91DA9">
        <w:rPr>
          <w:rFonts w:ascii="Arial" w:hAnsi="Arial" w:cs="Arial"/>
          <w:sz w:val="28"/>
          <w:szCs w:val="28"/>
        </w:rPr>
        <w:t>обратить</w:t>
      </w:r>
      <w:r w:rsidR="00E93E40" w:rsidRPr="00D91DA9">
        <w:rPr>
          <w:rFonts w:ascii="Arial" w:hAnsi="Arial" w:cs="Arial"/>
          <w:sz w:val="28"/>
          <w:szCs w:val="28"/>
        </w:rPr>
        <w:t xml:space="preserve"> </w:t>
      </w:r>
      <w:r w:rsidRPr="00D91DA9">
        <w:rPr>
          <w:rFonts w:ascii="Arial" w:hAnsi="Arial" w:cs="Arial"/>
          <w:sz w:val="28"/>
          <w:szCs w:val="28"/>
        </w:rPr>
        <w:t>внимание</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прецедентное</w:t>
      </w:r>
      <w:r w:rsidR="00E93E40" w:rsidRPr="00D91DA9">
        <w:rPr>
          <w:rFonts w:ascii="Arial" w:hAnsi="Arial" w:cs="Arial"/>
          <w:sz w:val="28"/>
          <w:szCs w:val="28"/>
        </w:rPr>
        <w:t xml:space="preserve"> </w:t>
      </w:r>
      <w:r w:rsidRPr="00D91DA9">
        <w:rPr>
          <w:rFonts w:ascii="Arial" w:hAnsi="Arial" w:cs="Arial"/>
          <w:sz w:val="28"/>
          <w:szCs w:val="28"/>
        </w:rPr>
        <w:t>решение</w:t>
      </w:r>
      <w:r w:rsidR="00E93E40" w:rsidRPr="00D91DA9">
        <w:rPr>
          <w:rFonts w:ascii="Arial" w:hAnsi="Arial" w:cs="Arial"/>
          <w:sz w:val="28"/>
          <w:szCs w:val="28"/>
        </w:rPr>
        <w:t xml:space="preserve"> </w:t>
      </w:r>
      <w:r w:rsidRPr="00D91DA9">
        <w:rPr>
          <w:rFonts w:ascii="Arial" w:hAnsi="Arial" w:cs="Arial"/>
          <w:sz w:val="28"/>
          <w:szCs w:val="28"/>
        </w:rPr>
        <w:t>Европейского</w:t>
      </w:r>
      <w:r w:rsidR="00E93E40" w:rsidRPr="00D91DA9">
        <w:rPr>
          <w:rFonts w:ascii="Arial" w:hAnsi="Arial" w:cs="Arial"/>
          <w:sz w:val="28"/>
          <w:szCs w:val="28"/>
        </w:rPr>
        <w:t xml:space="preserve"> </w:t>
      </w:r>
      <w:r w:rsidRPr="00D91DA9">
        <w:rPr>
          <w:rFonts w:ascii="Arial" w:hAnsi="Arial" w:cs="Arial"/>
          <w:sz w:val="28"/>
          <w:szCs w:val="28"/>
        </w:rPr>
        <w:t>суда</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правам</w:t>
      </w:r>
      <w:r w:rsidR="00E93E40" w:rsidRPr="00D91DA9">
        <w:rPr>
          <w:rFonts w:ascii="Arial" w:hAnsi="Arial" w:cs="Arial"/>
          <w:sz w:val="28"/>
          <w:szCs w:val="28"/>
        </w:rPr>
        <w:t xml:space="preserve"> </w:t>
      </w:r>
      <w:r w:rsidRPr="00D91DA9">
        <w:rPr>
          <w:rFonts w:ascii="Arial" w:hAnsi="Arial" w:cs="Arial"/>
          <w:sz w:val="28"/>
          <w:szCs w:val="28"/>
        </w:rPr>
        <w:t>человека</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делу</w:t>
      </w:r>
      <w:r w:rsidR="00E93E40" w:rsidRPr="00D91DA9">
        <w:rPr>
          <w:rFonts w:ascii="Arial" w:hAnsi="Arial" w:cs="Arial"/>
          <w:sz w:val="28"/>
          <w:szCs w:val="28"/>
        </w:rPr>
        <w:t xml:space="preserve"> </w:t>
      </w:r>
      <w:r w:rsidR="00770D43">
        <w:rPr>
          <w:rFonts w:ascii="Cambria Math" w:hAnsi="Cambria Math" w:cs="Cambria Math"/>
          <w:sz w:val="28"/>
          <w:szCs w:val="28"/>
        </w:rPr>
        <w:t>«</w:t>
      </w:r>
      <w:r w:rsidRPr="00D91DA9">
        <w:rPr>
          <w:rFonts w:ascii="Arial" w:eastAsia="Verdana-Italic" w:hAnsi="Arial" w:cs="Arial"/>
          <w:iCs/>
          <w:sz w:val="28"/>
          <w:szCs w:val="28"/>
        </w:rPr>
        <w:t>Джавадов</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против</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России</w:t>
      </w:r>
      <w:r w:rsidR="00770D43">
        <w:rPr>
          <w:rFonts w:ascii="Arial" w:eastAsia="Verdana-Italic" w:hAnsi="Arial" w:cs="Arial"/>
          <w:iCs/>
          <w:sz w:val="28"/>
          <w:szCs w:val="28"/>
        </w:rPr>
        <w:t>»</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27</w:t>
      </w:r>
      <w:r w:rsidR="00E93E40" w:rsidRPr="00D91DA9">
        <w:rPr>
          <w:rFonts w:ascii="Arial" w:hAnsi="Arial" w:cs="Arial"/>
          <w:sz w:val="28"/>
          <w:szCs w:val="28"/>
        </w:rPr>
        <w:t xml:space="preserve"> </w:t>
      </w:r>
      <w:r w:rsidRPr="00D91DA9">
        <w:rPr>
          <w:rFonts w:ascii="Arial" w:hAnsi="Arial" w:cs="Arial"/>
          <w:sz w:val="28"/>
          <w:szCs w:val="28"/>
        </w:rPr>
        <w:t>сентября</w:t>
      </w:r>
      <w:r w:rsidR="00E93E40" w:rsidRPr="00D91DA9">
        <w:rPr>
          <w:rFonts w:ascii="Arial" w:hAnsi="Arial" w:cs="Arial"/>
          <w:sz w:val="28"/>
          <w:szCs w:val="28"/>
        </w:rPr>
        <w:t xml:space="preserve"> </w:t>
      </w:r>
      <w:r w:rsidRPr="00D91DA9">
        <w:rPr>
          <w:rFonts w:ascii="Arial" w:hAnsi="Arial" w:cs="Arial"/>
          <w:sz w:val="28"/>
          <w:szCs w:val="28"/>
        </w:rPr>
        <w:t>2007</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Дело</w:t>
      </w:r>
      <w:r w:rsidR="00E93E40" w:rsidRPr="00D91DA9">
        <w:rPr>
          <w:rFonts w:ascii="Arial" w:hAnsi="Arial" w:cs="Arial"/>
          <w:sz w:val="28"/>
          <w:szCs w:val="28"/>
        </w:rPr>
        <w:t xml:space="preserve"> </w:t>
      </w:r>
      <w:r w:rsidRPr="00D91DA9">
        <w:rPr>
          <w:rFonts w:ascii="Arial" w:hAnsi="Arial" w:cs="Arial"/>
          <w:sz w:val="28"/>
          <w:szCs w:val="28"/>
        </w:rPr>
        <w:t>касается</w:t>
      </w:r>
      <w:r w:rsidR="00E93E40" w:rsidRPr="00D91DA9">
        <w:rPr>
          <w:rFonts w:ascii="Arial" w:hAnsi="Arial" w:cs="Arial"/>
          <w:sz w:val="28"/>
          <w:szCs w:val="28"/>
        </w:rPr>
        <w:t xml:space="preserve"> </w:t>
      </w:r>
      <w:r w:rsidRPr="00D91DA9">
        <w:rPr>
          <w:rFonts w:ascii="Arial" w:hAnsi="Arial" w:cs="Arial"/>
          <w:sz w:val="28"/>
          <w:szCs w:val="28"/>
        </w:rPr>
        <w:t>жалобы</w:t>
      </w:r>
      <w:r w:rsidR="00E93E40" w:rsidRPr="00D91DA9">
        <w:rPr>
          <w:rFonts w:ascii="Arial" w:hAnsi="Arial" w:cs="Arial"/>
          <w:sz w:val="28"/>
          <w:szCs w:val="28"/>
        </w:rPr>
        <w:t xml:space="preserve"> </w:t>
      </w:r>
      <w:r w:rsidRPr="00D91DA9">
        <w:rPr>
          <w:rFonts w:ascii="Arial" w:hAnsi="Arial" w:cs="Arial"/>
          <w:sz w:val="28"/>
          <w:szCs w:val="28"/>
        </w:rPr>
        <w:t>белгородского</w:t>
      </w:r>
      <w:r w:rsidR="00E93E40" w:rsidRPr="00D91DA9">
        <w:rPr>
          <w:rFonts w:ascii="Arial" w:hAnsi="Arial" w:cs="Arial"/>
          <w:sz w:val="28"/>
          <w:szCs w:val="28"/>
        </w:rPr>
        <w:t xml:space="preserve"> </w:t>
      </w:r>
      <w:r w:rsidRPr="00D91DA9">
        <w:rPr>
          <w:rFonts w:ascii="Arial" w:hAnsi="Arial" w:cs="Arial"/>
          <w:sz w:val="28"/>
          <w:szCs w:val="28"/>
        </w:rPr>
        <w:t>журналиста</w:t>
      </w:r>
      <w:r w:rsidR="00E93E40" w:rsidRPr="00D91DA9">
        <w:rPr>
          <w:rFonts w:ascii="Arial" w:hAnsi="Arial" w:cs="Arial"/>
          <w:sz w:val="28"/>
          <w:szCs w:val="28"/>
        </w:rPr>
        <w:t xml:space="preserve"> </w:t>
      </w:r>
      <w:r w:rsidRPr="00D91DA9">
        <w:rPr>
          <w:rFonts w:ascii="Arial" w:hAnsi="Arial" w:cs="Arial"/>
          <w:sz w:val="28"/>
          <w:szCs w:val="28"/>
        </w:rPr>
        <w:t>Валерия</w:t>
      </w:r>
      <w:r w:rsidR="00E93E40" w:rsidRPr="00D91DA9">
        <w:rPr>
          <w:rFonts w:ascii="Arial" w:hAnsi="Arial" w:cs="Arial"/>
          <w:sz w:val="28"/>
          <w:szCs w:val="28"/>
        </w:rPr>
        <w:t xml:space="preserve"> </w:t>
      </w:r>
      <w:r w:rsidRPr="00D91DA9">
        <w:rPr>
          <w:rFonts w:ascii="Arial" w:hAnsi="Arial" w:cs="Arial"/>
          <w:sz w:val="28"/>
          <w:szCs w:val="28"/>
        </w:rPr>
        <w:t>Джавадова</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отказ</w:t>
      </w:r>
      <w:r w:rsidR="00E93E40" w:rsidRPr="00D91DA9">
        <w:rPr>
          <w:rFonts w:ascii="Arial" w:hAnsi="Arial" w:cs="Arial"/>
          <w:sz w:val="28"/>
          <w:szCs w:val="28"/>
        </w:rPr>
        <w:t xml:space="preserve"> </w:t>
      </w:r>
      <w:r w:rsidRPr="00D91DA9">
        <w:rPr>
          <w:rFonts w:ascii="Arial" w:hAnsi="Arial" w:cs="Arial"/>
          <w:sz w:val="28"/>
          <w:szCs w:val="28"/>
        </w:rPr>
        <w:t>властей</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00EE3E6F" w:rsidRPr="00D91DA9">
        <w:rPr>
          <w:rFonts w:ascii="Arial" w:hAnsi="Arial" w:cs="Arial"/>
          <w:sz w:val="28"/>
          <w:szCs w:val="28"/>
        </w:rPr>
        <w:t>реги</w:t>
      </w:r>
      <w:r w:rsidRPr="00D91DA9">
        <w:rPr>
          <w:rFonts w:ascii="Arial" w:hAnsi="Arial" w:cs="Arial"/>
          <w:sz w:val="28"/>
          <w:szCs w:val="28"/>
        </w:rPr>
        <w:t>страции</w:t>
      </w:r>
      <w:r w:rsidR="00E93E40" w:rsidRPr="00D91DA9">
        <w:rPr>
          <w:rFonts w:ascii="Arial" w:hAnsi="Arial" w:cs="Arial"/>
          <w:sz w:val="28"/>
          <w:szCs w:val="28"/>
        </w:rPr>
        <w:t xml:space="preserve"> </w:t>
      </w:r>
      <w:r w:rsidRPr="00D91DA9">
        <w:rPr>
          <w:rFonts w:ascii="Arial" w:hAnsi="Arial" w:cs="Arial"/>
          <w:sz w:val="28"/>
          <w:szCs w:val="28"/>
        </w:rPr>
        <w:t>газеты</w:t>
      </w:r>
      <w:r w:rsidR="00E93E40" w:rsidRPr="00D91DA9">
        <w:rPr>
          <w:rFonts w:ascii="Arial" w:hAnsi="Arial" w:cs="Arial"/>
          <w:sz w:val="28"/>
          <w:szCs w:val="28"/>
        </w:rPr>
        <w:t xml:space="preserve"> </w:t>
      </w:r>
      <w:r w:rsidRPr="00D91DA9">
        <w:rPr>
          <w:rFonts w:ascii="Arial" w:hAnsi="Arial" w:cs="Arial"/>
          <w:sz w:val="28"/>
          <w:szCs w:val="28"/>
        </w:rPr>
        <w:t>под</w:t>
      </w:r>
      <w:r w:rsidR="00E93E40" w:rsidRPr="00D91DA9">
        <w:rPr>
          <w:rFonts w:ascii="Arial" w:hAnsi="Arial" w:cs="Arial"/>
          <w:sz w:val="28"/>
          <w:szCs w:val="28"/>
        </w:rPr>
        <w:t xml:space="preserve"> </w:t>
      </w:r>
      <w:r w:rsidRPr="00D91DA9">
        <w:rPr>
          <w:rFonts w:ascii="Arial" w:hAnsi="Arial" w:cs="Arial"/>
          <w:sz w:val="28"/>
          <w:szCs w:val="28"/>
        </w:rPr>
        <w:t>названием</w:t>
      </w:r>
      <w:r w:rsidR="00E93E40" w:rsidRPr="00D91DA9">
        <w:rPr>
          <w:rFonts w:ascii="Arial" w:hAnsi="Arial" w:cs="Arial"/>
          <w:sz w:val="28"/>
          <w:szCs w:val="28"/>
        </w:rPr>
        <w:t xml:space="preserve"> </w:t>
      </w:r>
      <w:r w:rsidR="00770D43">
        <w:rPr>
          <w:rFonts w:ascii="Cambria Math" w:hAnsi="Cambria Math" w:cs="Cambria Math"/>
          <w:sz w:val="28"/>
          <w:szCs w:val="28"/>
        </w:rPr>
        <w:t>«</w:t>
      </w:r>
      <w:r w:rsidRPr="00D91DA9">
        <w:rPr>
          <w:rFonts w:ascii="Arial" w:hAnsi="Arial" w:cs="Arial"/>
          <w:sz w:val="28"/>
          <w:szCs w:val="28"/>
        </w:rPr>
        <w:t>Письма</w:t>
      </w:r>
      <w:r w:rsidR="00E93E40" w:rsidRPr="00D91DA9">
        <w:rPr>
          <w:rFonts w:ascii="Arial" w:hAnsi="Arial" w:cs="Arial"/>
          <w:sz w:val="28"/>
          <w:szCs w:val="28"/>
        </w:rPr>
        <w:t xml:space="preserve"> </w:t>
      </w:r>
      <w:r w:rsidRPr="00D91DA9">
        <w:rPr>
          <w:rFonts w:ascii="Arial" w:hAnsi="Arial" w:cs="Arial"/>
          <w:sz w:val="28"/>
          <w:szCs w:val="28"/>
        </w:rPr>
        <w:t>Президенту</w:t>
      </w:r>
      <w:r w:rsidR="00770D43">
        <w:rPr>
          <w:rFonts w:ascii="Arial" w:hAnsi="Arial" w:cs="Arial"/>
          <w:sz w:val="28"/>
          <w:szCs w:val="28"/>
        </w:rPr>
        <w:t>»</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июле</w:t>
      </w:r>
      <w:r w:rsidR="00E93E40" w:rsidRPr="00D91DA9">
        <w:rPr>
          <w:rFonts w:ascii="Arial" w:hAnsi="Arial" w:cs="Arial"/>
          <w:sz w:val="28"/>
          <w:szCs w:val="28"/>
        </w:rPr>
        <w:t xml:space="preserve"> </w:t>
      </w:r>
      <w:r w:rsidRPr="00D91DA9">
        <w:rPr>
          <w:rFonts w:ascii="Arial" w:hAnsi="Arial" w:cs="Arial"/>
          <w:sz w:val="28"/>
          <w:szCs w:val="28"/>
        </w:rPr>
        <w:t>2003</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журналист</w:t>
      </w:r>
      <w:r w:rsidR="00E93E40" w:rsidRPr="00D91DA9">
        <w:rPr>
          <w:rFonts w:ascii="Arial" w:hAnsi="Arial" w:cs="Arial"/>
          <w:sz w:val="28"/>
          <w:szCs w:val="28"/>
        </w:rPr>
        <w:t xml:space="preserve"> </w:t>
      </w:r>
      <w:r w:rsidRPr="00D91DA9">
        <w:rPr>
          <w:rFonts w:ascii="Arial" w:hAnsi="Arial" w:cs="Arial"/>
          <w:sz w:val="28"/>
          <w:szCs w:val="28"/>
        </w:rPr>
        <w:t>получил</w:t>
      </w:r>
      <w:r w:rsidR="00E93E40" w:rsidRPr="00D91DA9">
        <w:rPr>
          <w:rFonts w:ascii="Arial" w:hAnsi="Arial" w:cs="Arial"/>
          <w:sz w:val="28"/>
          <w:szCs w:val="28"/>
        </w:rPr>
        <w:t xml:space="preserve"> </w:t>
      </w:r>
      <w:r w:rsidRPr="00D91DA9">
        <w:rPr>
          <w:rFonts w:ascii="Arial" w:hAnsi="Arial" w:cs="Arial"/>
          <w:sz w:val="28"/>
          <w:szCs w:val="28"/>
        </w:rPr>
        <w:t>официальный</w:t>
      </w:r>
      <w:r w:rsidR="00E93E40" w:rsidRPr="00D91DA9">
        <w:rPr>
          <w:rFonts w:ascii="Arial" w:hAnsi="Arial" w:cs="Arial"/>
          <w:sz w:val="28"/>
          <w:szCs w:val="28"/>
        </w:rPr>
        <w:t xml:space="preserve"> </w:t>
      </w:r>
      <w:r w:rsidRPr="00D91DA9">
        <w:rPr>
          <w:rFonts w:ascii="Arial" w:hAnsi="Arial" w:cs="Arial"/>
          <w:sz w:val="28"/>
          <w:szCs w:val="28"/>
        </w:rPr>
        <w:t>отказ</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регистрации</w:t>
      </w:r>
      <w:r w:rsidR="00E93E40" w:rsidRPr="00D91DA9">
        <w:rPr>
          <w:rFonts w:ascii="Arial" w:hAnsi="Arial" w:cs="Arial"/>
          <w:sz w:val="28"/>
          <w:szCs w:val="28"/>
        </w:rPr>
        <w:t xml:space="preserve"> </w:t>
      </w:r>
      <w:r w:rsidRPr="00D91DA9">
        <w:rPr>
          <w:rFonts w:ascii="Arial" w:hAnsi="Arial" w:cs="Arial"/>
          <w:sz w:val="28"/>
          <w:szCs w:val="28"/>
        </w:rPr>
        <w:t>такой</w:t>
      </w:r>
      <w:r w:rsidR="00E93E40" w:rsidRPr="00D91DA9">
        <w:rPr>
          <w:rFonts w:ascii="Arial" w:hAnsi="Arial" w:cs="Arial"/>
          <w:sz w:val="28"/>
          <w:szCs w:val="28"/>
        </w:rPr>
        <w:t xml:space="preserve"> </w:t>
      </w:r>
      <w:r w:rsidRPr="00D91DA9">
        <w:rPr>
          <w:rFonts w:ascii="Arial" w:hAnsi="Arial" w:cs="Arial"/>
          <w:sz w:val="28"/>
          <w:szCs w:val="28"/>
        </w:rPr>
        <w:t>газеты</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следующим</w:t>
      </w:r>
      <w:r w:rsidR="00E93E40" w:rsidRPr="00D91DA9">
        <w:rPr>
          <w:rFonts w:ascii="Arial" w:hAnsi="Arial" w:cs="Arial"/>
          <w:sz w:val="28"/>
          <w:szCs w:val="28"/>
        </w:rPr>
        <w:t xml:space="preserve"> </w:t>
      </w:r>
      <w:r w:rsidRPr="00D91DA9">
        <w:rPr>
          <w:rFonts w:ascii="Arial" w:hAnsi="Arial" w:cs="Arial"/>
          <w:sz w:val="28"/>
          <w:szCs w:val="28"/>
        </w:rPr>
        <w:t>двум</w:t>
      </w:r>
      <w:r w:rsidR="00E93E40" w:rsidRPr="00D91DA9">
        <w:rPr>
          <w:rFonts w:ascii="Arial" w:hAnsi="Arial" w:cs="Arial"/>
          <w:sz w:val="28"/>
          <w:szCs w:val="28"/>
        </w:rPr>
        <w:t xml:space="preserve"> </w:t>
      </w:r>
      <w:r w:rsidRPr="00D91DA9">
        <w:rPr>
          <w:rFonts w:ascii="Arial" w:hAnsi="Arial" w:cs="Arial"/>
          <w:sz w:val="28"/>
          <w:szCs w:val="28"/>
        </w:rPr>
        <w:t>основаниям.</w:t>
      </w:r>
      <w:r w:rsidR="00E93E40" w:rsidRPr="00D91DA9">
        <w:rPr>
          <w:rFonts w:ascii="Arial" w:hAnsi="Arial" w:cs="Arial"/>
          <w:sz w:val="28"/>
          <w:szCs w:val="28"/>
        </w:rPr>
        <w:t xml:space="preserve"> </w:t>
      </w:r>
      <w:r w:rsidRPr="00D91DA9">
        <w:rPr>
          <w:rFonts w:ascii="Arial" w:hAnsi="Arial" w:cs="Arial"/>
          <w:sz w:val="28"/>
          <w:szCs w:val="28"/>
        </w:rPr>
        <w:t>Во-первых,</w:t>
      </w:r>
      <w:r w:rsidR="00E93E40" w:rsidRPr="00D91DA9">
        <w:rPr>
          <w:rFonts w:ascii="Arial" w:hAnsi="Arial" w:cs="Arial"/>
          <w:sz w:val="28"/>
          <w:szCs w:val="28"/>
        </w:rPr>
        <w:t xml:space="preserve"> </w:t>
      </w:r>
      <w:r w:rsidRPr="00D91DA9">
        <w:rPr>
          <w:rFonts w:ascii="Arial" w:hAnsi="Arial" w:cs="Arial"/>
          <w:sz w:val="28"/>
          <w:szCs w:val="28"/>
        </w:rPr>
        <w:t>сведения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заявлении</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регистрации</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соответствовали</w:t>
      </w:r>
      <w:r w:rsidR="00E93E40" w:rsidRPr="00D91DA9">
        <w:rPr>
          <w:rFonts w:ascii="Arial" w:hAnsi="Arial" w:cs="Arial"/>
          <w:sz w:val="28"/>
          <w:szCs w:val="28"/>
        </w:rPr>
        <w:t xml:space="preserve"> </w:t>
      </w:r>
      <w:r w:rsidRPr="00D91DA9">
        <w:rPr>
          <w:rFonts w:ascii="Arial" w:hAnsi="Arial" w:cs="Arial"/>
          <w:sz w:val="28"/>
          <w:szCs w:val="28"/>
        </w:rPr>
        <w:t>действительности,</w:t>
      </w:r>
      <w:r w:rsidR="00E93E40" w:rsidRPr="00D91DA9">
        <w:rPr>
          <w:rFonts w:ascii="Arial" w:hAnsi="Arial" w:cs="Arial"/>
          <w:sz w:val="28"/>
          <w:szCs w:val="28"/>
        </w:rPr>
        <w:t xml:space="preserve"> </w:t>
      </w:r>
      <w:r w:rsidRPr="00D91DA9">
        <w:rPr>
          <w:rFonts w:ascii="Arial" w:hAnsi="Arial" w:cs="Arial"/>
          <w:sz w:val="28"/>
          <w:szCs w:val="28"/>
        </w:rPr>
        <w:t>поскольку</w:t>
      </w:r>
      <w:r w:rsidR="00E93E40" w:rsidRPr="00D91DA9">
        <w:rPr>
          <w:rFonts w:ascii="Arial" w:hAnsi="Arial" w:cs="Arial"/>
          <w:sz w:val="28"/>
          <w:szCs w:val="28"/>
        </w:rPr>
        <w:t xml:space="preserve"> </w:t>
      </w:r>
      <w:r w:rsidRPr="00D91DA9">
        <w:rPr>
          <w:rFonts w:ascii="Arial" w:hAnsi="Arial" w:cs="Arial"/>
          <w:sz w:val="28"/>
          <w:szCs w:val="28"/>
        </w:rPr>
        <w:t>указывалось,</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газета</w:t>
      </w:r>
      <w:r w:rsidR="00E93E40" w:rsidRPr="00D91DA9">
        <w:rPr>
          <w:rFonts w:ascii="Arial" w:hAnsi="Arial" w:cs="Arial"/>
          <w:sz w:val="28"/>
          <w:szCs w:val="28"/>
        </w:rPr>
        <w:t xml:space="preserve"> </w:t>
      </w:r>
      <w:r w:rsidRPr="00D91DA9">
        <w:rPr>
          <w:rFonts w:ascii="Arial" w:hAnsi="Arial" w:cs="Arial"/>
          <w:sz w:val="28"/>
          <w:szCs w:val="28"/>
        </w:rPr>
        <w:t>будет</w:t>
      </w:r>
      <w:r w:rsidR="00E93E40" w:rsidRPr="00D91DA9">
        <w:rPr>
          <w:rFonts w:ascii="Arial" w:hAnsi="Arial" w:cs="Arial"/>
          <w:sz w:val="28"/>
          <w:szCs w:val="28"/>
        </w:rPr>
        <w:t xml:space="preserve"> </w:t>
      </w:r>
      <w:r w:rsidRPr="00D91DA9">
        <w:rPr>
          <w:rFonts w:ascii="Arial" w:hAnsi="Arial" w:cs="Arial"/>
          <w:sz w:val="28"/>
          <w:szCs w:val="28"/>
        </w:rPr>
        <w:t>освещать</w:t>
      </w:r>
      <w:r w:rsidR="00E93E40" w:rsidRPr="00D91DA9">
        <w:rPr>
          <w:rFonts w:ascii="Arial" w:hAnsi="Arial" w:cs="Arial"/>
          <w:sz w:val="28"/>
          <w:szCs w:val="28"/>
        </w:rPr>
        <w:t xml:space="preserve"> </w:t>
      </w:r>
      <w:r w:rsidRPr="00D91DA9">
        <w:rPr>
          <w:rFonts w:ascii="Arial" w:hAnsi="Arial" w:cs="Arial"/>
          <w:sz w:val="28"/>
          <w:szCs w:val="28"/>
        </w:rPr>
        <w:t>более</w:t>
      </w:r>
      <w:r w:rsidR="00E93E40" w:rsidRPr="00D91DA9">
        <w:rPr>
          <w:rFonts w:ascii="Arial" w:hAnsi="Arial" w:cs="Arial"/>
          <w:sz w:val="28"/>
          <w:szCs w:val="28"/>
        </w:rPr>
        <w:t xml:space="preserve"> </w:t>
      </w:r>
      <w:r w:rsidRPr="00D91DA9">
        <w:rPr>
          <w:rFonts w:ascii="Arial" w:hAnsi="Arial" w:cs="Arial"/>
          <w:sz w:val="28"/>
          <w:szCs w:val="28"/>
        </w:rPr>
        <w:t>широкий</w:t>
      </w:r>
      <w:r w:rsidR="00E93E40" w:rsidRPr="00D91DA9">
        <w:rPr>
          <w:rFonts w:ascii="Arial" w:hAnsi="Arial" w:cs="Arial"/>
          <w:sz w:val="28"/>
          <w:szCs w:val="28"/>
        </w:rPr>
        <w:t xml:space="preserve"> </w:t>
      </w:r>
      <w:r w:rsidRPr="00D91DA9">
        <w:rPr>
          <w:rFonts w:ascii="Arial" w:hAnsi="Arial" w:cs="Arial"/>
          <w:sz w:val="28"/>
          <w:szCs w:val="28"/>
        </w:rPr>
        <w:t>круг</w:t>
      </w:r>
      <w:r w:rsidR="00E93E40" w:rsidRPr="00D91DA9">
        <w:rPr>
          <w:rFonts w:ascii="Arial" w:hAnsi="Arial" w:cs="Arial"/>
          <w:sz w:val="28"/>
          <w:szCs w:val="28"/>
        </w:rPr>
        <w:t xml:space="preserve"> </w:t>
      </w:r>
      <w:r w:rsidRPr="00D91DA9">
        <w:rPr>
          <w:rFonts w:ascii="Arial" w:hAnsi="Arial" w:cs="Arial"/>
          <w:sz w:val="28"/>
          <w:szCs w:val="28"/>
        </w:rPr>
        <w:t>вопросов,</w:t>
      </w:r>
      <w:r w:rsidR="00E93E40" w:rsidRPr="00D91DA9">
        <w:rPr>
          <w:rFonts w:ascii="Arial" w:hAnsi="Arial" w:cs="Arial"/>
          <w:sz w:val="28"/>
          <w:szCs w:val="28"/>
        </w:rPr>
        <w:t xml:space="preserve"> </w:t>
      </w:r>
      <w:r w:rsidRPr="00D91DA9">
        <w:rPr>
          <w:rFonts w:ascii="Arial" w:hAnsi="Arial" w:cs="Arial"/>
          <w:sz w:val="28"/>
          <w:szCs w:val="28"/>
        </w:rPr>
        <w:t>чем</w:t>
      </w:r>
      <w:r w:rsidR="00E93E40" w:rsidRPr="00D91DA9">
        <w:rPr>
          <w:rFonts w:ascii="Arial" w:hAnsi="Arial" w:cs="Arial"/>
          <w:sz w:val="28"/>
          <w:szCs w:val="28"/>
        </w:rPr>
        <w:t xml:space="preserve"> </w:t>
      </w:r>
      <w:r w:rsidRPr="00D91DA9">
        <w:rPr>
          <w:rFonts w:ascii="Arial" w:hAnsi="Arial" w:cs="Arial"/>
          <w:sz w:val="28"/>
          <w:szCs w:val="28"/>
        </w:rPr>
        <w:t>это</w:t>
      </w:r>
      <w:r w:rsidR="00E93E40" w:rsidRPr="00D91DA9">
        <w:rPr>
          <w:rFonts w:ascii="Arial" w:hAnsi="Arial" w:cs="Arial"/>
          <w:sz w:val="28"/>
          <w:szCs w:val="28"/>
        </w:rPr>
        <w:t xml:space="preserve"> </w:t>
      </w:r>
      <w:r w:rsidRPr="00D91DA9">
        <w:rPr>
          <w:rFonts w:ascii="Arial" w:hAnsi="Arial" w:cs="Arial"/>
          <w:sz w:val="28"/>
          <w:szCs w:val="28"/>
        </w:rPr>
        <w:t>вытекало</w:t>
      </w:r>
      <w:r w:rsidR="00E93E40" w:rsidRPr="00D91DA9">
        <w:rPr>
          <w:rFonts w:ascii="Arial" w:hAnsi="Arial" w:cs="Arial"/>
          <w:sz w:val="28"/>
          <w:szCs w:val="28"/>
        </w:rPr>
        <w:t xml:space="preserve"> </w:t>
      </w:r>
      <w:r w:rsidRPr="00D91DA9">
        <w:rPr>
          <w:rFonts w:ascii="Arial" w:hAnsi="Arial" w:cs="Arial"/>
          <w:sz w:val="28"/>
          <w:szCs w:val="28"/>
        </w:rPr>
        <w:t>из</w:t>
      </w:r>
      <w:r w:rsidR="00E93E40" w:rsidRPr="00D91DA9">
        <w:rPr>
          <w:rFonts w:ascii="Arial" w:hAnsi="Arial" w:cs="Arial"/>
          <w:sz w:val="28"/>
          <w:szCs w:val="28"/>
        </w:rPr>
        <w:t xml:space="preserve"> </w:t>
      </w:r>
      <w:r w:rsidRPr="00D91DA9">
        <w:rPr>
          <w:rFonts w:ascii="Arial" w:hAnsi="Arial" w:cs="Arial"/>
          <w:sz w:val="28"/>
          <w:szCs w:val="28"/>
        </w:rPr>
        <w:t>её</w:t>
      </w:r>
      <w:r w:rsidR="00E93E40" w:rsidRPr="00D91DA9">
        <w:rPr>
          <w:rFonts w:ascii="Arial" w:hAnsi="Arial" w:cs="Arial"/>
          <w:sz w:val="28"/>
          <w:szCs w:val="28"/>
        </w:rPr>
        <w:t xml:space="preserve"> </w:t>
      </w:r>
      <w:r w:rsidRPr="00D91DA9">
        <w:rPr>
          <w:rFonts w:ascii="Arial" w:hAnsi="Arial" w:cs="Arial"/>
          <w:sz w:val="28"/>
          <w:szCs w:val="28"/>
        </w:rPr>
        <w:t>названия.</w:t>
      </w:r>
      <w:r w:rsidR="00E93E40" w:rsidRPr="00D91DA9">
        <w:rPr>
          <w:rFonts w:ascii="Arial" w:hAnsi="Arial" w:cs="Arial"/>
          <w:sz w:val="28"/>
          <w:szCs w:val="28"/>
        </w:rPr>
        <w:t xml:space="preserve"> </w:t>
      </w:r>
      <w:r w:rsidRPr="00D91DA9">
        <w:rPr>
          <w:rFonts w:ascii="Arial" w:hAnsi="Arial" w:cs="Arial"/>
          <w:sz w:val="28"/>
          <w:szCs w:val="28"/>
        </w:rPr>
        <w:t>Во-вторых,</w:t>
      </w:r>
      <w:r w:rsidR="00E93E40" w:rsidRPr="00D91DA9">
        <w:rPr>
          <w:rFonts w:ascii="Arial" w:hAnsi="Arial" w:cs="Arial"/>
          <w:sz w:val="28"/>
          <w:szCs w:val="28"/>
        </w:rPr>
        <w:t xml:space="preserve"> </w:t>
      </w:r>
      <w:r w:rsidRPr="00D91DA9">
        <w:rPr>
          <w:rFonts w:ascii="Arial" w:hAnsi="Arial" w:cs="Arial"/>
          <w:sz w:val="28"/>
          <w:szCs w:val="28"/>
        </w:rPr>
        <w:t>регистрирующий</w:t>
      </w:r>
      <w:r w:rsidR="00E93E40" w:rsidRPr="00D91DA9">
        <w:rPr>
          <w:rFonts w:ascii="Arial" w:hAnsi="Arial" w:cs="Arial"/>
          <w:sz w:val="28"/>
          <w:szCs w:val="28"/>
        </w:rPr>
        <w:t xml:space="preserve"> </w:t>
      </w:r>
      <w:r w:rsidRPr="00D91DA9">
        <w:rPr>
          <w:rFonts w:ascii="Arial" w:hAnsi="Arial" w:cs="Arial"/>
          <w:sz w:val="28"/>
          <w:szCs w:val="28"/>
        </w:rPr>
        <w:t>орган</w:t>
      </w:r>
      <w:r w:rsidR="00E93E40" w:rsidRPr="00D91DA9">
        <w:rPr>
          <w:rFonts w:ascii="Arial" w:hAnsi="Arial" w:cs="Arial"/>
          <w:sz w:val="28"/>
          <w:szCs w:val="28"/>
        </w:rPr>
        <w:t xml:space="preserve"> </w:t>
      </w:r>
      <w:r w:rsidRPr="00D91DA9">
        <w:rPr>
          <w:rFonts w:ascii="Arial" w:hAnsi="Arial" w:cs="Arial"/>
          <w:sz w:val="28"/>
          <w:szCs w:val="28"/>
        </w:rPr>
        <w:t>решил,</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только</w:t>
      </w:r>
      <w:r w:rsidR="00E93E40" w:rsidRPr="00D91DA9">
        <w:rPr>
          <w:rFonts w:ascii="Arial" w:hAnsi="Arial" w:cs="Arial"/>
          <w:sz w:val="28"/>
          <w:szCs w:val="28"/>
        </w:rPr>
        <w:t xml:space="preserve"> </w:t>
      </w:r>
      <w:r w:rsidRPr="00D91DA9">
        <w:rPr>
          <w:rFonts w:ascii="Arial" w:hAnsi="Arial" w:cs="Arial"/>
          <w:sz w:val="28"/>
          <w:szCs w:val="28"/>
        </w:rPr>
        <w:t>Администрация</w:t>
      </w:r>
      <w:r w:rsidR="00E93E40" w:rsidRPr="00D91DA9">
        <w:rPr>
          <w:rFonts w:ascii="Arial" w:hAnsi="Arial" w:cs="Arial"/>
          <w:sz w:val="28"/>
          <w:szCs w:val="28"/>
        </w:rPr>
        <w:t xml:space="preserve"> </w:t>
      </w:r>
      <w:r w:rsidRPr="00D91DA9">
        <w:rPr>
          <w:rFonts w:ascii="Arial" w:hAnsi="Arial" w:cs="Arial"/>
          <w:sz w:val="28"/>
          <w:szCs w:val="28"/>
        </w:rPr>
        <w:t>Президента</w:t>
      </w:r>
      <w:r w:rsidR="00E93E40" w:rsidRPr="00D91DA9">
        <w:rPr>
          <w:rFonts w:ascii="Arial" w:hAnsi="Arial" w:cs="Arial"/>
          <w:sz w:val="28"/>
          <w:szCs w:val="28"/>
        </w:rPr>
        <w:t xml:space="preserve"> </w:t>
      </w:r>
      <w:r w:rsidRPr="00D91DA9">
        <w:rPr>
          <w:rFonts w:ascii="Arial" w:hAnsi="Arial" w:cs="Arial"/>
          <w:sz w:val="28"/>
          <w:szCs w:val="28"/>
        </w:rPr>
        <w:t>РФ</w:t>
      </w:r>
      <w:r w:rsidR="00770D43">
        <w:rPr>
          <w:rFonts w:ascii="Arial" w:hAnsi="Arial" w:cs="Arial"/>
          <w:sz w:val="28"/>
          <w:szCs w:val="28"/>
        </w:rPr>
        <w:t xml:space="preserve"> </w:t>
      </w:r>
      <w:r w:rsidRPr="00D91DA9">
        <w:rPr>
          <w:rFonts w:ascii="Arial" w:hAnsi="Arial" w:cs="Arial"/>
          <w:sz w:val="28"/>
          <w:szCs w:val="28"/>
        </w:rPr>
        <w:t>вправе</w:t>
      </w:r>
      <w:r w:rsidR="00E93E40" w:rsidRPr="00D91DA9">
        <w:rPr>
          <w:rFonts w:ascii="Arial" w:hAnsi="Arial" w:cs="Arial"/>
          <w:sz w:val="28"/>
          <w:szCs w:val="28"/>
        </w:rPr>
        <w:t xml:space="preserve"> </w:t>
      </w:r>
      <w:r w:rsidRPr="00D91DA9">
        <w:rPr>
          <w:rFonts w:ascii="Arial" w:hAnsi="Arial" w:cs="Arial"/>
          <w:sz w:val="28"/>
          <w:szCs w:val="28"/>
        </w:rPr>
        <w:t>учреждать</w:t>
      </w:r>
      <w:r w:rsidR="00E93E40" w:rsidRPr="00D91DA9">
        <w:rPr>
          <w:rFonts w:ascii="Arial" w:hAnsi="Arial" w:cs="Arial"/>
          <w:sz w:val="28"/>
          <w:szCs w:val="28"/>
        </w:rPr>
        <w:t xml:space="preserve"> </w:t>
      </w:r>
      <w:r w:rsidRPr="00D91DA9">
        <w:rPr>
          <w:rFonts w:ascii="Arial" w:hAnsi="Arial" w:cs="Arial"/>
          <w:sz w:val="28"/>
          <w:szCs w:val="28"/>
        </w:rPr>
        <w:t>газету</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подобным</w:t>
      </w:r>
      <w:r w:rsidR="00E93E40" w:rsidRPr="00D91DA9">
        <w:rPr>
          <w:rFonts w:ascii="Arial" w:hAnsi="Arial" w:cs="Arial"/>
          <w:sz w:val="28"/>
          <w:szCs w:val="28"/>
        </w:rPr>
        <w:t xml:space="preserve"> </w:t>
      </w:r>
      <w:r w:rsidRPr="00D91DA9">
        <w:rPr>
          <w:rFonts w:ascii="Arial" w:hAnsi="Arial" w:cs="Arial"/>
          <w:sz w:val="28"/>
          <w:szCs w:val="28"/>
        </w:rPr>
        <w:t>названием</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без</w:t>
      </w:r>
      <w:r w:rsidR="00E93E40" w:rsidRPr="00D91DA9">
        <w:rPr>
          <w:rFonts w:ascii="Arial" w:hAnsi="Arial" w:cs="Arial"/>
          <w:sz w:val="28"/>
          <w:szCs w:val="28"/>
        </w:rPr>
        <w:t xml:space="preserve"> </w:t>
      </w:r>
      <w:r w:rsidRPr="00D91DA9">
        <w:rPr>
          <w:rFonts w:ascii="Arial" w:hAnsi="Arial" w:cs="Arial"/>
          <w:sz w:val="28"/>
          <w:szCs w:val="28"/>
        </w:rPr>
        <w:t>её</w:t>
      </w:r>
      <w:r w:rsidR="00E93E40" w:rsidRPr="00D91DA9">
        <w:rPr>
          <w:rFonts w:ascii="Arial" w:hAnsi="Arial" w:cs="Arial"/>
          <w:sz w:val="28"/>
          <w:szCs w:val="28"/>
        </w:rPr>
        <w:t xml:space="preserve"> </w:t>
      </w:r>
      <w:r w:rsidRPr="00D91DA9">
        <w:rPr>
          <w:rFonts w:ascii="Arial" w:hAnsi="Arial" w:cs="Arial"/>
          <w:sz w:val="28"/>
          <w:szCs w:val="28"/>
        </w:rPr>
        <w:t>согласия</w:t>
      </w:r>
      <w:r w:rsidR="00E93E40" w:rsidRPr="00D91DA9">
        <w:rPr>
          <w:rFonts w:ascii="Arial" w:hAnsi="Arial" w:cs="Arial"/>
          <w:sz w:val="28"/>
          <w:szCs w:val="28"/>
        </w:rPr>
        <w:t xml:space="preserve"> </w:t>
      </w:r>
      <w:r w:rsidRPr="00D91DA9">
        <w:rPr>
          <w:rFonts w:ascii="Arial" w:hAnsi="Arial" w:cs="Arial"/>
          <w:sz w:val="28"/>
          <w:szCs w:val="28"/>
        </w:rPr>
        <w:t>издавать</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таким</w:t>
      </w:r>
      <w:r w:rsidR="00E93E40" w:rsidRPr="00D91DA9">
        <w:rPr>
          <w:rFonts w:ascii="Arial" w:hAnsi="Arial" w:cs="Arial"/>
          <w:sz w:val="28"/>
          <w:szCs w:val="28"/>
        </w:rPr>
        <w:t xml:space="preserve"> </w:t>
      </w:r>
      <w:r w:rsidRPr="00D91DA9">
        <w:rPr>
          <w:rFonts w:ascii="Arial" w:hAnsi="Arial" w:cs="Arial"/>
          <w:sz w:val="28"/>
          <w:szCs w:val="28"/>
        </w:rPr>
        <w:t>названием</w:t>
      </w:r>
      <w:r w:rsidR="00E93E40" w:rsidRPr="00D91DA9">
        <w:rPr>
          <w:rFonts w:ascii="Arial" w:hAnsi="Arial" w:cs="Arial"/>
          <w:sz w:val="28"/>
          <w:szCs w:val="28"/>
        </w:rPr>
        <w:t xml:space="preserve"> </w:t>
      </w:r>
      <w:r w:rsidRPr="00D91DA9">
        <w:rPr>
          <w:rFonts w:ascii="Arial" w:hAnsi="Arial" w:cs="Arial"/>
          <w:sz w:val="28"/>
          <w:szCs w:val="28"/>
        </w:rPr>
        <w:t>нельзя.</w:t>
      </w:r>
      <w:r w:rsidR="00E93E40" w:rsidRPr="00D91DA9">
        <w:rPr>
          <w:rFonts w:ascii="Arial" w:hAnsi="Arial" w:cs="Arial"/>
          <w:sz w:val="28"/>
          <w:szCs w:val="28"/>
        </w:rPr>
        <w:t xml:space="preserve"> </w:t>
      </w:r>
      <w:r w:rsidRPr="00D91DA9">
        <w:rPr>
          <w:rFonts w:ascii="Arial" w:hAnsi="Arial" w:cs="Arial"/>
          <w:sz w:val="28"/>
          <w:szCs w:val="28"/>
        </w:rPr>
        <w:t>(Здесь</w:t>
      </w:r>
      <w:r w:rsidR="00E93E40" w:rsidRPr="00D91DA9">
        <w:rPr>
          <w:rFonts w:ascii="Arial" w:hAnsi="Arial" w:cs="Arial"/>
          <w:sz w:val="28"/>
          <w:szCs w:val="28"/>
        </w:rPr>
        <w:t xml:space="preserve"> </w:t>
      </w:r>
      <w:r w:rsidRPr="00D91DA9">
        <w:rPr>
          <w:rFonts w:ascii="Arial" w:hAnsi="Arial" w:cs="Arial"/>
          <w:sz w:val="28"/>
          <w:szCs w:val="28"/>
        </w:rPr>
        <w:t>важно</w:t>
      </w:r>
      <w:r w:rsidR="00E93E40" w:rsidRPr="00D91DA9">
        <w:rPr>
          <w:rFonts w:ascii="Arial" w:hAnsi="Arial" w:cs="Arial"/>
          <w:sz w:val="28"/>
          <w:szCs w:val="28"/>
        </w:rPr>
        <w:t xml:space="preserve"> </w:t>
      </w:r>
      <w:r w:rsidRPr="00D91DA9">
        <w:rPr>
          <w:rFonts w:ascii="Arial" w:hAnsi="Arial" w:cs="Arial"/>
          <w:sz w:val="28"/>
          <w:szCs w:val="28"/>
        </w:rPr>
        <w:t>упомянуть,</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такого</w:t>
      </w:r>
      <w:r w:rsidR="00E93E40" w:rsidRPr="00D91DA9">
        <w:rPr>
          <w:rFonts w:ascii="Arial" w:hAnsi="Arial" w:cs="Arial"/>
          <w:sz w:val="28"/>
          <w:szCs w:val="28"/>
        </w:rPr>
        <w:t xml:space="preserve"> </w:t>
      </w:r>
      <w:r w:rsidRPr="00D91DA9">
        <w:rPr>
          <w:rFonts w:ascii="Arial" w:hAnsi="Arial" w:cs="Arial"/>
          <w:sz w:val="28"/>
          <w:szCs w:val="28"/>
        </w:rPr>
        <w:t>основания</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отказа</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регистрации</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российское</w:t>
      </w:r>
      <w:r w:rsidR="00E93E40" w:rsidRPr="00D91DA9">
        <w:rPr>
          <w:rFonts w:ascii="Arial" w:hAnsi="Arial" w:cs="Arial"/>
          <w:sz w:val="28"/>
          <w:szCs w:val="28"/>
        </w:rPr>
        <w:t xml:space="preserve"> </w:t>
      </w:r>
      <w:r w:rsidRPr="00D91DA9">
        <w:rPr>
          <w:rFonts w:ascii="Arial" w:hAnsi="Arial" w:cs="Arial"/>
          <w:sz w:val="28"/>
          <w:szCs w:val="28"/>
        </w:rPr>
        <w:t>законодательство</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содержит.)</w:t>
      </w:r>
    </w:p>
    <w:p w14:paraId="636FE037" w14:textId="77777777" w:rsidR="00770D43" w:rsidRDefault="00245BC2"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ab/>
      </w:r>
    </w:p>
    <w:p w14:paraId="068BBA95" w14:textId="55F99065" w:rsidR="004776A3" w:rsidRPr="00D91DA9" w:rsidRDefault="004776A3"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Валерий</w:t>
      </w:r>
      <w:r w:rsidR="00E93E40" w:rsidRPr="00D91DA9">
        <w:rPr>
          <w:rFonts w:ascii="Arial" w:hAnsi="Arial" w:cs="Arial"/>
          <w:sz w:val="28"/>
          <w:szCs w:val="28"/>
        </w:rPr>
        <w:t xml:space="preserve"> </w:t>
      </w:r>
      <w:r w:rsidRPr="00D91DA9">
        <w:rPr>
          <w:rFonts w:ascii="Arial" w:hAnsi="Arial" w:cs="Arial"/>
          <w:sz w:val="28"/>
          <w:szCs w:val="28"/>
        </w:rPr>
        <w:t>Джавадов</w:t>
      </w:r>
      <w:r w:rsidR="00E93E40" w:rsidRPr="00D91DA9">
        <w:rPr>
          <w:rFonts w:ascii="Arial" w:hAnsi="Arial" w:cs="Arial"/>
          <w:sz w:val="28"/>
          <w:szCs w:val="28"/>
        </w:rPr>
        <w:t xml:space="preserve"> </w:t>
      </w:r>
      <w:r w:rsidRPr="00D91DA9">
        <w:rPr>
          <w:rFonts w:ascii="Arial" w:hAnsi="Arial" w:cs="Arial"/>
          <w:sz w:val="28"/>
          <w:szCs w:val="28"/>
        </w:rPr>
        <w:t>обжаловал</w:t>
      </w:r>
      <w:r w:rsidR="00E93E40" w:rsidRPr="00D91DA9">
        <w:rPr>
          <w:rFonts w:ascii="Arial" w:hAnsi="Arial" w:cs="Arial"/>
          <w:sz w:val="28"/>
          <w:szCs w:val="28"/>
        </w:rPr>
        <w:t xml:space="preserve"> </w:t>
      </w:r>
      <w:r w:rsidRPr="00D91DA9">
        <w:rPr>
          <w:rFonts w:ascii="Arial" w:hAnsi="Arial" w:cs="Arial"/>
          <w:sz w:val="28"/>
          <w:szCs w:val="28"/>
        </w:rPr>
        <w:t>отказ</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Тверском</w:t>
      </w:r>
      <w:r w:rsidR="00E93E40" w:rsidRPr="00D91DA9">
        <w:rPr>
          <w:rFonts w:ascii="Arial" w:hAnsi="Arial" w:cs="Arial"/>
          <w:sz w:val="28"/>
          <w:szCs w:val="28"/>
        </w:rPr>
        <w:t xml:space="preserve"> </w:t>
      </w:r>
      <w:r w:rsidRPr="00D91DA9">
        <w:rPr>
          <w:rFonts w:ascii="Arial" w:hAnsi="Arial" w:cs="Arial"/>
          <w:sz w:val="28"/>
          <w:szCs w:val="28"/>
        </w:rPr>
        <w:t>межмуниципальном</w:t>
      </w:r>
      <w:r w:rsidR="00E93E40" w:rsidRPr="00D91DA9">
        <w:rPr>
          <w:rFonts w:ascii="Arial" w:hAnsi="Arial" w:cs="Arial"/>
          <w:sz w:val="28"/>
          <w:szCs w:val="28"/>
        </w:rPr>
        <w:t xml:space="preserve"> </w:t>
      </w:r>
      <w:r w:rsidRPr="00D91DA9">
        <w:rPr>
          <w:rFonts w:ascii="Arial" w:hAnsi="Arial" w:cs="Arial"/>
          <w:sz w:val="28"/>
          <w:szCs w:val="28"/>
        </w:rPr>
        <w:t>суде</w:t>
      </w:r>
      <w:r w:rsidR="00E93E40" w:rsidRPr="00D91DA9">
        <w:rPr>
          <w:rFonts w:ascii="Arial" w:hAnsi="Arial" w:cs="Arial"/>
          <w:sz w:val="28"/>
          <w:szCs w:val="28"/>
        </w:rPr>
        <w:t xml:space="preserve"> </w:t>
      </w:r>
      <w:r w:rsidRPr="00D91DA9">
        <w:rPr>
          <w:rFonts w:ascii="Arial" w:hAnsi="Arial" w:cs="Arial"/>
          <w:sz w:val="28"/>
          <w:szCs w:val="28"/>
        </w:rPr>
        <w:t>Москвы.</w:t>
      </w:r>
      <w:r w:rsidR="00E93E40" w:rsidRPr="00D91DA9">
        <w:rPr>
          <w:rFonts w:ascii="Arial" w:hAnsi="Arial" w:cs="Arial"/>
          <w:sz w:val="28"/>
          <w:szCs w:val="28"/>
        </w:rPr>
        <w:t xml:space="preserve"> </w:t>
      </w:r>
      <w:r w:rsidRPr="00D91DA9">
        <w:rPr>
          <w:rFonts w:ascii="Arial" w:hAnsi="Arial" w:cs="Arial"/>
          <w:sz w:val="28"/>
          <w:szCs w:val="28"/>
        </w:rPr>
        <w:t>Суд</w:t>
      </w:r>
      <w:r w:rsidR="00E93E40" w:rsidRPr="00D91DA9">
        <w:rPr>
          <w:rFonts w:ascii="Arial" w:hAnsi="Arial" w:cs="Arial"/>
          <w:sz w:val="28"/>
          <w:szCs w:val="28"/>
        </w:rPr>
        <w:t xml:space="preserve"> </w:t>
      </w:r>
      <w:r w:rsidRPr="00D91DA9">
        <w:rPr>
          <w:rFonts w:ascii="Arial" w:hAnsi="Arial" w:cs="Arial"/>
          <w:sz w:val="28"/>
          <w:szCs w:val="28"/>
        </w:rPr>
        <w:t>ему</w:t>
      </w:r>
      <w:r w:rsidR="00E93E40" w:rsidRPr="00D91DA9">
        <w:rPr>
          <w:rFonts w:ascii="Arial" w:hAnsi="Arial" w:cs="Arial"/>
          <w:sz w:val="28"/>
          <w:szCs w:val="28"/>
        </w:rPr>
        <w:t xml:space="preserve"> </w:t>
      </w:r>
      <w:r w:rsidRPr="00D91DA9">
        <w:rPr>
          <w:rFonts w:ascii="Arial" w:hAnsi="Arial" w:cs="Arial"/>
          <w:sz w:val="28"/>
          <w:szCs w:val="28"/>
        </w:rPr>
        <w:t>отказал,</w:t>
      </w:r>
      <w:r w:rsidR="00E93E40" w:rsidRPr="00D91DA9">
        <w:rPr>
          <w:rFonts w:ascii="Arial" w:hAnsi="Arial" w:cs="Arial"/>
          <w:sz w:val="28"/>
          <w:szCs w:val="28"/>
        </w:rPr>
        <w:t xml:space="preserve"> </w:t>
      </w:r>
      <w:r w:rsidR="00245BC2" w:rsidRPr="00D91DA9">
        <w:rPr>
          <w:rFonts w:ascii="Arial" w:hAnsi="Arial" w:cs="Arial"/>
          <w:sz w:val="28"/>
          <w:szCs w:val="28"/>
        </w:rPr>
        <w:t xml:space="preserve">согласившись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доводами</w:t>
      </w:r>
      <w:r w:rsidR="00E93E40" w:rsidRPr="00D91DA9">
        <w:rPr>
          <w:rFonts w:ascii="Arial" w:hAnsi="Arial" w:cs="Arial"/>
          <w:sz w:val="28"/>
          <w:szCs w:val="28"/>
        </w:rPr>
        <w:t xml:space="preserve"> </w:t>
      </w:r>
      <w:r w:rsidRPr="00D91DA9">
        <w:rPr>
          <w:rFonts w:ascii="Arial" w:hAnsi="Arial" w:cs="Arial"/>
          <w:sz w:val="28"/>
          <w:szCs w:val="28"/>
        </w:rPr>
        <w:t>регистрирующего</w:t>
      </w:r>
      <w:r w:rsidR="00E93E40" w:rsidRPr="00D91DA9">
        <w:rPr>
          <w:rFonts w:ascii="Arial" w:hAnsi="Arial" w:cs="Arial"/>
          <w:sz w:val="28"/>
          <w:szCs w:val="28"/>
        </w:rPr>
        <w:t xml:space="preserve"> </w:t>
      </w:r>
      <w:r w:rsidRPr="00D91DA9">
        <w:rPr>
          <w:rFonts w:ascii="Arial" w:hAnsi="Arial" w:cs="Arial"/>
          <w:sz w:val="28"/>
          <w:szCs w:val="28"/>
        </w:rPr>
        <w:t>органа.</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своей</w:t>
      </w:r>
      <w:r w:rsidR="00E93E40" w:rsidRPr="00D91DA9">
        <w:rPr>
          <w:rFonts w:ascii="Arial" w:hAnsi="Arial" w:cs="Arial"/>
          <w:sz w:val="28"/>
          <w:szCs w:val="28"/>
        </w:rPr>
        <w:t xml:space="preserve"> </w:t>
      </w:r>
      <w:r w:rsidRPr="00D91DA9">
        <w:rPr>
          <w:rFonts w:ascii="Arial" w:hAnsi="Arial" w:cs="Arial"/>
          <w:sz w:val="28"/>
          <w:szCs w:val="28"/>
        </w:rPr>
        <w:t>жалобе</w:t>
      </w:r>
      <w:r w:rsidR="00E93E40" w:rsidRPr="00D91DA9">
        <w:rPr>
          <w:rFonts w:ascii="Arial" w:hAnsi="Arial" w:cs="Arial"/>
          <w:sz w:val="28"/>
          <w:szCs w:val="28"/>
        </w:rPr>
        <w:t xml:space="preserve"> </w:t>
      </w:r>
      <w:r w:rsidRPr="00D91DA9">
        <w:rPr>
          <w:rFonts w:ascii="Arial" w:hAnsi="Arial" w:cs="Arial"/>
          <w:sz w:val="28"/>
          <w:szCs w:val="28"/>
        </w:rPr>
        <w:t>уже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Европейский</w:t>
      </w:r>
      <w:r w:rsidR="00E93E40" w:rsidRPr="00D91DA9">
        <w:rPr>
          <w:rFonts w:ascii="Arial" w:hAnsi="Arial" w:cs="Arial"/>
          <w:sz w:val="28"/>
          <w:szCs w:val="28"/>
        </w:rPr>
        <w:t xml:space="preserve"> </w:t>
      </w:r>
      <w:r w:rsidRPr="00D91DA9">
        <w:rPr>
          <w:rFonts w:ascii="Arial" w:hAnsi="Arial" w:cs="Arial"/>
          <w:sz w:val="28"/>
          <w:szCs w:val="28"/>
        </w:rPr>
        <w:t>суд</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правам</w:t>
      </w:r>
      <w:r w:rsidR="00E93E40" w:rsidRPr="00D91DA9">
        <w:rPr>
          <w:rFonts w:ascii="Arial" w:hAnsi="Arial" w:cs="Arial"/>
          <w:sz w:val="28"/>
          <w:szCs w:val="28"/>
        </w:rPr>
        <w:t xml:space="preserve"> </w:t>
      </w:r>
      <w:r w:rsidRPr="00D91DA9">
        <w:rPr>
          <w:rFonts w:ascii="Arial" w:hAnsi="Arial" w:cs="Arial"/>
          <w:sz w:val="28"/>
          <w:szCs w:val="28"/>
        </w:rPr>
        <w:t>человека</w:t>
      </w:r>
      <w:r w:rsidR="00E93E40" w:rsidRPr="00D91DA9">
        <w:rPr>
          <w:rFonts w:ascii="Arial" w:hAnsi="Arial" w:cs="Arial"/>
          <w:sz w:val="28"/>
          <w:szCs w:val="28"/>
        </w:rPr>
        <w:t xml:space="preserve"> </w:t>
      </w:r>
      <w:r w:rsidRPr="00D91DA9">
        <w:rPr>
          <w:rFonts w:ascii="Arial" w:hAnsi="Arial" w:cs="Arial"/>
          <w:sz w:val="28"/>
          <w:szCs w:val="28"/>
        </w:rPr>
        <w:t>Джавадов</w:t>
      </w:r>
      <w:r w:rsidR="00E93E40" w:rsidRPr="00D91DA9">
        <w:rPr>
          <w:rFonts w:ascii="Arial" w:hAnsi="Arial" w:cs="Arial"/>
          <w:sz w:val="28"/>
          <w:szCs w:val="28"/>
        </w:rPr>
        <w:t xml:space="preserve"> </w:t>
      </w:r>
      <w:r w:rsidRPr="00D91DA9">
        <w:rPr>
          <w:rFonts w:ascii="Arial" w:hAnsi="Arial" w:cs="Arial"/>
          <w:sz w:val="28"/>
          <w:szCs w:val="28"/>
        </w:rPr>
        <w:t>указал,</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отказ</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регистрации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судебные</w:t>
      </w:r>
      <w:r w:rsidR="00E93E40" w:rsidRPr="00D91DA9">
        <w:rPr>
          <w:rFonts w:ascii="Arial" w:hAnsi="Arial" w:cs="Arial"/>
          <w:sz w:val="28"/>
          <w:szCs w:val="28"/>
        </w:rPr>
        <w:t xml:space="preserve"> </w:t>
      </w:r>
      <w:r w:rsidRPr="00D91DA9">
        <w:rPr>
          <w:rFonts w:ascii="Arial" w:hAnsi="Arial" w:cs="Arial"/>
          <w:sz w:val="28"/>
          <w:szCs w:val="28"/>
        </w:rPr>
        <w:t>решения,</w:t>
      </w:r>
      <w:r w:rsidR="00E93E40" w:rsidRPr="00D91DA9">
        <w:rPr>
          <w:rFonts w:ascii="Arial" w:hAnsi="Arial" w:cs="Arial"/>
          <w:sz w:val="28"/>
          <w:szCs w:val="28"/>
        </w:rPr>
        <w:t xml:space="preserve"> </w:t>
      </w:r>
      <w:r w:rsidRPr="00D91DA9">
        <w:rPr>
          <w:rFonts w:ascii="Arial" w:hAnsi="Arial" w:cs="Arial"/>
          <w:sz w:val="28"/>
          <w:szCs w:val="28"/>
        </w:rPr>
        <w:t>поддержавшие</w:t>
      </w:r>
      <w:r w:rsidR="00E93E40" w:rsidRPr="00D91DA9">
        <w:rPr>
          <w:rFonts w:ascii="Arial" w:hAnsi="Arial" w:cs="Arial"/>
          <w:sz w:val="28"/>
          <w:szCs w:val="28"/>
        </w:rPr>
        <w:t xml:space="preserve"> </w:t>
      </w:r>
      <w:r w:rsidRPr="00D91DA9">
        <w:rPr>
          <w:rFonts w:ascii="Arial" w:hAnsi="Arial" w:cs="Arial"/>
          <w:sz w:val="28"/>
          <w:szCs w:val="28"/>
        </w:rPr>
        <w:t>позицию</w:t>
      </w:r>
      <w:r w:rsidR="00E93E40" w:rsidRPr="00D91DA9">
        <w:rPr>
          <w:rFonts w:ascii="Arial" w:hAnsi="Arial" w:cs="Arial"/>
          <w:sz w:val="28"/>
          <w:szCs w:val="28"/>
        </w:rPr>
        <w:t xml:space="preserve"> </w:t>
      </w:r>
      <w:r w:rsidRPr="00D91DA9">
        <w:rPr>
          <w:rFonts w:ascii="Arial" w:hAnsi="Arial" w:cs="Arial"/>
          <w:sz w:val="28"/>
          <w:szCs w:val="28"/>
        </w:rPr>
        <w:t>регистрирующего</w:t>
      </w:r>
      <w:r w:rsidR="00E93E40" w:rsidRPr="00D91DA9">
        <w:rPr>
          <w:rFonts w:ascii="Arial" w:hAnsi="Arial" w:cs="Arial"/>
          <w:sz w:val="28"/>
          <w:szCs w:val="28"/>
        </w:rPr>
        <w:t xml:space="preserve"> </w:t>
      </w:r>
      <w:r w:rsidRPr="00D91DA9">
        <w:rPr>
          <w:rFonts w:ascii="Arial" w:hAnsi="Arial" w:cs="Arial"/>
          <w:sz w:val="28"/>
          <w:szCs w:val="28"/>
        </w:rPr>
        <w:t>органа,</w:t>
      </w:r>
      <w:r w:rsidR="00E93E40" w:rsidRPr="00D91DA9">
        <w:rPr>
          <w:rFonts w:ascii="Arial" w:hAnsi="Arial" w:cs="Arial"/>
          <w:sz w:val="28"/>
          <w:szCs w:val="28"/>
        </w:rPr>
        <w:t xml:space="preserve"> </w:t>
      </w:r>
      <w:r w:rsidRPr="00D91DA9">
        <w:rPr>
          <w:rFonts w:ascii="Arial" w:hAnsi="Arial" w:cs="Arial"/>
          <w:sz w:val="28"/>
          <w:szCs w:val="28"/>
        </w:rPr>
        <w:t>нарушают</w:t>
      </w:r>
      <w:r w:rsidR="00E93E40" w:rsidRPr="00D91DA9">
        <w:rPr>
          <w:rFonts w:ascii="Arial" w:hAnsi="Arial" w:cs="Arial"/>
          <w:sz w:val="28"/>
          <w:szCs w:val="28"/>
        </w:rPr>
        <w:t xml:space="preserve"> </w:t>
      </w:r>
      <w:r w:rsidRPr="00D91DA9">
        <w:rPr>
          <w:rFonts w:ascii="Arial" w:hAnsi="Arial" w:cs="Arial"/>
          <w:sz w:val="28"/>
          <w:szCs w:val="28"/>
        </w:rPr>
        <w:t>статью</w:t>
      </w:r>
      <w:r w:rsidR="00E93E40" w:rsidRPr="00D91DA9">
        <w:rPr>
          <w:rFonts w:ascii="Arial" w:hAnsi="Arial" w:cs="Arial"/>
          <w:sz w:val="28"/>
          <w:szCs w:val="28"/>
        </w:rPr>
        <w:t xml:space="preserve"> </w:t>
      </w:r>
      <w:r w:rsidRPr="00D91DA9">
        <w:rPr>
          <w:rFonts w:ascii="Arial" w:hAnsi="Arial" w:cs="Arial"/>
          <w:sz w:val="28"/>
          <w:szCs w:val="28"/>
        </w:rPr>
        <w:t>10</w:t>
      </w:r>
      <w:r w:rsidR="00E93E40" w:rsidRPr="00D91DA9">
        <w:rPr>
          <w:rFonts w:ascii="Arial" w:hAnsi="Arial" w:cs="Arial"/>
          <w:sz w:val="28"/>
          <w:szCs w:val="28"/>
        </w:rPr>
        <w:t xml:space="preserve"> </w:t>
      </w:r>
      <w:r w:rsidRPr="00D91DA9">
        <w:rPr>
          <w:rFonts w:ascii="Arial" w:hAnsi="Arial" w:cs="Arial"/>
          <w:sz w:val="28"/>
          <w:szCs w:val="28"/>
        </w:rPr>
        <w:t>Конвенции</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защите</w:t>
      </w:r>
      <w:r w:rsidR="00E93E40" w:rsidRPr="00D91DA9">
        <w:rPr>
          <w:rFonts w:ascii="Arial" w:hAnsi="Arial" w:cs="Arial"/>
          <w:sz w:val="28"/>
          <w:szCs w:val="28"/>
        </w:rPr>
        <w:t xml:space="preserve"> </w:t>
      </w:r>
      <w:r w:rsidRPr="00D91DA9">
        <w:rPr>
          <w:rFonts w:ascii="Arial" w:hAnsi="Arial" w:cs="Arial"/>
          <w:sz w:val="28"/>
          <w:szCs w:val="28"/>
        </w:rPr>
        <w:t>прав</w:t>
      </w:r>
      <w:r w:rsidR="00E93E40" w:rsidRPr="00D91DA9">
        <w:rPr>
          <w:rFonts w:ascii="Arial" w:hAnsi="Arial" w:cs="Arial"/>
          <w:sz w:val="28"/>
          <w:szCs w:val="28"/>
        </w:rPr>
        <w:t xml:space="preserve"> </w:t>
      </w:r>
      <w:r w:rsidRPr="00D91DA9">
        <w:rPr>
          <w:rFonts w:ascii="Arial" w:hAnsi="Arial" w:cs="Arial"/>
          <w:sz w:val="28"/>
          <w:szCs w:val="28"/>
        </w:rPr>
        <w:t>человека</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основных</w:t>
      </w:r>
      <w:r w:rsidR="00E93E40" w:rsidRPr="00D91DA9">
        <w:rPr>
          <w:rFonts w:ascii="Arial" w:hAnsi="Arial" w:cs="Arial"/>
          <w:sz w:val="28"/>
          <w:szCs w:val="28"/>
        </w:rPr>
        <w:t xml:space="preserve"> </w:t>
      </w:r>
      <w:r w:rsidRPr="00D91DA9">
        <w:rPr>
          <w:rFonts w:ascii="Arial" w:hAnsi="Arial" w:cs="Arial"/>
          <w:sz w:val="28"/>
          <w:szCs w:val="28"/>
        </w:rPr>
        <w:t>свобод,</w:t>
      </w:r>
      <w:r w:rsidR="00E93E40" w:rsidRPr="00D91DA9">
        <w:rPr>
          <w:rFonts w:ascii="Arial" w:hAnsi="Arial" w:cs="Arial"/>
          <w:sz w:val="28"/>
          <w:szCs w:val="28"/>
        </w:rPr>
        <w:t xml:space="preserve"> </w:t>
      </w:r>
      <w:r w:rsidRPr="00D91DA9">
        <w:rPr>
          <w:rFonts w:ascii="Arial" w:hAnsi="Arial" w:cs="Arial"/>
          <w:sz w:val="28"/>
          <w:szCs w:val="28"/>
        </w:rPr>
        <w:t>гарантирующую</w:t>
      </w:r>
      <w:r w:rsidR="00E93E40" w:rsidRPr="00D91DA9">
        <w:rPr>
          <w:rFonts w:ascii="Arial" w:hAnsi="Arial" w:cs="Arial"/>
          <w:sz w:val="28"/>
          <w:szCs w:val="28"/>
        </w:rPr>
        <w:t xml:space="preserve"> </w:t>
      </w:r>
      <w:r w:rsidRPr="00D91DA9">
        <w:rPr>
          <w:rFonts w:ascii="Arial" w:hAnsi="Arial" w:cs="Arial"/>
          <w:sz w:val="28"/>
          <w:szCs w:val="28"/>
        </w:rPr>
        <w:t>право</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свободу</w:t>
      </w:r>
      <w:r w:rsidR="00E93E40" w:rsidRPr="00D91DA9">
        <w:rPr>
          <w:rFonts w:ascii="Arial" w:hAnsi="Arial" w:cs="Arial"/>
          <w:sz w:val="28"/>
          <w:szCs w:val="28"/>
        </w:rPr>
        <w:t xml:space="preserve"> </w:t>
      </w:r>
      <w:r w:rsidRPr="00D91DA9">
        <w:rPr>
          <w:rFonts w:ascii="Arial" w:hAnsi="Arial" w:cs="Arial"/>
          <w:sz w:val="28"/>
          <w:szCs w:val="28"/>
        </w:rPr>
        <w:t>выражения</w:t>
      </w:r>
      <w:r w:rsidR="00E93E40" w:rsidRPr="00D91DA9">
        <w:rPr>
          <w:rFonts w:ascii="Arial" w:hAnsi="Arial" w:cs="Arial"/>
          <w:sz w:val="28"/>
          <w:szCs w:val="28"/>
        </w:rPr>
        <w:t xml:space="preserve"> </w:t>
      </w:r>
      <w:r w:rsidRPr="00D91DA9">
        <w:rPr>
          <w:rFonts w:ascii="Arial" w:hAnsi="Arial" w:cs="Arial"/>
          <w:sz w:val="28"/>
          <w:szCs w:val="28"/>
        </w:rPr>
        <w:t>мнения</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свободу</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Ограничение</w:t>
      </w:r>
      <w:r w:rsidR="00E93E40" w:rsidRPr="00D91DA9">
        <w:rPr>
          <w:rFonts w:ascii="Arial" w:hAnsi="Arial" w:cs="Arial"/>
          <w:sz w:val="28"/>
          <w:szCs w:val="28"/>
        </w:rPr>
        <w:t xml:space="preserve"> </w:t>
      </w:r>
      <w:r w:rsidRPr="00D91DA9">
        <w:rPr>
          <w:rFonts w:ascii="Arial" w:hAnsi="Arial" w:cs="Arial"/>
          <w:sz w:val="28"/>
          <w:szCs w:val="28"/>
        </w:rPr>
        <w:t>этого</w:t>
      </w:r>
      <w:r w:rsidR="00E93E40" w:rsidRPr="00D91DA9">
        <w:rPr>
          <w:rFonts w:ascii="Arial" w:hAnsi="Arial" w:cs="Arial"/>
          <w:sz w:val="28"/>
          <w:szCs w:val="28"/>
        </w:rPr>
        <w:t xml:space="preserve"> </w:t>
      </w:r>
      <w:r w:rsidRPr="00D91DA9">
        <w:rPr>
          <w:rFonts w:ascii="Arial" w:hAnsi="Arial" w:cs="Arial"/>
          <w:sz w:val="28"/>
          <w:szCs w:val="28"/>
        </w:rPr>
        <w:t>права</w:t>
      </w:r>
      <w:r w:rsidR="00E93E40" w:rsidRPr="00D91DA9">
        <w:rPr>
          <w:rFonts w:ascii="Arial" w:hAnsi="Arial" w:cs="Arial"/>
          <w:sz w:val="28"/>
          <w:szCs w:val="28"/>
        </w:rPr>
        <w:t xml:space="preserve"> </w:t>
      </w:r>
      <w:r w:rsidRPr="00D91DA9">
        <w:rPr>
          <w:rFonts w:ascii="Arial" w:hAnsi="Arial" w:cs="Arial"/>
          <w:sz w:val="28"/>
          <w:szCs w:val="28"/>
        </w:rPr>
        <w:t>допустимо</w:t>
      </w:r>
      <w:r w:rsidR="00E93E40" w:rsidRPr="00D91DA9">
        <w:rPr>
          <w:rFonts w:ascii="Arial" w:hAnsi="Arial" w:cs="Arial"/>
          <w:sz w:val="28"/>
          <w:szCs w:val="28"/>
        </w:rPr>
        <w:t xml:space="preserve"> </w:t>
      </w:r>
      <w:r w:rsidRPr="00D91DA9">
        <w:rPr>
          <w:rFonts w:ascii="Arial" w:hAnsi="Arial" w:cs="Arial"/>
          <w:sz w:val="28"/>
          <w:szCs w:val="28"/>
        </w:rPr>
        <w:t>только</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основании</w:t>
      </w:r>
      <w:r w:rsidR="00E93E40" w:rsidRPr="00D91DA9">
        <w:rPr>
          <w:rFonts w:ascii="Arial" w:hAnsi="Arial" w:cs="Arial"/>
          <w:sz w:val="28"/>
          <w:szCs w:val="28"/>
        </w:rPr>
        <w:t xml:space="preserve"> </w:t>
      </w:r>
      <w:r w:rsidRPr="00D91DA9">
        <w:rPr>
          <w:rFonts w:ascii="Arial" w:hAnsi="Arial" w:cs="Arial"/>
          <w:sz w:val="28"/>
          <w:szCs w:val="28"/>
        </w:rPr>
        <w:t>закона,</w:t>
      </w:r>
      <w:r w:rsidR="00E93E40" w:rsidRPr="00D91DA9">
        <w:rPr>
          <w:rFonts w:ascii="Arial" w:hAnsi="Arial" w:cs="Arial"/>
          <w:sz w:val="28"/>
          <w:szCs w:val="28"/>
        </w:rPr>
        <w:t xml:space="preserve"> </w:t>
      </w:r>
      <w:r w:rsidRPr="00D91DA9">
        <w:rPr>
          <w:rFonts w:ascii="Arial" w:hAnsi="Arial" w:cs="Arial"/>
          <w:sz w:val="28"/>
          <w:szCs w:val="28"/>
        </w:rPr>
        <w:t>соответственно,</w:t>
      </w:r>
      <w:r w:rsidR="00E93E40" w:rsidRPr="00D91DA9">
        <w:rPr>
          <w:rFonts w:ascii="Arial" w:hAnsi="Arial" w:cs="Arial"/>
          <w:sz w:val="28"/>
          <w:szCs w:val="28"/>
        </w:rPr>
        <w:t xml:space="preserve"> </w:t>
      </w:r>
      <w:r w:rsidRPr="00D91DA9">
        <w:rPr>
          <w:rFonts w:ascii="Arial" w:hAnsi="Arial" w:cs="Arial"/>
          <w:sz w:val="28"/>
          <w:szCs w:val="28"/>
        </w:rPr>
        <w:t>отказ</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регистрации</w:t>
      </w:r>
      <w:r w:rsidR="00E93E40" w:rsidRPr="00D91DA9">
        <w:rPr>
          <w:rFonts w:ascii="Arial" w:hAnsi="Arial" w:cs="Arial"/>
          <w:sz w:val="28"/>
          <w:szCs w:val="28"/>
        </w:rPr>
        <w:t xml:space="preserve"> </w:t>
      </w:r>
      <w:r w:rsidRPr="00D91DA9">
        <w:rPr>
          <w:rFonts w:ascii="Arial" w:hAnsi="Arial" w:cs="Arial"/>
          <w:sz w:val="28"/>
          <w:szCs w:val="28"/>
        </w:rPr>
        <w:t>газеты</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может</w:t>
      </w:r>
      <w:r w:rsidR="00E93E40" w:rsidRPr="00D91DA9">
        <w:rPr>
          <w:rFonts w:ascii="Arial" w:hAnsi="Arial" w:cs="Arial"/>
          <w:sz w:val="28"/>
          <w:szCs w:val="28"/>
        </w:rPr>
        <w:t xml:space="preserve"> </w:t>
      </w:r>
      <w:r w:rsidRPr="00D91DA9">
        <w:rPr>
          <w:rFonts w:ascii="Arial" w:hAnsi="Arial" w:cs="Arial"/>
          <w:sz w:val="28"/>
          <w:szCs w:val="28"/>
        </w:rPr>
        <w:t>носить</w:t>
      </w:r>
      <w:r w:rsidR="00E93E40" w:rsidRPr="00D91DA9">
        <w:rPr>
          <w:rFonts w:ascii="Arial" w:hAnsi="Arial" w:cs="Arial"/>
          <w:sz w:val="28"/>
          <w:szCs w:val="28"/>
        </w:rPr>
        <w:t xml:space="preserve"> </w:t>
      </w:r>
      <w:r w:rsidRPr="00D91DA9">
        <w:rPr>
          <w:rFonts w:ascii="Arial" w:hAnsi="Arial" w:cs="Arial"/>
          <w:sz w:val="28"/>
          <w:szCs w:val="28"/>
        </w:rPr>
        <w:t>произвольный</w:t>
      </w:r>
      <w:r w:rsidR="00E93E40" w:rsidRPr="00D91DA9">
        <w:rPr>
          <w:rFonts w:ascii="Arial" w:hAnsi="Arial" w:cs="Arial"/>
          <w:sz w:val="28"/>
          <w:szCs w:val="28"/>
        </w:rPr>
        <w:t xml:space="preserve"> </w:t>
      </w:r>
      <w:r w:rsidRPr="00D91DA9">
        <w:rPr>
          <w:rFonts w:ascii="Arial" w:hAnsi="Arial" w:cs="Arial"/>
          <w:sz w:val="28"/>
          <w:szCs w:val="28"/>
        </w:rPr>
        <w:t>характер.</w:t>
      </w:r>
    </w:p>
    <w:p w14:paraId="62255A8A" w14:textId="77777777" w:rsidR="00770D43" w:rsidRDefault="00EE3E6F"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ab/>
      </w:r>
    </w:p>
    <w:p w14:paraId="3981A3CC" w14:textId="692BCFFB" w:rsidR="00EE3E6F" w:rsidRPr="00D91DA9" w:rsidRDefault="004776A3"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ЕСПЧ</w:t>
      </w:r>
      <w:r w:rsidR="00E93E40" w:rsidRPr="00D91DA9">
        <w:rPr>
          <w:rFonts w:ascii="Arial" w:hAnsi="Arial" w:cs="Arial"/>
          <w:sz w:val="28"/>
          <w:szCs w:val="28"/>
        </w:rPr>
        <w:t xml:space="preserve"> </w:t>
      </w:r>
      <w:r w:rsidRPr="00D91DA9">
        <w:rPr>
          <w:rFonts w:ascii="Arial" w:hAnsi="Arial" w:cs="Arial"/>
          <w:sz w:val="28"/>
          <w:szCs w:val="28"/>
        </w:rPr>
        <w:t>подверг</w:t>
      </w:r>
      <w:r w:rsidR="00E93E40" w:rsidRPr="00D91DA9">
        <w:rPr>
          <w:rFonts w:ascii="Arial" w:hAnsi="Arial" w:cs="Arial"/>
          <w:sz w:val="28"/>
          <w:szCs w:val="28"/>
        </w:rPr>
        <w:t xml:space="preserve"> </w:t>
      </w:r>
      <w:r w:rsidRPr="00D91DA9">
        <w:rPr>
          <w:rFonts w:ascii="Arial" w:hAnsi="Arial" w:cs="Arial"/>
          <w:sz w:val="28"/>
          <w:szCs w:val="28"/>
        </w:rPr>
        <w:t>критике</w:t>
      </w:r>
      <w:r w:rsidR="00E93E40" w:rsidRPr="00D91DA9">
        <w:rPr>
          <w:rFonts w:ascii="Arial" w:hAnsi="Arial" w:cs="Arial"/>
          <w:sz w:val="28"/>
          <w:szCs w:val="28"/>
        </w:rPr>
        <w:t xml:space="preserve"> </w:t>
      </w:r>
      <w:r w:rsidRPr="00D91DA9">
        <w:rPr>
          <w:rFonts w:ascii="Arial" w:hAnsi="Arial" w:cs="Arial"/>
          <w:sz w:val="28"/>
          <w:szCs w:val="28"/>
        </w:rPr>
        <w:t>позицию</w:t>
      </w:r>
      <w:r w:rsidR="00E93E40" w:rsidRPr="00D91DA9">
        <w:rPr>
          <w:rFonts w:ascii="Arial" w:hAnsi="Arial" w:cs="Arial"/>
          <w:sz w:val="28"/>
          <w:szCs w:val="28"/>
        </w:rPr>
        <w:t xml:space="preserve"> </w:t>
      </w:r>
      <w:r w:rsidRPr="00D91DA9">
        <w:rPr>
          <w:rFonts w:ascii="Arial" w:hAnsi="Arial" w:cs="Arial"/>
          <w:sz w:val="28"/>
          <w:szCs w:val="28"/>
        </w:rPr>
        <w:t>российских</w:t>
      </w:r>
      <w:r w:rsidR="00E93E40" w:rsidRPr="00D91DA9">
        <w:rPr>
          <w:rFonts w:ascii="Arial" w:hAnsi="Arial" w:cs="Arial"/>
          <w:sz w:val="28"/>
          <w:szCs w:val="28"/>
        </w:rPr>
        <w:t xml:space="preserve"> </w:t>
      </w:r>
      <w:r w:rsidRPr="00D91DA9">
        <w:rPr>
          <w:rFonts w:ascii="Arial" w:hAnsi="Arial" w:cs="Arial"/>
          <w:sz w:val="28"/>
          <w:szCs w:val="28"/>
        </w:rPr>
        <w:t>судов,</w:t>
      </w:r>
      <w:r w:rsidR="00E93E40" w:rsidRPr="00D91DA9">
        <w:rPr>
          <w:rFonts w:ascii="Arial" w:hAnsi="Arial" w:cs="Arial"/>
          <w:sz w:val="28"/>
          <w:szCs w:val="28"/>
        </w:rPr>
        <w:t xml:space="preserve"> </w:t>
      </w:r>
      <w:r w:rsidRPr="00D91DA9">
        <w:rPr>
          <w:rFonts w:ascii="Arial" w:hAnsi="Arial" w:cs="Arial"/>
          <w:sz w:val="28"/>
          <w:szCs w:val="28"/>
        </w:rPr>
        <w:t>состоящую</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том,</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он</w:t>
      </w:r>
      <w:r w:rsidR="00EE3E6F" w:rsidRPr="00D91DA9">
        <w:rPr>
          <w:rFonts w:ascii="Arial" w:hAnsi="Arial" w:cs="Arial"/>
          <w:sz w:val="28"/>
          <w:szCs w:val="28"/>
        </w:rPr>
        <w:t>и</w:t>
      </w:r>
      <w:r w:rsidR="00E93E40" w:rsidRPr="00D91DA9">
        <w:rPr>
          <w:rFonts w:ascii="Arial" w:hAnsi="Arial" w:cs="Arial"/>
          <w:sz w:val="28"/>
          <w:szCs w:val="28"/>
        </w:rPr>
        <w:t xml:space="preserve"> </w:t>
      </w:r>
      <w:r w:rsidR="00EE3E6F" w:rsidRPr="00D91DA9">
        <w:rPr>
          <w:rFonts w:ascii="Arial" w:hAnsi="Arial" w:cs="Arial"/>
          <w:sz w:val="28"/>
          <w:szCs w:val="28"/>
        </w:rPr>
        <w:t>расширительно</w:t>
      </w:r>
      <w:r w:rsidR="00E93E40" w:rsidRPr="00D91DA9">
        <w:rPr>
          <w:rFonts w:ascii="Arial" w:hAnsi="Arial" w:cs="Arial"/>
          <w:sz w:val="28"/>
          <w:szCs w:val="28"/>
        </w:rPr>
        <w:t xml:space="preserve"> </w:t>
      </w:r>
      <w:r w:rsidR="00EE3E6F" w:rsidRPr="00D91DA9">
        <w:rPr>
          <w:rFonts w:ascii="Arial" w:hAnsi="Arial" w:cs="Arial"/>
          <w:sz w:val="28"/>
          <w:szCs w:val="28"/>
        </w:rPr>
        <w:t>истолковали</w:t>
      </w:r>
      <w:r w:rsidR="00E93E40" w:rsidRPr="00D91DA9">
        <w:rPr>
          <w:rFonts w:ascii="Arial" w:hAnsi="Arial" w:cs="Arial"/>
          <w:sz w:val="28"/>
          <w:szCs w:val="28"/>
        </w:rPr>
        <w:t xml:space="preserve"> </w:t>
      </w:r>
      <w:r w:rsidR="00EE3E6F" w:rsidRPr="00D91DA9">
        <w:rPr>
          <w:rFonts w:ascii="Arial" w:hAnsi="Arial" w:cs="Arial"/>
          <w:sz w:val="28"/>
          <w:szCs w:val="28"/>
        </w:rPr>
        <w:t>тер</w:t>
      </w:r>
      <w:r w:rsidRPr="00D91DA9">
        <w:rPr>
          <w:rFonts w:ascii="Arial" w:hAnsi="Arial" w:cs="Arial"/>
          <w:sz w:val="28"/>
          <w:szCs w:val="28"/>
        </w:rPr>
        <w:t>мин</w:t>
      </w:r>
      <w:r w:rsidR="00E93E40" w:rsidRPr="00D91DA9">
        <w:rPr>
          <w:rFonts w:ascii="Arial" w:hAnsi="Arial" w:cs="Arial"/>
          <w:sz w:val="28"/>
          <w:szCs w:val="28"/>
        </w:rPr>
        <w:t xml:space="preserve"> </w:t>
      </w:r>
      <w:r w:rsidR="00770D43">
        <w:rPr>
          <w:rFonts w:ascii="Cambria Math" w:hAnsi="Cambria Math" w:cs="Cambria Math"/>
          <w:sz w:val="28"/>
          <w:szCs w:val="28"/>
        </w:rPr>
        <w:t>«</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соответствующие</w:t>
      </w:r>
      <w:r w:rsidR="00E93E40" w:rsidRPr="00D91DA9">
        <w:rPr>
          <w:rFonts w:ascii="Arial" w:hAnsi="Arial" w:cs="Arial"/>
          <w:sz w:val="28"/>
          <w:szCs w:val="28"/>
        </w:rPr>
        <w:t xml:space="preserve"> </w:t>
      </w:r>
      <w:r w:rsidRPr="00D91DA9">
        <w:rPr>
          <w:rFonts w:ascii="Arial" w:hAnsi="Arial" w:cs="Arial"/>
          <w:sz w:val="28"/>
          <w:szCs w:val="28"/>
        </w:rPr>
        <w:lastRenderedPageBreak/>
        <w:t>действительности</w:t>
      </w:r>
      <w:r w:rsidR="00E93E40" w:rsidRPr="00D91DA9">
        <w:rPr>
          <w:rFonts w:ascii="Arial" w:hAnsi="Arial" w:cs="Arial"/>
          <w:sz w:val="28"/>
          <w:szCs w:val="28"/>
        </w:rPr>
        <w:t xml:space="preserve"> </w:t>
      </w:r>
      <w:r w:rsidRPr="00D91DA9">
        <w:rPr>
          <w:rFonts w:ascii="Arial" w:hAnsi="Arial" w:cs="Arial"/>
          <w:sz w:val="28"/>
          <w:szCs w:val="28"/>
        </w:rPr>
        <w:t>сведения</w:t>
      </w:r>
      <w:r w:rsidR="00770D43">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применительно</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регистрации</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использовали</w:t>
      </w:r>
      <w:r w:rsidR="00E93E40" w:rsidRPr="00D91DA9">
        <w:rPr>
          <w:rFonts w:ascii="Arial" w:hAnsi="Arial" w:cs="Arial"/>
          <w:sz w:val="28"/>
          <w:szCs w:val="28"/>
        </w:rPr>
        <w:t xml:space="preserve"> </w:t>
      </w:r>
      <w:r w:rsidRPr="00D91DA9">
        <w:rPr>
          <w:rFonts w:ascii="Arial" w:hAnsi="Arial" w:cs="Arial"/>
          <w:sz w:val="28"/>
          <w:szCs w:val="28"/>
        </w:rPr>
        <w:t>это</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интересах</w:t>
      </w:r>
      <w:r w:rsidR="00E93E40" w:rsidRPr="00D91DA9">
        <w:rPr>
          <w:rFonts w:ascii="Arial" w:hAnsi="Arial" w:cs="Arial"/>
          <w:sz w:val="28"/>
          <w:szCs w:val="28"/>
        </w:rPr>
        <w:t xml:space="preserve"> </w:t>
      </w:r>
      <w:r w:rsidRPr="00D91DA9">
        <w:rPr>
          <w:rFonts w:ascii="Arial" w:hAnsi="Arial" w:cs="Arial"/>
          <w:sz w:val="28"/>
          <w:szCs w:val="28"/>
        </w:rPr>
        <w:t>регистрирующего</w:t>
      </w:r>
      <w:r w:rsidR="00E93E40" w:rsidRPr="00D91DA9">
        <w:rPr>
          <w:rFonts w:ascii="Arial" w:hAnsi="Arial" w:cs="Arial"/>
          <w:sz w:val="28"/>
          <w:szCs w:val="28"/>
        </w:rPr>
        <w:t xml:space="preserve"> </w:t>
      </w:r>
      <w:r w:rsidRPr="00D91DA9">
        <w:rPr>
          <w:rFonts w:ascii="Arial" w:hAnsi="Arial" w:cs="Arial"/>
          <w:sz w:val="28"/>
          <w:szCs w:val="28"/>
        </w:rPr>
        <w:t>органа.</w:t>
      </w:r>
      <w:r w:rsidR="00E93E40" w:rsidRPr="00D91DA9">
        <w:rPr>
          <w:rFonts w:ascii="Arial" w:hAnsi="Arial" w:cs="Arial"/>
          <w:sz w:val="28"/>
          <w:szCs w:val="28"/>
        </w:rPr>
        <w:t xml:space="preserve"> </w:t>
      </w:r>
      <w:r w:rsidRPr="00D91DA9">
        <w:rPr>
          <w:rFonts w:ascii="Arial" w:hAnsi="Arial" w:cs="Arial"/>
          <w:sz w:val="28"/>
          <w:szCs w:val="28"/>
        </w:rPr>
        <w:t>При</w:t>
      </w:r>
      <w:r w:rsidR="00E93E40" w:rsidRPr="00D91DA9">
        <w:rPr>
          <w:rFonts w:ascii="Arial" w:hAnsi="Arial" w:cs="Arial"/>
          <w:sz w:val="28"/>
          <w:szCs w:val="28"/>
        </w:rPr>
        <w:t xml:space="preserve"> </w:t>
      </w:r>
      <w:r w:rsidRPr="00D91DA9">
        <w:rPr>
          <w:rFonts w:ascii="Arial" w:hAnsi="Arial" w:cs="Arial"/>
          <w:sz w:val="28"/>
          <w:szCs w:val="28"/>
        </w:rPr>
        <w:t>этом</w:t>
      </w:r>
      <w:r w:rsidR="00E93E40" w:rsidRPr="00D91DA9">
        <w:rPr>
          <w:rFonts w:ascii="Arial" w:hAnsi="Arial" w:cs="Arial"/>
          <w:sz w:val="28"/>
          <w:szCs w:val="28"/>
        </w:rPr>
        <w:t xml:space="preserve"> </w:t>
      </w:r>
      <w:r w:rsidRPr="00D91DA9">
        <w:rPr>
          <w:rFonts w:ascii="Arial" w:hAnsi="Arial" w:cs="Arial"/>
          <w:sz w:val="28"/>
          <w:szCs w:val="28"/>
        </w:rPr>
        <w:t>использованные</w:t>
      </w:r>
      <w:r w:rsidR="00E93E40" w:rsidRPr="00D91DA9">
        <w:rPr>
          <w:rFonts w:ascii="Arial" w:hAnsi="Arial" w:cs="Arial"/>
          <w:sz w:val="28"/>
          <w:szCs w:val="28"/>
        </w:rPr>
        <w:t xml:space="preserve"> </w:t>
      </w:r>
      <w:r w:rsidRPr="00D91DA9">
        <w:rPr>
          <w:rFonts w:ascii="Arial" w:hAnsi="Arial" w:cs="Arial"/>
          <w:sz w:val="28"/>
          <w:szCs w:val="28"/>
        </w:rPr>
        <w:t>основания</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отказа</w:t>
      </w:r>
      <w:r w:rsidR="00E93E40" w:rsidRPr="00D91DA9">
        <w:rPr>
          <w:rFonts w:ascii="Arial" w:hAnsi="Arial" w:cs="Arial"/>
          <w:sz w:val="28"/>
          <w:szCs w:val="28"/>
        </w:rPr>
        <w:t xml:space="preserve"> </w:t>
      </w:r>
      <w:r w:rsidRPr="00D91DA9">
        <w:rPr>
          <w:rFonts w:ascii="Arial" w:hAnsi="Arial" w:cs="Arial"/>
          <w:sz w:val="28"/>
          <w:szCs w:val="28"/>
        </w:rPr>
        <w:t>прямо</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законе</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содержались,</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заявитель</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мог</w:t>
      </w:r>
      <w:r w:rsidR="00E93E40" w:rsidRPr="00D91DA9">
        <w:rPr>
          <w:rFonts w:ascii="Arial" w:hAnsi="Arial" w:cs="Arial"/>
          <w:sz w:val="28"/>
          <w:szCs w:val="28"/>
        </w:rPr>
        <w:t xml:space="preserve"> </w:t>
      </w:r>
      <w:r w:rsidRPr="00D91DA9">
        <w:rPr>
          <w:rFonts w:ascii="Arial" w:hAnsi="Arial" w:cs="Arial"/>
          <w:sz w:val="28"/>
          <w:szCs w:val="28"/>
        </w:rPr>
        <w:t>их</w:t>
      </w:r>
      <w:r w:rsidR="00E93E40" w:rsidRPr="00D91DA9">
        <w:rPr>
          <w:rFonts w:ascii="Arial" w:hAnsi="Arial" w:cs="Arial"/>
          <w:sz w:val="28"/>
          <w:szCs w:val="28"/>
        </w:rPr>
        <w:t xml:space="preserve"> </w:t>
      </w:r>
      <w:r w:rsidRPr="00D91DA9">
        <w:rPr>
          <w:rFonts w:ascii="Arial" w:hAnsi="Arial" w:cs="Arial"/>
          <w:sz w:val="28"/>
          <w:szCs w:val="28"/>
        </w:rPr>
        <w:t>предугадать,</w:t>
      </w:r>
      <w:r w:rsidR="00E93E40" w:rsidRPr="00D91DA9">
        <w:rPr>
          <w:rFonts w:ascii="Arial" w:hAnsi="Arial" w:cs="Arial"/>
          <w:sz w:val="28"/>
          <w:szCs w:val="28"/>
        </w:rPr>
        <w:t xml:space="preserve"> </w:t>
      </w:r>
      <w:r w:rsidRPr="00D91DA9">
        <w:rPr>
          <w:rFonts w:ascii="Arial" w:hAnsi="Arial" w:cs="Arial"/>
          <w:sz w:val="28"/>
          <w:szCs w:val="28"/>
        </w:rPr>
        <w:t>знакомясь</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требованиями</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регистрации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Законе</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Помимо</w:t>
      </w:r>
      <w:r w:rsidR="00E93E40" w:rsidRPr="00D91DA9">
        <w:rPr>
          <w:rFonts w:ascii="Arial" w:hAnsi="Arial" w:cs="Arial"/>
          <w:sz w:val="28"/>
          <w:szCs w:val="28"/>
        </w:rPr>
        <w:t xml:space="preserve"> </w:t>
      </w:r>
      <w:r w:rsidRPr="00D91DA9">
        <w:rPr>
          <w:rFonts w:ascii="Arial" w:hAnsi="Arial" w:cs="Arial"/>
          <w:sz w:val="28"/>
          <w:szCs w:val="28"/>
        </w:rPr>
        <w:t>этого</w:t>
      </w:r>
      <w:r w:rsidR="00E93E40" w:rsidRPr="00D91DA9">
        <w:rPr>
          <w:rFonts w:ascii="Arial" w:hAnsi="Arial" w:cs="Arial"/>
          <w:sz w:val="28"/>
          <w:szCs w:val="28"/>
        </w:rPr>
        <w:t xml:space="preserve"> </w:t>
      </w:r>
      <w:r w:rsidRPr="00D91DA9">
        <w:rPr>
          <w:rFonts w:ascii="Arial" w:hAnsi="Arial" w:cs="Arial"/>
          <w:sz w:val="28"/>
          <w:szCs w:val="28"/>
        </w:rPr>
        <w:t>Европейский</w:t>
      </w:r>
      <w:r w:rsidR="00E93E40" w:rsidRPr="00D91DA9">
        <w:rPr>
          <w:rFonts w:ascii="Arial" w:hAnsi="Arial" w:cs="Arial"/>
          <w:sz w:val="28"/>
          <w:szCs w:val="28"/>
        </w:rPr>
        <w:t xml:space="preserve"> </w:t>
      </w:r>
      <w:r w:rsidRPr="00D91DA9">
        <w:rPr>
          <w:rFonts w:ascii="Arial" w:hAnsi="Arial" w:cs="Arial"/>
          <w:sz w:val="28"/>
          <w:szCs w:val="28"/>
        </w:rPr>
        <w:t>суд</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правам</w:t>
      </w:r>
      <w:r w:rsidR="00E93E40" w:rsidRPr="00D91DA9">
        <w:rPr>
          <w:rFonts w:ascii="Arial" w:hAnsi="Arial" w:cs="Arial"/>
          <w:sz w:val="28"/>
          <w:szCs w:val="28"/>
        </w:rPr>
        <w:t xml:space="preserve"> </w:t>
      </w:r>
      <w:r w:rsidRPr="00D91DA9">
        <w:rPr>
          <w:rFonts w:ascii="Arial" w:hAnsi="Arial" w:cs="Arial"/>
          <w:sz w:val="28"/>
          <w:szCs w:val="28"/>
        </w:rPr>
        <w:t>человека</w:t>
      </w:r>
      <w:r w:rsidR="00E93E40" w:rsidRPr="00D91DA9">
        <w:rPr>
          <w:rFonts w:ascii="Arial" w:hAnsi="Arial" w:cs="Arial"/>
          <w:sz w:val="28"/>
          <w:szCs w:val="28"/>
        </w:rPr>
        <w:t xml:space="preserve"> </w:t>
      </w:r>
      <w:r w:rsidRPr="00D91DA9">
        <w:rPr>
          <w:rFonts w:ascii="Arial" w:hAnsi="Arial" w:cs="Arial"/>
          <w:sz w:val="28"/>
          <w:szCs w:val="28"/>
        </w:rPr>
        <w:t>указал,</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название</w:t>
      </w:r>
      <w:r w:rsidR="00E93E40" w:rsidRPr="00D91DA9">
        <w:rPr>
          <w:rFonts w:ascii="Arial" w:hAnsi="Arial" w:cs="Arial"/>
          <w:sz w:val="28"/>
          <w:szCs w:val="28"/>
        </w:rPr>
        <w:t xml:space="preserve"> </w:t>
      </w:r>
      <w:r w:rsidRPr="00D91DA9">
        <w:rPr>
          <w:rFonts w:ascii="Arial" w:hAnsi="Arial" w:cs="Arial"/>
          <w:sz w:val="28"/>
          <w:szCs w:val="28"/>
        </w:rPr>
        <w:t>газеты</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принципе</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может</w:t>
      </w:r>
      <w:r w:rsidR="00E93E40" w:rsidRPr="00D91DA9">
        <w:rPr>
          <w:rFonts w:ascii="Arial" w:hAnsi="Arial" w:cs="Arial"/>
          <w:sz w:val="28"/>
          <w:szCs w:val="28"/>
        </w:rPr>
        <w:t xml:space="preserve"> </w:t>
      </w:r>
      <w:r w:rsidRPr="00D91DA9">
        <w:rPr>
          <w:rFonts w:ascii="Arial" w:hAnsi="Arial" w:cs="Arial"/>
          <w:sz w:val="28"/>
          <w:szCs w:val="28"/>
        </w:rPr>
        <w:t>соответствовать</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соответствовать</w:t>
      </w:r>
      <w:r w:rsidR="00E93E40" w:rsidRPr="00D91DA9">
        <w:rPr>
          <w:rFonts w:ascii="Arial" w:hAnsi="Arial" w:cs="Arial"/>
          <w:sz w:val="28"/>
          <w:szCs w:val="28"/>
        </w:rPr>
        <w:t xml:space="preserve"> </w:t>
      </w:r>
      <w:r w:rsidRPr="00D91DA9">
        <w:rPr>
          <w:rFonts w:ascii="Arial" w:hAnsi="Arial" w:cs="Arial"/>
          <w:sz w:val="28"/>
          <w:szCs w:val="28"/>
        </w:rPr>
        <w:t>действительности,</w:t>
      </w:r>
      <w:r w:rsidR="00E93E40" w:rsidRPr="00D91DA9">
        <w:rPr>
          <w:rFonts w:ascii="Arial" w:hAnsi="Arial" w:cs="Arial"/>
          <w:sz w:val="28"/>
          <w:szCs w:val="28"/>
        </w:rPr>
        <w:t xml:space="preserve"> </w:t>
      </w:r>
      <w:r w:rsidRPr="00D91DA9">
        <w:rPr>
          <w:rFonts w:ascii="Arial" w:hAnsi="Arial" w:cs="Arial"/>
          <w:sz w:val="28"/>
          <w:szCs w:val="28"/>
        </w:rPr>
        <w:t>оно</w:t>
      </w:r>
      <w:r w:rsidR="00E93E40" w:rsidRPr="00D91DA9">
        <w:rPr>
          <w:rFonts w:ascii="Arial" w:hAnsi="Arial" w:cs="Arial"/>
          <w:sz w:val="28"/>
          <w:szCs w:val="28"/>
        </w:rPr>
        <w:t xml:space="preserve"> </w:t>
      </w:r>
      <w:r w:rsidRPr="00D91DA9">
        <w:rPr>
          <w:rFonts w:ascii="Arial" w:hAnsi="Arial" w:cs="Arial"/>
          <w:sz w:val="28"/>
          <w:szCs w:val="28"/>
        </w:rPr>
        <w:t>лишь</w:t>
      </w:r>
      <w:r w:rsidR="00E93E40" w:rsidRPr="00D91DA9">
        <w:rPr>
          <w:rFonts w:ascii="Arial" w:hAnsi="Arial" w:cs="Arial"/>
          <w:sz w:val="28"/>
          <w:szCs w:val="28"/>
        </w:rPr>
        <w:t xml:space="preserve"> </w:t>
      </w:r>
      <w:r w:rsidRPr="00D91DA9">
        <w:rPr>
          <w:rFonts w:ascii="Arial" w:hAnsi="Arial" w:cs="Arial"/>
          <w:sz w:val="28"/>
          <w:szCs w:val="28"/>
        </w:rPr>
        <w:t>отличает</w:t>
      </w:r>
      <w:r w:rsidR="00E93E40" w:rsidRPr="00D91DA9">
        <w:rPr>
          <w:rFonts w:ascii="Arial" w:hAnsi="Arial" w:cs="Arial"/>
          <w:sz w:val="28"/>
          <w:szCs w:val="28"/>
        </w:rPr>
        <w:t xml:space="preserve"> </w:t>
      </w:r>
      <w:r w:rsidRPr="00D91DA9">
        <w:rPr>
          <w:rFonts w:ascii="Arial" w:hAnsi="Arial" w:cs="Arial"/>
          <w:sz w:val="28"/>
          <w:szCs w:val="28"/>
        </w:rPr>
        <w:t>газету</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рынке</w:t>
      </w:r>
      <w:r w:rsidR="00E93E40" w:rsidRPr="00D91DA9">
        <w:rPr>
          <w:rFonts w:ascii="Arial" w:hAnsi="Arial" w:cs="Arial"/>
          <w:sz w:val="28"/>
          <w:szCs w:val="28"/>
        </w:rPr>
        <w:t xml:space="preserve"> </w:t>
      </w:r>
      <w:r w:rsidRPr="00D91DA9">
        <w:rPr>
          <w:rFonts w:ascii="Arial" w:hAnsi="Arial" w:cs="Arial"/>
          <w:sz w:val="28"/>
          <w:szCs w:val="28"/>
        </w:rPr>
        <w:t>масс-медиа</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других</w:t>
      </w:r>
      <w:r w:rsidR="00E93E40" w:rsidRPr="00D91DA9">
        <w:rPr>
          <w:rFonts w:ascii="Arial" w:hAnsi="Arial" w:cs="Arial"/>
          <w:sz w:val="28"/>
          <w:szCs w:val="28"/>
        </w:rPr>
        <w:t xml:space="preserve"> </w:t>
      </w:r>
      <w:r w:rsidRPr="00D91DA9">
        <w:rPr>
          <w:rFonts w:ascii="Arial" w:hAnsi="Arial" w:cs="Arial"/>
          <w:sz w:val="28"/>
          <w:szCs w:val="28"/>
        </w:rPr>
        <w:t>печатных</w:t>
      </w:r>
      <w:r w:rsidR="00E93E40" w:rsidRPr="00D91DA9">
        <w:rPr>
          <w:rFonts w:ascii="Arial" w:hAnsi="Arial" w:cs="Arial"/>
          <w:sz w:val="28"/>
          <w:szCs w:val="28"/>
        </w:rPr>
        <w:t xml:space="preserve"> </w:t>
      </w:r>
      <w:r w:rsidRPr="00D91DA9">
        <w:rPr>
          <w:rFonts w:ascii="Arial" w:hAnsi="Arial" w:cs="Arial"/>
          <w:sz w:val="28"/>
          <w:szCs w:val="28"/>
        </w:rPr>
        <w:t>изданий.</w:t>
      </w:r>
    </w:p>
    <w:p w14:paraId="50D6CAD7" w14:textId="77777777" w:rsidR="00770D43" w:rsidRDefault="00EE3E6F"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ab/>
      </w:r>
    </w:p>
    <w:p w14:paraId="620AD7B4" w14:textId="47E732C5" w:rsidR="00EE3E6F" w:rsidRPr="00D91DA9" w:rsidRDefault="004776A3"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Таким</w:t>
      </w:r>
      <w:r w:rsidR="00E93E40" w:rsidRPr="00D91DA9">
        <w:rPr>
          <w:rFonts w:ascii="Arial" w:hAnsi="Arial" w:cs="Arial"/>
          <w:sz w:val="28"/>
          <w:szCs w:val="28"/>
        </w:rPr>
        <w:t xml:space="preserve"> </w:t>
      </w:r>
      <w:r w:rsidRPr="00D91DA9">
        <w:rPr>
          <w:rFonts w:ascii="Arial" w:hAnsi="Arial" w:cs="Arial"/>
          <w:sz w:val="28"/>
          <w:szCs w:val="28"/>
        </w:rPr>
        <w:t>образом,</w:t>
      </w:r>
      <w:r w:rsidR="00E93E40" w:rsidRPr="00D91DA9">
        <w:rPr>
          <w:rFonts w:ascii="Arial" w:hAnsi="Arial" w:cs="Arial"/>
          <w:sz w:val="28"/>
          <w:szCs w:val="28"/>
        </w:rPr>
        <w:t xml:space="preserve"> </w:t>
      </w:r>
      <w:r w:rsidRPr="00D91DA9">
        <w:rPr>
          <w:rFonts w:ascii="Arial" w:hAnsi="Arial" w:cs="Arial"/>
          <w:sz w:val="28"/>
          <w:szCs w:val="28"/>
        </w:rPr>
        <w:t>ЕСПЧ</w:t>
      </w:r>
      <w:r w:rsidR="00E93E40" w:rsidRPr="00D91DA9">
        <w:rPr>
          <w:rFonts w:ascii="Arial" w:hAnsi="Arial" w:cs="Arial"/>
          <w:sz w:val="28"/>
          <w:szCs w:val="28"/>
        </w:rPr>
        <w:t xml:space="preserve"> </w:t>
      </w:r>
      <w:r w:rsidRPr="00D91DA9">
        <w:rPr>
          <w:rFonts w:ascii="Arial" w:hAnsi="Arial" w:cs="Arial"/>
          <w:sz w:val="28"/>
          <w:szCs w:val="28"/>
        </w:rPr>
        <w:t>определил,</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отказ</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регистрации</w:t>
      </w:r>
      <w:r w:rsidR="00E93E40" w:rsidRPr="00D91DA9">
        <w:rPr>
          <w:rFonts w:ascii="Arial" w:hAnsi="Arial" w:cs="Arial"/>
          <w:sz w:val="28"/>
          <w:szCs w:val="28"/>
        </w:rPr>
        <w:t xml:space="preserve"> </w:t>
      </w:r>
      <w:r w:rsidRPr="00D91DA9">
        <w:rPr>
          <w:rFonts w:ascii="Arial" w:hAnsi="Arial" w:cs="Arial"/>
          <w:sz w:val="28"/>
          <w:szCs w:val="28"/>
        </w:rPr>
        <w:t>газеты</w:t>
      </w:r>
      <w:r w:rsidR="00E93E40" w:rsidRPr="00D91DA9">
        <w:rPr>
          <w:rFonts w:ascii="Arial" w:hAnsi="Arial" w:cs="Arial"/>
          <w:sz w:val="28"/>
          <w:szCs w:val="28"/>
        </w:rPr>
        <w:t xml:space="preserve"> </w:t>
      </w:r>
      <w:r w:rsidR="00770D43">
        <w:rPr>
          <w:rFonts w:ascii="Cambria Math" w:hAnsi="Cambria Math" w:cs="Cambria Math"/>
          <w:sz w:val="28"/>
          <w:szCs w:val="28"/>
        </w:rPr>
        <w:t>«</w:t>
      </w:r>
      <w:r w:rsidRPr="00D91DA9">
        <w:rPr>
          <w:rFonts w:ascii="Arial" w:hAnsi="Arial" w:cs="Arial"/>
          <w:sz w:val="28"/>
          <w:szCs w:val="28"/>
        </w:rPr>
        <w:t>Письма</w:t>
      </w:r>
      <w:r w:rsidR="00E93E40" w:rsidRPr="00D91DA9">
        <w:rPr>
          <w:rFonts w:ascii="Arial" w:hAnsi="Arial" w:cs="Arial"/>
          <w:sz w:val="28"/>
          <w:szCs w:val="28"/>
        </w:rPr>
        <w:t xml:space="preserve"> </w:t>
      </w:r>
      <w:r w:rsidRPr="00D91DA9">
        <w:rPr>
          <w:rFonts w:ascii="Arial" w:hAnsi="Arial" w:cs="Arial"/>
          <w:sz w:val="28"/>
          <w:szCs w:val="28"/>
        </w:rPr>
        <w:t>Президенту</w:t>
      </w:r>
      <w:r w:rsidR="00770D43">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был</w:t>
      </w:r>
      <w:r w:rsidR="00E93E40" w:rsidRPr="00D91DA9">
        <w:rPr>
          <w:rFonts w:ascii="Arial" w:hAnsi="Arial" w:cs="Arial"/>
          <w:sz w:val="28"/>
          <w:szCs w:val="28"/>
        </w:rPr>
        <w:t xml:space="preserve"> </w:t>
      </w:r>
      <w:r w:rsidRPr="00D91DA9">
        <w:rPr>
          <w:rFonts w:ascii="Arial" w:hAnsi="Arial" w:cs="Arial"/>
          <w:sz w:val="28"/>
          <w:szCs w:val="28"/>
        </w:rPr>
        <w:t>предусмотрен</w:t>
      </w:r>
      <w:r w:rsidR="00E93E40" w:rsidRPr="00D91DA9">
        <w:rPr>
          <w:rFonts w:ascii="Arial" w:hAnsi="Arial" w:cs="Arial"/>
          <w:sz w:val="28"/>
          <w:szCs w:val="28"/>
        </w:rPr>
        <w:t xml:space="preserve"> </w:t>
      </w:r>
      <w:r w:rsidRPr="00D91DA9">
        <w:rPr>
          <w:rFonts w:ascii="Arial" w:hAnsi="Arial" w:cs="Arial"/>
          <w:sz w:val="28"/>
          <w:szCs w:val="28"/>
        </w:rPr>
        <w:t>законом</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соответственно,</w:t>
      </w:r>
      <w:r w:rsidR="00E93E40" w:rsidRPr="00D91DA9">
        <w:rPr>
          <w:rFonts w:ascii="Arial" w:hAnsi="Arial" w:cs="Arial"/>
          <w:sz w:val="28"/>
          <w:szCs w:val="28"/>
        </w:rPr>
        <w:t xml:space="preserve"> </w:t>
      </w:r>
      <w:r w:rsidRPr="00D91DA9">
        <w:rPr>
          <w:rFonts w:ascii="Arial" w:hAnsi="Arial" w:cs="Arial"/>
          <w:sz w:val="28"/>
          <w:szCs w:val="28"/>
        </w:rPr>
        <w:t>нарушает</w:t>
      </w:r>
      <w:r w:rsidR="00E93E40" w:rsidRPr="00D91DA9">
        <w:rPr>
          <w:rFonts w:ascii="Arial" w:hAnsi="Arial" w:cs="Arial"/>
          <w:sz w:val="28"/>
          <w:szCs w:val="28"/>
        </w:rPr>
        <w:t xml:space="preserve"> </w:t>
      </w:r>
      <w:r w:rsidRPr="00D91DA9">
        <w:rPr>
          <w:rFonts w:ascii="Arial" w:hAnsi="Arial" w:cs="Arial"/>
          <w:sz w:val="28"/>
          <w:szCs w:val="28"/>
        </w:rPr>
        <w:t>требования</w:t>
      </w:r>
      <w:r w:rsidR="00E93E40" w:rsidRPr="00D91DA9">
        <w:rPr>
          <w:rFonts w:ascii="Arial" w:hAnsi="Arial" w:cs="Arial"/>
          <w:sz w:val="28"/>
          <w:szCs w:val="28"/>
        </w:rPr>
        <w:t xml:space="preserve"> </w:t>
      </w:r>
      <w:r w:rsidRPr="00D91DA9">
        <w:rPr>
          <w:rFonts w:ascii="Arial" w:hAnsi="Arial" w:cs="Arial"/>
          <w:sz w:val="28"/>
          <w:szCs w:val="28"/>
        </w:rPr>
        <w:t>статьи</w:t>
      </w:r>
      <w:r w:rsidR="00E93E40" w:rsidRPr="00D91DA9">
        <w:rPr>
          <w:rFonts w:ascii="Arial" w:hAnsi="Arial" w:cs="Arial"/>
          <w:sz w:val="28"/>
          <w:szCs w:val="28"/>
        </w:rPr>
        <w:t xml:space="preserve"> </w:t>
      </w:r>
      <w:r w:rsidRPr="00D91DA9">
        <w:rPr>
          <w:rFonts w:ascii="Arial" w:hAnsi="Arial" w:cs="Arial"/>
          <w:sz w:val="28"/>
          <w:szCs w:val="28"/>
        </w:rPr>
        <w:t>10</w:t>
      </w:r>
      <w:r w:rsidR="00E93E40" w:rsidRPr="00D91DA9">
        <w:rPr>
          <w:rFonts w:ascii="Arial" w:hAnsi="Arial" w:cs="Arial"/>
          <w:sz w:val="28"/>
          <w:szCs w:val="28"/>
        </w:rPr>
        <w:t xml:space="preserve"> </w:t>
      </w:r>
      <w:r w:rsidRPr="00D91DA9">
        <w:rPr>
          <w:rFonts w:ascii="Arial" w:hAnsi="Arial" w:cs="Arial"/>
          <w:sz w:val="28"/>
          <w:szCs w:val="28"/>
        </w:rPr>
        <w:t>Конвенции.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качестве</w:t>
      </w:r>
      <w:r w:rsidR="00E93E40" w:rsidRPr="00D91DA9">
        <w:rPr>
          <w:rFonts w:ascii="Arial" w:hAnsi="Arial" w:cs="Arial"/>
          <w:sz w:val="28"/>
          <w:szCs w:val="28"/>
        </w:rPr>
        <w:t xml:space="preserve"> </w:t>
      </w:r>
      <w:r w:rsidRPr="00D91DA9">
        <w:rPr>
          <w:rFonts w:ascii="Arial" w:hAnsi="Arial" w:cs="Arial"/>
          <w:sz w:val="28"/>
          <w:szCs w:val="28"/>
        </w:rPr>
        <w:t>компенсации</w:t>
      </w:r>
      <w:r w:rsidR="00E93E40" w:rsidRPr="00D91DA9">
        <w:rPr>
          <w:rFonts w:ascii="Arial" w:hAnsi="Arial" w:cs="Arial"/>
          <w:sz w:val="28"/>
          <w:szCs w:val="28"/>
        </w:rPr>
        <w:t xml:space="preserve"> </w:t>
      </w:r>
      <w:r w:rsidRPr="00D91DA9">
        <w:rPr>
          <w:rFonts w:ascii="Arial" w:hAnsi="Arial" w:cs="Arial"/>
          <w:sz w:val="28"/>
          <w:szCs w:val="28"/>
        </w:rPr>
        <w:t>морального</w:t>
      </w:r>
      <w:r w:rsidR="00E93E40" w:rsidRPr="00D91DA9">
        <w:rPr>
          <w:rFonts w:ascii="Arial" w:hAnsi="Arial" w:cs="Arial"/>
          <w:sz w:val="28"/>
          <w:szCs w:val="28"/>
        </w:rPr>
        <w:t xml:space="preserve"> </w:t>
      </w:r>
      <w:r w:rsidRPr="00D91DA9">
        <w:rPr>
          <w:rFonts w:ascii="Arial" w:hAnsi="Arial" w:cs="Arial"/>
          <w:sz w:val="28"/>
          <w:szCs w:val="28"/>
        </w:rPr>
        <w:t>вреда</w:t>
      </w:r>
      <w:r w:rsidR="00E93E40" w:rsidRPr="00D91DA9">
        <w:rPr>
          <w:rFonts w:ascii="Arial" w:hAnsi="Arial" w:cs="Arial"/>
          <w:sz w:val="28"/>
          <w:szCs w:val="28"/>
        </w:rPr>
        <w:t xml:space="preserve"> </w:t>
      </w:r>
      <w:r w:rsidRPr="00D91DA9">
        <w:rPr>
          <w:rFonts w:ascii="Arial" w:hAnsi="Arial" w:cs="Arial"/>
          <w:sz w:val="28"/>
          <w:szCs w:val="28"/>
        </w:rPr>
        <w:t>Европейский</w:t>
      </w:r>
      <w:r w:rsidR="00E93E40" w:rsidRPr="00D91DA9">
        <w:rPr>
          <w:rFonts w:ascii="Arial" w:hAnsi="Arial" w:cs="Arial"/>
          <w:sz w:val="28"/>
          <w:szCs w:val="28"/>
        </w:rPr>
        <w:t xml:space="preserve"> </w:t>
      </w:r>
      <w:r w:rsidRPr="00D91DA9">
        <w:rPr>
          <w:rFonts w:ascii="Arial" w:hAnsi="Arial" w:cs="Arial"/>
          <w:sz w:val="28"/>
          <w:szCs w:val="28"/>
        </w:rPr>
        <w:t>суд</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правам</w:t>
      </w:r>
      <w:r w:rsidR="00E93E40" w:rsidRPr="00D91DA9">
        <w:rPr>
          <w:rFonts w:ascii="Arial" w:hAnsi="Arial" w:cs="Arial"/>
          <w:sz w:val="28"/>
          <w:szCs w:val="28"/>
        </w:rPr>
        <w:t xml:space="preserve"> </w:t>
      </w:r>
      <w:r w:rsidRPr="00D91DA9">
        <w:rPr>
          <w:rFonts w:ascii="Arial" w:hAnsi="Arial" w:cs="Arial"/>
          <w:sz w:val="28"/>
          <w:szCs w:val="28"/>
        </w:rPr>
        <w:t>человека</w:t>
      </w:r>
      <w:r w:rsidR="00E93E40" w:rsidRPr="00D91DA9">
        <w:rPr>
          <w:rFonts w:ascii="Arial" w:hAnsi="Arial" w:cs="Arial"/>
          <w:sz w:val="28"/>
          <w:szCs w:val="28"/>
        </w:rPr>
        <w:t xml:space="preserve"> </w:t>
      </w:r>
      <w:r w:rsidRPr="00D91DA9">
        <w:rPr>
          <w:rFonts w:ascii="Arial" w:hAnsi="Arial" w:cs="Arial"/>
          <w:sz w:val="28"/>
          <w:szCs w:val="28"/>
        </w:rPr>
        <w:t>обязал</w:t>
      </w:r>
      <w:r w:rsidR="00E93E40" w:rsidRPr="00D91DA9">
        <w:rPr>
          <w:rFonts w:ascii="Arial" w:hAnsi="Arial" w:cs="Arial"/>
          <w:sz w:val="28"/>
          <w:szCs w:val="28"/>
        </w:rPr>
        <w:t xml:space="preserve"> </w:t>
      </w:r>
      <w:r w:rsidRPr="00D91DA9">
        <w:rPr>
          <w:rFonts w:ascii="Arial" w:hAnsi="Arial" w:cs="Arial"/>
          <w:sz w:val="28"/>
          <w:szCs w:val="28"/>
        </w:rPr>
        <w:t>российские</w:t>
      </w:r>
      <w:r w:rsidR="00770D43">
        <w:rPr>
          <w:rFonts w:ascii="Arial" w:hAnsi="Arial" w:cs="Arial"/>
          <w:sz w:val="28"/>
          <w:szCs w:val="28"/>
        </w:rPr>
        <w:t xml:space="preserve"> </w:t>
      </w:r>
      <w:r w:rsidRPr="00D91DA9">
        <w:rPr>
          <w:rFonts w:ascii="Arial" w:hAnsi="Arial" w:cs="Arial"/>
          <w:sz w:val="28"/>
          <w:szCs w:val="28"/>
        </w:rPr>
        <w:t>власти</w:t>
      </w:r>
      <w:r w:rsidR="00E93E40" w:rsidRPr="00D91DA9">
        <w:rPr>
          <w:rFonts w:ascii="Arial" w:hAnsi="Arial" w:cs="Arial"/>
          <w:sz w:val="28"/>
          <w:szCs w:val="28"/>
        </w:rPr>
        <w:t xml:space="preserve"> </w:t>
      </w:r>
      <w:r w:rsidRPr="00D91DA9">
        <w:rPr>
          <w:rFonts w:ascii="Arial" w:hAnsi="Arial" w:cs="Arial"/>
          <w:sz w:val="28"/>
          <w:szCs w:val="28"/>
        </w:rPr>
        <w:t>выплатить</w:t>
      </w:r>
      <w:r w:rsidR="00E93E40" w:rsidRPr="00D91DA9">
        <w:rPr>
          <w:rFonts w:ascii="Arial" w:hAnsi="Arial" w:cs="Arial"/>
          <w:sz w:val="28"/>
          <w:szCs w:val="28"/>
        </w:rPr>
        <w:t xml:space="preserve"> </w:t>
      </w:r>
      <w:r w:rsidRPr="00D91DA9">
        <w:rPr>
          <w:rFonts w:ascii="Arial" w:hAnsi="Arial" w:cs="Arial"/>
          <w:sz w:val="28"/>
          <w:szCs w:val="28"/>
        </w:rPr>
        <w:t>Валерию</w:t>
      </w:r>
      <w:r w:rsidR="00E93E40" w:rsidRPr="00D91DA9">
        <w:rPr>
          <w:rFonts w:ascii="Arial" w:hAnsi="Arial" w:cs="Arial"/>
          <w:sz w:val="28"/>
          <w:szCs w:val="28"/>
        </w:rPr>
        <w:t xml:space="preserve"> </w:t>
      </w:r>
      <w:r w:rsidRPr="00D91DA9">
        <w:rPr>
          <w:rFonts w:ascii="Arial" w:hAnsi="Arial" w:cs="Arial"/>
          <w:sz w:val="28"/>
          <w:szCs w:val="28"/>
        </w:rPr>
        <w:t>Джавадову</w:t>
      </w:r>
      <w:r w:rsidR="00E93E40" w:rsidRPr="00D91DA9">
        <w:rPr>
          <w:rFonts w:ascii="Arial" w:hAnsi="Arial" w:cs="Arial"/>
          <w:sz w:val="28"/>
          <w:szCs w:val="28"/>
        </w:rPr>
        <w:t xml:space="preserve"> </w:t>
      </w:r>
      <w:r w:rsidRPr="00D91DA9">
        <w:rPr>
          <w:rFonts w:ascii="Arial" w:hAnsi="Arial" w:cs="Arial"/>
          <w:sz w:val="28"/>
          <w:szCs w:val="28"/>
        </w:rPr>
        <w:t>1500</w:t>
      </w:r>
      <w:r w:rsidR="00E93E40" w:rsidRPr="00D91DA9">
        <w:rPr>
          <w:rFonts w:ascii="Arial" w:hAnsi="Arial" w:cs="Arial"/>
          <w:sz w:val="28"/>
          <w:szCs w:val="28"/>
        </w:rPr>
        <w:t xml:space="preserve"> </w:t>
      </w:r>
      <w:r w:rsidRPr="00D91DA9">
        <w:rPr>
          <w:rFonts w:ascii="Arial" w:hAnsi="Arial" w:cs="Arial"/>
          <w:sz w:val="28"/>
          <w:szCs w:val="28"/>
        </w:rPr>
        <w:t>евро.</w:t>
      </w:r>
      <w:r w:rsidR="00E93E40" w:rsidRPr="00D91DA9">
        <w:rPr>
          <w:rFonts w:ascii="Arial" w:hAnsi="Arial" w:cs="Arial"/>
          <w:sz w:val="28"/>
          <w:szCs w:val="28"/>
        </w:rPr>
        <w:t xml:space="preserve"> </w:t>
      </w:r>
      <w:r w:rsidRPr="00D91DA9">
        <w:rPr>
          <w:rFonts w:ascii="Arial" w:hAnsi="Arial" w:cs="Arial"/>
          <w:sz w:val="28"/>
          <w:szCs w:val="28"/>
        </w:rPr>
        <w:t>Деньги</w:t>
      </w:r>
      <w:r w:rsidR="00E93E40" w:rsidRPr="00D91DA9">
        <w:rPr>
          <w:rFonts w:ascii="Arial" w:hAnsi="Arial" w:cs="Arial"/>
          <w:sz w:val="28"/>
          <w:szCs w:val="28"/>
        </w:rPr>
        <w:t xml:space="preserve"> </w:t>
      </w:r>
      <w:r w:rsidRPr="00D91DA9">
        <w:rPr>
          <w:rFonts w:ascii="Arial" w:hAnsi="Arial" w:cs="Arial"/>
          <w:sz w:val="28"/>
          <w:szCs w:val="28"/>
        </w:rPr>
        <w:t>заявитель</w:t>
      </w:r>
      <w:r w:rsidR="00E93E40" w:rsidRPr="00D91DA9">
        <w:rPr>
          <w:rFonts w:ascii="Arial" w:hAnsi="Arial" w:cs="Arial"/>
          <w:sz w:val="28"/>
          <w:szCs w:val="28"/>
        </w:rPr>
        <w:t xml:space="preserve"> </w:t>
      </w:r>
      <w:r w:rsidRPr="00D91DA9">
        <w:rPr>
          <w:rFonts w:ascii="Arial" w:hAnsi="Arial" w:cs="Arial"/>
          <w:sz w:val="28"/>
          <w:szCs w:val="28"/>
        </w:rPr>
        <w:t>получил,</w:t>
      </w:r>
      <w:r w:rsidR="00E93E40" w:rsidRPr="00D91DA9">
        <w:rPr>
          <w:rFonts w:ascii="Arial" w:hAnsi="Arial" w:cs="Arial"/>
          <w:sz w:val="28"/>
          <w:szCs w:val="28"/>
        </w:rPr>
        <w:t xml:space="preserve"> </w:t>
      </w:r>
      <w:r w:rsidRPr="00D91DA9">
        <w:rPr>
          <w:rFonts w:ascii="Arial" w:hAnsi="Arial" w:cs="Arial"/>
          <w:sz w:val="28"/>
          <w:szCs w:val="28"/>
        </w:rPr>
        <w:t>но</w:t>
      </w:r>
      <w:r w:rsidR="00E93E40" w:rsidRPr="00D91DA9">
        <w:rPr>
          <w:rFonts w:ascii="Arial" w:hAnsi="Arial" w:cs="Arial"/>
          <w:sz w:val="28"/>
          <w:szCs w:val="28"/>
        </w:rPr>
        <w:t xml:space="preserve"> </w:t>
      </w:r>
      <w:r w:rsidRPr="00D91DA9">
        <w:rPr>
          <w:rFonts w:ascii="Arial" w:hAnsi="Arial" w:cs="Arial"/>
          <w:sz w:val="28"/>
          <w:szCs w:val="28"/>
        </w:rPr>
        <w:t>решил</w:t>
      </w:r>
      <w:r w:rsidR="00E93E40" w:rsidRPr="00D91DA9">
        <w:rPr>
          <w:rFonts w:ascii="Arial" w:hAnsi="Arial" w:cs="Arial"/>
          <w:sz w:val="28"/>
          <w:szCs w:val="28"/>
        </w:rPr>
        <w:t xml:space="preserve"> </w:t>
      </w:r>
      <w:r w:rsidRPr="00D91DA9">
        <w:rPr>
          <w:rFonts w:ascii="Arial" w:hAnsi="Arial" w:cs="Arial"/>
          <w:sz w:val="28"/>
          <w:szCs w:val="28"/>
        </w:rPr>
        <w:t>пока</w:t>
      </w:r>
      <w:r w:rsidR="00E93E40" w:rsidRPr="00D91DA9">
        <w:rPr>
          <w:rFonts w:ascii="Arial" w:hAnsi="Arial" w:cs="Arial"/>
          <w:sz w:val="28"/>
          <w:szCs w:val="28"/>
        </w:rPr>
        <w:t xml:space="preserve"> </w:t>
      </w:r>
      <w:r w:rsidRPr="00D91DA9">
        <w:rPr>
          <w:rFonts w:ascii="Arial" w:hAnsi="Arial" w:cs="Arial"/>
          <w:sz w:val="28"/>
          <w:szCs w:val="28"/>
        </w:rPr>
        <w:t>воздержаться</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новых</w:t>
      </w:r>
      <w:r w:rsidR="00E93E40" w:rsidRPr="00D91DA9">
        <w:rPr>
          <w:rFonts w:ascii="Arial" w:hAnsi="Arial" w:cs="Arial"/>
          <w:sz w:val="28"/>
          <w:szCs w:val="28"/>
        </w:rPr>
        <w:t xml:space="preserve"> </w:t>
      </w:r>
      <w:r w:rsidRPr="00D91DA9">
        <w:rPr>
          <w:rFonts w:ascii="Arial" w:hAnsi="Arial" w:cs="Arial"/>
          <w:sz w:val="28"/>
          <w:szCs w:val="28"/>
        </w:rPr>
        <w:t>попыток</w:t>
      </w:r>
      <w:r w:rsidR="00E93E40" w:rsidRPr="00D91DA9">
        <w:rPr>
          <w:rFonts w:ascii="Arial" w:hAnsi="Arial" w:cs="Arial"/>
          <w:sz w:val="28"/>
          <w:szCs w:val="28"/>
        </w:rPr>
        <w:t xml:space="preserve"> </w:t>
      </w:r>
      <w:r w:rsidRPr="00D91DA9">
        <w:rPr>
          <w:rFonts w:ascii="Arial" w:hAnsi="Arial" w:cs="Arial"/>
          <w:sz w:val="28"/>
          <w:szCs w:val="28"/>
        </w:rPr>
        <w:t>зарегистрировать</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таким</w:t>
      </w:r>
      <w:r w:rsidR="00E93E40" w:rsidRPr="00D91DA9">
        <w:rPr>
          <w:rFonts w:ascii="Arial" w:hAnsi="Arial" w:cs="Arial"/>
          <w:sz w:val="28"/>
          <w:szCs w:val="28"/>
        </w:rPr>
        <w:t xml:space="preserve"> </w:t>
      </w:r>
      <w:r w:rsidRPr="00D91DA9">
        <w:rPr>
          <w:rFonts w:ascii="Arial" w:hAnsi="Arial" w:cs="Arial"/>
          <w:sz w:val="28"/>
          <w:szCs w:val="28"/>
        </w:rPr>
        <w:t>названием.</w:t>
      </w:r>
      <w:r w:rsidR="00E93E40" w:rsidRPr="00D91DA9">
        <w:rPr>
          <w:rFonts w:ascii="Arial" w:hAnsi="Arial" w:cs="Arial"/>
          <w:sz w:val="28"/>
          <w:szCs w:val="28"/>
        </w:rPr>
        <w:t xml:space="preserve"> </w:t>
      </w:r>
    </w:p>
    <w:p w14:paraId="0B9383DD" w14:textId="77777777" w:rsidR="00770D43" w:rsidRDefault="00EE3E6F"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ab/>
      </w:r>
    </w:p>
    <w:p w14:paraId="055A9BA0" w14:textId="77777777" w:rsidR="00770D43" w:rsidRDefault="004776A3"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Практика</w:t>
      </w:r>
      <w:r w:rsidR="00E93E40" w:rsidRPr="00D91DA9">
        <w:rPr>
          <w:rFonts w:ascii="Arial" w:hAnsi="Arial" w:cs="Arial"/>
          <w:sz w:val="28"/>
          <w:szCs w:val="28"/>
        </w:rPr>
        <w:t xml:space="preserve"> </w:t>
      </w:r>
      <w:r w:rsidRPr="00D91DA9">
        <w:rPr>
          <w:rFonts w:ascii="Arial" w:hAnsi="Arial" w:cs="Arial"/>
          <w:sz w:val="28"/>
          <w:szCs w:val="28"/>
        </w:rPr>
        <w:t>регистрации</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была</w:t>
      </w:r>
      <w:r w:rsidR="00E93E40" w:rsidRPr="00D91DA9">
        <w:rPr>
          <w:rFonts w:ascii="Arial" w:hAnsi="Arial" w:cs="Arial"/>
          <w:sz w:val="28"/>
          <w:szCs w:val="28"/>
        </w:rPr>
        <w:t xml:space="preserve"> </w:t>
      </w:r>
      <w:r w:rsidRPr="00D91DA9">
        <w:rPr>
          <w:rFonts w:ascii="Arial" w:hAnsi="Arial" w:cs="Arial"/>
          <w:sz w:val="28"/>
          <w:szCs w:val="28"/>
        </w:rPr>
        <w:t>специально</w:t>
      </w:r>
      <w:r w:rsidR="00E93E40" w:rsidRPr="00D91DA9">
        <w:rPr>
          <w:rFonts w:ascii="Arial" w:hAnsi="Arial" w:cs="Arial"/>
          <w:sz w:val="28"/>
          <w:szCs w:val="28"/>
        </w:rPr>
        <w:t xml:space="preserve"> </w:t>
      </w:r>
      <w:r w:rsidRPr="00D91DA9">
        <w:rPr>
          <w:rFonts w:ascii="Arial" w:hAnsi="Arial" w:cs="Arial"/>
          <w:sz w:val="28"/>
          <w:szCs w:val="28"/>
        </w:rPr>
        <w:t>о</w:t>
      </w:r>
      <w:r w:rsidR="00EE3E6F" w:rsidRPr="00D91DA9">
        <w:rPr>
          <w:rFonts w:ascii="Arial" w:hAnsi="Arial" w:cs="Arial"/>
          <w:sz w:val="28"/>
          <w:szCs w:val="28"/>
        </w:rPr>
        <w:t>б</w:t>
      </w:r>
      <w:r w:rsidRPr="00D91DA9">
        <w:rPr>
          <w:rFonts w:ascii="Arial" w:hAnsi="Arial" w:cs="Arial"/>
          <w:sz w:val="28"/>
          <w:szCs w:val="28"/>
        </w:rPr>
        <w:t>суждена</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резолюции</w:t>
      </w:r>
      <w:r w:rsidR="00E93E40" w:rsidRPr="00D91DA9">
        <w:rPr>
          <w:rFonts w:ascii="Arial" w:hAnsi="Arial" w:cs="Arial"/>
          <w:sz w:val="28"/>
          <w:szCs w:val="28"/>
        </w:rPr>
        <w:t xml:space="preserve"> </w:t>
      </w:r>
      <w:r w:rsidRPr="00D91DA9">
        <w:rPr>
          <w:rFonts w:ascii="Arial" w:hAnsi="Arial" w:cs="Arial"/>
          <w:bCs/>
          <w:sz w:val="28"/>
          <w:szCs w:val="28"/>
        </w:rPr>
        <w:t>«Преследования</w:t>
      </w:r>
      <w:r w:rsidR="00E93E40" w:rsidRPr="00D91DA9">
        <w:rPr>
          <w:rFonts w:ascii="Arial" w:hAnsi="Arial" w:cs="Arial"/>
          <w:bCs/>
          <w:sz w:val="28"/>
          <w:szCs w:val="28"/>
        </w:rPr>
        <w:t xml:space="preserve"> </w:t>
      </w:r>
      <w:r w:rsidRPr="00D91DA9">
        <w:rPr>
          <w:rFonts w:ascii="Arial" w:hAnsi="Arial" w:cs="Arial"/>
          <w:bCs/>
          <w:sz w:val="28"/>
          <w:szCs w:val="28"/>
        </w:rPr>
        <w:t>прессы</w:t>
      </w:r>
      <w:r w:rsidR="00E93E40" w:rsidRPr="00D91DA9">
        <w:rPr>
          <w:rFonts w:ascii="Arial" w:hAnsi="Arial" w:cs="Arial"/>
          <w:bCs/>
          <w:sz w:val="28"/>
          <w:szCs w:val="28"/>
        </w:rPr>
        <w:t xml:space="preserve"> </w:t>
      </w:r>
      <w:r w:rsidRPr="00D91DA9">
        <w:rPr>
          <w:rFonts w:ascii="Arial" w:hAnsi="Arial" w:cs="Arial"/>
          <w:bCs/>
          <w:sz w:val="28"/>
          <w:szCs w:val="28"/>
        </w:rPr>
        <w:t>в</w:t>
      </w:r>
      <w:r w:rsidR="00E93E40" w:rsidRPr="00D91DA9">
        <w:rPr>
          <w:rFonts w:ascii="Arial" w:hAnsi="Arial" w:cs="Arial"/>
          <w:bCs/>
          <w:sz w:val="28"/>
          <w:szCs w:val="28"/>
        </w:rPr>
        <w:t xml:space="preserve"> </w:t>
      </w:r>
      <w:r w:rsidRPr="00D91DA9">
        <w:rPr>
          <w:rFonts w:ascii="Arial" w:hAnsi="Arial" w:cs="Arial"/>
          <w:bCs/>
          <w:sz w:val="28"/>
          <w:szCs w:val="28"/>
        </w:rPr>
        <w:t>Республике</w:t>
      </w:r>
      <w:r w:rsidR="00E93E40" w:rsidRPr="00D91DA9">
        <w:rPr>
          <w:rFonts w:ascii="Arial" w:hAnsi="Arial" w:cs="Arial"/>
          <w:sz w:val="28"/>
          <w:szCs w:val="28"/>
        </w:rPr>
        <w:t xml:space="preserve"> </w:t>
      </w:r>
      <w:r w:rsidRPr="00D91DA9">
        <w:rPr>
          <w:rFonts w:ascii="Arial" w:hAnsi="Arial" w:cs="Arial"/>
          <w:bCs/>
          <w:sz w:val="28"/>
          <w:szCs w:val="28"/>
        </w:rPr>
        <w:t>Беларусь»,</w:t>
      </w:r>
      <w:r w:rsidR="00E93E40" w:rsidRPr="00D91DA9">
        <w:rPr>
          <w:rFonts w:ascii="Arial" w:hAnsi="Arial" w:cs="Arial"/>
          <w:bCs/>
          <w:sz w:val="28"/>
          <w:szCs w:val="28"/>
        </w:rPr>
        <w:t xml:space="preserve"> </w:t>
      </w:r>
      <w:r w:rsidRPr="00D91DA9">
        <w:rPr>
          <w:rFonts w:ascii="Arial" w:hAnsi="Arial" w:cs="Arial"/>
          <w:sz w:val="28"/>
          <w:szCs w:val="28"/>
        </w:rPr>
        <w:t>принятой</w:t>
      </w:r>
      <w:r w:rsidR="00E93E40" w:rsidRPr="00D91DA9">
        <w:rPr>
          <w:rFonts w:ascii="Arial" w:hAnsi="Arial" w:cs="Arial"/>
          <w:sz w:val="28"/>
          <w:szCs w:val="28"/>
        </w:rPr>
        <w:t xml:space="preserve"> </w:t>
      </w:r>
      <w:r w:rsidRPr="00D91DA9">
        <w:rPr>
          <w:rFonts w:ascii="Arial" w:hAnsi="Arial" w:cs="Arial"/>
          <w:sz w:val="28"/>
          <w:szCs w:val="28"/>
        </w:rPr>
        <w:t>Парламентской</w:t>
      </w:r>
      <w:r w:rsidR="00E93E40" w:rsidRPr="00D91DA9">
        <w:rPr>
          <w:rFonts w:ascii="Arial" w:hAnsi="Arial" w:cs="Arial"/>
          <w:sz w:val="28"/>
          <w:szCs w:val="28"/>
        </w:rPr>
        <w:t xml:space="preserve"> </w:t>
      </w:r>
      <w:r w:rsidRPr="00D91DA9">
        <w:rPr>
          <w:rFonts w:ascii="Arial" w:hAnsi="Arial" w:cs="Arial"/>
          <w:sz w:val="28"/>
          <w:szCs w:val="28"/>
        </w:rPr>
        <w:t>Ассамблеей</w:t>
      </w:r>
      <w:r w:rsidR="00E93E40" w:rsidRPr="00D91DA9">
        <w:rPr>
          <w:rFonts w:ascii="Arial" w:hAnsi="Arial" w:cs="Arial"/>
          <w:sz w:val="28"/>
          <w:szCs w:val="28"/>
        </w:rPr>
        <w:t xml:space="preserve"> </w:t>
      </w:r>
      <w:r w:rsidRPr="00D91DA9">
        <w:rPr>
          <w:rFonts w:ascii="Arial" w:hAnsi="Arial" w:cs="Arial"/>
          <w:sz w:val="28"/>
          <w:szCs w:val="28"/>
        </w:rPr>
        <w:t>Совета</w:t>
      </w:r>
      <w:r w:rsidR="00E93E40" w:rsidRPr="00D91DA9">
        <w:rPr>
          <w:rFonts w:ascii="Arial" w:hAnsi="Arial" w:cs="Arial"/>
          <w:sz w:val="28"/>
          <w:szCs w:val="28"/>
        </w:rPr>
        <w:t xml:space="preserve"> </w:t>
      </w:r>
      <w:r w:rsidRPr="00D91DA9">
        <w:rPr>
          <w:rFonts w:ascii="Arial" w:hAnsi="Arial" w:cs="Arial"/>
          <w:sz w:val="28"/>
          <w:szCs w:val="28"/>
        </w:rPr>
        <w:t>Европы</w:t>
      </w:r>
      <w:r w:rsidR="00E93E40" w:rsidRPr="00D91DA9">
        <w:rPr>
          <w:rFonts w:ascii="Arial" w:hAnsi="Arial" w:cs="Arial"/>
          <w:sz w:val="28"/>
          <w:szCs w:val="28"/>
        </w:rPr>
        <w:t xml:space="preserve"> </w:t>
      </w:r>
      <w:r w:rsidRPr="00D91DA9">
        <w:rPr>
          <w:rFonts w:ascii="Arial" w:hAnsi="Arial" w:cs="Arial"/>
          <w:sz w:val="28"/>
          <w:szCs w:val="28"/>
        </w:rPr>
        <w:t>(ПАСЕ)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2004</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Впервые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документе</w:t>
      </w:r>
      <w:r w:rsidR="00E93E40" w:rsidRPr="00D91DA9">
        <w:rPr>
          <w:rFonts w:ascii="Arial" w:hAnsi="Arial" w:cs="Arial"/>
          <w:sz w:val="28"/>
          <w:szCs w:val="28"/>
        </w:rPr>
        <w:t xml:space="preserve"> </w:t>
      </w:r>
      <w:r w:rsidRPr="00D91DA9">
        <w:rPr>
          <w:rFonts w:ascii="Arial" w:hAnsi="Arial" w:cs="Arial"/>
          <w:sz w:val="28"/>
          <w:szCs w:val="28"/>
        </w:rPr>
        <w:t>столь</w:t>
      </w:r>
      <w:r w:rsidR="00E93E40" w:rsidRPr="00D91DA9">
        <w:rPr>
          <w:rFonts w:ascii="Arial" w:hAnsi="Arial" w:cs="Arial"/>
          <w:sz w:val="28"/>
          <w:szCs w:val="28"/>
        </w:rPr>
        <w:t xml:space="preserve"> </w:t>
      </w:r>
      <w:r w:rsidRPr="00D91DA9">
        <w:rPr>
          <w:rFonts w:ascii="Arial" w:hAnsi="Arial" w:cs="Arial"/>
          <w:sz w:val="28"/>
          <w:szCs w:val="28"/>
        </w:rPr>
        <w:t>высокого</w:t>
      </w:r>
      <w:r w:rsidR="00E93E40" w:rsidRPr="00D91DA9">
        <w:rPr>
          <w:rFonts w:ascii="Arial" w:hAnsi="Arial" w:cs="Arial"/>
          <w:sz w:val="28"/>
          <w:szCs w:val="28"/>
        </w:rPr>
        <w:t xml:space="preserve"> </w:t>
      </w:r>
      <w:r w:rsidRPr="00D91DA9">
        <w:rPr>
          <w:rFonts w:ascii="Arial" w:hAnsi="Arial" w:cs="Arial"/>
          <w:sz w:val="28"/>
          <w:szCs w:val="28"/>
        </w:rPr>
        <w:t>уровня</w:t>
      </w:r>
      <w:r w:rsidR="00E93E40" w:rsidRPr="00D91DA9">
        <w:rPr>
          <w:rFonts w:ascii="Arial" w:hAnsi="Arial" w:cs="Arial"/>
          <w:sz w:val="28"/>
          <w:szCs w:val="28"/>
        </w:rPr>
        <w:t xml:space="preserve"> </w:t>
      </w:r>
      <w:r w:rsidRPr="00D91DA9">
        <w:rPr>
          <w:rFonts w:ascii="Arial" w:hAnsi="Arial" w:cs="Arial"/>
          <w:sz w:val="28"/>
          <w:szCs w:val="28"/>
        </w:rPr>
        <w:t>было</w:t>
      </w:r>
      <w:r w:rsidR="00E93E40" w:rsidRPr="00D91DA9">
        <w:rPr>
          <w:rFonts w:ascii="Arial" w:hAnsi="Arial" w:cs="Arial"/>
          <w:sz w:val="28"/>
          <w:szCs w:val="28"/>
        </w:rPr>
        <w:t xml:space="preserve"> </w:t>
      </w:r>
      <w:r w:rsidRPr="00D91DA9">
        <w:rPr>
          <w:rFonts w:ascii="Arial" w:hAnsi="Arial" w:cs="Arial"/>
          <w:sz w:val="28"/>
          <w:szCs w:val="28"/>
        </w:rPr>
        <w:t>заявлено,</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регистрация</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eastAsia="Verdana-Italic" w:hAnsi="Arial" w:cs="Arial"/>
          <w:iCs/>
          <w:sz w:val="28"/>
          <w:szCs w:val="28"/>
        </w:rPr>
        <w:t>в</w:t>
      </w:r>
      <w:r w:rsidR="00E93E40" w:rsidRPr="00D91DA9">
        <w:rPr>
          <w:rFonts w:ascii="Arial" w:hAnsi="Arial" w:cs="Arial"/>
          <w:sz w:val="28"/>
          <w:szCs w:val="28"/>
        </w:rPr>
        <w:t xml:space="preserve"> </w:t>
      </w:r>
      <w:r w:rsidRPr="00D91DA9">
        <w:rPr>
          <w:rFonts w:ascii="Arial" w:eastAsia="Verdana-Italic" w:hAnsi="Arial" w:cs="Arial"/>
          <w:iCs/>
          <w:sz w:val="28"/>
          <w:szCs w:val="28"/>
        </w:rPr>
        <w:t>принципе</w:t>
      </w:r>
      <w:r w:rsidR="00E93E40" w:rsidRPr="00D91DA9">
        <w:rPr>
          <w:rFonts w:ascii="Arial" w:eastAsia="Verdana-Italic" w:hAnsi="Arial" w:cs="Arial"/>
          <w:iCs/>
          <w:sz w:val="28"/>
          <w:szCs w:val="28"/>
        </w:rPr>
        <w:t xml:space="preserve"> </w:t>
      </w:r>
      <w:r w:rsidRPr="00D91DA9">
        <w:rPr>
          <w:rFonts w:ascii="Arial" w:hAnsi="Arial" w:cs="Arial"/>
          <w:sz w:val="28"/>
          <w:szCs w:val="28"/>
        </w:rPr>
        <w:t>противоречит</w:t>
      </w:r>
      <w:r w:rsidR="00E93E40" w:rsidRPr="00D91DA9">
        <w:rPr>
          <w:rFonts w:ascii="Arial" w:hAnsi="Arial" w:cs="Arial"/>
          <w:sz w:val="28"/>
          <w:szCs w:val="28"/>
        </w:rPr>
        <w:t xml:space="preserve"> </w:t>
      </w:r>
      <w:r w:rsidRPr="00D91DA9">
        <w:rPr>
          <w:rFonts w:ascii="Arial" w:hAnsi="Arial" w:cs="Arial"/>
          <w:sz w:val="28"/>
          <w:szCs w:val="28"/>
        </w:rPr>
        <w:t>положениям</w:t>
      </w:r>
      <w:r w:rsidR="00E93E40" w:rsidRPr="00D91DA9">
        <w:rPr>
          <w:rFonts w:ascii="Arial" w:hAnsi="Arial" w:cs="Arial"/>
          <w:sz w:val="28"/>
          <w:szCs w:val="28"/>
        </w:rPr>
        <w:t xml:space="preserve"> </w:t>
      </w:r>
      <w:r w:rsidRPr="00D91DA9">
        <w:rPr>
          <w:rFonts w:ascii="Arial" w:hAnsi="Arial" w:cs="Arial"/>
          <w:sz w:val="28"/>
          <w:szCs w:val="28"/>
        </w:rPr>
        <w:t>ст.</w:t>
      </w:r>
      <w:r w:rsidR="00E93E40" w:rsidRPr="00D91DA9">
        <w:rPr>
          <w:rFonts w:ascii="Arial" w:hAnsi="Arial" w:cs="Arial"/>
          <w:sz w:val="28"/>
          <w:szCs w:val="28"/>
        </w:rPr>
        <w:t xml:space="preserve"> </w:t>
      </w:r>
      <w:r w:rsidRPr="00D91DA9">
        <w:rPr>
          <w:rFonts w:ascii="Arial" w:hAnsi="Arial" w:cs="Arial"/>
          <w:sz w:val="28"/>
          <w:szCs w:val="28"/>
        </w:rPr>
        <w:t>10</w:t>
      </w:r>
      <w:r w:rsidR="00E93E40" w:rsidRPr="00D91DA9">
        <w:rPr>
          <w:rFonts w:ascii="Arial" w:hAnsi="Arial" w:cs="Arial"/>
          <w:sz w:val="28"/>
          <w:szCs w:val="28"/>
        </w:rPr>
        <w:t xml:space="preserve"> </w:t>
      </w:r>
      <w:r w:rsidRPr="00D91DA9">
        <w:rPr>
          <w:rFonts w:ascii="Arial" w:hAnsi="Arial" w:cs="Arial"/>
          <w:sz w:val="28"/>
          <w:szCs w:val="28"/>
        </w:rPr>
        <w:t>Европейской</w:t>
      </w:r>
      <w:r w:rsidR="00E93E40" w:rsidRPr="00D91DA9">
        <w:rPr>
          <w:rFonts w:ascii="Arial" w:hAnsi="Arial" w:cs="Arial"/>
          <w:sz w:val="28"/>
          <w:szCs w:val="28"/>
        </w:rPr>
        <w:t xml:space="preserve"> </w:t>
      </w:r>
      <w:r w:rsidRPr="00D91DA9">
        <w:rPr>
          <w:rFonts w:ascii="Arial" w:hAnsi="Arial" w:cs="Arial"/>
          <w:sz w:val="28"/>
          <w:szCs w:val="28"/>
        </w:rPr>
        <w:t>конвенции</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защите</w:t>
      </w:r>
      <w:r w:rsidR="00E93E40" w:rsidRPr="00D91DA9">
        <w:rPr>
          <w:rFonts w:ascii="Arial" w:hAnsi="Arial" w:cs="Arial"/>
          <w:sz w:val="28"/>
          <w:szCs w:val="28"/>
        </w:rPr>
        <w:t xml:space="preserve"> </w:t>
      </w:r>
      <w:r w:rsidRPr="00D91DA9">
        <w:rPr>
          <w:rFonts w:ascii="Arial" w:hAnsi="Arial" w:cs="Arial"/>
          <w:sz w:val="28"/>
          <w:szCs w:val="28"/>
        </w:rPr>
        <w:t>прав</w:t>
      </w:r>
      <w:r w:rsidR="00E93E40" w:rsidRPr="00D91DA9">
        <w:rPr>
          <w:rFonts w:ascii="Arial" w:hAnsi="Arial" w:cs="Arial"/>
          <w:sz w:val="28"/>
          <w:szCs w:val="28"/>
        </w:rPr>
        <w:t xml:space="preserve"> </w:t>
      </w:r>
      <w:r w:rsidRPr="00D91DA9">
        <w:rPr>
          <w:rFonts w:ascii="Arial" w:hAnsi="Arial" w:cs="Arial"/>
          <w:sz w:val="28"/>
          <w:szCs w:val="28"/>
        </w:rPr>
        <w:t>человека.</w:t>
      </w:r>
      <w:r w:rsidR="00E93E40" w:rsidRPr="00D91DA9">
        <w:rPr>
          <w:rFonts w:ascii="Arial" w:hAnsi="Arial" w:cs="Arial"/>
          <w:sz w:val="28"/>
          <w:szCs w:val="28"/>
        </w:rPr>
        <w:t xml:space="preserve"> </w:t>
      </w:r>
    </w:p>
    <w:p w14:paraId="2692134D" w14:textId="77777777" w:rsidR="00770D43" w:rsidRDefault="00770D43" w:rsidP="00D91DA9">
      <w:pPr>
        <w:autoSpaceDE w:val="0"/>
        <w:autoSpaceDN w:val="0"/>
        <w:adjustRightInd w:val="0"/>
        <w:spacing w:after="0" w:line="240" w:lineRule="auto"/>
        <w:jc w:val="both"/>
        <w:rPr>
          <w:rFonts w:ascii="Arial" w:hAnsi="Arial" w:cs="Arial"/>
          <w:sz w:val="28"/>
          <w:szCs w:val="28"/>
        </w:rPr>
      </w:pPr>
    </w:p>
    <w:p w14:paraId="4CFB3336" w14:textId="77777777" w:rsidR="00770D43" w:rsidRDefault="004776A3"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Разрешительный</w:t>
      </w:r>
      <w:r w:rsidR="00E93E40" w:rsidRPr="00D91DA9">
        <w:rPr>
          <w:rFonts w:ascii="Arial" w:hAnsi="Arial" w:cs="Arial"/>
          <w:sz w:val="28"/>
          <w:szCs w:val="28"/>
        </w:rPr>
        <w:t xml:space="preserve"> </w:t>
      </w:r>
      <w:r w:rsidRPr="00D91DA9">
        <w:rPr>
          <w:rFonts w:ascii="Arial" w:hAnsi="Arial" w:cs="Arial"/>
          <w:sz w:val="28"/>
          <w:szCs w:val="28"/>
        </w:rPr>
        <w:t>характер</w:t>
      </w:r>
      <w:r w:rsidR="00E93E40" w:rsidRPr="00D91DA9">
        <w:rPr>
          <w:rFonts w:ascii="Arial" w:hAnsi="Arial" w:cs="Arial"/>
          <w:sz w:val="28"/>
          <w:szCs w:val="28"/>
        </w:rPr>
        <w:t xml:space="preserve"> </w:t>
      </w:r>
      <w:r w:rsidRPr="00D91DA9">
        <w:rPr>
          <w:rFonts w:ascii="Arial" w:hAnsi="Arial" w:cs="Arial"/>
          <w:sz w:val="28"/>
          <w:szCs w:val="28"/>
        </w:rPr>
        <w:t>регистрации</w:t>
      </w:r>
      <w:r w:rsidR="00E93E40" w:rsidRPr="00D91DA9">
        <w:rPr>
          <w:rFonts w:ascii="Arial" w:hAnsi="Arial" w:cs="Arial"/>
          <w:sz w:val="28"/>
          <w:szCs w:val="28"/>
        </w:rPr>
        <w:t xml:space="preserve"> </w:t>
      </w:r>
      <w:r w:rsidRPr="00D91DA9">
        <w:rPr>
          <w:rFonts w:ascii="Arial" w:hAnsi="Arial" w:cs="Arial"/>
          <w:sz w:val="28"/>
          <w:szCs w:val="28"/>
        </w:rPr>
        <w:t>печатных</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был</w:t>
      </w:r>
      <w:r w:rsidR="00E93E40" w:rsidRPr="00D91DA9">
        <w:rPr>
          <w:rFonts w:ascii="Arial" w:hAnsi="Arial" w:cs="Arial"/>
          <w:sz w:val="28"/>
          <w:szCs w:val="28"/>
        </w:rPr>
        <w:t xml:space="preserve"> </w:t>
      </w:r>
      <w:r w:rsidRPr="00D91DA9">
        <w:rPr>
          <w:rFonts w:ascii="Arial" w:hAnsi="Arial" w:cs="Arial"/>
          <w:sz w:val="28"/>
          <w:szCs w:val="28"/>
        </w:rPr>
        <w:t>подвергнут</w:t>
      </w:r>
      <w:r w:rsidR="00E93E40" w:rsidRPr="00D91DA9">
        <w:rPr>
          <w:rFonts w:ascii="Arial" w:hAnsi="Arial" w:cs="Arial"/>
          <w:sz w:val="28"/>
          <w:szCs w:val="28"/>
        </w:rPr>
        <w:t xml:space="preserve"> </w:t>
      </w:r>
      <w:r w:rsidRPr="00D91DA9">
        <w:rPr>
          <w:rFonts w:ascii="Arial" w:hAnsi="Arial" w:cs="Arial"/>
          <w:sz w:val="28"/>
          <w:szCs w:val="28"/>
        </w:rPr>
        <w:t>критике</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bCs/>
          <w:sz w:val="28"/>
          <w:szCs w:val="28"/>
        </w:rPr>
        <w:t>Специальном</w:t>
      </w:r>
      <w:r w:rsidR="00E93E40" w:rsidRPr="00D91DA9">
        <w:rPr>
          <w:rFonts w:ascii="Arial" w:hAnsi="Arial" w:cs="Arial"/>
          <w:bCs/>
          <w:sz w:val="28"/>
          <w:szCs w:val="28"/>
        </w:rPr>
        <w:t xml:space="preserve"> </w:t>
      </w:r>
      <w:r w:rsidRPr="00D91DA9">
        <w:rPr>
          <w:rFonts w:ascii="Arial" w:hAnsi="Arial" w:cs="Arial"/>
          <w:bCs/>
          <w:sz w:val="28"/>
          <w:szCs w:val="28"/>
        </w:rPr>
        <w:t>докладе</w:t>
      </w:r>
      <w:r w:rsidR="00E93E40" w:rsidRPr="00D91DA9">
        <w:rPr>
          <w:rFonts w:ascii="Arial" w:hAnsi="Arial" w:cs="Arial"/>
          <w:bCs/>
          <w:sz w:val="28"/>
          <w:szCs w:val="28"/>
        </w:rPr>
        <w:t xml:space="preserve"> </w:t>
      </w:r>
      <w:r w:rsidRPr="00D91DA9">
        <w:rPr>
          <w:rFonts w:ascii="Arial" w:hAnsi="Arial" w:cs="Arial"/>
          <w:sz w:val="28"/>
          <w:szCs w:val="28"/>
        </w:rPr>
        <w:t>Представителя</w:t>
      </w:r>
      <w:r w:rsidR="00E93E40" w:rsidRPr="00D91DA9">
        <w:rPr>
          <w:rFonts w:ascii="Arial" w:hAnsi="Arial" w:cs="Arial"/>
          <w:sz w:val="28"/>
          <w:szCs w:val="28"/>
        </w:rPr>
        <w:t xml:space="preserve"> </w:t>
      </w:r>
      <w:r w:rsidR="00651FD4" w:rsidRPr="00D91DA9">
        <w:rPr>
          <w:rFonts w:ascii="Arial" w:hAnsi="Arial" w:cs="Arial"/>
          <w:sz w:val="28"/>
          <w:szCs w:val="28"/>
        </w:rPr>
        <w:t xml:space="preserve"> </w:t>
      </w:r>
      <w:r w:rsidR="00245BC2" w:rsidRPr="00D91DA9">
        <w:rPr>
          <w:rFonts w:ascii="Arial" w:hAnsi="Arial" w:cs="Arial"/>
          <w:sz w:val="28"/>
          <w:szCs w:val="28"/>
        </w:rPr>
        <w:t>ОБСЕ</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вопросам</w:t>
      </w:r>
      <w:r w:rsidR="00E93E40" w:rsidRPr="00D91DA9">
        <w:rPr>
          <w:rFonts w:ascii="Arial" w:hAnsi="Arial" w:cs="Arial"/>
          <w:sz w:val="28"/>
          <w:szCs w:val="28"/>
        </w:rPr>
        <w:t xml:space="preserve"> </w:t>
      </w:r>
      <w:r w:rsidRPr="00D91DA9">
        <w:rPr>
          <w:rFonts w:ascii="Arial" w:hAnsi="Arial" w:cs="Arial"/>
          <w:sz w:val="28"/>
          <w:szCs w:val="28"/>
        </w:rPr>
        <w:t>свободы</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Cambria Math" w:hAnsi="Cambria Math" w:cs="Cambria Math"/>
          <w:sz w:val="28"/>
          <w:szCs w:val="28"/>
        </w:rPr>
        <w:t>≪</w:t>
      </w:r>
      <w:r w:rsidRPr="00D91DA9">
        <w:rPr>
          <w:rFonts w:ascii="Arial" w:hAnsi="Arial" w:cs="Arial"/>
          <w:bCs/>
          <w:sz w:val="28"/>
          <w:szCs w:val="28"/>
        </w:rPr>
        <w:t>Регистрац</w:t>
      </w:r>
      <w:r w:rsidRPr="00D91DA9">
        <w:rPr>
          <w:rFonts w:ascii="Arial" w:hAnsi="Arial" w:cs="Arial"/>
          <w:sz w:val="28"/>
          <w:szCs w:val="28"/>
        </w:rPr>
        <w:t>ия</w:t>
      </w:r>
      <w:r w:rsidR="00E93E40" w:rsidRPr="00D91DA9">
        <w:rPr>
          <w:rFonts w:ascii="Arial" w:hAnsi="Arial" w:cs="Arial"/>
          <w:sz w:val="28"/>
          <w:szCs w:val="28"/>
        </w:rPr>
        <w:t xml:space="preserve"> </w:t>
      </w:r>
      <w:r w:rsidRPr="00D91DA9">
        <w:rPr>
          <w:rFonts w:ascii="Arial" w:hAnsi="Arial" w:cs="Arial"/>
          <w:bCs/>
          <w:sz w:val="28"/>
          <w:szCs w:val="28"/>
        </w:rPr>
        <w:t>средств</w:t>
      </w:r>
      <w:r w:rsidR="00E93E40" w:rsidRPr="00D91DA9">
        <w:rPr>
          <w:rFonts w:ascii="Arial" w:hAnsi="Arial" w:cs="Arial"/>
          <w:bCs/>
          <w:sz w:val="28"/>
          <w:szCs w:val="28"/>
        </w:rPr>
        <w:t xml:space="preserve"> </w:t>
      </w:r>
      <w:r w:rsidRPr="00D91DA9">
        <w:rPr>
          <w:rFonts w:ascii="Arial" w:hAnsi="Arial" w:cs="Arial"/>
          <w:bCs/>
          <w:sz w:val="28"/>
          <w:szCs w:val="28"/>
        </w:rPr>
        <w:t>массовой</w:t>
      </w:r>
      <w:r w:rsidR="00E93E40" w:rsidRPr="00D91DA9">
        <w:rPr>
          <w:rFonts w:ascii="Arial" w:hAnsi="Arial" w:cs="Arial"/>
          <w:bCs/>
          <w:sz w:val="28"/>
          <w:szCs w:val="28"/>
        </w:rPr>
        <w:t xml:space="preserve"> </w:t>
      </w:r>
      <w:r w:rsidRPr="00D91DA9">
        <w:rPr>
          <w:rFonts w:ascii="Arial" w:hAnsi="Arial" w:cs="Arial"/>
          <w:bCs/>
          <w:sz w:val="28"/>
          <w:szCs w:val="28"/>
        </w:rPr>
        <w:t>информации</w:t>
      </w:r>
      <w:r w:rsidR="00E93E40" w:rsidRPr="00D91DA9">
        <w:rPr>
          <w:rFonts w:ascii="Arial" w:hAnsi="Arial" w:cs="Arial"/>
          <w:bCs/>
          <w:sz w:val="28"/>
          <w:szCs w:val="28"/>
        </w:rPr>
        <w:t xml:space="preserve"> </w:t>
      </w:r>
      <w:r w:rsidRPr="00D91DA9">
        <w:rPr>
          <w:rFonts w:ascii="Arial" w:hAnsi="Arial" w:cs="Arial"/>
          <w:bCs/>
          <w:sz w:val="28"/>
          <w:szCs w:val="28"/>
        </w:rPr>
        <w:t>в</w:t>
      </w:r>
      <w:r w:rsidR="00E93E40" w:rsidRPr="00D91DA9">
        <w:rPr>
          <w:rFonts w:ascii="Arial" w:hAnsi="Arial" w:cs="Arial"/>
          <w:bCs/>
          <w:sz w:val="28"/>
          <w:szCs w:val="28"/>
        </w:rPr>
        <w:t xml:space="preserve"> </w:t>
      </w:r>
      <w:r w:rsidRPr="00D91DA9">
        <w:rPr>
          <w:rFonts w:ascii="Arial" w:hAnsi="Arial" w:cs="Arial"/>
          <w:bCs/>
          <w:sz w:val="28"/>
          <w:szCs w:val="28"/>
        </w:rPr>
        <w:t>регионе</w:t>
      </w:r>
      <w:r w:rsidR="00E93E40" w:rsidRPr="00D91DA9">
        <w:rPr>
          <w:rFonts w:ascii="Arial" w:hAnsi="Arial" w:cs="Arial"/>
          <w:bCs/>
          <w:sz w:val="28"/>
          <w:szCs w:val="28"/>
        </w:rPr>
        <w:t xml:space="preserve"> </w:t>
      </w:r>
      <w:r w:rsidR="00651FD4" w:rsidRPr="00D91DA9">
        <w:rPr>
          <w:rFonts w:ascii="Arial" w:hAnsi="Arial" w:cs="Arial"/>
          <w:bCs/>
          <w:sz w:val="28"/>
          <w:szCs w:val="28"/>
        </w:rPr>
        <w:t xml:space="preserve"> </w:t>
      </w:r>
      <w:r w:rsidR="00245BC2" w:rsidRPr="00D91DA9">
        <w:rPr>
          <w:rFonts w:ascii="Arial" w:hAnsi="Arial" w:cs="Arial"/>
          <w:bCs/>
          <w:sz w:val="28"/>
          <w:szCs w:val="28"/>
        </w:rPr>
        <w:t>ОБСЕ</w:t>
      </w:r>
      <w:r w:rsidRPr="00D91DA9">
        <w:rPr>
          <w:rFonts w:ascii="Arial" w:hAnsi="Arial" w:cs="Arial"/>
          <w:bCs/>
          <w:sz w:val="28"/>
          <w:szCs w:val="28"/>
        </w:rPr>
        <w:t>»</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изданном</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2006</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p>
    <w:p w14:paraId="7FF4B716" w14:textId="77777777" w:rsidR="00770D43" w:rsidRDefault="00770D43" w:rsidP="00D91DA9">
      <w:pPr>
        <w:autoSpaceDE w:val="0"/>
        <w:autoSpaceDN w:val="0"/>
        <w:adjustRightInd w:val="0"/>
        <w:spacing w:after="0" w:line="240" w:lineRule="auto"/>
        <w:jc w:val="both"/>
        <w:rPr>
          <w:rFonts w:ascii="Arial" w:hAnsi="Arial" w:cs="Arial"/>
          <w:sz w:val="28"/>
          <w:szCs w:val="28"/>
        </w:rPr>
      </w:pPr>
    </w:p>
    <w:p w14:paraId="46427D6D" w14:textId="06EE1642" w:rsidR="00EE3E6F" w:rsidRPr="00D91DA9" w:rsidRDefault="004776A3"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Впоследствии,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2010</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Специальный</w:t>
      </w:r>
      <w:r w:rsidR="00770D43">
        <w:rPr>
          <w:rFonts w:ascii="Arial" w:hAnsi="Arial" w:cs="Arial"/>
          <w:sz w:val="28"/>
          <w:szCs w:val="28"/>
        </w:rPr>
        <w:t xml:space="preserve"> </w:t>
      </w:r>
      <w:r w:rsidRPr="00D91DA9">
        <w:rPr>
          <w:rFonts w:ascii="Arial" w:hAnsi="Arial" w:cs="Arial"/>
          <w:sz w:val="28"/>
          <w:szCs w:val="28"/>
        </w:rPr>
        <w:t>докладчик</w:t>
      </w:r>
      <w:r w:rsidR="00E93E40" w:rsidRPr="00D91DA9">
        <w:rPr>
          <w:rFonts w:ascii="Arial" w:hAnsi="Arial" w:cs="Arial"/>
          <w:sz w:val="28"/>
          <w:szCs w:val="28"/>
        </w:rPr>
        <w:t xml:space="preserve"> </w:t>
      </w:r>
      <w:r w:rsidRPr="00D91DA9">
        <w:rPr>
          <w:rFonts w:ascii="Arial" w:hAnsi="Arial" w:cs="Arial"/>
          <w:sz w:val="28"/>
          <w:szCs w:val="28"/>
        </w:rPr>
        <w:t>ООН</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вопросу</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праве</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свободу</w:t>
      </w:r>
      <w:r w:rsidR="00E93E40" w:rsidRPr="00D91DA9">
        <w:rPr>
          <w:rFonts w:ascii="Arial" w:hAnsi="Arial" w:cs="Arial"/>
          <w:sz w:val="28"/>
          <w:szCs w:val="28"/>
        </w:rPr>
        <w:t xml:space="preserve"> </w:t>
      </w:r>
      <w:r w:rsidRPr="00D91DA9">
        <w:rPr>
          <w:rFonts w:ascii="Arial" w:hAnsi="Arial" w:cs="Arial"/>
          <w:sz w:val="28"/>
          <w:szCs w:val="28"/>
        </w:rPr>
        <w:t>мнений</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их</w:t>
      </w:r>
      <w:r w:rsidR="00E93E40" w:rsidRPr="00D91DA9">
        <w:rPr>
          <w:rFonts w:ascii="Arial" w:hAnsi="Arial" w:cs="Arial"/>
          <w:sz w:val="28"/>
          <w:szCs w:val="28"/>
        </w:rPr>
        <w:t xml:space="preserve"> </w:t>
      </w:r>
      <w:r w:rsidRPr="00D91DA9">
        <w:rPr>
          <w:rFonts w:ascii="Arial" w:hAnsi="Arial" w:cs="Arial"/>
          <w:sz w:val="28"/>
          <w:szCs w:val="28"/>
        </w:rPr>
        <w:t>свободное</w:t>
      </w:r>
      <w:r w:rsidR="00E93E40" w:rsidRPr="00D91DA9">
        <w:rPr>
          <w:rFonts w:ascii="Arial" w:hAnsi="Arial" w:cs="Arial"/>
          <w:sz w:val="28"/>
          <w:szCs w:val="28"/>
        </w:rPr>
        <w:t xml:space="preserve"> </w:t>
      </w:r>
      <w:r w:rsidRPr="00D91DA9">
        <w:rPr>
          <w:rFonts w:ascii="Arial" w:hAnsi="Arial" w:cs="Arial"/>
          <w:sz w:val="28"/>
          <w:szCs w:val="28"/>
        </w:rPr>
        <w:t>выражение</w:t>
      </w:r>
      <w:r w:rsidR="00E93E40" w:rsidRPr="00D91DA9">
        <w:rPr>
          <w:rFonts w:ascii="Arial" w:hAnsi="Arial" w:cs="Arial"/>
          <w:sz w:val="28"/>
          <w:szCs w:val="28"/>
        </w:rPr>
        <w:t xml:space="preserve"> </w:t>
      </w:r>
      <w:r w:rsidRPr="00D91DA9">
        <w:rPr>
          <w:rFonts w:ascii="Arial" w:hAnsi="Arial" w:cs="Arial"/>
          <w:sz w:val="28"/>
          <w:szCs w:val="28"/>
        </w:rPr>
        <w:t>вместе</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Представителем</w:t>
      </w:r>
      <w:r w:rsidR="00E93E40" w:rsidRPr="00D91DA9">
        <w:rPr>
          <w:rFonts w:ascii="Arial" w:hAnsi="Arial" w:cs="Arial"/>
          <w:sz w:val="28"/>
          <w:szCs w:val="28"/>
        </w:rPr>
        <w:t xml:space="preserve"> </w:t>
      </w:r>
      <w:r w:rsidR="00651FD4" w:rsidRPr="00D91DA9">
        <w:rPr>
          <w:rFonts w:ascii="Arial" w:hAnsi="Arial" w:cs="Arial"/>
          <w:sz w:val="28"/>
          <w:szCs w:val="28"/>
        </w:rPr>
        <w:t xml:space="preserve"> </w:t>
      </w:r>
      <w:r w:rsidR="00245BC2" w:rsidRPr="00D91DA9">
        <w:rPr>
          <w:rFonts w:ascii="Arial" w:hAnsi="Arial" w:cs="Arial"/>
          <w:sz w:val="28"/>
          <w:szCs w:val="28"/>
        </w:rPr>
        <w:t>ОБСЕ</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вопросу</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свободе</w:t>
      </w:r>
      <w:r w:rsidR="00E93E40" w:rsidRPr="00D91DA9">
        <w:rPr>
          <w:rFonts w:ascii="Arial" w:hAnsi="Arial" w:cs="Arial"/>
          <w:sz w:val="28"/>
          <w:szCs w:val="28"/>
        </w:rPr>
        <w:t xml:space="preserve"> </w:t>
      </w:r>
      <w:r w:rsidRPr="00D91DA9">
        <w:rPr>
          <w:rFonts w:ascii="Arial" w:hAnsi="Arial" w:cs="Arial"/>
          <w:sz w:val="28"/>
          <w:szCs w:val="28"/>
        </w:rPr>
        <w:t>средств</w:t>
      </w:r>
      <w:r w:rsidR="00E93E40" w:rsidRPr="00D91DA9">
        <w:rPr>
          <w:rFonts w:ascii="Arial" w:hAnsi="Arial" w:cs="Arial"/>
          <w:sz w:val="28"/>
          <w:szCs w:val="28"/>
        </w:rPr>
        <w:t xml:space="preserve"> </w:t>
      </w:r>
      <w:r w:rsidRPr="00D91DA9">
        <w:rPr>
          <w:rFonts w:ascii="Arial" w:hAnsi="Arial" w:cs="Arial"/>
          <w:sz w:val="28"/>
          <w:szCs w:val="28"/>
        </w:rPr>
        <w:t>массовой</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Специальным</w:t>
      </w:r>
      <w:r w:rsidR="00E93E40" w:rsidRPr="00D91DA9">
        <w:rPr>
          <w:rFonts w:ascii="Arial" w:hAnsi="Arial" w:cs="Arial"/>
          <w:sz w:val="28"/>
          <w:szCs w:val="28"/>
        </w:rPr>
        <w:t xml:space="preserve"> </w:t>
      </w:r>
      <w:r w:rsidRPr="00D91DA9">
        <w:rPr>
          <w:rFonts w:ascii="Arial" w:hAnsi="Arial" w:cs="Arial"/>
          <w:sz w:val="28"/>
          <w:szCs w:val="28"/>
        </w:rPr>
        <w:t>докладчиком</w:t>
      </w:r>
      <w:r w:rsidR="00E93E40" w:rsidRPr="00D91DA9">
        <w:rPr>
          <w:rFonts w:ascii="Arial" w:hAnsi="Arial" w:cs="Arial"/>
          <w:sz w:val="28"/>
          <w:szCs w:val="28"/>
        </w:rPr>
        <w:t xml:space="preserve"> </w:t>
      </w:r>
      <w:r w:rsidRPr="00D91DA9">
        <w:rPr>
          <w:rFonts w:ascii="Arial" w:hAnsi="Arial" w:cs="Arial"/>
          <w:sz w:val="28"/>
          <w:szCs w:val="28"/>
        </w:rPr>
        <w:t>Организации</w:t>
      </w:r>
      <w:r w:rsidR="00E93E40" w:rsidRPr="00D91DA9">
        <w:rPr>
          <w:rFonts w:ascii="Arial" w:hAnsi="Arial" w:cs="Arial"/>
          <w:sz w:val="28"/>
          <w:szCs w:val="28"/>
        </w:rPr>
        <w:t xml:space="preserve"> </w:t>
      </w:r>
      <w:r w:rsidRPr="00D91DA9">
        <w:rPr>
          <w:rFonts w:ascii="Arial" w:hAnsi="Arial" w:cs="Arial"/>
          <w:sz w:val="28"/>
          <w:szCs w:val="28"/>
        </w:rPr>
        <w:t>американских</w:t>
      </w:r>
      <w:r w:rsidR="00E93E40" w:rsidRPr="00D91DA9">
        <w:rPr>
          <w:rFonts w:ascii="Arial" w:hAnsi="Arial" w:cs="Arial"/>
          <w:sz w:val="28"/>
          <w:szCs w:val="28"/>
        </w:rPr>
        <w:t xml:space="preserve"> </w:t>
      </w:r>
      <w:r w:rsidRPr="00D91DA9">
        <w:rPr>
          <w:rFonts w:ascii="Arial" w:hAnsi="Arial" w:cs="Arial"/>
          <w:sz w:val="28"/>
          <w:szCs w:val="28"/>
        </w:rPr>
        <w:t>государств</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вопросу</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свободе</w:t>
      </w:r>
      <w:r w:rsidR="00E93E40" w:rsidRPr="00D91DA9">
        <w:rPr>
          <w:rFonts w:ascii="Arial" w:hAnsi="Arial" w:cs="Arial"/>
          <w:sz w:val="28"/>
          <w:szCs w:val="28"/>
        </w:rPr>
        <w:t xml:space="preserve"> </w:t>
      </w:r>
      <w:r w:rsidRPr="00D91DA9">
        <w:rPr>
          <w:rFonts w:ascii="Arial" w:hAnsi="Arial" w:cs="Arial"/>
          <w:sz w:val="28"/>
          <w:szCs w:val="28"/>
        </w:rPr>
        <w:t>выражения</w:t>
      </w:r>
      <w:r w:rsidR="00E93E40" w:rsidRPr="00D91DA9">
        <w:rPr>
          <w:rFonts w:ascii="Arial" w:hAnsi="Arial" w:cs="Arial"/>
          <w:sz w:val="28"/>
          <w:szCs w:val="28"/>
        </w:rPr>
        <w:t xml:space="preserve"> </w:t>
      </w:r>
      <w:r w:rsidRPr="00D91DA9">
        <w:rPr>
          <w:rFonts w:ascii="Arial" w:hAnsi="Arial" w:cs="Arial"/>
          <w:sz w:val="28"/>
          <w:szCs w:val="28"/>
        </w:rPr>
        <w:t>мнений,</w:t>
      </w:r>
      <w:r w:rsidR="00E93E40" w:rsidRPr="00D91DA9">
        <w:rPr>
          <w:rFonts w:ascii="Arial" w:hAnsi="Arial" w:cs="Arial"/>
          <w:sz w:val="28"/>
          <w:szCs w:val="28"/>
        </w:rPr>
        <w:t xml:space="preserve"> </w:t>
      </w:r>
      <w:r w:rsidRPr="00D91DA9">
        <w:rPr>
          <w:rFonts w:ascii="Arial" w:hAnsi="Arial" w:cs="Arial"/>
          <w:sz w:val="28"/>
          <w:szCs w:val="28"/>
        </w:rPr>
        <w:t>а</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Специальным</w:t>
      </w:r>
      <w:r w:rsidR="00E93E40" w:rsidRPr="00D91DA9">
        <w:rPr>
          <w:rFonts w:ascii="Arial" w:hAnsi="Arial" w:cs="Arial"/>
          <w:sz w:val="28"/>
          <w:szCs w:val="28"/>
        </w:rPr>
        <w:t xml:space="preserve"> </w:t>
      </w:r>
      <w:r w:rsidRPr="00D91DA9">
        <w:rPr>
          <w:rFonts w:ascii="Arial" w:hAnsi="Arial" w:cs="Arial"/>
          <w:sz w:val="28"/>
          <w:szCs w:val="28"/>
        </w:rPr>
        <w:t>докладчиком</w:t>
      </w:r>
      <w:r w:rsidR="00E93E40" w:rsidRPr="00D91DA9">
        <w:rPr>
          <w:rFonts w:ascii="Arial" w:hAnsi="Arial" w:cs="Arial"/>
          <w:sz w:val="28"/>
          <w:szCs w:val="28"/>
        </w:rPr>
        <w:t xml:space="preserve"> </w:t>
      </w:r>
      <w:r w:rsidRPr="00D91DA9">
        <w:rPr>
          <w:rFonts w:ascii="Arial" w:hAnsi="Arial" w:cs="Arial"/>
          <w:sz w:val="28"/>
          <w:szCs w:val="28"/>
        </w:rPr>
        <w:t>Африканской</w:t>
      </w:r>
      <w:r w:rsidR="00E93E40" w:rsidRPr="00D91DA9">
        <w:rPr>
          <w:rFonts w:ascii="Arial" w:hAnsi="Arial" w:cs="Arial"/>
          <w:sz w:val="28"/>
          <w:szCs w:val="28"/>
        </w:rPr>
        <w:t xml:space="preserve"> </w:t>
      </w:r>
      <w:r w:rsidRPr="00D91DA9">
        <w:rPr>
          <w:rFonts w:ascii="Arial" w:hAnsi="Arial" w:cs="Arial"/>
          <w:sz w:val="28"/>
          <w:szCs w:val="28"/>
        </w:rPr>
        <w:t>комиссии</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правам</w:t>
      </w:r>
      <w:r w:rsidR="00E93E40" w:rsidRPr="00D91DA9">
        <w:rPr>
          <w:rFonts w:ascii="Arial" w:hAnsi="Arial" w:cs="Arial"/>
          <w:sz w:val="28"/>
          <w:szCs w:val="28"/>
        </w:rPr>
        <w:t xml:space="preserve"> </w:t>
      </w:r>
      <w:r w:rsidRPr="00D91DA9">
        <w:rPr>
          <w:rFonts w:ascii="Arial" w:hAnsi="Arial" w:cs="Arial"/>
          <w:sz w:val="28"/>
          <w:szCs w:val="28"/>
        </w:rPr>
        <w:t>человека</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народов</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вопросу</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свободе</w:t>
      </w:r>
      <w:r w:rsidR="00E93E40" w:rsidRPr="00D91DA9">
        <w:rPr>
          <w:rFonts w:ascii="Arial" w:hAnsi="Arial" w:cs="Arial"/>
          <w:sz w:val="28"/>
          <w:szCs w:val="28"/>
        </w:rPr>
        <w:t xml:space="preserve"> </w:t>
      </w:r>
      <w:r w:rsidRPr="00D91DA9">
        <w:rPr>
          <w:rFonts w:ascii="Arial" w:hAnsi="Arial" w:cs="Arial"/>
          <w:sz w:val="28"/>
          <w:szCs w:val="28"/>
        </w:rPr>
        <w:t>выражения</w:t>
      </w:r>
      <w:r w:rsidR="00E93E40" w:rsidRPr="00D91DA9">
        <w:rPr>
          <w:rFonts w:ascii="Arial" w:hAnsi="Arial" w:cs="Arial"/>
          <w:sz w:val="28"/>
          <w:szCs w:val="28"/>
        </w:rPr>
        <w:t xml:space="preserve"> </w:t>
      </w:r>
      <w:r w:rsidRPr="00D91DA9">
        <w:rPr>
          <w:rFonts w:ascii="Arial" w:hAnsi="Arial" w:cs="Arial"/>
          <w:sz w:val="28"/>
          <w:szCs w:val="28"/>
        </w:rPr>
        <w:t>мнений</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доступе</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выпустили</w:t>
      </w:r>
      <w:r w:rsidR="00E93E40" w:rsidRPr="00D91DA9">
        <w:rPr>
          <w:rFonts w:ascii="Arial" w:hAnsi="Arial" w:cs="Arial"/>
          <w:sz w:val="28"/>
          <w:szCs w:val="28"/>
        </w:rPr>
        <w:t xml:space="preserve"> </w:t>
      </w:r>
      <w:r w:rsidRPr="00D91DA9">
        <w:rPr>
          <w:rFonts w:ascii="Arial" w:hAnsi="Arial" w:cs="Arial"/>
          <w:bCs/>
          <w:sz w:val="28"/>
          <w:szCs w:val="28"/>
        </w:rPr>
        <w:t>Совместную</w:t>
      </w:r>
      <w:r w:rsidR="00E93E40" w:rsidRPr="00D91DA9">
        <w:rPr>
          <w:rFonts w:ascii="Arial" w:hAnsi="Arial" w:cs="Arial"/>
          <w:bCs/>
          <w:sz w:val="28"/>
          <w:szCs w:val="28"/>
        </w:rPr>
        <w:t xml:space="preserve"> </w:t>
      </w:r>
      <w:r w:rsidRPr="00D91DA9">
        <w:rPr>
          <w:rFonts w:ascii="Arial" w:hAnsi="Arial" w:cs="Arial"/>
          <w:bCs/>
          <w:sz w:val="28"/>
          <w:szCs w:val="28"/>
        </w:rPr>
        <w:t>декларацию</w:t>
      </w:r>
      <w:r w:rsidR="00E93E40" w:rsidRPr="00D91DA9">
        <w:rPr>
          <w:rFonts w:ascii="Arial" w:hAnsi="Arial" w:cs="Arial"/>
          <w:bCs/>
          <w:sz w:val="28"/>
          <w:szCs w:val="28"/>
        </w:rPr>
        <w:t xml:space="preserve"> </w:t>
      </w:r>
      <w:r w:rsidRPr="00D91DA9">
        <w:rPr>
          <w:rFonts w:ascii="Arial" w:hAnsi="Arial" w:cs="Arial"/>
          <w:bCs/>
          <w:sz w:val="28"/>
          <w:szCs w:val="28"/>
        </w:rPr>
        <w:t>«Десять</w:t>
      </w:r>
      <w:r w:rsidR="00E93E40" w:rsidRPr="00D91DA9">
        <w:rPr>
          <w:rFonts w:ascii="Arial" w:hAnsi="Arial" w:cs="Arial"/>
          <w:bCs/>
          <w:sz w:val="28"/>
          <w:szCs w:val="28"/>
        </w:rPr>
        <w:t xml:space="preserve"> </w:t>
      </w:r>
      <w:r w:rsidRPr="00D91DA9">
        <w:rPr>
          <w:rFonts w:ascii="Arial" w:hAnsi="Arial" w:cs="Arial"/>
          <w:bCs/>
          <w:sz w:val="28"/>
          <w:szCs w:val="28"/>
        </w:rPr>
        <w:t>основных</w:t>
      </w:r>
      <w:r w:rsidR="00E93E40" w:rsidRPr="00D91DA9">
        <w:rPr>
          <w:rFonts w:ascii="Arial" w:hAnsi="Arial" w:cs="Arial"/>
          <w:bCs/>
          <w:sz w:val="28"/>
          <w:szCs w:val="28"/>
        </w:rPr>
        <w:t xml:space="preserve"> </w:t>
      </w:r>
      <w:r w:rsidRPr="00D91DA9">
        <w:rPr>
          <w:rFonts w:ascii="Arial" w:hAnsi="Arial" w:cs="Arial"/>
          <w:bCs/>
          <w:sz w:val="28"/>
          <w:szCs w:val="28"/>
        </w:rPr>
        <w:t>задач</w:t>
      </w:r>
      <w:r w:rsidR="00E93E40" w:rsidRPr="00D91DA9">
        <w:rPr>
          <w:rFonts w:ascii="Arial" w:hAnsi="Arial" w:cs="Arial"/>
          <w:bCs/>
          <w:sz w:val="28"/>
          <w:szCs w:val="28"/>
        </w:rPr>
        <w:t xml:space="preserve"> </w:t>
      </w:r>
      <w:r w:rsidRPr="00D91DA9">
        <w:rPr>
          <w:rFonts w:ascii="Arial" w:hAnsi="Arial" w:cs="Arial"/>
          <w:bCs/>
          <w:sz w:val="28"/>
          <w:szCs w:val="28"/>
        </w:rPr>
        <w:t>в</w:t>
      </w:r>
      <w:r w:rsidR="00E93E40" w:rsidRPr="00D91DA9">
        <w:rPr>
          <w:rFonts w:ascii="Arial" w:hAnsi="Arial" w:cs="Arial"/>
          <w:bCs/>
          <w:sz w:val="28"/>
          <w:szCs w:val="28"/>
        </w:rPr>
        <w:t xml:space="preserve"> </w:t>
      </w:r>
      <w:r w:rsidRPr="00D91DA9">
        <w:rPr>
          <w:rFonts w:ascii="Arial" w:hAnsi="Arial" w:cs="Arial"/>
          <w:bCs/>
          <w:sz w:val="28"/>
          <w:szCs w:val="28"/>
        </w:rPr>
        <w:t>области</w:t>
      </w:r>
      <w:r w:rsidR="00245BC2" w:rsidRPr="00D91DA9">
        <w:rPr>
          <w:rFonts w:ascii="Arial" w:hAnsi="Arial" w:cs="Arial"/>
          <w:sz w:val="28"/>
          <w:szCs w:val="28"/>
        </w:rPr>
        <w:t xml:space="preserve"> </w:t>
      </w:r>
      <w:r w:rsidRPr="00D91DA9">
        <w:rPr>
          <w:rFonts w:ascii="Arial" w:hAnsi="Arial" w:cs="Arial"/>
          <w:bCs/>
          <w:sz w:val="28"/>
          <w:szCs w:val="28"/>
        </w:rPr>
        <w:t>свободы</w:t>
      </w:r>
      <w:r w:rsidR="00E93E40" w:rsidRPr="00D91DA9">
        <w:rPr>
          <w:rFonts w:ascii="Arial" w:hAnsi="Arial" w:cs="Arial"/>
          <w:bCs/>
          <w:sz w:val="28"/>
          <w:szCs w:val="28"/>
        </w:rPr>
        <w:t xml:space="preserve"> </w:t>
      </w:r>
      <w:r w:rsidRPr="00D91DA9">
        <w:rPr>
          <w:rFonts w:ascii="Arial" w:hAnsi="Arial" w:cs="Arial"/>
          <w:bCs/>
          <w:sz w:val="28"/>
          <w:szCs w:val="28"/>
        </w:rPr>
        <w:t>выражения</w:t>
      </w:r>
      <w:r w:rsidR="00E93E40" w:rsidRPr="00D91DA9">
        <w:rPr>
          <w:rFonts w:ascii="Arial" w:hAnsi="Arial" w:cs="Arial"/>
          <w:bCs/>
          <w:sz w:val="28"/>
          <w:szCs w:val="28"/>
        </w:rPr>
        <w:t xml:space="preserve"> </w:t>
      </w:r>
      <w:r w:rsidRPr="00D91DA9">
        <w:rPr>
          <w:rFonts w:ascii="Arial" w:hAnsi="Arial" w:cs="Arial"/>
          <w:bCs/>
          <w:sz w:val="28"/>
          <w:szCs w:val="28"/>
        </w:rPr>
        <w:t>мнений</w:t>
      </w:r>
      <w:r w:rsidR="00E93E40" w:rsidRPr="00D91DA9">
        <w:rPr>
          <w:rFonts w:ascii="Arial" w:hAnsi="Arial" w:cs="Arial"/>
          <w:bCs/>
          <w:sz w:val="28"/>
          <w:szCs w:val="28"/>
        </w:rPr>
        <w:t xml:space="preserve"> </w:t>
      </w:r>
      <w:r w:rsidRPr="00D91DA9">
        <w:rPr>
          <w:rFonts w:ascii="Arial" w:hAnsi="Arial" w:cs="Arial"/>
          <w:bCs/>
          <w:sz w:val="28"/>
          <w:szCs w:val="28"/>
        </w:rPr>
        <w:t>в</w:t>
      </w:r>
      <w:r w:rsidR="00E93E40" w:rsidRPr="00D91DA9">
        <w:rPr>
          <w:rFonts w:ascii="Arial" w:hAnsi="Arial" w:cs="Arial"/>
          <w:bCs/>
          <w:sz w:val="28"/>
          <w:szCs w:val="28"/>
        </w:rPr>
        <w:t xml:space="preserve"> </w:t>
      </w:r>
      <w:r w:rsidRPr="00D91DA9">
        <w:rPr>
          <w:rFonts w:ascii="Arial" w:hAnsi="Arial" w:cs="Arial"/>
          <w:bCs/>
          <w:sz w:val="28"/>
          <w:szCs w:val="28"/>
        </w:rPr>
        <w:t>следующем</w:t>
      </w:r>
      <w:r w:rsidR="00E93E40" w:rsidRPr="00D91DA9">
        <w:rPr>
          <w:rFonts w:ascii="Arial" w:hAnsi="Arial" w:cs="Arial"/>
          <w:bCs/>
          <w:sz w:val="28"/>
          <w:szCs w:val="28"/>
        </w:rPr>
        <w:t xml:space="preserve"> </w:t>
      </w:r>
      <w:r w:rsidRPr="00D91DA9">
        <w:rPr>
          <w:rFonts w:ascii="Arial" w:hAnsi="Arial" w:cs="Arial"/>
          <w:bCs/>
          <w:sz w:val="28"/>
          <w:szCs w:val="28"/>
        </w:rPr>
        <w:t>десятилетии».</w:t>
      </w:r>
      <w:r w:rsidR="00E93E40" w:rsidRPr="00D91DA9">
        <w:rPr>
          <w:rFonts w:ascii="Arial" w:hAnsi="Arial" w:cs="Arial"/>
          <w:bCs/>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ней</w:t>
      </w:r>
      <w:r w:rsidR="00E93E40" w:rsidRPr="00D91DA9">
        <w:rPr>
          <w:rFonts w:ascii="Arial" w:hAnsi="Arial" w:cs="Arial"/>
          <w:sz w:val="28"/>
          <w:szCs w:val="28"/>
        </w:rPr>
        <w:t xml:space="preserve"> </w:t>
      </w:r>
      <w:r w:rsidRPr="00D91DA9">
        <w:rPr>
          <w:rFonts w:ascii="Arial" w:hAnsi="Arial" w:cs="Arial"/>
          <w:sz w:val="28"/>
          <w:szCs w:val="28"/>
        </w:rPr>
        <w:t>они</w:t>
      </w:r>
      <w:r w:rsidR="00E93E40" w:rsidRPr="00D91DA9">
        <w:rPr>
          <w:rFonts w:ascii="Arial" w:hAnsi="Arial" w:cs="Arial"/>
          <w:sz w:val="28"/>
          <w:szCs w:val="28"/>
        </w:rPr>
        <w:t xml:space="preserve"> </w:t>
      </w:r>
      <w:r w:rsidRPr="00D91DA9">
        <w:rPr>
          <w:rFonts w:ascii="Arial" w:hAnsi="Arial" w:cs="Arial"/>
          <w:sz w:val="28"/>
          <w:szCs w:val="28"/>
        </w:rPr>
        <w:t>выразили</w:t>
      </w:r>
      <w:r w:rsidR="00E93E40" w:rsidRPr="00D91DA9">
        <w:rPr>
          <w:rFonts w:ascii="Arial" w:hAnsi="Arial" w:cs="Arial"/>
          <w:sz w:val="28"/>
          <w:szCs w:val="28"/>
        </w:rPr>
        <w:t xml:space="preserve"> </w:t>
      </w:r>
      <w:r w:rsidRPr="00D91DA9">
        <w:rPr>
          <w:rFonts w:ascii="Arial" w:hAnsi="Arial" w:cs="Arial"/>
          <w:sz w:val="28"/>
          <w:szCs w:val="28"/>
        </w:rPr>
        <w:t>особую</w:t>
      </w:r>
      <w:r w:rsidR="00E93E40" w:rsidRPr="00D91DA9">
        <w:rPr>
          <w:rFonts w:ascii="Arial" w:hAnsi="Arial" w:cs="Arial"/>
          <w:sz w:val="28"/>
          <w:szCs w:val="28"/>
        </w:rPr>
        <w:t xml:space="preserve"> </w:t>
      </w:r>
      <w:r w:rsidRPr="00D91DA9">
        <w:rPr>
          <w:rFonts w:ascii="Arial" w:hAnsi="Arial" w:cs="Arial"/>
          <w:sz w:val="28"/>
          <w:szCs w:val="28"/>
        </w:rPr>
        <w:t>озабоченность</w:t>
      </w:r>
      <w:r w:rsidR="00E93E40" w:rsidRPr="00D91DA9">
        <w:rPr>
          <w:rFonts w:ascii="Arial" w:hAnsi="Arial" w:cs="Arial"/>
          <w:sz w:val="28"/>
          <w:szCs w:val="28"/>
        </w:rPr>
        <w:t xml:space="preserve"> </w:t>
      </w:r>
      <w:r w:rsidRPr="00D91DA9">
        <w:rPr>
          <w:rFonts w:ascii="Arial" w:hAnsi="Arial" w:cs="Arial"/>
          <w:sz w:val="28"/>
          <w:szCs w:val="28"/>
        </w:rPr>
        <w:t>существованием</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ряде</w:t>
      </w:r>
      <w:r w:rsidR="00E93E40" w:rsidRPr="00D91DA9">
        <w:rPr>
          <w:rFonts w:ascii="Arial" w:hAnsi="Arial" w:cs="Arial"/>
          <w:sz w:val="28"/>
          <w:szCs w:val="28"/>
        </w:rPr>
        <w:t xml:space="preserve"> </w:t>
      </w:r>
      <w:r w:rsidRPr="00D91DA9">
        <w:rPr>
          <w:rFonts w:ascii="Arial" w:hAnsi="Arial" w:cs="Arial"/>
          <w:sz w:val="28"/>
          <w:szCs w:val="28"/>
        </w:rPr>
        <w:t>стран</w:t>
      </w:r>
      <w:r w:rsidR="00E93E40" w:rsidRPr="00D91DA9">
        <w:rPr>
          <w:rFonts w:ascii="Arial" w:hAnsi="Arial" w:cs="Arial"/>
          <w:sz w:val="28"/>
          <w:szCs w:val="28"/>
        </w:rPr>
        <w:t xml:space="preserve"> </w:t>
      </w:r>
      <w:r w:rsidRPr="00D91DA9">
        <w:rPr>
          <w:rFonts w:ascii="Arial" w:hAnsi="Arial" w:cs="Arial"/>
          <w:sz w:val="28"/>
          <w:szCs w:val="28"/>
        </w:rPr>
        <w:t>требований</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государственной</w:t>
      </w:r>
      <w:r w:rsidR="00E93E40" w:rsidRPr="00D91DA9">
        <w:rPr>
          <w:rFonts w:ascii="Arial" w:hAnsi="Arial" w:cs="Arial"/>
          <w:bCs/>
          <w:sz w:val="28"/>
          <w:szCs w:val="28"/>
        </w:rPr>
        <w:t xml:space="preserve"> </w:t>
      </w:r>
      <w:r w:rsidRPr="00D91DA9">
        <w:rPr>
          <w:rFonts w:ascii="Arial" w:hAnsi="Arial" w:cs="Arial"/>
          <w:sz w:val="28"/>
          <w:szCs w:val="28"/>
        </w:rPr>
        <w:t>регистрации,</w:t>
      </w:r>
      <w:r w:rsidR="00E93E40" w:rsidRPr="00D91DA9">
        <w:rPr>
          <w:rFonts w:ascii="Arial" w:hAnsi="Arial" w:cs="Arial"/>
          <w:sz w:val="28"/>
          <w:szCs w:val="28"/>
        </w:rPr>
        <w:t xml:space="preserve"> </w:t>
      </w:r>
      <w:r w:rsidRPr="00D91DA9">
        <w:rPr>
          <w:rFonts w:ascii="Arial" w:hAnsi="Arial" w:cs="Arial"/>
          <w:sz w:val="28"/>
          <w:szCs w:val="28"/>
        </w:rPr>
        <w:t>предъявляемых</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печатным</w:t>
      </w:r>
      <w:r w:rsidR="00E93E40" w:rsidRPr="00D91DA9">
        <w:rPr>
          <w:rFonts w:ascii="Arial" w:hAnsi="Arial" w:cs="Arial"/>
          <w:sz w:val="28"/>
          <w:szCs w:val="28"/>
        </w:rPr>
        <w:t xml:space="preserve"> </w:t>
      </w:r>
      <w:r w:rsidRPr="00D91DA9">
        <w:rPr>
          <w:rFonts w:ascii="Arial" w:hAnsi="Arial" w:cs="Arial"/>
          <w:sz w:val="28"/>
          <w:szCs w:val="28"/>
        </w:rPr>
        <w:t>средствам</w:t>
      </w:r>
      <w:r w:rsidR="00E93E40" w:rsidRPr="00D91DA9">
        <w:rPr>
          <w:rFonts w:ascii="Arial" w:hAnsi="Arial" w:cs="Arial"/>
          <w:sz w:val="28"/>
          <w:szCs w:val="28"/>
        </w:rPr>
        <w:t xml:space="preserve"> </w:t>
      </w:r>
      <w:r w:rsidRPr="00D91DA9">
        <w:rPr>
          <w:rFonts w:ascii="Arial" w:hAnsi="Arial" w:cs="Arial"/>
          <w:sz w:val="28"/>
          <w:szCs w:val="28"/>
        </w:rPr>
        <w:t>массовой</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отношении</w:t>
      </w:r>
      <w:r w:rsidR="00E93E40" w:rsidRPr="00D91DA9">
        <w:rPr>
          <w:rFonts w:ascii="Arial" w:hAnsi="Arial" w:cs="Arial"/>
          <w:sz w:val="28"/>
          <w:szCs w:val="28"/>
        </w:rPr>
        <w:t xml:space="preserve"> </w:t>
      </w:r>
      <w:r w:rsidRPr="00D91DA9">
        <w:rPr>
          <w:rFonts w:ascii="Arial" w:hAnsi="Arial" w:cs="Arial"/>
          <w:sz w:val="28"/>
          <w:szCs w:val="28"/>
        </w:rPr>
        <w:t>использования</w:t>
      </w:r>
      <w:r w:rsidR="00E93E40" w:rsidRPr="00D91DA9">
        <w:rPr>
          <w:rFonts w:ascii="Arial" w:hAnsi="Arial" w:cs="Arial"/>
          <w:sz w:val="28"/>
          <w:szCs w:val="28"/>
        </w:rPr>
        <w:t xml:space="preserve"> </w:t>
      </w:r>
      <w:r w:rsidRPr="00D91DA9">
        <w:rPr>
          <w:rFonts w:ascii="Arial" w:hAnsi="Arial" w:cs="Arial"/>
          <w:sz w:val="28"/>
          <w:szCs w:val="28"/>
        </w:rPr>
        <w:t>Интернета</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доступа</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нему.</w:t>
      </w:r>
    </w:p>
    <w:p w14:paraId="7FD288C6" w14:textId="76D8A110" w:rsidR="00EE3E6F" w:rsidRPr="00D91DA9" w:rsidRDefault="004776A3"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lastRenderedPageBreak/>
        <w:t>В</w:t>
      </w:r>
      <w:r w:rsidR="00E93E40" w:rsidRPr="00D91DA9">
        <w:rPr>
          <w:rFonts w:ascii="Arial" w:hAnsi="Arial" w:cs="Arial"/>
          <w:sz w:val="28"/>
          <w:szCs w:val="28"/>
        </w:rPr>
        <w:t xml:space="preserve"> </w:t>
      </w:r>
      <w:r w:rsidRPr="00D91DA9">
        <w:rPr>
          <w:rFonts w:ascii="Arial" w:hAnsi="Arial" w:cs="Arial"/>
          <w:sz w:val="28"/>
          <w:szCs w:val="28"/>
        </w:rPr>
        <w:t>резолюции</w:t>
      </w:r>
      <w:r w:rsidR="00E93E40" w:rsidRPr="00D91DA9">
        <w:rPr>
          <w:rFonts w:ascii="Arial" w:hAnsi="Arial" w:cs="Arial"/>
          <w:sz w:val="28"/>
          <w:szCs w:val="28"/>
        </w:rPr>
        <w:t xml:space="preserve"> </w:t>
      </w:r>
      <w:r w:rsidRPr="00D91DA9">
        <w:rPr>
          <w:rFonts w:ascii="Cambria Math" w:hAnsi="Cambria Math" w:cs="Cambria Math"/>
          <w:sz w:val="28"/>
          <w:szCs w:val="28"/>
        </w:rPr>
        <w:t>≪</w:t>
      </w:r>
      <w:r w:rsidRPr="00D91DA9">
        <w:rPr>
          <w:rFonts w:ascii="Arial" w:hAnsi="Arial" w:cs="Arial"/>
          <w:sz w:val="28"/>
          <w:szCs w:val="28"/>
        </w:rPr>
        <w:t>Преследования</w:t>
      </w:r>
      <w:r w:rsidR="00E93E40" w:rsidRPr="00D91DA9">
        <w:rPr>
          <w:rFonts w:ascii="Arial" w:hAnsi="Arial" w:cs="Arial"/>
          <w:sz w:val="28"/>
          <w:szCs w:val="28"/>
        </w:rPr>
        <w:t xml:space="preserve"> </w:t>
      </w:r>
      <w:r w:rsidRPr="00D91DA9">
        <w:rPr>
          <w:rFonts w:ascii="Arial" w:hAnsi="Arial" w:cs="Arial"/>
          <w:sz w:val="28"/>
          <w:szCs w:val="28"/>
        </w:rPr>
        <w:t>прессы</w:t>
      </w:r>
      <w:r w:rsidR="00E93E40" w:rsidRPr="00D91DA9">
        <w:rPr>
          <w:rFonts w:ascii="Arial" w:hAnsi="Arial" w:cs="Arial"/>
          <w:bCs/>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Республике</w:t>
      </w:r>
      <w:r w:rsidR="00E93E40" w:rsidRPr="00D91DA9">
        <w:rPr>
          <w:rFonts w:ascii="Arial" w:hAnsi="Arial" w:cs="Arial"/>
          <w:sz w:val="28"/>
          <w:szCs w:val="28"/>
        </w:rPr>
        <w:t xml:space="preserve"> </w:t>
      </w:r>
      <w:r w:rsidRPr="00D91DA9">
        <w:rPr>
          <w:rFonts w:ascii="Arial" w:hAnsi="Arial" w:cs="Arial"/>
          <w:sz w:val="28"/>
          <w:szCs w:val="28"/>
        </w:rPr>
        <w:t>Беларусь</w:t>
      </w:r>
      <w:r w:rsidRPr="00D91DA9">
        <w:rPr>
          <w:rFonts w:ascii="Cambria Math" w:hAnsi="Cambria Math" w:cs="Cambria Math"/>
          <w:sz w:val="28"/>
          <w:szCs w:val="28"/>
        </w:rPr>
        <w:t>≫</w:t>
      </w:r>
      <w:r w:rsidR="00E93E40" w:rsidRPr="00D91DA9">
        <w:rPr>
          <w:rFonts w:ascii="Arial" w:hAnsi="Arial" w:cs="Arial"/>
          <w:sz w:val="28"/>
          <w:szCs w:val="28"/>
        </w:rPr>
        <w:t xml:space="preserve"> </w:t>
      </w:r>
      <w:r w:rsidRPr="00D91DA9">
        <w:rPr>
          <w:rFonts w:ascii="Arial" w:hAnsi="Arial" w:cs="Arial"/>
          <w:sz w:val="28"/>
          <w:szCs w:val="28"/>
        </w:rPr>
        <w:t>указано</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недопустимость</w:t>
      </w:r>
      <w:r w:rsidR="00E93E40" w:rsidRPr="00D91DA9">
        <w:rPr>
          <w:rFonts w:ascii="Arial" w:hAnsi="Arial" w:cs="Arial"/>
          <w:sz w:val="28"/>
          <w:szCs w:val="28"/>
        </w:rPr>
        <w:t xml:space="preserve"> </w:t>
      </w:r>
      <w:r w:rsidRPr="00D91DA9">
        <w:rPr>
          <w:rFonts w:ascii="Arial" w:eastAsia="Verdana-Italic" w:hAnsi="Arial" w:cs="Arial"/>
          <w:iCs/>
          <w:sz w:val="28"/>
          <w:szCs w:val="28"/>
        </w:rPr>
        <w:t>в</w:t>
      </w:r>
      <w:r w:rsidR="00E93E40" w:rsidRPr="00D91DA9">
        <w:rPr>
          <w:rFonts w:ascii="Arial" w:hAnsi="Arial" w:cs="Arial"/>
          <w:bCs/>
          <w:sz w:val="28"/>
          <w:szCs w:val="28"/>
        </w:rPr>
        <w:t xml:space="preserve"> </w:t>
      </w:r>
      <w:r w:rsidRPr="00D91DA9">
        <w:rPr>
          <w:rFonts w:ascii="Arial" w:eastAsia="Verdana-Italic" w:hAnsi="Arial" w:cs="Arial"/>
          <w:iCs/>
          <w:sz w:val="28"/>
          <w:szCs w:val="28"/>
        </w:rPr>
        <w:t>принципе</w:t>
      </w:r>
      <w:r w:rsidR="00E93E40" w:rsidRPr="00D91DA9">
        <w:rPr>
          <w:rFonts w:ascii="Arial" w:eastAsia="Verdana-Italic" w:hAnsi="Arial" w:cs="Arial"/>
          <w:iCs/>
          <w:sz w:val="28"/>
          <w:szCs w:val="28"/>
        </w:rPr>
        <w:t xml:space="preserve"> </w:t>
      </w:r>
      <w:r w:rsidRPr="00D91DA9">
        <w:rPr>
          <w:rFonts w:ascii="Arial" w:hAnsi="Arial" w:cs="Arial"/>
          <w:sz w:val="28"/>
          <w:szCs w:val="28"/>
        </w:rPr>
        <w:t>вынесения</w:t>
      </w:r>
      <w:r w:rsidR="00E93E40" w:rsidRPr="00D91DA9">
        <w:rPr>
          <w:rFonts w:ascii="Arial" w:hAnsi="Arial" w:cs="Arial"/>
          <w:sz w:val="28"/>
          <w:szCs w:val="28"/>
        </w:rPr>
        <w:t xml:space="preserve"> </w:t>
      </w:r>
      <w:r w:rsidRPr="00D91DA9">
        <w:rPr>
          <w:rFonts w:ascii="Arial" w:hAnsi="Arial" w:cs="Arial"/>
          <w:sz w:val="28"/>
          <w:szCs w:val="28"/>
        </w:rPr>
        <w:t>предупреждений</w:t>
      </w:r>
      <w:r w:rsidR="00E93E40" w:rsidRPr="00D91DA9">
        <w:rPr>
          <w:rFonts w:ascii="Arial" w:hAnsi="Arial" w:cs="Arial"/>
          <w:sz w:val="28"/>
          <w:szCs w:val="28"/>
        </w:rPr>
        <w:t xml:space="preserve"> </w:t>
      </w:r>
      <w:r w:rsidRPr="00D91DA9">
        <w:rPr>
          <w:rFonts w:ascii="Arial" w:hAnsi="Arial" w:cs="Arial"/>
          <w:sz w:val="28"/>
          <w:szCs w:val="28"/>
        </w:rPr>
        <w:t>(письменных</w:t>
      </w:r>
      <w:r w:rsidR="00E93E40" w:rsidRPr="00D91DA9">
        <w:rPr>
          <w:rFonts w:ascii="Arial" w:hAnsi="Arial" w:cs="Arial"/>
          <w:sz w:val="28"/>
          <w:szCs w:val="28"/>
        </w:rPr>
        <w:t xml:space="preserve"> </w:t>
      </w:r>
      <w:r w:rsidRPr="00D91DA9">
        <w:rPr>
          <w:rFonts w:ascii="Arial" w:hAnsi="Arial" w:cs="Arial"/>
          <w:sz w:val="28"/>
          <w:szCs w:val="28"/>
        </w:rPr>
        <w:t>либо</w:t>
      </w:r>
      <w:r w:rsidR="00E93E40" w:rsidRPr="00D91DA9">
        <w:rPr>
          <w:rFonts w:ascii="Arial" w:hAnsi="Arial" w:cs="Arial"/>
          <w:bCs/>
          <w:sz w:val="28"/>
          <w:szCs w:val="28"/>
        </w:rPr>
        <w:t xml:space="preserve"> </w:t>
      </w:r>
      <w:r w:rsidRPr="00D91DA9">
        <w:rPr>
          <w:rFonts w:ascii="Arial" w:hAnsi="Arial" w:cs="Arial"/>
          <w:sz w:val="28"/>
          <w:szCs w:val="28"/>
        </w:rPr>
        <w:t>устных)</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адрес</w:t>
      </w:r>
      <w:r w:rsidR="00E93E40" w:rsidRPr="00D91DA9">
        <w:rPr>
          <w:rFonts w:ascii="Arial" w:hAnsi="Arial" w:cs="Arial"/>
          <w:sz w:val="28"/>
          <w:szCs w:val="28"/>
        </w:rPr>
        <w:t xml:space="preserve"> </w:t>
      </w:r>
      <w:r w:rsidRPr="00D91DA9">
        <w:rPr>
          <w:rFonts w:ascii="Arial" w:hAnsi="Arial" w:cs="Arial"/>
          <w:sz w:val="28"/>
          <w:szCs w:val="28"/>
        </w:rPr>
        <w:t>редакций</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поводу</w:t>
      </w:r>
      <w:r w:rsidR="00E93E40" w:rsidRPr="00D91DA9">
        <w:rPr>
          <w:rFonts w:ascii="Arial" w:hAnsi="Arial" w:cs="Arial"/>
          <w:sz w:val="28"/>
          <w:szCs w:val="28"/>
        </w:rPr>
        <w:t xml:space="preserve"> </w:t>
      </w:r>
      <w:r w:rsidRPr="00D91DA9">
        <w:rPr>
          <w:rFonts w:ascii="Arial" w:hAnsi="Arial" w:cs="Arial"/>
          <w:sz w:val="28"/>
          <w:szCs w:val="28"/>
        </w:rPr>
        <w:t>злоупотребления</w:t>
      </w:r>
      <w:r w:rsidR="00E93E40" w:rsidRPr="00D91DA9">
        <w:rPr>
          <w:rFonts w:ascii="Arial" w:hAnsi="Arial" w:cs="Arial"/>
          <w:sz w:val="28"/>
          <w:szCs w:val="28"/>
        </w:rPr>
        <w:t xml:space="preserve"> </w:t>
      </w:r>
      <w:r w:rsidRPr="00D91DA9">
        <w:rPr>
          <w:rFonts w:ascii="Arial" w:hAnsi="Arial" w:cs="Arial"/>
          <w:sz w:val="28"/>
          <w:szCs w:val="28"/>
        </w:rPr>
        <w:t>ими</w:t>
      </w:r>
      <w:r w:rsidR="00E93E40" w:rsidRPr="00D91DA9">
        <w:rPr>
          <w:rFonts w:ascii="Arial" w:hAnsi="Arial" w:cs="Arial"/>
          <w:sz w:val="28"/>
          <w:szCs w:val="28"/>
        </w:rPr>
        <w:t xml:space="preserve"> </w:t>
      </w:r>
      <w:r w:rsidRPr="00D91DA9">
        <w:rPr>
          <w:rFonts w:ascii="Arial" w:hAnsi="Arial" w:cs="Arial"/>
          <w:sz w:val="28"/>
          <w:szCs w:val="28"/>
        </w:rPr>
        <w:t>свободой</w:t>
      </w:r>
      <w:r w:rsidR="00E93E40" w:rsidRPr="00D91DA9">
        <w:rPr>
          <w:rFonts w:ascii="Arial" w:hAnsi="Arial" w:cs="Arial"/>
          <w:sz w:val="28"/>
          <w:szCs w:val="28"/>
        </w:rPr>
        <w:t xml:space="preserve"> </w:t>
      </w:r>
      <w:r w:rsidRPr="00D91DA9">
        <w:rPr>
          <w:rFonts w:ascii="Arial" w:hAnsi="Arial" w:cs="Arial"/>
          <w:sz w:val="28"/>
          <w:szCs w:val="28"/>
        </w:rPr>
        <w:t>массовой</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Совет</w:t>
      </w:r>
      <w:r w:rsidR="00E93E40" w:rsidRPr="00D91DA9">
        <w:rPr>
          <w:rFonts w:ascii="Arial" w:hAnsi="Arial" w:cs="Arial"/>
          <w:sz w:val="28"/>
          <w:szCs w:val="28"/>
        </w:rPr>
        <w:t xml:space="preserve"> </w:t>
      </w:r>
      <w:r w:rsidRPr="00D91DA9">
        <w:rPr>
          <w:rFonts w:ascii="Arial" w:hAnsi="Arial" w:cs="Arial"/>
          <w:sz w:val="28"/>
          <w:szCs w:val="28"/>
        </w:rPr>
        <w:t>Европы</w:t>
      </w:r>
      <w:r w:rsidR="00E93E40" w:rsidRPr="00D91DA9">
        <w:rPr>
          <w:rFonts w:ascii="Arial" w:hAnsi="Arial" w:cs="Arial"/>
          <w:bCs/>
          <w:sz w:val="28"/>
          <w:szCs w:val="28"/>
        </w:rPr>
        <w:t xml:space="preserve"> </w:t>
      </w:r>
      <w:r w:rsidRPr="00D91DA9">
        <w:rPr>
          <w:rFonts w:ascii="Arial" w:hAnsi="Arial" w:cs="Arial"/>
          <w:sz w:val="28"/>
          <w:szCs w:val="28"/>
        </w:rPr>
        <w:t>усмотрел</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этом</w:t>
      </w:r>
      <w:r w:rsidR="00E93E40" w:rsidRPr="00D91DA9">
        <w:rPr>
          <w:rFonts w:ascii="Arial" w:hAnsi="Arial" w:cs="Arial"/>
          <w:sz w:val="28"/>
          <w:szCs w:val="28"/>
        </w:rPr>
        <w:t xml:space="preserve"> </w:t>
      </w:r>
      <w:r w:rsidRPr="00D91DA9">
        <w:rPr>
          <w:rFonts w:ascii="Arial" w:hAnsi="Arial" w:cs="Arial"/>
          <w:sz w:val="28"/>
          <w:szCs w:val="28"/>
        </w:rPr>
        <w:t>нарушение</w:t>
      </w:r>
      <w:r w:rsidR="00E93E40" w:rsidRPr="00D91DA9">
        <w:rPr>
          <w:rFonts w:ascii="Arial" w:hAnsi="Arial" w:cs="Arial"/>
          <w:sz w:val="28"/>
          <w:szCs w:val="28"/>
        </w:rPr>
        <w:t xml:space="preserve"> </w:t>
      </w:r>
      <w:r w:rsidRPr="00D91DA9">
        <w:rPr>
          <w:rFonts w:ascii="Cambria Math" w:hAnsi="Cambria Math" w:cs="Cambria Math"/>
          <w:sz w:val="28"/>
          <w:szCs w:val="28"/>
        </w:rPr>
        <w:t>≪</w:t>
      </w:r>
      <w:r w:rsidRPr="00D91DA9">
        <w:rPr>
          <w:rFonts w:ascii="Arial" w:eastAsia="Verdana-Italic" w:hAnsi="Arial" w:cs="Arial"/>
          <w:iCs/>
          <w:sz w:val="28"/>
          <w:szCs w:val="28"/>
        </w:rPr>
        <w:t>фундаментального</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принципа</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разделения</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полномочий</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между</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исполнительной</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и</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судебной</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властями</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и</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противоречие</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статье</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10</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Европейской</w:t>
      </w:r>
      <w:r w:rsidR="00E93E40" w:rsidRPr="00D91DA9">
        <w:rPr>
          <w:rFonts w:ascii="Arial" w:hAnsi="Arial" w:cs="Arial"/>
          <w:bCs/>
          <w:sz w:val="28"/>
          <w:szCs w:val="28"/>
        </w:rPr>
        <w:t xml:space="preserve"> </w:t>
      </w:r>
      <w:r w:rsidRPr="00D91DA9">
        <w:rPr>
          <w:rFonts w:ascii="Arial" w:eastAsia="Verdana-Italic" w:hAnsi="Arial" w:cs="Arial"/>
          <w:iCs/>
          <w:sz w:val="28"/>
          <w:szCs w:val="28"/>
        </w:rPr>
        <w:t>конвенции</w:t>
      </w:r>
      <w:r w:rsidRPr="00D91DA9">
        <w:rPr>
          <w:rFonts w:ascii="Cambria Math" w:eastAsia="Verdana-Italic" w:hAnsi="Cambria Math" w:cs="Cambria Math"/>
          <w:iCs/>
          <w:sz w:val="28"/>
          <w:szCs w:val="28"/>
        </w:rPr>
        <w:t>≫</w:t>
      </w:r>
      <w:r w:rsidRPr="00D91DA9">
        <w:rPr>
          <w:rFonts w:ascii="Arial" w:eastAsia="Verdana-Italic" w:hAnsi="Arial" w:cs="Arial"/>
          <w:iCs/>
          <w:sz w:val="28"/>
          <w:szCs w:val="28"/>
        </w:rPr>
        <w:t>,</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потребовав</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(в</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данном</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случае</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от</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Белоруссии)</w:t>
      </w:r>
      <w:r w:rsidR="00E93E40" w:rsidRPr="00D91DA9">
        <w:rPr>
          <w:rFonts w:ascii="Arial" w:hAnsi="Arial" w:cs="Arial"/>
          <w:bCs/>
          <w:sz w:val="28"/>
          <w:szCs w:val="28"/>
        </w:rPr>
        <w:t xml:space="preserve"> </w:t>
      </w:r>
      <w:r w:rsidRPr="00D91DA9">
        <w:rPr>
          <w:rFonts w:ascii="Arial" w:eastAsia="Verdana-Italic" w:hAnsi="Arial" w:cs="Arial"/>
          <w:iCs/>
          <w:sz w:val="28"/>
          <w:szCs w:val="28"/>
        </w:rPr>
        <w:t>изменить</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соответствующие</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статьи</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закона</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о</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СМИ.</w:t>
      </w:r>
    </w:p>
    <w:p w14:paraId="6FA7E0C4" w14:textId="77777777" w:rsidR="00770D43" w:rsidRDefault="00EE3E6F"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ab/>
      </w:r>
    </w:p>
    <w:p w14:paraId="4AD60D63" w14:textId="1942C1E8" w:rsidR="00EE3E6F" w:rsidRPr="00770D43" w:rsidRDefault="00770D43" w:rsidP="00D91DA9">
      <w:pPr>
        <w:autoSpaceDE w:val="0"/>
        <w:autoSpaceDN w:val="0"/>
        <w:adjustRightInd w:val="0"/>
        <w:spacing w:after="0" w:line="240" w:lineRule="auto"/>
        <w:jc w:val="both"/>
        <w:rPr>
          <w:rFonts w:ascii="Arial" w:hAnsi="Arial" w:cs="Arial"/>
          <w:i/>
          <w:sz w:val="28"/>
          <w:szCs w:val="28"/>
        </w:rPr>
      </w:pPr>
      <w:r w:rsidRPr="00770D43">
        <w:rPr>
          <w:rFonts w:ascii="Arial" w:hAnsi="Arial" w:cs="Arial"/>
          <w:i/>
          <w:sz w:val="28"/>
          <w:szCs w:val="28"/>
        </w:rPr>
        <w:t>Ин</w:t>
      </w:r>
      <w:r w:rsidR="004776A3" w:rsidRPr="00770D43">
        <w:rPr>
          <w:rFonts w:ascii="Arial" w:hAnsi="Arial" w:cs="Arial"/>
          <w:i/>
          <w:sz w:val="28"/>
          <w:szCs w:val="28"/>
        </w:rPr>
        <w:t>формационн</w:t>
      </w:r>
      <w:r w:rsidRPr="00770D43">
        <w:rPr>
          <w:rFonts w:ascii="Arial" w:hAnsi="Arial" w:cs="Arial"/>
          <w:i/>
          <w:sz w:val="28"/>
          <w:szCs w:val="28"/>
        </w:rPr>
        <w:t>ая</w:t>
      </w:r>
      <w:r w:rsidR="00E93E40" w:rsidRPr="00770D43">
        <w:rPr>
          <w:rFonts w:ascii="Arial" w:hAnsi="Arial" w:cs="Arial"/>
          <w:i/>
          <w:sz w:val="28"/>
          <w:szCs w:val="28"/>
        </w:rPr>
        <w:t xml:space="preserve"> </w:t>
      </w:r>
      <w:r w:rsidR="004776A3" w:rsidRPr="00770D43">
        <w:rPr>
          <w:rFonts w:ascii="Arial" w:hAnsi="Arial" w:cs="Arial"/>
          <w:i/>
          <w:sz w:val="28"/>
          <w:szCs w:val="28"/>
        </w:rPr>
        <w:t>безопасност</w:t>
      </w:r>
      <w:r w:rsidRPr="00770D43">
        <w:rPr>
          <w:rFonts w:ascii="Arial" w:hAnsi="Arial" w:cs="Arial"/>
          <w:i/>
          <w:sz w:val="28"/>
          <w:szCs w:val="28"/>
        </w:rPr>
        <w:t>ь</w:t>
      </w:r>
    </w:p>
    <w:p w14:paraId="3115A52B" w14:textId="77777777" w:rsidR="00770D43" w:rsidRPr="00D91DA9" w:rsidRDefault="00770D43" w:rsidP="00D91DA9">
      <w:pPr>
        <w:autoSpaceDE w:val="0"/>
        <w:autoSpaceDN w:val="0"/>
        <w:adjustRightInd w:val="0"/>
        <w:spacing w:after="0" w:line="240" w:lineRule="auto"/>
        <w:jc w:val="both"/>
        <w:rPr>
          <w:rFonts w:ascii="Arial" w:hAnsi="Arial" w:cs="Arial"/>
          <w:bCs/>
          <w:sz w:val="28"/>
          <w:szCs w:val="28"/>
        </w:rPr>
      </w:pPr>
    </w:p>
    <w:p w14:paraId="5668882E" w14:textId="77777777" w:rsidR="00407246" w:rsidRDefault="004776A3"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Категория</w:t>
      </w:r>
      <w:r w:rsidR="00E93E40" w:rsidRPr="00D91DA9">
        <w:rPr>
          <w:rFonts w:ascii="Arial" w:hAnsi="Arial" w:cs="Arial"/>
          <w:sz w:val="28"/>
          <w:szCs w:val="28"/>
        </w:rPr>
        <w:t xml:space="preserve"> </w:t>
      </w:r>
      <w:r w:rsidRPr="00D91DA9">
        <w:rPr>
          <w:rFonts w:ascii="Cambria Math" w:hAnsi="Cambria Math" w:cs="Cambria Math"/>
          <w:sz w:val="28"/>
          <w:szCs w:val="28"/>
        </w:rPr>
        <w:t>≪</w:t>
      </w:r>
      <w:r w:rsidRPr="00D91DA9">
        <w:rPr>
          <w:rFonts w:ascii="Arial" w:hAnsi="Arial" w:cs="Arial"/>
          <w:sz w:val="28"/>
          <w:szCs w:val="28"/>
        </w:rPr>
        <w:t>информационной</w:t>
      </w:r>
      <w:r w:rsidR="00E93E40" w:rsidRPr="00D91DA9">
        <w:rPr>
          <w:rFonts w:ascii="Arial" w:hAnsi="Arial" w:cs="Arial"/>
          <w:sz w:val="28"/>
          <w:szCs w:val="28"/>
        </w:rPr>
        <w:t xml:space="preserve"> </w:t>
      </w:r>
      <w:r w:rsidRPr="00D91DA9">
        <w:rPr>
          <w:rFonts w:ascii="Arial" w:hAnsi="Arial" w:cs="Arial"/>
          <w:sz w:val="28"/>
          <w:szCs w:val="28"/>
        </w:rPr>
        <w:t>безопасности</w:t>
      </w:r>
      <w:r w:rsidRPr="00D91DA9">
        <w:rPr>
          <w:rFonts w:ascii="Cambria Math" w:hAnsi="Cambria Math" w:cs="Cambria Math"/>
          <w:sz w:val="28"/>
          <w:szCs w:val="28"/>
        </w:rPr>
        <w:t>≫</w:t>
      </w:r>
      <w:r w:rsidR="00E93E40" w:rsidRPr="00D91DA9">
        <w:rPr>
          <w:rFonts w:ascii="Arial" w:hAnsi="Arial" w:cs="Arial"/>
          <w:sz w:val="28"/>
          <w:szCs w:val="28"/>
        </w:rPr>
        <w:t xml:space="preserve"> </w:t>
      </w:r>
      <w:r w:rsidRPr="00D91DA9">
        <w:rPr>
          <w:rFonts w:ascii="Arial" w:hAnsi="Arial" w:cs="Arial"/>
          <w:sz w:val="28"/>
          <w:szCs w:val="28"/>
        </w:rPr>
        <w:t>появилась</w:t>
      </w:r>
      <w:r w:rsidR="00E93E40" w:rsidRPr="00D91DA9">
        <w:rPr>
          <w:rFonts w:ascii="Arial" w:hAnsi="Arial" w:cs="Arial"/>
          <w:bCs/>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1990-е</w:t>
      </w:r>
      <w:r w:rsidR="00E93E40" w:rsidRPr="00D91DA9">
        <w:rPr>
          <w:rFonts w:ascii="Arial" w:hAnsi="Arial" w:cs="Arial"/>
          <w:sz w:val="28"/>
          <w:szCs w:val="28"/>
        </w:rPr>
        <w:t xml:space="preserve"> </w:t>
      </w:r>
      <w:r w:rsidRPr="00D91DA9">
        <w:rPr>
          <w:rFonts w:ascii="Arial" w:hAnsi="Arial" w:cs="Arial"/>
          <w:sz w:val="28"/>
          <w:szCs w:val="28"/>
        </w:rPr>
        <w:t>гг.</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Западе</w:t>
      </w:r>
      <w:r w:rsidR="00E93E40" w:rsidRPr="00D91DA9">
        <w:rPr>
          <w:rFonts w:ascii="Arial" w:hAnsi="Arial" w:cs="Arial"/>
          <w:sz w:val="28"/>
          <w:szCs w:val="28"/>
        </w:rPr>
        <w:t xml:space="preserve"> </w:t>
      </w:r>
      <w:r w:rsidRPr="00D91DA9">
        <w:rPr>
          <w:rFonts w:ascii="Arial" w:hAnsi="Arial" w:cs="Arial"/>
          <w:sz w:val="28"/>
          <w:szCs w:val="28"/>
        </w:rPr>
        <w:t>применительно</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компьютерным</w:t>
      </w:r>
      <w:r w:rsidR="00E93E40" w:rsidRPr="00D91DA9">
        <w:rPr>
          <w:rFonts w:ascii="Arial" w:hAnsi="Arial" w:cs="Arial"/>
          <w:sz w:val="28"/>
          <w:szCs w:val="28"/>
        </w:rPr>
        <w:t xml:space="preserve"> </w:t>
      </w:r>
      <w:r w:rsidRPr="00D91DA9">
        <w:rPr>
          <w:rFonts w:ascii="Arial" w:hAnsi="Arial" w:cs="Arial"/>
          <w:sz w:val="28"/>
          <w:szCs w:val="28"/>
        </w:rPr>
        <w:t>сетям.</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США</w:t>
      </w:r>
      <w:r w:rsidR="00E93E40" w:rsidRPr="00D91DA9">
        <w:rPr>
          <w:rFonts w:ascii="Arial" w:hAnsi="Arial" w:cs="Arial"/>
          <w:sz w:val="28"/>
          <w:szCs w:val="28"/>
        </w:rPr>
        <w:t xml:space="preserve"> </w:t>
      </w:r>
      <w:r w:rsidRPr="00D91DA9">
        <w:rPr>
          <w:rFonts w:ascii="Arial" w:hAnsi="Arial" w:cs="Arial"/>
          <w:sz w:val="28"/>
          <w:szCs w:val="28"/>
        </w:rPr>
        <w:t>энциклопедии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словари</w:t>
      </w:r>
      <w:r w:rsidR="00E93E40" w:rsidRPr="00D91DA9">
        <w:rPr>
          <w:rFonts w:ascii="Arial" w:hAnsi="Arial" w:cs="Arial"/>
          <w:sz w:val="28"/>
          <w:szCs w:val="28"/>
        </w:rPr>
        <w:t xml:space="preserve"> </w:t>
      </w:r>
      <w:r w:rsidRPr="00D91DA9">
        <w:rPr>
          <w:rFonts w:ascii="Arial" w:hAnsi="Arial" w:cs="Arial"/>
          <w:sz w:val="28"/>
          <w:szCs w:val="28"/>
        </w:rPr>
        <w:t>определяют</w:t>
      </w:r>
      <w:r w:rsidR="00E93E40" w:rsidRPr="00D91DA9">
        <w:rPr>
          <w:rFonts w:ascii="Arial" w:hAnsi="Arial" w:cs="Arial"/>
          <w:sz w:val="28"/>
          <w:szCs w:val="28"/>
        </w:rPr>
        <w:t xml:space="preserve"> </w:t>
      </w:r>
      <w:r w:rsidRPr="00D91DA9">
        <w:rPr>
          <w:rFonts w:ascii="Arial" w:hAnsi="Arial" w:cs="Arial"/>
          <w:sz w:val="28"/>
          <w:szCs w:val="28"/>
        </w:rPr>
        <w:t>это</w:t>
      </w:r>
      <w:r w:rsidR="00E93E40" w:rsidRPr="00D91DA9">
        <w:rPr>
          <w:rFonts w:ascii="Arial" w:hAnsi="Arial" w:cs="Arial"/>
          <w:sz w:val="28"/>
          <w:szCs w:val="28"/>
        </w:rPr>
        <w:t xml:space="preserve"> </w:t>
      </w:r>
      <w:r w:rsidRPr="00D91DA9">
        <w:rPr>
          <w:rFonts w:ascii="Arial" w:hAnsi="Arial" w:cs="Arial"/>
          <w:sz w:val="28"/>
          <w:szCs w:val="28"/>
        </w:rPr>
        <w:t>понятие</w:t>
      </w:r>
      <w:r w:rsidR="00E93E40" w:rsidRPr="00D91DA9">
        <w:rPr>
          <w:rFonts w:ascii="Arial" w:hAnsi="Arial" w:cs="Arial"/>
          <w:sz w:val="28"/>
          <w:szCs w:val="28"/>
        </w:rPr>
        <w:t xml:space="preserve"> </w:t>
      </w:r>
      <w:r w:rsidRPr="00D91DA9">
        <w:rPr>
          <w:rFonts w:ascii="Arial" w:hAnsi="Arial" w:cs="Arial"/>
          <w:sz w:val="28"/>
          <w:szCs w:val="28"/>
        </w:rPr>
        <w:t>как</w:t>
      </w:r>
      <w:r w:rsidR="00E93E40" w:rsidRPr="00D91DA9">
        <w:rPr>
          <w:rFonts w:ascii="Arial" w:hAnsi="Arial" w:cs="Arial"/>
          <w:sz w:val="28"/>
          <w:szCs w:val="28"/>
        </w:rPr>
        <w:t xml:space="preserve"> </w:t>
      </w:r>
      <w:r w:rsidR="00407246">
        <w:rPr>
          <w:rFonts w:ascii="Cambria Math" w:hAnsi="Cambria Math" w:cs="Cambria Math"/>
          <w:sz w:val="28"/>
          <w:szCs w:val="28"/>
        </w:rPr>
        <w:t>«</w:t>
      </w:r>
      <w:r w:rsidRPr="00D91DA9">
        <w:rPr>
          <w:rFonts w:ascii="Arial" w:eastAsia="Verdana-Italic" w:hAnsi="Arial" w:cs="Arial"/>
          <w:iCs/>
          <w:sz w:val="28"/>
          <w:szCs w:val="28"/>
        </w:rPr>
        <w:t>систему</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директив,</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нормативных</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актов,</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правил</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и</w:t>
      </w:r>
      <w:r w:rsidR="00E93E40" w:rsidRPr="00D91DA9">
        <w:rPr>
          <w:rFonts w:ascii="Arial" w:hAnsi="Arial" w:cs="Arial"/>
          <w:bCs/>
          <w:sz w:val="28"/>
          <w:szCs w:val="28"/>
        </w:rPr>
        <w:t xml:space="preserve"> </w:t>
      </w:r>
      <w:r w:rsidRPr="00D91DA9">
        <w:rPr>
          <w:rFonts w:ascii="Arial" w:eastAsia="Verdana-Italic" w:hAnsi="Arial" w:cs="Arial"/>
          <w:iCs/>
          <w:sz w:val="28"/>
          <w:szCs w:val="28"/>
        </w:rPr>
        <w:t>практических</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действий,</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которые</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предписывают</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организации</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методы</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управления,</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защиты</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и</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распределения</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информации</w:t>
      </w:r>
      <w:r w:rsidR="00407246">
        <w:rPr>
          <w:rFonts w:ascii="Arial" w:eastAsia="Verdana-Italic" w:hAnsi="Arial" w:cs="Arial"/>
          <w:iCs/>
          <w:sz w:val="28"/>
          <w:szCs w:val="28"/>
        </w:rPr>
        <w:t>»</w:t>
      </w:r>
      <w:r w:rsidRPr="00D91DA9">
        <w:rPr>
          <w:rFonts w:ascii="Arial" w:hAnsi="Arial" w:cs="Arial"/>
          <w:sz w:val="28"/>
          <w:szCs w:val="28"/>
        </w:rPr>
        <w:t>.</w:t>
      </w:r>
      <w:r w:rsidR="00E93E40" w:rsidRPr="00D91DA9">
        <w:rPr>
          <w:rFonts w:ascii="Arial" w:hAnsi="Arial" w:cs="Arial"/>
          <w:sz w:val="28"/>
          <w:szCs w:val="28"/>
        </w:rPr>
        <w:t xml:space="preserve"> </w:t>
      </w:r>
      <w:r w:rsidR="00924A97" w:rsidRPr="00D91DA9">
        <w:rPr>
          <w:rFonts w:ascii="Arial" w:hAnsi="Arial" w:cs="Arial"/>
          <w:sz w:val="28"/>
          <w:szCs w:val="28"/>
        </w:rPr>
        <w:tab/>
      </w:r>
      <w:r w:rsidRPr="00D91DA9">
        <w:rPr>
          <w:rFonts w:ascii="Arial" w:hAnsi="Arial" w:cs="Arial"/>
          <w:sz w:val="28"/>
          <w:szCs w:val="28"/>
        </w:rPr>
        <w:t>Информационная</w:t>
      </w:r>
      <w:r w:rsidR="00E93E40" w:rsidRPr="00D91DA9">
        <w:rPr>
          <w:rFonts w:ascii="Arial" w:hAnsi="Arial" w:cs="Arial"/>
          <w:sz w:val="28"/>
          <w:szCs w:val="28"/>
        </w:rPr>
        <w:t xml:space="preserve"> </w:t>
      </w:r>
      <w:r w:rsidRPr="00D91DA9">
        <w:rPr>
          <w:rFonts w:ascii="Arial" w:hAnsi="Arial" w:cs="Arial"/>
          <w:sz w:val="28"/>
          <w:szCs w:val="28"/>
        </w:rPr>
        <w:t>безопасность</w:t>
      </w:r>
      <w:r w:rsidR="00E93E40" w:rsidRPr="00D91DA9">
        <w:rPr>
          <w:rFonts w:ascii="Arial" w:hAnsi="Arial" w:cs="Arial"/>
          <w:sz w:val="28"/>
          <w:szCs w:val="28"/>
        </w:rPr>
        <w:t xml:space="preserve"> </w:t>
      </w:r>
      <w:r w:rsidRPr="00D91DA9">
        <w:rPr>
          <w:rFonts w:ascii="Arial" w:hAnsi="Arial" w:cs="Arial"/>
          <w:sz w:val="28"/>
          <w:szCs w:val="28"/>
        </w:rPr>
        <w:t>может</w:t>
      </w:r>
      <w:r w:rsidR="00E93E40" w:rsidRPr="00D91DA9">
        <w:rPr>
          <w:rFonts w:ascii="Arial" w:hAnsi="Arial" w:cs="Arial"/>
          <w:sz w:val="28"/>
          <w:szCs w:val="28"/>
        </w:rPr>
        <w:t xml:space="preserve"> </w:t>
      </w:r>
      <w:r w:rsidRPr="00D91DA9">
        <w:rPr>
          <w:rFonts w:ascii="Arial" w:hAnsi="Arial" w:cs="Arial"/>
          <w:sz w:val="28"/>
          <w:szCs w:val="28"/>
        </w:rPr>
        <w:t>распространяться</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все</w:t>
      </w:r>
      <w:r w:rsidR="00E93E40" w:rsidRPr="00D91DA9">
        <w:rPr>
          <w:rFonts w:ascii="Arial" w:hAnsi="Arial" w:cs="Arial"/>
          <w:sz w:val="28"/>
          <w:szCs w:val="28"/>
        </w:rPr>
        <w:t xml:space="preserve"> </w:t>
      </w:r>
      <w:r w:rsidRPr="00D91DA9">
        <w:rPr>
          <w:rFonts w:ascii="Arial" w:hAnsi="Arial" w:cs="Arial"/>
          <w:sz w:val="28"/>
          <w:szCs w:val="28"/>
        </w:rPr>
        <w:t>виды</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средства</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причём</w:t>
      </w:r>
      <w:r w:rsidR="00E93E40" w:rsidRPr="00D91DA9">
        <w:rPr>
          <w:rFonts w:ascii="Arial" w:hAnsi="Arial" w:cs="Arial"/>
          <w:sz w:val="28"/>
          <w:szCs w:val="28"/>
        </w:rPr>
        <w:t xml:space="preserve"> </w:t>
      </w:r>
      <w:r w:rsidRPr="00D91DA9">
        <w:rPr>
          <w:rFonts w:ascii="Arial" w:hAnsi="Arial" w:cs="Arial"/>
          <w:sz w:val="28"/>
          <w:szCs w:val="28"/>
        </w:rPr>
        <w:t>она</w:t>
      </w:r>
      <w:r w:rsidR="00E93E40" w:rsidRPr="00D91DA9">
        <w:rPr>
          <w:rFonts w:ascii="Arial" w:hAnsi="Arial" w:cs="Arial"/>
          <w:bCs/>
          <w:sz w:val="28"/>
          <w:szCs w:val="28"/>
        </w:rPr>
        <w:t xml:space="preserve"> </w:t>
      </w:r>
      <w:r w:rsidRPr="00D91DA9">
        <w:rPr>
          <w:rFonts w:ascii="Arial" w:hAnsi="Arial" w:cs="Arial"/>
          <w:sz w:val="28"/>
          <w:szCs w:val="28"/>
        </w:rPr>
        <w:t>защищает</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только</w:t>
      </w:r>
      <w:r w:rsidR="00E93E40" w:rsidRPr="00D91DA9">
        <w:rPr>
          <w:rFonts w:ascii="Arial" w:hAnsi="Arial" w:cs="Arial"/>
          <w:sz w:val="28"/>
          <w:szCs w:val="28"/>
        </w:rPr>
        <w:t xml:space="preserve"> </w:t>
      </w:r>
      <w:r w:rsidRPr="00D91DA9">
        <w:rPr>
          <w:rFonts w:ascii="Arial" w:hAnsi="Arial" w:cs="Arial"/>
          <w:sz w:val="28"/>
          <w:szCs w:val="28"/>
        </w:rPr>
        <w:t>информацию,</w:t>
      </w:r>
      <w:r w:rsidR="00E93E40" w:rsidRPr="00D91DA9">
        <w:rPr>
          <w:rFonts w:ascii="Arial" w:hAnsi="Arial" w:cs="Arial"/>
          <w:sz w:val="28"/>
          <w:szCs w:val="28"/>
        </w:rPr>
        <w:t xml:space="preserve"> </w:t>
      </w:r>
      <w:r w:rsidRPr="00D91DA9">
        <w:rPr>
          <w:rFonts w:ascii="Arial" w:hAnsi="Arial" w:cs="Arial"/>
          <w:sz w:val="28"/>
          <w:szCs w:val="28"/>
        </w:rPr>
        <w:t>но</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информационную</w:t>
      </w:r>
      <w:r w:rsidR="00E93E40" w:rsidRPr="00D91DA9">
        <w:rPr>
          <w:rFonts w:ascii="Arial" w:hAnsi="Arial" w:cs="Arial"/>
          <w:bCs/>
          <w:sz w:val="28"/>
          <w:szCs w:val="28"/>
        </w:rPr>
        <w:t xml:space="preserve"> </w:t>
      </w:r>
      <w:r w:rsidRPr="00D91DA9">
        <w:rPr>
          <w:rFonts w:ascii="Arial" w:hAnsi="Arial" w:cs="Arial"/>
          <w:sz w:val="28"/>
          <w:szCs w:val="28"/>
        </w:rPr>
        <w:t>инфраструктуру</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системы,</w:t>
      </w:r>
      <w:r w:rsidR="00E93E40" w:rsidRPr="00D91DA9">
        <w:rPr>
          <w:rFonts w:ascii="Arial" w:hAnsi="Arial" w:cs="Arial"/>
          <w:sz w:val="28"/>
          <w:szCs w:val="28"/>
        </w:rPr>
        <w:t xml:space="preserve"> </w:t>
      </w:r>
      <w:r w:rsidRPr="00D91DA9">
        <w:rPr>
          <w:rFonts w:ascii="Arial" w:hAnsi="Arial" w:cs="Arial"/>
          <w:sz w:val="28"/>
          <w:szCs w:val="28"/>
        </w:rPr>
        <w:t>процессы,</w:t>
      </w:r>
      <w:r w:rsidR="00E93E40" w:rsidRPr="00D91DA9">
        <w:rPr>
          <w:rFonts w:ascii="Arial" w:hAnsi="Arial" w:cs="Arial"/>
          <w:sz w:val="28"/>
          <w:szCs w:val="28"/>
        </w:rPr>
        <w:t xml:space="preserve"> </w:t>
      </w:r>
      <w:r w:rsidRPr="00D91DA9">
        <w:rPr>
          <w:rFonts w:ascii="Arial" w:hAnsi="Arial" w:cs="Arial"/>
          <w:sz w:val="28"/>
          <w:szCs w:val="28"/>
        </w:rPr>
        <w:t>услуги,</w:t>
      </w:r>
      <w:r w:rsidR="00E93E40" w:rsidRPr="00D91DA9">
        <w:rPr>
          <w:rFonts w:ascii="Arial" w:hAnsi="Arial" w:cs="Arial"/>
          <w:sz w:val="28"/>
          <w:szCs w:val="28"/>
        </w:rPr>
        <w:t xml:space="preserve"> </w:t>
      </w:r>
      <w:r w:rsidRPr="00D91DA9">
        <w:rPr>
          <w:rFonts w:ascii="Arial" w:hAnsi="Arial" w:cs="Arial"/>
          <w:sz w:val="28"/>
          <w:szCs w:val="28"/>
        </w:rPr>
        <w:t>технические</w:t>
      </w:r>
      <w:r w:rsidR="00E93E40" w:rsidRPr="00D91DA9">
        <w:rPr>
          <w:rFonts w:ascii="Arial" w:hAnsi="Arial" w:cs="Arial"/>
          <w:bCs/>
          <w:sz w:val="28"/>
          <w:szCs w:val="28"/>
        </w:rPr>
        <w:t xml:space="preserve"> </w:t>
      </w:r>
      <w:r w:rsidRPr="00D91DA9">
        <w:rPr>
          <w:rFonts w:ascii="Arial" w:hAnsi="Arial" w:cs="Arial"/>
          <w:sz w:val="28"/>
          <w:szCs w:val="28"/>
        </w:rPr>
        <w:t>средства</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т.п.</w:t>
      </w:r>
      <w:r w:rsidR="00E93E40" w:rsidRPr="00D91DA9">
        <w:rPr>
          <w:rFonts w:ascii="Arial" w:hAnsi="Arial" w:cs="Arial"/>
          <w:sz w:val="28"/>
          <w:szCs w:val="28"/>
        </w:rPr>
        <w:t xml:space="preserve"> </w:t>
      </w:r>
      <w:r w:rsidRPr="00D91DA9">
        <w:rPr>
          <w:rFonts w:ascii="Arial" w:hAnsi="Arial" w:cs="Arial"/>
          <w:sz w:val="28"/>
          <w:szCs w:val="28"/>
        </w:rPr>
        <w:t>Западные</w:t>
      </w:r>
      <w:r w:rsidR="00E93E40" w:rsidRPr="00D91DA9">
        <w:rPr>
          <w:rFonts w:ascii="Arial" w:hAnsi="Arial" w:cs="Arial"/>
          <w:sz w:val="28"/>
          <w:szCs w:val="28"/>
        </w:rPr>
        <w:t xml:space="preserve"> </w:t>
      </w:r>
      <w:r w:rsidRPr="00D91DA9">
        <w:rPr>
          <w:rFonts w:ascii="Arial" w:hAnsi="Arial" w:cs="Arial"/>
          <w:sz w:val="28"/>
          <w:szCs w:val="28"/>
        </w:rPr>
        <w:t>авторы</w:t>
      </w:r>
      <w:r w:rsidR="00E93E40" w:rsidRPr="00D91DA9">
        <w:rPr>
          <w:rFonts w:ascii="Arial" w:hAnsi="Arial" w:cs="Arial"/>
          <w:sz w:val="28"/>
          <w:szCs w:val="28"/>
        </w:rPr>
        <w:t xml:space="preserve"> </w:t>
      </w:r>
      <w:r w:rsidRPr="00D91DA9">
        <w:rPr>
          <w:rFonts w:ascii="Arial" w:hAnsi="Arial" w:cs="Arial"/>
          <w:sz w:val="28"/>
          <w:szCs w:val="28"/>
        </w:rPr>
        <w:t>считают,</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основными</w:t>
      </w:r>
      <w:r w:rsidR="00E93E40" w:rsidRPr="00D91DA9">
        <w:rPr>
          <w:rFonts w:ascii="Arial" w:hAnsi="Arial" w:cs="Arial"/>
          <w:bCs/>
          <w:sz w:val="28"/>
          <w:szCs w:val="28"/>
        </w:rPr>
        <w:t xml:space="preserve"> </w:t>
      </w:r>
      <w:r w:rsidRPr="00D91DA9">
        <w:rPr>
          <w:rFonts w:ascii="Arial" w:hAnsi="Arial" w:cs="Arial"/>
          <w:sz w:val="28"/>
          <w:szCs w:val="28"/>
        </w:rPr>
        <w:t>элементами</w:t>
      </w:r>
      <w:r w:rsidR="00E93E40" w:rsidRPr="00D91DA9">
        <w:rPr>
          <w:rFonts w:ascii="Arial" w:hAnsi="Arial" w:cs="Arial"/>
          <w:sz w:val="28"/>
          <w:szCs w:val="28"/>
        </w:rPr>
        <w:t xml:space="preserve"> </w:t>
      </w:r>
      <w:r w:rsidRPr="00D91DA9">
        <w:rPr>
          <w:rFonts w:ascii="Arial" w:hAnsi="Arial" w:cs="Arial"/>
          <w:sz w:val="28"/>
          <w:szCs w:val="28"/>
        </w:rPr>
        <w:t>(целями,</w:t>
      </w:r>
      <w:r w:rsidR="00E93E40" w:rsidRPr="00D91DA9">
        <w:rPr>
          <w:rFonts w:ascii="Arial" w:hAnsi="Arial" w:cs="Arial"/>
          <w:sz w:val="28"/>
          <w:szCs w:val="28"/>
        </w:rPr>
        <w:t xml:space="preserve"> </w:t>
      </w:r>
      <w:r w:rsidRPr="00D91DA9">
        <w:rPr>
          <w:rFonts w:ascii="Arial" w:hAnsi="Arial" w:cs="Arial"/>
          <w:sz w:val="28"/>
          <w:szCs w:val="28"/>
        </w:rPr>
        <w:t>принципами,</w:t>
      </w:r>
      <w:r w:rsidR="00E93E40" w:rsidRPr="00D91DA9">
        <w:rPr>
          <w:rFonts w:ascii="Arial" w:hAnsi="Arial" w:cs="Arial"/>
          <w:sz w:val="28"/>
          <w:szCs w:val="28"/>
        </w:rPr>
        <w:t xml:space="preserve"> </w:t>
      </w:r>
      <w:r w:rsidRPr="00D91DA9">
        <w:rPr>
          <w:rFonts w:ascii="Arial" w:hAnsi="Arial" w:cs="Arial"/>
          <w:sz w:val="28"/>
          <w:szCs w:val="28"/>
        </w:rPr>
        <w:t>характеристиками)</w:t>
      </w:r>
      <w:r w:rsidR="00E93E40" w:rsidRPr="00D91DA9">
        <w:rPr>
          <w:rFonts w:ascii="Arial" w:hAnsi="Arial" w:cs="Arial"/>
          <w:sz w:val="28"/>
          <w:szCs w:val="28"/>
        </w:rPr>
        <w:t xml:space="preserve"> </w:t>
      </w:r>
      <w:r w:rsidRPr="00D91DA9">
        <w:rPr>
          <w:rFonts w:ascii="Arial" w:hAnsi="Arial" w:cs="Arial"/>
          <w:sz w:val="28"/>
          <w:szCs w:val="28"/>
        </w:rPr>
        <w:t>информационной</w:t>
      </w:r>
      <w:r w:rsidR="00E93E40" w:rsidRPr="00D91DA9">
        <w:rPr>
          <w:rFonts w:ascii="Arial" w:hAnsi="Arial" w:cs="Arial"/>
          <w:sz w:val="28"/>
          <w:szCs w:val="28"/>
        </w:rPr>
        <w:t xml:space="preserve"> </w:t>
      </w:r>
      <w:r w:rsidRPr="00D91DA9">
        <w:rPr>
          <w:rFonts w:ascii="Arial" w:hAnsi="Arial" w:cs="Arial"/>
          <w:sz w:val="28"/>
          <w:szCs w:val="28"/>
        </w:rPr>
        <w:t>безопасности</w:t>
      </w:r>
      <w:r w:rsidR="00E93E40" w:rsidRPr="00D91DA9">
        <w:rPr>
          <w:rFonts w:ascii="Arial" w:hAnsi="Arial" w:cs="Arial"/>
          <w:sz w:val="28"/>
          <w:szCs w:val="28"/>
        </w:rPr>
        <w:t xml:space="preserve"> </w:t>
      </w:r>
      <w:r w:rsidRPr="00D91DA9">
        <w:rPr>
          <w:rFonts w:ascii="Arial" w:hAnsi="Arial" w:cs="Arial"/>
          <w:sz w:val="28"/>
          <w:szCs w:val="28"/>
        </w:rPr>
        <w:t>являются</w:t>
      </w:r>
      <w:r w:rsidR="00E93E40" w:rsidRPr="00D91DA9">
        <w:rPr>
          <w:rFonts w:ascii="Arial" w:hAnsi="Arial" w:cs="Arial"/>
          <w:sz w:val="28"/>
          <w:szCs w:val="28"/>
        </w:rPr>
        <w:t xml:space="preserve"> </w:t>
      </w:r>
      <w:r w:rsidRPr="00D91DA9">
        <w:rPr>
          <w:rFonts w:ascii="Cambria Math" w:hAnsi="Cambria Math" w:cs="Cambria Math"/>
          <w:sz w:val="28"/>
          <w:szCs w:val="28"/>
        </w:rPr>
        <w:t>≪</w:t>
      </w:r>
      <w:r w:rsidRPr="00D91DA9">
        <w:rPr>
          <w:rFonts w:ascii="Arial" w:eastAsia="Verdana-Italic" w:hAnsi="Arial" w:cs="Arial"/>
          <w:iCs/>
          <w:sz w:val="28"/>
          <w:szCs w:val="28"/>
        </w:rPr>
        <w:t>конфиденциальность</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целостность</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доступность</w:t>
      </w:r>
      <w:r w:rsidRPr="00D91DA9">
        <w:rPr>
          <w:rFonts w:ascii="Cambria Math" w:hAnsi="Cambria Math" w:cs="Cambria Math"/>
          <w:sz w:val="28"/>
          <w:szCs w:val="28"/>
        </w:rPr>
        <w:t>≫</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составляющие</w:t>
      </w:r>
      <w:r w:rsidR="00E93E40" w:rsidRPr="00D91DA9">
        <w:rPr>
          <w:rFonts w:ascii="Arial" w:hAnsi="Arial" w:cs="Arial"/>
          <w:sz w:val="28"/>
          <w:szCs w:val="28"/>
        </w:rPr>
        <w:t xml:space="preserve"> </w:t>
      </w:r>
      <w:r w:rsidRPr="00D91DA9">
        <w:rPr>
          <w:rFonts w:ascii="Arial" w:hAnsi="Arial" w:cs="Arial"/>
          <w:sz w:val="28"/>
          <w:szCs w:val="28"/>
        </w:rPr>
        <w:t>триаду</w:t>
      </w:r>
      <w:r w:rsidR="00E93E40" w:rsidRPr="00D91DA9">
        <w:rPr>
          <w:rFonts w:ascii="Arial" w:hAnsi="Arial" w:cs="Arial"/>
          <w:sz w:val="28"/>
          <w:szCs w:val="28"/>
        </w:rPr>
        <w:t xml:space="preserve"> </w:t>
      </w:r>
      <w:r w:rsidRPr="00D91DA9">
        <w:rPr>
          <w:rFonts w:ascii="Arial" w:hAnsi="Arial" w:cs="Arial"/>
          <w:sz w:val="28"/>
          <w:szCs w:val="28"/>
        </w:rPr>
        <w:t>(</w:t>
      </w:r>
      <w:r w:rsidRPr="00D91DA9">
        <w:rPr>
          <w:rFonts w:ascii="Arial" w:eastAsia="Verdana-Italic" w:hAnsi="Arial" w:cs="Arial"/>
          <w:iCs/>
          <w:sz w:val="28"/>
          <w:szCs w:val="28"/>
        </w:rPr>
        <w:t>сокр.,</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англ.</w:t>
      </w:r>
      <w:r w:rsidR="00E93E40" w:rsidRPr="00D91DA9">
        <w:rPr>
          <w:rFonts w:ascii="Arial" w:eastAsia="Verdana-Italic" w:hAnsi="Arial" w:cs="Arial"/>
          <w:iCs/>
          <w:sz w:val="28"/>
          <w:szCs w:val="28"/>
        </w:rPr>
        <w:t xml:space="preserve"> </w:t>
      </w:r>
      <w:r w:rsidRPr="00D91DA9">
        <w:rPr>
          <w:rFonts w:ascii="Arial" w:hAnsi="Arial" w:cs="Arial"/>
          <w:sz w:val="28"/>
          <w:szCs w:val="28"/>
        </w:rPr>
        <w:t>CIA</w:t>
      </w:r>
      <w:r w:rsidR="00E93E40" w:rsidRPr="00D91DA9">
        <w:rPr>
          <w:rFonts w:ascii="Arial" w:hAnsi="Arial" w:cs="Arial"/>
          <w:sz w:val="28"/>
          <w:szCs w:val="28"/>
        </w:rPr>
        <w:t xml:space="preserve"> </w:t>
      </w:r>
      <w:proofErr w:type="spellStart"/>
      <w:r w:rsidRPr="00D91DA9">
        <w:rPr>
          <w:rFonts w:ascii="Arial" w:hAnsi="Arial" w:cs="Arial"/>
          <w:sz w:val="28"/>
          <w:szCs w:val="28"/>
        </w:rPr>
        <w:t>triad</w:t>
      </w:r>
      <w:proofErr w:type="spellEnd"/>
      <w:r w:rsidRPr="00D91DA9">
        <w:rPr>
          <w:rFonts w:ascii="Arial" w:hAnsi="Arial" w:cs="Arial"/>
          <w:sz w:val="28"/>
          <w:szCs w:val="28"/>
        </w:rPr>
        <w:t>).</w:t>
      </w:r>
      <w:r w:rsidR="00E93E40" w:rsidRPr="00D91DA9">
        <w:rPr>
          <w:rFonts w:ascii="Arial" w:hAnsi="Arial" w:cs="Arial"/>
          <w:sz w:val="28"/>
          <w:szCs w:val="28"/>
        </w:rPr>
        <w:t xml:space="preserve"> </w:t>
      </w:r>
    </w:p>
    <w:p w14:paraId="5FA5D6BC" w14:textId="77777777" w:rsidR="00407246" w:rsidRDefault="00407246" w:rsidP="00D91DA9">
      <w:pPr>
        <w:autoSpaceDE w:val="0"/>
        <w:autoSpaceDN w:val="0"/>
        <w:adjustRightInd w:val="0"/>
        <w:spacing w:after="0" w:line="240" w:lineRule="auto"/>
        <w:jc w:val="both"/>
        <w:rPr>
          <w:rFonts w:ascii="Arial" w:hAnsi="Arial" w:cs="Arial"/>
          <w:sz w:val="28"/>
          <w:szCs w:val="28"/>
        </w:rPr>
      </w:pPr>
    </w:p>
    <w:p w14:paraId="10CC79BE" w14:textId="033D3EFB" w:rsidR="00924A97" w:rsidRPr="00D91DA9" w:rsidRDefault="004776A3" w:rsidP="00D91DA9">
      <w:pPr>
        <w:autoSpaceDE w:val="0"/>
        <w:autoSpaceDN w:val="0"/>
        <w:adjustRightInd w:val="0"/>
        <w:spacing w:after="0" w:line="240" w:lineRule="auto"/>
        <w:jc w:val="both"/>
        <w:rPr>
          <w:rFonts w:ascii="Arial" w:hAnsi="Arial" w:cs="Arial"/>
          <w:bCs/>
          <w:sz w:val="28"/>
          <w:szCs w:val="28"/>
        </w:rPr>
      </w:pP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свою</w:t>
      </w:r>
      <w:r w:rsidR="00E93E40" w:rsidRPr="00D91DA9">
        <w:rPr>
          <w:rFonts w:ascii="Arial" w:hAnsi="Arial" w:cs="Arial"/>
          <w:sz w:val="28"/>
          <w:szCs w:val="28"/>
        </w:rPr>
        <w:t xml:space="preserve"> </w:t>
      </w:r>
      <w:r w:rsidRPr="00D91DA9">
        <w:rPr>
          <w:rFonts w:ascii="Arial" w:hAnsi="Arial" w:cs="Arial"/>
          <w:sz w:val="28"/>
          <w:szCs w:val="28"/>
        </w:rPr>
        <w:t>очередь,</w:t>
      </w:r>
      <w:r w:rsidR="00E93E40" w:rsidRPr="00D91DA9">
        <w:rPr>
          <w:rFonts w:ascii="Arial" w:hAnsi="Arial" w:cs="Arial"/>
          <w:bCs/>
          <w:sz w:val="28"/>
          <w:szCs w:val="28"/>
        </w:rPr>
        <w:t xml:space="preserve"> </w:t>
      </w:r>
      <w:r w:rsidRPr="00D91DA9">
        <w:rPr>
          <w:rFonts w:ascii="Arial" w:hAnsi="Arial" w:cs="Arial"/>
          <w:sz w:val="28"/>
          <w:szCs w:val="28"/>
        </w:rPr>
        <w:t>отечественные</w:t>
      </w:r>
      <w:r w:rsidR="00E93E40" w:rsidRPr="00D91DA9">
        <w:rPr>
          <w:rFonts w:ascii="Arial" w:hAnsi="Arial" w:cs="Arial"/>
          <w:sz w:val="28"/>
          <w:szCs w:val="28"/>
        </w:rPr>
        <w:t xml:space="preserve"> </w:t>
      </w:r>
      <w:r w:rsidRPr="00D91DA9">
        <w:rPr>
          <w:rFonts w:ascii="Arial" w:hAnsi="Arial" w:cs="Arial"/>
          <w:sz w:val="28"/>
          <w:szCs w:val="28"/>
        </w:rPr>
        <w:t>исследователи</w:t>
      </w:r>
      <w:r w:rsidR="00E93E40" w:rsidRPr="00D91DA9">
        <w:rPr>
          <w:rFonts w:ascii="Arial" w:hAnsi="Arial" w:cs="Arial"/>
          <w:sz w:val="28"/>
          <w:szCs w:val="28"/>
        </w:rPr>
        <w:t xml:space="preserve"> </w:t>
      </w:r>
      <w:r w:rsidRPr="00D91DA9">
        <w:rPr>
          <w:rFonts w:ascii="Arial" w:hAnsi="Arial" w:cs="Arial"/>
          <w:sz w:val="28"/>
          <w:szCs w:val="28"/>
        </w:rPr>
        <w:t>полагают,</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информационная</w:t>
      </w:r>
      <w:r w:rsidR="00E93E40" w:rsidRPr="00D91DA9">
        <w:rPr>
          <w:rFonts w:ascii="Arial" w:hAnsi="Arial" w:cs="Arial"/>
          <w:sz w:val="28"/>
          <w:szCs w:val="28"/>
        </w:rPr>
        <w:t xml:space="preserve"> </w:t>
      </w:r>
      <w:r w:rsidRPr="00D91DA9">
        <w:rPr>
          <w:rFonts w:ascii="Arial" w:hAnsi="Arial" w:cs="Arial"/>
          <w:sz w:val="28"/>
          <w:szCs w:val="28"/>
        </w:rPr>
        <w:t>безопасность</w:t>
      </w:r>
      <w:r w:rsidR="00E93E40" w:rsidRPr="00D91DA9">
        <w:rPr>
          <w:rFonts w:ascii="Arial" w:hAnsi="Arial" w:cs="Arial"/>
          <w:sz w:val="28"/>
          <w:szCs w:val="28"/>
        </w:rPr>
        <w:t xml:space="preserve"> </w:t>
      </w:r>
      <w:r w:rsidRPr="00D91DA9">
        <w:rPr>
          <w:rFonts w:ascii="Arial" w:hAnsi="Arial" w:cs="Arial"/>
          <w:sz w:val="28"/>
          <w:szCs w:val="28"/>
        </w:rPr>
        <w:t>должна</w:t>
      </w:r>
      <w:r w:rsidR="00E93E40" w:rsidRPr="00D91DA9">
        <w:rPr>
          <w:rFonts w:ascii="Arial" w:hAnsi="Arial" w:cs="Arial"/>
          <w:sz w:val="28"/>
          <w:szCs w:val="28"/>
        </w:rPr>
        <w:t xml:space="preserve"> </w:t>
      </w:r>
      <w:r w:rsidRPr="00D91DA9">
        <w:rPr>
          <w:rFonts w:ascii="Arial" w:hAnsi="Arial" w:cs="Arial"/>
          <w:sz w:val="28"/>
          <w:szCs w:val="28"/>
        </w:rPr>
        <w:t>включать</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себя</w:t>
      </w:r>
      <w:r w:rsidR="00E93E40" w:rsidRPr="00D91DA9">
        <w:rPr>
          <w:rFonts w:ascii="Arial" w:hAnsi="Arial" w:cs="Arial"/>
          <w:sz w:val="28"/>
          <w:szCs w:val="28"/>
        </w:rPr>
        <w:t xml:space="preserve"> </w:t>
      </w:r>
      <w:r w:rsidRPr="00D91DA9">
        <w:rPr>
          <w:rFonts w:ascii="Arial" w:hAnsi="Arial" w:cs="Arial"/>
          <w:sz w:val="28"/>
          <w:szCs w:val="28"/>
        </w:rPr>
        <w:t>обеспечение</w:t>
      </w:r>
      <w:r w:rsidR="00E93E40" w:rsidRPr="00D91DA9">
        <w:rPr>
          <w:rFonts w:ascii="Arial" w:hAnsi="Arial" w:cs="Arial"/>
          <w:bCs/>
          <w:sz w:val="28"/>
          <w:szCs w:val="28"/>
        </w:rPr>
        <w:t xml:space="preserve"> </w:t>
      </w:r>
      <w:r w:rsidRPr="00D91DA9">
        <w:rPr>
          <w:rFonts w:ascii="Arial" w:hAnsi="Arial" w:cs="Arial"/>
          <w:sz w:val="28"/>
          <w:szCs w:val="28"/>
        </w:rPr>
        <w:t>права</w:t>
      </w:r>
      <w:r w:rsidR="00E93E40" w:rsidRPr="00D91DA9">
        <w:rPr>
          <w:rFonts w:ascii="Arial" w:hAnsi="Arial" w:cs="Arial"/>
          <w:sz w:val="28"/>
          <w:szCs w:val="28"/>
        </w:rPr>
        <w:t xml:space="preserve"> </w:t>
      </w:r>
      <w:r w:rsidRPr="00D91DA9">
        <w:rPr>
          <w:rFonts w:ascii="Arial" w:hAnsi="Arial" w:cs="Arial"/>
          <w:sz w:val="28"/>
          <w:szCs w:val="28"/>
        </w:rPr>
        <w:t>субъектов</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информацию,</w:t>
      </w:r>
      <w:r w:rsidR="00E93E40" w:rsidRPr="00D91DA9">
        <w:rPr>
          <w:rFonts w:ascii="Arial" w:hAnsi="Arial" w:cs="Arial"/>
          <w:sz w:val="28"/>
          <w:szCs w:val="28"/>
        </w:rPr>
        <w:t xml:space="preserve"> </w:t>
      </w:r>
      <w:r w:rsidRPr="00D91DA9">
        <w:rPr>
          <w:rFonts w:ascii="Arial" w:hAnsi="Arial" w:cs="Arial"/>
          <w:sz w:val="28"/>
          <w:szCs w:val="28"/>
        </w:rPr>
        <w:t>обеспечение</w:t>
      </w:r>
      <w:r w:rsidR="00E93E40" w:rsidRPr="00D91DA9">
        <w:rPr>
          <w:rFonts w:ascii="Arial" w:hAnsi="Arial" w:cs="Arial"/>
          <w:sz w:val="28"/>
          <w:szCs w:val="28"/>
        </w:rPr>
        <w:t xml:space="preserve"> </w:t>
      </w:r>
      <w:r w:rsidRPr="00D91DA9">
        <w:rPr>
          <w:rFonts w:ascii="Arial" w:hAnsi="Arial" w:cs="Arial"/>
          <w:sz w:val="28"/>
          <w:szCs w:val="28"/>
        </w:rPr>
        <w:t>должного</w:t>
      </w:r>
      <w:r w:rsidR="00E93E40" w:rsidRPr="00D91DA9">
        <w:rPr>
          <w:rFonts w:ascii="Arial" w:hAnsi="Arial" w:cs="Arial"/>
          <w:bCs/>
          <w:sz w:val="28"/>
          <w:szCs w:val="28"/>
        </w:rPr>
        <w:t xml:space="preserve"> </w:t>
      </w:r>
      <w:r w:rsidRPr="00D91DA9">
        <w:rPr>
          <w:rFonts w:ascii="Arial" w:hAnsi="Arial" w:cs="Arial"/>
          <w:sz w:val="28"/>
          <w:szCs w:val="28"/>
        </w:rPr>
        <w:t>качества</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защиту</w:t>
      </w:r>
      <w:r w:rsidR="00E93E40" w:rsidRPr="00D91DA9">
        <w:rPr>
          <w:rFonts w:ascii="Arial" w:hAnsi="Arial" w:cs="Arial"/>
          <w:sz w:val="28"/>
          <w:szCs w:val="28"/>
        </w:rPr>
        <w:t xml:space="preserve"> </w:t>
      </w:r>
      <w:r w:rsidRPr="00D91DA9">
        <w:rPr>
          <w:rFonts w:ascii="Arial" w:hAnsi="Arial" w:cs="Arial"/>
          <w:sz w:val="28"/>
          <w:szCs w:val="28"/>
        </w:rPr>
        <w:t>ресурсов.</w:t>
      </w:r>
    </w:p>
    <w:p w14:paraId="782BC2F0" w14:textId="77777777" w:rsidR="00407246" w:rsidRDefault="00924A97" w:rsidP="00D91DA9">
      <w:pPr>
        <w:autoSpaceDE w:val="0"/>
        <w:autoSpaceDN w:val="0"/>
        <w:adjustRightInd w:val="0"/>
        <w:spacing w:after="0" w:line="240" w:lineRule="auto"/>
        <w:jc w:val="both"/>
        <w:rPr>
          <w:rFonts w:ascii="Arial" w:hAnsi="Arial" w:cs="Arial"/>
          <w:bCs/>
          <w:sz w:val="28"/>
          <w:szCs w:val="28"/>
        </w:rPr>
      </w:pPr>
      <w:r w:rsidRPr="00D91DA9">
        <w:rPr>
          <w:rFonts w:ascii="Arial" w:hAnsi="Arial" w:cs="Arial"/>
          <w:bCs/>
          <w:sz w:val="28"/>
          <w:szCs w:val="28"/>
        </w:rPr>
        <w:tab/>
      </w:r>
    </w:p>
    <w:p w14:paraId="647EA563" w14:textId="77777777" w:rsidR="00407246" w:rsidRDefault="004776A3" w:rsidP="00D91DA9">
      <w:pPr>
        <w:autoSpaceDE w:val="0"/>
        <w:autoSpaceDN w:val="0"/>
        <w:adjustRightInd w:val="0"/>
        <w:spacing w:after="0" w:line="240" w:lineRule="auto"/>
        <w:jc w:val="both"/>
        <w:rPr>
          <w:rFonts w:ascii="Arial" w:hAnsi="Arial" w:cs="Arial"/>
          <w:bCs/>
          <w:sz w:val="28"/>
          <w:szCs w:val="28"/>
        </w:rPr>
      </w:pPr>
      <w:proofErr w:type="spellStart"/>
      <w:r w:rsidRPr="00D91DA9">
        <w:rPr>
          <w:rFonts w:ascii="Arial" w:hAnsi="Arial" w:cs="Arial"/>
          <w:bCs/>
          <w:sz w:val="28"/>
          <w:szCs w:val="28"/>
        </w:rPr>
        <w:t>Окинавская</w:t>
      </w:r>
      <w:proofErr w:type="spellEnd"/>
      <w:r w:rsidR="00E93E40" w:rsidRPr="00D91DA9">
        <w:rPr>
          <w:rFonts w:ascii="Arial" w:hAnsi="Arial" w:cs="Arial"/>
          <w:bCs/>
          <w:sz w:val="28"/>
          <w:szCs w:val="28"/>
        </w:rPr>
        <w:t xml:space="preserve"> </w:t>
      </w:r>
      <w:r w:rsidRPr="00D91DA9">
        <w:rPr>
          <w:rFonts w:ascii="Arial" w:hAnsi="Arial" w:cs="Arial"/>
          <w:bCs/>
          <w:sz w:val="28"/>
          <w:szCs w:val="28"/>
        </w:rPr>
        <w:t>хартия</w:t>
      </w:r>
      <w:r w:rsidR="00E93E40" w:rsidRPr="00D91DA9">
        <w:rPr>
          <w:rFonts w:ascii="Arial" w:hAnsi="Arial" w:cs="Arial"/>
          <w:bCs/>
          <w:sz w:val="28"/>
          <w:szCs w:val="28"/>
        </w:rPr>
        <w:t xml:space="preserve"> </w:t>
      </w:r>
      <w:r w:rsidRPr="00D91DA9">
        <w:rPr>
          <w:rFonts w:ascii="Arial" w:hAnsi="Arial" w:cs="Arial"/>
          <w:bCs/>
          <w:sz w:val="28"/>
          <w:szCs w:val="28"/>
        </w:rPr>
        <w:t>глобального</w:t>
      </w:r>
      <w:r w:rsidR="00E93E40" w:rsidRPr="00D91DA9">
        <w:rPr>
          <w:rFonts w:ascii="Arial" w:hAnsi="Arial" w:cs="Arial"/>
          <w:bCs/>
          <w:sz w:val="28"/>
          <w:szCs w:val="28"/>
        </w:rPr>
        <w:t xml:space="preserve"> </w:t>
      </w:r>
      <w:r w:rsidRPr="00D91DA9">
        <w:rPr>
          <w:rFonts w:ascii="Arial" w:hAnsi="Arial" w:cs="Arial"/>
          <w:bCs/>
          <w:sz w:val="28"/>
          <w:szCs w:val="28"/>
        </w:rPr>
        <w:t>информационного</w:t>
      </w:r>
      <w:r w:rsidR="00E93E40" w:rsidRPr="00D91DA9">
        <w:rPr>
          <w:rFonts w:ascii="Arial" w:hAnsi="Arial" w:cs="Arial"/>
          <w:bCs/>
          <w:sz w:val="28"/>
          <w:szCs w:val="28"/>
        </w:rPr>
        <w:t xml:space="preserve"> </w:t>
      </w:r>
      <w:r w:rsidRPr="00D91DA9">
        <w:rPr>
          <w:rFonts w:ascii="Arial" w:hAnsi="Arial" w:cs="Arial"/>
          <w:bCs/>
          <w:sz w:val="28"/>
          <w:szCs w:val="28"/>
        </w:rPr>
        <w:t>общества</w:t>
      </w:r>
      <w:r w:rsidR="00E93E40" w:rsidRPr="00D91DA9">
        <w:rPr>
          <w:rFonts w:ascii="Arial" w:hAnsi="Arial" w:cs="Arial"/>
          <w:bCs/>
          <w:sz w:val="28"/>
          <w:szCs w:val="28"/>
        </w:rPr>
        <w:t xml:space="preserve"> </w:t>
      </w:r>
      <w:r w:rsidRPr="00D91DA9">
        <w:rPr>
          <w:rFonts w:ascii="Arial" w:hAnsi="Arial" w:cs="Arial"/>
          <w:sz w:val="28"/>
          <w:szCs w:val="28"/>
        </w:rPr>
        <w:t>утверждает,</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информационно</w:t>
      </w:r>
      <w:r w:rsidR="00407246">
        <w:rPr>
          <w:rFonts w:ascii="Arial" w:hAnsi="Arial" w:cs="Arial"/>
          <w:sz w:val="28"/>
          <w:szCs w:val="28"/>
        </w:rPr>
        <w:t>-</w:t>
      </w:r>
      <w:r w:rsidRPr="00D91DA9">
        <w:rPr>
          <w:rFonts w:ascii="Arial" w:hAnsi="Arial" w:cs="Arial"/>
          <w:sz w:val="28"/>
          <w:szCs w:val="28"/>
        </w:rPr>
        <w:t>коммуникационные</w:t>
      </w:r>
      <w:r w:rsidR="00E93E40" w:rsidRPr="00D91DA9">
        <w:rPr>
          <w:rFonts w:ascii="Arial" w:hAnsi="Arial" w:cs="Arial"/>
          <w:sz w:val="28"/>
          <w:szCs w:val="28"/>
        </w:rPr>
        <w:t xml:space="preserve"> </w:t>
      </w:r>
      <w:r w:rsidRPr="00D91DA9">
        <w:rPr>
          <w:rFonts w:ascii="Arial" w:hAnsi="Arial" w:cs="Arial"/>
          <w:sz w:val="28"/>
          <w:szCs w:val="28"/>
        </w:rPr>
        <w:t>технологии</w:t>
      </w:r>
      <w:r w:rsidR="00E93E40" w:rsidRPr="00D91DA9">
        <w:rPr>
          <w:rFonts w:ascii="Arial" w:hAnsi="Arial" w:cs="Arial"/>
          <w:sz w:val="28"/>
          <w:szCs w:val="28"/>
        </w:rPr>
        <w:t xml:space="preserve"> </w:t>
      </w:r>
      <w:r w:rsidRPr="00D91DA9">
        <w:rPr>
          <w:rFonts w:ascii="Arial" w:hAnsi="Arial" w:cs="Arial"/>
          <w:sz w:val="28"/>
          <w:szCs w:val="28"/>
        </w:rPr>
        <w:t>являются</w:t>
      </w:r>
      <w:r w:rsidR="00E93E40" w:rsidRPr="00D91DA9">
        <w:rPr>
          <w:rFonts w:ascii="Arial" w:hAnsi="Arial" w:cs="Arial"/>
          <w:sz w:val="28"/>
          <w:szCs w:val="28"/>
        </w:rPr>
        <w:t xml:space="preserve"> </w:t>
      </w:r>
      <w:r w:rsidRPr="00D91DA9">
        <w:rPr>
          <w:rFonts w:ascii="Arial" w:hAnsi="Arial" w:cs="Arial"/>
          <w:sz w:val="28"/>
          <w:szCs w:val="28"/>
        </w:rPr>
        <w:t>одним</w:t>
      </w:r>
      <w:r w:rsidR="00E93E40" w:rsidRPr="00D91DA9">
        <w:rPr>
          <w:rFonts w:ascii="Arial" w:hAnsi="Arial" w:cs="Arial"/>
          <w:sz w:val="28"/>
          <w:szCs w:val="28"/>
        </w:rPr>
        <w:t xml:space="preserve"> </w:t>
      </w:r>
      <w:r w:rsidRPr="00D91DA9">
        <w:rPr>
          <w:rFonts w:ascii="Arial" w:hAnsi="Arial" w:cs="Arial"/>
          <w:sz w:val="28"/>
          <w:szCs w:val="28"/>
        </w:rPr>
        <w:t>из</w:t>
      </w:r>
      <w:r w:rsidR="00E93E40" w:rsidRPr="00D91DA9">
        <w:rPr>
          <w:rFonts w:ascii="Arial" w:hAnsi="Arial" w:cs="Arial"/>
          <w:sz w:val="28"/>
          <w:szCs w:val="28"/>
        </w:rPr>
        <w:t xml:space="preserve"> </w:t>
      </w:r>
      <w:r w:rsidRPr="00D91DA9">
        <w:rPr>
          <w:rFonts w:ascii="Arial" w:hAnsi="Arial" w:cs="Arial"/>
          <w:sz w:val="28"/>
          <w:szCs w:val="28"/>
        </w:rPr>
        <w:t>наиболее</w:t>
      </w:r>
      <w:r w:rsidR="00E93E40" w:rsidRPr="00D91DA9">
        <w:rPr>
          <w:rFonts w:ascii="Arial" w:hAnsi="Arial" w:cs="Arial"/>
          <w:sz w:val="28"/>
          <w:szCs w:val="28"/>
        </w:rPr>
        <w:t xml:space="preserve"> </w:t>
      </w:r>
      <w:r w:rsidRPr="00D91DA9">
        <w:rPr>
          <w:rFonts w:ascii="Arial" w:hAnsi="Arial" w:cs="Arial"/>
          <w:sz w:val="28"/>
          <w:szCs w:val="28"/>
        </w:rPr>
        <w:t>важных</w:t>
      </w:r>
      <w:r w:rsidR="00E93E40" w:rsidRPr="00D91DA9">
        <w:rPr>
          <w:rFonts w:ascii="Arial" w:hAnsi="Arial" w:cs="Arial"/>
          <w:sz w:val="28"/>
          <w:szCs w:val="28"/>
        </w:rPr>
        <w:t xml:space="preserve"> </w:t>
      </w:r>
      <w:r w:rsidRPr="00D91DA9">
        <w:rPr>
          <w:rFonts w:ascii="Arial" w:hAnsi="Arial" w:cs="Arial"/>
          <w:sz w:val="28"/>
          <w:szCs w:val="28"/>
        </w:rPr>
        <w:t>факторов,</w:t>
      </w:r>
      <w:r w:rsidR="00E93E40" w:rsidRPr="00D91DA9">
        <w:rPr>
          <w:rFonts w:ascii="Arial" w:hAnsi="Arial" w:cs="Arial"/>
          <w:sz w:val="28"/>
          <w:szCs w:val="28"/>
        </w:rPr>
        <w:t xml:space="preserve"> </w:t>
      </w:r>
      <w:r w:rsidRPr="00D91DA9">
        <w:rPr>
          <w:rFonts w:ascii="Arial" w:hAnsi="Arial" w:cs="Arial"/>
          <w:sz w:val="28"/>
          <w:szCs w:val="28"/>
        </w:rPr>
        <w:t>влияющих</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формирование</w:t>
      </w:r>
      <w:r w:rsidR="00E93E40" w:rsidRPr="00D91DA9">
        <w:rPr>
          <w:rFonts w:ascii="Arial" w:hAnsi="Arial" w:cs="Arial"/>
          <w:sz w:val="28"/>
          <w:szCs w:val="28"/>
        </w:rPr>
        <w:t xml:space="preserve"> </w:t>
      </w:r>
      <w:r w:rsidRPr="00D91DA9">
        <w:rPr>
          <w:rFonts w:ascii="Arial" w:hAnsi="Arial" w:cs="Arial"/>
          <w:sz w:val="28"/>
          <w:szCs w:val="28"/>
        </w:rPr>
        <w:t>человека</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общества</w:t>
      </w:r>
      <w:r w:rsidR="00E93E40" w:rsidRPr="00D91DA9">
        <w:rPr>
          <w:rFonts w:ascii="Arial" w:hAnsi="Arial" w:cs="Arial"/>
          <w:sz w:val="28"/>
          <w:szCs w:val="28"/>
        </w:rPr>
        <w:t xml:space="preserve"> </w:t>
      </w:r>
      <w:r w:rsidRPr="00D91DA9">
        <w:rPr>
          <w:rFonts w:ascii="Arial" w:hAnsi="Arial" w:cs="Arial"/>
          <w:sz w:val="28"/>
          <w:szCs w:val="28"/>
        </w:rPr>
        <w:t>XXI</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proofErr w:type="spellStart"/>
      <w:r w:rsidRPr="00D91DA9">
        <w:rPr>
          <w:rFonts w:ascii="Arial" w:hAnsi="Arial" w:cs="Arial"/>
          <w:sz w:val="28"/>
          <w:szCs w:val="28"/>
        </w:rPr>
        <w:t>Окинавская</w:t>
      </w:r>
      <w:proofErr w:type="spellEnd"/>
      <w:r w:rsidR="00E93E40" w:rsidRPr="00D91DA9">
        <w:rPr>
          <w:rFonts w:ascii="Arial" w:hAnsi="Arial" w:cs="Arial"/>
          <w:sz w:val="28"/>
          <w:szCs w:val="28"/>
        </w:rPr>
        <w:t xml:space="preserve"> </w:t>
      </w:r>
      <w:r w:rsidRPr="00D91DA9">
        <w:rPr>
          <w:rFonts w:ascii="Arial" w:hAnsi="Arial" w:cs="Arial"/>
          <w:sz w:val="28"/>
          <w:szCs w:val="28"/>
        </w:rPr>
        <w:t>хартия</w:t>
      </w:r>
      <w:r w:rsidR="00E93E40" w:rsidRPr="00D91DA9">
        <w:rPr>
          <w:rFonts w:ascii="Arial" w:hAnsi="Arial" w:cs="Arial"/>
          <w:sz w:val="28"/>
          <w:szCs w:val="28"/>
        </w:rPr>
        <w:t xml:space="preserve"> </w:t>
      </w:r>
      <w:r w:rsidRPr="00D91DA9">
        <w:rPr>
          <w:rFonts w:ascii="Arial" w:hAnsi="Arial" w:cs="Arial"/>
          <w:sz w:val="28"/>
          <w:szCs w:val="28"/>
        </w:rPr>
        <w:t>исходит</w:t>
      </w:r>
      <w:r w:rsidR="00E93E40" w:rsidRPr="00D91DA9">
        <w:rPr>
          <w:rFonts w:ascii="Arial" w:hAnsi="Arial" w:cs="Arial"/>
          <w:sz w:val="28"/>
          <w:szCs w:val="28"/>
        </w:rPr>
        <w:t xml:space="preserve"> </w:t>
      </w:r>
      <w:r w:rsidRPr="00D91DA9">
        <w:rPr>
          <w:rFonts w:ascii="Arial" w:hAnsi="Arial" w:cs="Arial"/>
          <w:sz w:val="28"/>
          <w:szCs w:val="28"/>
        </w:rPr>
        <w:t>из</w:t>
      </w:r>
      <w:r w:rsidR="00E93E40" w:rsidRPr="00D91DA9">
        <w:rPr>
          <w:rFonts w:ascii="Arial" w:hAnsi="Arial" w:cs="Arial"/>
          <w:bCs/>
          <w:sz w:val="28"/>
          <w:szCs w:val="28"/>
        </w:rPr>
        <w:t xml:space="preserve"> </w:t>
      </w:r>
      <w:r w:rsidRPr="00D91DA9">
        <w:rPr>
          <w:rFonts w:ascii="Arial" w:hAnsi="Arial" w:cs="Arial"/>
          <w:sz w:val="28"/>
          <w:szCs w:val="28"/>
        </w:rPr>
        <w:t>принципов</w:t>
      </w:r>
      <w:r w:rsidR="00E93E40" w:rsidRPr="00D91DA9">
        <w:rPr>
          <w:rFonts w:ascii="Arial" w:hAnsi="Arial" w:cs="Arial"/>
          <w:sz w:val="28"/>
          <w:szCs w:val="28"/>
        </w:rPr>
        <w:t xml:space="preserve"> </w:t>
      </w:r>
      <w:r w:rsidRPr="00D91DA9">
        <w:rPr>
          <w:rFonts w:ascii="Arial" w:hAnsi="Arial" w:cs="Arial"/>
          <w:sz w:val="28"/>
          <w:szCs w:val="28"/>
        </w:rPr>
        <w:t>максимальной</w:t>
      </w:r>
      <w:r w:rsidR="00E93E40" w:rsidRPr="00D91DA9">
        <w:rPr>
          <w:rFonts w:ascii="Arial" w:hAnsi="Arial" w:cs="Arial"/>
          <w:sz w:val="28"/>
          <w:szCs w:val="28"/>
        </w:rPr>
        <w:t xml:space="preserve"> </w:t>
      </w:r>
      <w:r w:rsidRPr="00D91DA9">
        <w:rPr>
          <w:rFonts w:ascii="Arial" w:hAnsi="Arial" w:cs="Arial"/>
          <w:sz w:val="28"/>
          <w:szCs w:val="28"/>
        </w:rPr>
        <w:t>открытости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дружелюбия</w:t>
      </w:r>
      <w:r w:rsidR="00E93E40" w:rsidRPr="00D91DA9">
        <w:rPr>
          <w:rFonts w:ascii="Arial" w:hAnsi="Arial" w:cs="Arial"/>
          <w:sz w:val="28"/>
          <w:szCs w:val="28"/>
        </w:rPr>
        <w:t xml:space="preserve"> </w:t>
      </w:r>
      <w:r w:rsidRPr="00D91DA9">
        <w:rPr>
          <w:rFonts w:ascii="Arial" w:hAnsi="Arial" w:cs="Arial"/>
          <w:sz w:val="28"/>
          <w:szCs w:val="28"/>
        </w:rPr>
        <w:t>органов</w:t>
      </w:r>
      <w:r w:rsidR="00E93E40" w:rsidRPr="00D91DA9">
        <w:rPr>
          <w:rFonts w:ascii="Arial" w:hAnsi="Arial" w:cs="Arial"/>
          <w:sz w:val="28"/>
          <w:szCs w:val="28"/>
        </w:rPr>
        <w:t xml:space="preserve"> </w:t>
      </w:r>
      <w:r w:rsidRPr="00D91DA9">
        <w:rPr>
          <w:rFonts w:ascii="Arial" w:hAnsi="Arial" w:cs="Arial"/>
          <w:sz w:val="28"/>
          <w:szCs w:val="28"/>
        </w:rPr>
        <w:t>власти</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отношению</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процессам</w:t>
      </w:r>
      <w:r w:rsidR="00E93E40" w:rsidRPr="00D91DA9">
        <w:rPr>
          <w:rFonts w:ascii="Arial" w:hAnsi="Arial" w:cs="Arial"/>
          <w:sz w:val="28"/>
          <w:szCs w:val="28"/>
        </w:rPr>
        <w:t xml:space="preserve"> </w:t>
      </w:r>
      <w:r w:rsidRPr="00D91DA9">
        <w:rPr>
          <w:rFonts w:ascii="Arial" w:hAnsi="Arial" w:cs="Arial"/>
          <w:sz w:val="28"/>
          <w:szCs w:val="28"/>
        </w:rPr>
        <w:t>глобализации.</w:t>
      </w:r>
      <w:r w:rsidR="00E93E40" w:rsidRPr="00D91DA9">
        <w:rPr>
          <w:rFonts w:ascii="Arial" w:hAnsi="Arial" w:cs="Arial"/>
          <w:bCs/>
          <w:sz w:val="28"/>
          <w:szCs w:val="28"/>
        </w:rPr>
        <w:t xml:space="preserve"> </w:t>
      </w:r>
    </w:p>
    <w:p w14:paraId="14DBF4D6" w14:textId="77777777" w:rsidR="00407246" w:rsidRDefault="00407246" w:rsidP="00D91DA9">
      <w:pPr>
        <w:autoSpaceDE w:val="0"/>
        <w:autoSpaceDN w:val="0"/>
        <w:adjustRightInd w:val="0"/>
        <w:spacing w:after="0" w:line="240" w:lineRule="auto"/>
        <w:jc w:val="both"/>
        <w:rPr>
          <w:rFonts w:ascii="Arial" w:hAnsi="Arial" w:cs="Arial"/>
          <w:bCs/>
          <w:sz w:val="28"/>
          <w:szCs w:val="28"/>
        </w:rPr>
      </w:pPr>
    </w:p>
    <w:p w14:paraId="018E67E9" w14:textId="26C34658" w:rsidR="00924A97" w:rsidRPr="00D91DA9" w:rsidRDefault="004776A3"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bCs/>
          <w:sz w:val="28"/>
          <w:szCs w:val="28"/>
        </w:rPr>
        <w:t>Совместной</w:t>
      </w:r>
      <w:r w:rsidR="00E93E40" w:rsidRPr="00D91DA9">
        <w:rPr>
          <w:rFonts w:ascii="Arial" w:hAnsi="Arial" w:cs="Arial"/>
          <w:bCs/>
          <w:sz w:val="28"/>
          <w:szCs w:val="28"/>
        </w:rPr>
        <w:t xml:space="preserve"> </w:t>
      </w:r>
      <w:r w:rsidRPr="00D91DA9">
        <w:rPr>
          <w:rFonts w:ascii="Arial" w:hAnsi="Arial" w:cs="Arial"/>
          <w:bCs/>
          <w:sz w:val="28"/>
          <w:szCs w:val="28"/>
        </w:rPr>
        <w:t>декларации</w:t>
      </w:r>
      <w:r w:rsidR="00E93E40" w:rsidRPr="00D91DA9">
        <w:rPr>
          <w:rFonts w:ascii="Arial" w:hAnsi="Arial" w:cs="Arial"/>
          <w:bCs/>
          <w:sz w:val="28"/>
          <w:szCs w:val="28"/>
        </w:rPr>
        <w:t xml:space="preserve"> </w:t>
      </w:r>
      <w:r w:rsidRPr="00D91DA9">
        <w:rPr>
          <w:rFonts w:ascii="Arial" w:hAnsi="Arial" w:cs="Arial"/>
          <w:bCs/>
          <w:sz w:val="28"/>
          <w:szCs w:val="28"/>
        </w:rPr>
        <w:t>«Десять</w:t>
      </w:r>
      <w:r w:rsidR="00E93E40" w:rsidRPr="00D91DA9">
        <w:rPr>
          <w:rFonts w:ascii="Arial" w:hAnsi="Arial" w:cs="Arial"/>
          <w:bCs/>
          <w:sz w:val="28"/>
          <w:szCs w:val="28"/>
        </w:rPr>
        <w:t xml:space="preserve"> </w:t>
      </w:r>
      <w:r w:rsidRPr="00D91DA9">
        <w:rPr>
          <w:rFonts w:ascii="Arial" w:hAnsi="Arial" w:cs="Arial"/>
          <w:bCs/>
          <w:sz w:val="28"/>
          <w:szCs w:val="28"/>
        </w:rPr>
        <w:t>основных</w:t>
      </w:r>
      <w:r w:rsidR="00E93E40" w:rsidRPr="00D91DA9">
        <w:rPr>
          <w:rFonts w:ascii="Arial" w:hAnsi="Arial" w:cs="Arial"/>
          <w:bCs/>
          <w:sz w:val="28"/>
          <w:szCs w:val="28"/>
        </w:rPr>
        <w:t xml:space="preserve"> </w:t>
      </w:r>
      <w:r w:rsidRPr="00D91DA9">
        <w:rPr>
          <w:rFonts w:ascii="Arial" w:hAnsi="Arial" w:cs="Arial"/>
          <w:bCs/>
          <w:sz w:val="28"/>
          <w:szCs w:val="28"/>
        </w:rPr>
        <w:t>задач</w:t>
      </w:r>
      <w:r w:rsidR="00E93E40" w:rsidRPr="00D91DA9">
        <w:rPr>
          <w:rFonts w:ascii="Arial" w:hAnsi="Arial" w:cs="Arial"/>
          <w:bCs/>
          <w:sz w:val="28"/>
          <w:szCs w:val="28"/>
        </w:rPr>
        <w:t xml:space="preserve"> </w:t>
      </w:r>
      <w:r w:rsidRPr="00D91DA9">
        <w:rPr>
          <w:rFonts w:ascii="Arial" w:hAnsi="Arial" w:cs="Arial"/>
          <w:bCs/>
          <w:sz w:val="28"/>
          <w:szCs w:val="28"/>
        </w:rPr>
        <w:t>в</w:t>
      </w:r>
      <w:r w:rsidR="00E93E40" w:rsidRPr="00D91DA9">
        <w:rPr>
          <w:rFonts w:ascii="Arial" w:hAnsi="Arial" w:cs="Arial"/>
          <w:bCs/>
          <w:sz w:val="28"/>
          <w:szCs w:val="28"/>
        </w:rPr>
        <w:t xml:space="preserve"> </w:t>
      </w:r>
      <w:r w:rsidRPr="00D91DA9">
        <w:rPr>
          <w:rFonts w:ascii="Arial" w:hAnsi="Arial" w:cs="Arial"/>
          <w:bCs/>
          <w:sz w:val="28"/>
          <w:szCs w:val="28"/>
        </w:rPr>
        <w:t>области</w:t>
      </w:r>
      <w:r w:rsidR="00E93E40" w:rsidRPr="00D91DA9">
        <w:rPr>
          <w:rFonts w:ascii="Arial" w:hAnsi="Arial" w:cs="Arial"/>
          <w:bCs/>
          <w:sz w:val="28"/>
          <w:szCs w:val="28"/>
        </w:rPr>
        <w:t xml:space="preserve"> </w:t>
      </w:r>
      <w:r w:rsidRPr="00D91DA9">
        <w:rPr>
          <w:rFonts w:ascii="Arial" w:hAnsi="Arial" w:cs="Arial"/>
          <w:bCs/>
          <w:sz w:val="28"/>
          <w:szCs w:val="28"/>
        </w:rPr>
        <w:t>свободы</w:t>
      </w:r>
      <w:r w:rsidR="00E93E40" w:rsidRPr="00D91DA9">
        <w:rPr>
          <w:rFonts w:ascii="Arial" w:hAnsi="Arial" w:cs="Arial"/>
          <w:bCs/>
          <w:sz w:val="28"/>
          <w:szCs w:val="28"/>
        </w:rPr>
        <w:t xml:space="preserve"> </w:t>
      </w:r>
      <w:r w:rsidRPr="00D91DA9">
        <w:rPr>
          <w:rFonts w:ascii="Arial" w:hAnsi="Arial" w:cs="Arial"/>
          <w:bCs/>
          <w:sz w:val="28"/>
          <w:szCs w:val="28"/>
        </w:rPr>
        <w:t>выражения</w:t>
      </w:r>
      <w:r w:rsidR="00E93E40" w:rsidRPr="00D91DA9">
        <w:rPr>
          <w:rFonts w:ascii="Arial" w:hAnsi="Arial" w:cs="Arial"/>
          <w:bCs/>
          <w:sz w:val="28"/>
          <w:szCs w:val="28"/>
        </w:rPr>
        <w:t xml:space="preserve"> </w:t>
      </w:r>
      <w:r w:rsidRPr="00D91DA9">
        <w:rPr>
          <w:rFonts w:ascii="Arial" w:hAnsi="Arial" w:cs="Arial"/>
          <w:bCs/>
          <w:sz w:val="28"/>
          <w:szCs w:val="28"/>
        </w:rPr>
        <w:t>мнений</w:t>
      </w:r>
      <w:r w:rsidR="00E93E40" w:rsidRPr="00D91DA9">
        <w:rPr>
          <w:rFonts w:ascii="Arial" w:hAnsi="Arial" w:cs="Arial"/>
          <w:bCs/>
          <w:sz w:val="28"/>
          <w:szCs w:val="28"/>
        </w:rPr>
        <w:t xml:space="preserve"> </w:t>
      </w:r>
      <w:r w:rsidRPr="00D91DA9">
        <w:rPr>
          <w:rFonts w:ascii="Arial" w:hAnsi="Arial" w:cs="Arial"/>
          <w:bCs/>
          <w:sz w:val="28"/>
          <w:szCs w:val="28"/>
        </w:rPr>
        <w:t>в</w:t>
      </w:r>
      <w:r w:rsidR="00E93E40" w:rsidRPr="00D91DA9">
        <w:rPr>
          <w:rFonts w:ascii="Arial" w:hAnsi="Arial" w:cs="Arial"/>
          <w:bCs/>
          <w:sz w:val="28"/>
          <w:szCs w:val="28"/>
        </w:rPr>
        <w:t xml:space="preserve"> </w:t>
      </w:r>
      <w:r w:rsidRPr="00D91DA9">
        <w:rPr>
          <w:rFonts w:ascii="Arial" w:hAnsi="Arial" w:cs="Arial"/>
          <w:bCs/>
          <w:sz w:val="28"/>
          <w:szCs w:val="28"/>
        </w:rPr>
        <w:t>следующем</w:t>
      </w:r>
      <w:r w:rsidR="00E93E40" w:rsidRPr="00D91DA9">
        <w:rPr>
          <w:rFonts w:ascii="Arial" w:hAnsi="Arial" w:cs="Arial"/>
          <w:bCs/>
          <w:sz w:val="28"/>
          <w:szCs w:val="28"/>
        </w:rPr>
        <w:t xml:space="preserve"> </w:t>
      </w:r>
      <w:r w:rsidRPr="00D91DA9">
        <w:rPr>
          <w:rFonts w:ascii="Arial" w:hAnsi="Arial" w:cs="Arial"/>
          <w:bCs/>
          <w:sz w:val="28"/>
          <w:szCs w:val="28"/>
        </w:rPr>
        <w:t>десятилетии»</w:t>
      </w:r>
      <w:r w:rsidR="00E93E40" w:rsidRPr="00D91DA9">
        <w:rPr>
          <w:rFonts w:ascii="Arial" w:hAnsi="Arial" w:cs="Arial"/>
          <w:bCs/>
          <w:sz w:val="28"/>
          <w:szCs w:val="28"/>
        </w:rPr>
        <w:t xml:space="preserve"> </w:t>
      </w:r>
      <w:r w:rsidRPr="00D91DA9">
        <w:rPr>
          <w:rFonts w:ascii="Arial" w:hAnsi="Arial" w:cs="Arial"/>
          <w:sz w:val="28"/>
          <w:szCs w:val="28"/>
        </w:rPr>
        <w:t>была</w:t>
      </w:r>
      <w:r w:rsidR="00E93E40" w:rsidRPr="00D91DA9">
        <w:rPr>
          <w:rFonts w:ascii="Arial" w:hAnsi="Arial" w:cs="Arial"/>
          <w:sz w:val="28"/>
          <w:szCs w:val="28"/>
        </w:rPr>
        <w:t xml:space="preserve"> </w:t>
      </w:r>
      <w:r w:rsidRPr="00D91DA9">
        <w:rPr>
          <w:rFonts w:ascii="Arial" w:hAnsi="Arial" w:cs="Arial"/>
          <w:sz w:val="28"/>
          <w:szCs w:val="28"/>
        </w:rPr>
        <w:t>выражена</w:t>
      </w:r>
      <w:r w:rsidR="00E93E40" w:rsidRPr="00D91DA9">
        <w:rPr>
          <w:rFonts w:ascii="Arial" w:hAnsi="Arial" w:cs="Arial"/>
          <w:bCs/>
          <w:sz w:val="28"/>
          <w:szCs w:val="28"/>
        </w:rPr>
        <w:t xml:space="preserve"> </w:t>
      </w:r>
      <w:r w:rsidRPr="00D91DA9">
        <w:rPr>
          <w:rFonts w:ascii="Arial" w:hAnsi="Arial" w:cs="Arial"/>
          <w:sz w:val="28"/>
          <w:szCs w:val="28"/>
        </w:rPr>
        <w:t>особая</w:t>
      </w:r>
      <w:r w:rsidR="00E93E40" w:rsidRPr="00D91DA9">
        <w:rPr>
          <w:rFonts w:ascii="Arial" w:hAnsi="Arial" w:cs="Arial"/>
          <w:sz w:val="28"/>
          <w:szCs w:val="28"/>
        </w:rPr>
        <w:t xml:space="preserve"> </w:t>
      </w:r>
      <w:r w:rsidRPr="00D91DA9">
        <w:rPr>
          <w:rFonts w:ascii="Arial" w:hAnsi="Arial" w:cs="Arial"/>
          <w:sz w:val="28"/>
          <w:szCs w:val="28"/>
        </w:rPr>
        <w:t>озабоченность</w:t>
      </w:r>
      <w:r w:rsidR="00E93E40" w:rsidRPr="00D91DA9">
        <w:rPr>
          <w:rFonts w:ascii="Arial" w:hAnsi="Arial" w:cs="Arial"/>
          <w:sz w:val="28"/>
          <w:szCs w:val="28"/>
        </w:rPr>
        <w:t xml:space="preserve"> </w:t>
      </w:r>
      <w:r w:rsidRPr="00D91DA9">
        <w:rPr>
          <w:rFonts w:ascii="Arial" w:hAnsi="Arial" w:cs="Arial"/>
          <w:sz w:val="28"/>
          <w:szCs w:val="28"/>
        </w:rPr>
        <w:t>существованием</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ряде</w:t>
      </w:r>
      <w:r w:rsidR="00E93E40" w:rsidRPr="00D91DA9">
        <w:rPr>
          <w:rFonts w:ascii="Arial" w:hAnsi="Arial" w:cs="Arial"/>
          <w:sz w:val="28"/>
          <w:szCs w:val="28"/>
        </w:rPr>
        <w:t xml:space="preserve"> </w:t>
      </w:r>
      <w:r w:rsidRPr="00D91DA9">
        <w:rPr>
          <w:rFonts w:ascii="Arial" w:hAnsi="Arial" w:cs="Arial"/>
          <w:sz w:val="28"/>
          <w:szCs w:val="28"/>
        </w:rPr>
        <w:t>стран</w:t>
      </w:r>
      <w:r w:rsidR="00E93E40" w:rsidRPr="00D91DA9">
        <w:rPr>
          <w:rFonts w:ascii="Arial" w:hAnsi="Arial" w:cs="Arial"/>
          <w:sz w:val="28"/>
          <w:szCs w:val="28"/>
        </w:rPr>
        <w:t xml:space="preserve"> </w:t>
      </w:r>
      <w:r w:rsidRPr="00D91DA9">
        <w:rPr>
          <w:rFonts w:ascii="Arial" w:hAnsi="Arial" w:cs="Arial"/>
          <w:sz w:val="28"/>
          <w:szCs w:val="28"/>
        </w:rPr>
        <w:t>мира</w:t>
      </w:r>
      <w:r w:rsidR="00407246">
        <w:rPr>
          <w:rFonts w:ascii="Arial" w:hAnsi="Arial" w:cs="Arial"/>
          <w:sz w:val="28"/>
          <w:szCs w:val="28"/>
        </w:rPr>
        <w:t xml:space="preserve"> </w:t>
      </w:r>
      <w:r w:rsidRPr="00D91DA9">
        <w:rPr>
          <w:rFonts w:ascii="Arial" w:hAnsi="Arial" w:cs="Arial"/>
          <w:sz w:val="28"/>
          <w:szCs w:val="28"/>
        </w:rPr>
        <w:t>правовых</w:t>
      </w:r>
      <w:r w:rsidR="00E93E40" w:rsidRPr="00D91DA9">
        <w:rPr>
          <w:rFonts w:ascii="Arial" w:hAnsi="Arial" w:cs="Arial"/>
          <w:sz w:val="28"/>
          <w:szCs w:val="28"/>
        </w:rPr>
        <w:t xml:space="preserve"> </w:t>
      </w:r>
      <w:r w:rsidRPr="00D91DA9">
        <w:rPr>
          <w:rFonts w:ascii="Arial" w:hAnsi="Arial" w:cs="Arial"/>
          <w:sz w:val="28"/>
          <w:szCs w:val="28"/>
        </w:rPr>
        <w:t>проблем</w:t>
      </w:r>
      <w:r w:rsidR="00E93E40" w:rsidRPr="00D91DA9">
        <w:rPr>
          <w:rFonts w:ascii="Arial" w:hAnsi="Arial" w:cs="Arial"/>
          <w:sz w:val="28"/>
          <w:szCs w:val="28"/>
        </w:rPr>
        <w:t xml:space="preserve"> </w:t>
      </w:r>
      <w:r w:rsidRPr="00D91DA9">
        <w:rPr>
          <w:rFonts w:ascii="Arial" w:hAnsi="Arial" w:cs="Arial"/>
          <w:sz w:val="28"/>
          <w:szCs w:val="28"/>
        </w:rPr>
        <w:t>с:</w:t>
      </w:r>
      <w:r w:rsidR="00407246">
        <w:rPr>
          <w:rFonts w:ascii="Arial" w:hAnsi="Arial" w:cs="Arial"/>
          <w:sz w:val="28"/>
          <w:szCs w:val="28"/>
        </w:rPr>
        <w:t xml:space="preserve"> «</w:t>
      </w:r>
      <w:r w:rsidRPr="00D91DA9">
        <w:rPr>
          <w:rFonts w:ascii="Arial" w:eastAsia="Verdana-Italic" w:hAnsi="Arial" w:cs="Arial"/>
          <w:iCs/>
          <w:sz w:val="28"/>
          <w:szCs w:val="28"/>
        </w:rPr>
        <w:t>a)</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неясными</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и</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(или)</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чрезмерно</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широкими</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определениями</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таких</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ключевых</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понятий,</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как</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безопасность</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и</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терроризм,</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а</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также</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запрещённых</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видов</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деятельности,</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таких,</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как</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обеспечение</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информационной</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поддержки</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терроризма</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и</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экстремизма,</w:t>
      </w:r>
      <w:r w:rsidR="00E93E40" w:rsidRPr="00D91DA9">
        <w:rPr>
          <w:rFonts w:ascii="Arial" w:eastAsia="Verdana-Italic" w:hAnsi="Arial" w:cs="Arial"/>
          <w:iCs/>
          <w:sz w:val="28"/>
          <w:szCs w:val="28"/>
        </w:rPr>
        <w:t xml:space="preserve"> </w:t>
      </w:r>
      <w:r w:rsidR="00407246">
        <w:rPr>
          <w:rFonts w:ascii="Arial" w:eastAsia="Verdana-Italic" w:hAnsi="Arial" w:cs="Arial"/>
          <w:iCs/>
          <w:sz w:val="28"/>
          <w:szCs w:val="28"/>
        </w:rPr>
        <w:lastRenderedPageBreak/>
        <w:t>«</w:t>
      </w:r>
      <w:r w:rsidRPr="00D91DA9">
        <w:rPr>
          <w:rFonts w:ascii="Arial" w:eastAsia="Verdana-Italic" w:hAnsi="Arial" w:cs="Arial"/>
          <w:iCs/>
          <w:sz w:val="28"/>
          <w:szCs w:val="28"/>
        </w:rPr>
        <w:t>прославление</w:t>
      </w:r>
      <w:r w:rsidR="00407246">
        <w:rPr>
          <w:rFonts w:ascii="Arial" w:eastAsia="Verdana-Italic" w:hAnsi="Arial" w:cs="Arial"/>
          <w:iCs/>
          <w:sz w:val="28"/>
          <w:szCs w:val="28"/>
        </w:rPr>
        <w:t>»</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или</w:t>
      </w:r>
      <w:r w:rsidR="00E93E40" w:rsidRPr="00D91DA9">
        <w:rPr>
          <w:rFonts w:ascii="Arial" w:eastAsia="Verdana-Italic" w:hAnsi="Arial" w:cs="Arial"/>
          <w:iCs/>
          <w:sz w:val="28"/>
          <w:szCs w:val="28"/>
        </w:rPr>
        <w:t xml:space="preserve"> </w:t>
      </w:r>
      <w:r w:rsidR="00407246">
        <w:rPr>
          <w:rFonts w:ascii="Arial" w:eastAsia="Verdana-Italic" w:hAnsi="Arial" w:cs="Arial"/>
          <w:iCs/>
          <w:sz w:val="28"/>
          <w:szCs w:val="28"/>
        </w:rPr>
        <w:t>«</w:t>
      </w:r>
      <w:r w:rsidRPr="00D91DA9">
        <w:rPr>
          <w:rFonts w:ascii="Arial" w:eastAsia="Verdana-Italic" w:hAnsi="Arial" w:cs="Arial"/>
          <w:iCs/>
          <w:sz w:val="28"/>
          <w:szCs w:val="28"/>
        </w:rPr>
        <w:t>рекламирование</w:t>
      </w:r>
      <w:r w:rsidR="00407246">
        <w:rPr>
          <w:rFonts w:ascii="Arial" w:eastAsia="Verdana-Italic" w:hAnsi="Arial" w:cs="Arial"/>
          <w:iCs/>
          <w:sz w:val="28"/>
          <w:szCs w:val="28"/>
        </w:rPr>
        <w:t>»</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терроризма</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или</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экстремизма</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и</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простое</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повторение</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заявлений</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террористов;</w:t>
      </w:r>
    </w:p>
    <w:p w14:paraId="4F350573" w14:textId="77777777" w:rsidR="004776A3" w:rsidRPr="00D91DA9" w:rsidRDefault="004776A3" w:rsidP="00D91DA9">
      <w:pPr>
        <w:autoSpaceDE w:val="0"/>
        <w:autoSpaceDN w:val="0"/>
        <w:adjustRightInd w:val="0"/>
        <w:spacing w:after="0" w:line="240" w:lineRule="auto"/>
        <w:jc w:val="both"/>
        <w:rPr>
          <w:rFonts w:ascii="Arial" w:eastAsia="Verdana-Italic" w:hAnsi="Arial" w:cs="Arial"/>
          <w:iCs/>
          <w:sz w:val="28"/>
          <w:szCs w:val="28"/>
        </w:rPr>
      </w:pPr>
      <w:r w:rsidRPr="00D91DA9">
        <w:rPr>
          <w:rFonts w:ascii="Arial" w:eastAsia="Verdana-Italic" w:hAnsi="Arial" w:cs="Arial"/>
          <w:iCs/>
          <w:sz w:val="28"/>
          <w:szCs w:val="28"/>
        </w:rPr>
        <w:t>b)</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злоупотреблением</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расплывчатыми</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терминами</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с</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целью</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ограничить</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критические</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или</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оскорбительные</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выступления,</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в</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том</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числе</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социальные</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протесты,</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которые</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не</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представляют</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собой</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подстрекательства</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к</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насилию;</w:t>
      </w:r>
    </w:p>
    <w:p w14:paraId="401EE246" w14:textId="77777777" w:rsidR="004776A3" w:rsidRPr="00D91DA9" w:rsidRDefault="004776A3" w:rsidP="00D91DA9">
      <w:pPr>
        <w:autoSpaceDE w:val="0"/>
        <w:autoSpaceDN w:val="0"/>
        <w:adjustRightInd w:val="0"/>
        <w:spacing w:after="0" w:line="240" w:lineRule="auto"/>
        <w:jc w:val="both"/>
        <w:rPr>
          <w:rFonts w:ascii="Arial" w:eastAsia="Verdana-Italic" w:hAnsi="Arial" w:cs="Arial"/>
          <w:iCs/>
          <w:sz w:val="28"/>
          <w:szCs w:val="28"/>
        </w:rPr>
      </w:pPr>
      <w:r w:rsidRPr="00D91DA9">
        <w:rPr>
          <w:rFonts w:ascii="Arial" w:eastAsia="Verdana-Italic" w:hAnsi="Arial" w:cs="Arial"/>
          <w:iCs/>
          <w:sz w:val="28"/>
          <w:szCs w:val="28"/>
        </w:rPr>
        <w:t>c)</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официальным</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или</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неофициальным</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давлением</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на</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средства</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массовой</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информации,</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с</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тем</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чтобы</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они</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не</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делали</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сообщений</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о</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терроризме,</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на</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том</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основании,</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что</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такие</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сообщения</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могут</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рекламировать</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цели</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террористов;</w:t>
      </w:r>
    </w:p>
    <w:p w14:paraId="7BDB6008" w14:textId="77777777" w:rsidR="00924A97" w:rsidRPr="00D91DA9" w:rsidRDefault="004776A3" w:rsidP="00D91DA9">
      <w:pPr>
        <w:autoSpaceDE w:val="0"/>
        <w:autoSpaceDN w:val="0"/>
        <w:adjustRightInd w:val="0"/>
        <w:spacing w:after="0" w:line="240" w:lineRule="auto"/>
        <w:jc w:val="both"/>
        <w:rPr>
          <w:rFonts w:ascii="Arial" w:eastAsia="Verdana-Italic" w:hAnsi="Arial" w:cs="Arial"/>
          <w:iCs/>
          <w:sz w:val="28"/>
          <w:szCs w:val="28"/>
        </w:rPr>
      </w:pPr>
      <w:r w:rsidRPr="00D91DA9">
        <w:rPr>
          <w:rFonts w:ascii="Arial" w:eastAsia="Verdana-Italic" w:hAnsi="Arial" w:cs="Arial"/>
          <w:iCs/>
          <w:sz w:val="28"/>
          <w:szCs w:val="28"/>
        </w:rPr>
        <w:t>d)</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расширенным</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использованием</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методов</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наблюдения</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и</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уменьшением</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контроля</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за</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наблюдением,</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что</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оказывает</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негативное</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воздействие</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на</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свободу</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выражения</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мнений</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и</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ущемляет</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право</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журналистов</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на</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защиту</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своих</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конфиденциальных</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источников</w:t>
      </w:r>
      <w:r w:rsidR="00245BC2" w:rsidRPr="00D91DA9">
        <w:rPr>
          <w:rFonts w:ascii="Arial" w:eastAsia="Verdana-Italic" w:hAnsi="Arial" w:cs="Arial"/>
          <w:iCs/>
          <w:sz w:val="28"/>
          <w:szCs w:val="28"/>
        </w:rPr>
        <w:t>”</w:t>
      </w:r>
      <w:r w:rsidRPr="00D91DA9">
        <w:rPr>
          <w:rFonts w:ascii="Arial" w:eastAsia="Verdana-Italic" w:hAnsi="Arial" w:cs="Arial"/>
          <w:iCs/>
          <w:sz w:val="28"/>
          <w:szCs w:val="28"/>
        </w:rPr>
        <w:t>.</w:t>
      </w:r>
    </w:p>
    <w:p w14:paraId="2C6E6D18" w14:textId="77777777" w:rsidR="00407246" w:rsidRDefault="00924A97" w:rsidP="00D91DA9">
      <w:pPr>
        <w:autoSpaceDE w:val="0"/>
        <w:autoSpaceDN w:val="0"/>
        <w:adjustRightInd w:val="0"/>
        <w:spacing w:after="0" w:line="240" w:lineRule="auto"/>
        <w:jc w:val="both"/>
        <w:rPr>
          <w:rFonts w:ascii="Arial" w:eastAsia="Verdana-Italic" w:hAnsi="Arial" w:cs="Arial"/>
          <w:iCs/>
          <w:sz w:val="28"/>
          <w:szCs w:val="28"/>
        </w:rPr>
      </w:pPr>
      <w:r w:rsidRPr="00D91DA9">
        <w:rPr>
          <w:rFonts w:ascii="Arial" w:eastAsia="Verdana-Italic" w:hAnsi="Arial" w:cs="Arial"/>
          <w:iCs/>
          <w:sz w:val="28"/>
          <w:szCs w:val="28"/>
        </w:rPr>
        <w:tab/>
      </w:r>
    </w:p>
    <w:p w14:paraId="5FF84A32" w14:textId="6769A7CE" w:rsidR="00924A97" w:rsidRPr="00D91DA9" w:rsidRDefault="004776A3" w:rsidP="00D91DA9">
      <w:pPr>
        <w:autoSpaceDE w:val="0"/>
        <w:autoSpaceDN w:val="0"/>
        <w:adjustRightInd w:val="0"/>
        <w:spacing w:after="0" w:line="240" w:lineRule="auto"/>
        <w:jc w:val="both"/>
        <w:rPr>
          <w:rFonts w:ascii="Arial" w:hAnsi="Arial" w:cs="Arial"/>
          <w:sz w:val="28"/>
          <w:szCs w:val="28"/>
        </w:rPr>
      </w:pPr>
      <w:r w:rsidRPr="00D91DA9">
        <w:rPr>
          <w:rFonts w:ascii="Arial" w:eastAsia="Verdana-Italic" w:hAnsi="Arial" w:cs="Arial"/>
          <w:bCs/>
          <w:sz w:val="28"/>
          <w:szCs w:val="28"/>
        </w:rPr>
        <w:t>Рекомендация</w:t>
      </w:r>
      <w:r w:rsidR="00E93E40" w:rsidRPr="00D91DA9">
        <w:rPr>
          <w:rFonts w:ascii="Arial" w:eastAsia="Verdana-Italic" w:hAnsi="Arial" w:cs="Arial"/>
          <w:bCs/>
          <w:sz w:val="28"/>
          <w:szCs w:val="28"/>
        </w:rPr>
        <w:t xml:space="preserve"> </w:t>
      </w:r>
      <w:r w:rsidRPr="00D91DA9">
        <w:rPr>
          <w:rFonts w:ascii="Arial" w:eastAsia="Verdana-Italic" w:hAnsi="Arial" w:cs="Arial"/>
          <w:sz w:val="28"/>
          <w:szCs w:val="28"/>
        </w:rPr>
        <w:t>№</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R</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(97)</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20</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Комитета</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министров</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Совета</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Европы</w:t>
      </w:r>
      <w:r w:rsidR="00E93E40" w:rsidRPr="00D91DA9">
        <w:rPr>
          <w:rFonts w:ascii="Arial" w:eastAsia="Verdana-Italic" w:hAnsi="Arial" w:cs="Arial"/>
          <w:sz w:val="28"/>
          <w:szCs w:val="28"/>
        </w:rPr>
        <w:t xml:space="preserve"> </w:t>
      </w:r>
      <w:r w:rsidRPr="00D91DA9">
        <w:rPr>
          <w:rFonts w:ascii="Arial" w:eastAsia="Verdana-Italic" w:hAnsi="Arial" w:cs="Arial"/>
          <w:bCs/>
          <w:sz w:val="28"/>
          <w:szCs w:val="28"/>
        </w:rPr>
        <w:t>по</w:t>
      </w:r>
      <w:r w:rsidR="00E93E40" w:rsidRPr="00D91DA9">
        <w:rPr>
          <w:rFonts w:ascii="Arial" w:eastAsia="Verdana-Italic" w:hAnsi="Arial" w:cs="Arial"/>
          <w:bCs/>
          <w:sz w:val="28"/>
          <w:szCs w:val="28"/>
        </w:rPr>
        <w:t xml:space="preserve"> </w:t>
      </w:r>
      <w:r w:rsidRPr="00D91DA9">
        <w:rPr>
          <w:rFonts w:ascii="Arial" w:eastAsia="Verdana-Italic" w:hAnsi="Arial" w:cs="Arial"/>
          <w:bCs/>
          <w:sz w:val="28"/>
          <w:szCs w:val="28"/>
        </w:rPr>
        <w:t>вопросам</w:t>
      </w:r>
      <w:r w:rsidR="00E93E40" w:rsidRPr="00D91DA9">
        <w:rPr>
          <w:rFonts w:ascii="Arial" w:eastAsia="Verdana-Italic" w:hAnsi="Arial" w:cs="Arial"/>
          <w:bCs/>
          <w:sz w:val="28"/>
          <w:szCs w:val="28"/>
        </w:rPr>
        <w:t xml:space="preserve"> </w:t>
      </w:r>
      <w:r w:rsidRPr="00D91DA9">
        <w:rPr>
          <w:rFonts w:ascii="Arial" w:eastAsia="Verdana-Italic" w:hAnsi="Arial" w:cs="Arial"/>
          <w:bCs/>
          <w:sz w:val="28"/>
          <w:szCs w:val="28"/>
        </w:rPr>
        <w:t>«разжигания</w:t>
      </w:r>
      <w:r w:rsidR="00E93E40" w:rsidRPr="00D91DA9">
        <w:rPr>
          <w:rFonts w:ascii="Arial" w:eastAsia="Verdana-Italic" w:hAnsi="Arial" w:cs="Arial"/>
          <w:bCs/>
          <w:sz w:val="28"/>
          <w:szCs w:val="28"/>
        </w:rPr>
        <w:t xml:space="preserve"> </w:t>
      </w:r>
      <w:r w:rsidRPr="00D91DA9">
        <w:rPr>
          <w:rFonts w:ascii="Arial" w:eastAsia="Verdana-Italic" w:hAnsi="Arial" w:cs="Arial"/>
          <w:bCs/>
          <w:sz w:val="28"/>
          <w:szCs w:val="28"/>
        </w:rPr>
        <w:t>ненависти»</w:t>
      </w:r>
      <w:r w:rsidR="00E93E40" w:rsidRPr="00D91DA9">
        <w:rPr>
          <w:rFonts w:ascii="Arial" w:eastAsia="Verdana-Italic" w:hAnsi="Arial" w:cs="Arial"/>
          <w:bCs/>
          <w:sz w:val="28"/>
          <w:szCs w:val="28"/>
        </w:rPr>
        <w:t xml:space="preserve"> </w:t>
      </w:r>
      <w:r w:rsidRPr="00D91DA9">
        <w:rPr>
          <w:rFonts w:ascii="Arial" w:eastAsia="Verdana-Italic" w:hAnsi="Arial" w:cs="Arial"/>
          <w:sz w:val="28"/>
          <w:szCs w:val="28"/>
        </w:rPr>
        <w:t>говорит</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о</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том,</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что</w:t>
      </w:r>
      <w:r w:rsidR="00E93E40" w:rsidRPr="00D91DA9">
        <w:rPr>
          <w:rFonts w:ascii="Arial" w:eastAsia="Verdana-Italic" w:hAnsi="Arial" w:cs="Arial"/>
          <w:sz w:val="28"/>
          <w:szCs w:val="28"/>
        </w:rPr>
        <w:t xml:space="preserve"> </w:t>
      </w:r>
      <w:r w:rsidR="00407246">
        <w:rPr>
          <w:rFonts w:ascii="Cambria Math" w:eastAsia="Verdana-Italic" w:hAnsi="Cambria Math" w:cs="Cambria Math"/>
          <w:sz w:val="28"/>
          <w:szCs w:val="28"/>
        </w:rPr>
        <w:t>«</w:t>
      </w:r>
      <w:r w:rsidRPr="00D91DA9">
        <w:rPr>
          <w:rFonts w:ascii="Arial" w:eastAsia="Verdana-Italic" w:hAnsi="Arial" w:cs="Arial"/>
          <w:iCs/>
          <w:sz w:val="28"/>
          <w:szCs w:val="28"/>
        </w:rPr>
        <w:t>национальное</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право</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и</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судебная</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практика</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должны</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позволять</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судам</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иметь</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в</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виду,</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что</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отдельные</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случаи</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разжигания</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ненависти</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могут</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быть</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настолько</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оскорбительны</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для</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отдельных</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лиц</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и</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групп</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населения,</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что</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выйдут</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за</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рамки</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правовой</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защиты,</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предоставляемой</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статьёй</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10</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Европейской</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конвенции</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по</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правам</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человека</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в</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отношении</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других</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форм</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самовыражения.</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Это</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будет</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составлять</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именно</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такой</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случай,</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когда</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разжигание</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ненависти</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направлено</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на</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подрыв</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прав</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и</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свобод,</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заложенных</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в</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Конвенции,</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либо</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на</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их</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ограничение</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в</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превышении</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предусмотренных</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Конвенцией</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пределов</w:t>
      </w:r>
      <w:r w:rsidR="00407246">
        <w:rPr>
          <w:rFonts w:ascii="Arial" w:eastAsia="Verdana-Italic" w:hAnsi="Arial" w:cs="Arial"/>
          <w:iCs/>
          <w:sz w:val="28"/>
          <w:szCs w:val="28"/>
        </w:rPr>
        <w:t>»</w:t>
      </w:r>
      <w:r w:rsidRPr="00D91DA9">
        <w:rPr>
          <w:rFonts w:ascii="Arial" w:eastAsia="Verdana-Italic" w:hAnsi="Arial" w:cs="Arial"/>
          <w:sz w:val="28"/>
          <w:szCs w:val="28"/>
        </w:rPr>
        <w:t>.</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Таким</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образом,</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чтобы</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признаваться</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таковым,</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экстремизм</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должен</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быть</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направлен</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на</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подрыв</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или</w:t>
      </w:r>
      <w:r w:rsidR="00E93E40" w:rsidRPr="00D91DA9">
        <w:rPr>
          <w:rFonts w:ascii="Arial" w:eastAsia="Verdana-Italic" w:hAnsi="Arial" w:cs="Arial"/>
          <w:iCs/>
          <w:sz w:val="28"/>
          <w:szCs w:val="28"/>
        </w:rPr>
        <w:t xml:space="preserve"> </w:t>
      </w:r>
      <w:r w:rsidRPr="00D91DA9">
        <w:rPr>
          <w:rFonts w:ascii="Arial" w:eastAsia="Verdana-Italic" w:hAnsi="Arial" w:cs="Arial"/>
          <w:sz w:val="28"/>
          <w:szCs w:val="28"/>
        </w:rPr>
        <w:t>чрезмерное</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ограничение</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самих</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прав</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и</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свобод,</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составляющих</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основы</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демократии.</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Национальное</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право</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и</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судебная</w:t>
      </w:r>
      <w:r w:rsidR="00E93E40" w:rsidRPr="00D91DA9">
        <w:rPr>
          <w:rFonts w:ascii="Arial" w:eastAsia="Verdana-Italic" w:hAnsi="Arial" w:cs="Arial"/>
          <w:iCs/>
          <w:sz w:val="28"/>
          <w:szCs w:val="28"/>
        </w:rPr>
        <w:t xml:space="preserve"> </w:t>
      </w:r>
      <w:r w:rsidRPr="00D91DA9">
        <w:rPr>
          <w:rFonts w:ascii="Arial" w:eastAsia="Verdana-Italic" w:hAnsi="Arial" w:cs="Arial"/>
          <w:sz w:val="28"/>
          <w:szCs w:val="28"/>
        </w:rPr>
        <w:t>практика</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должны</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учитывать</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роль</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средств</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массовой</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информации</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в</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передаче</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сведений</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и</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идей,</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которые</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вскрывают,</w:t>
      </w:r>
      <w:r w:rsidR="00E93E40" w:rsidRPr="00D91DA9">
        <w:rPr>
          <w:rFonts w:ascii="Arial" w:eastAsia="Verdana-Italic" w:hAnsi="Arial" w:cs="Arial"/>
          <w:iCs/>
          <w:sz w:val="28"/>
          <w:szCs w:val="28"/>
        </w:rPr>
        <w:t xml:space="preserve"> </w:t>
      </w:r>
      <w:r w:rsidRPr="00D91DA9">
        <w:rPr>
          <w:rFonts w:ascii="Arial" w:eastAsia="Verdana-Italic" w:hAnsi="Arial" w:cs="Arial"/>
          <w:sz w:val="28"/>
          <w:szCs w:val="28"/>
        </w:rPr>
        <w:t>анализируют</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и</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объясняют</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конкретные</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случаи</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разжигания</w:t>
      </w:r>
      <w:r w:rsidR="00E93E40" w:rsidRPr="00D91DA9">
        <w:rPr>
          <w:rFonts w:ascii="Arial" w:eastAsia="Verdana-Italic" w:hAnsi="Arial" w:cs="Arial"/>
          <w:iCs/>
          <w:sz w:val="28"/>
          <w:szCs w:val="28"/>
        </w:rPr>
        <w:t xml:space="preserve"> </w:t>
      </w:r>
      <w:r w:rsidRPr="00D91DA9">
        <w:rPr>
          <w:rFonts w:ascii="Arial" w:eastAsia="Verdana-Italic" w:hAnsi="Arial" w:cs="Arial"/>
          <w:sz w:val="28"/>
          <w:szCs w:val="28"/>
        </w:rPr>
        <w:t>ненависти</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и</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их</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основополагающие</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причины</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в</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целом,</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а</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также</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право</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общественности</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на</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получение</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таких</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сведений</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и</w:t>
      </w:r>
      <w:r w:rsidR="00E93E40" w:rsidRPr="00D91DA9">
        <w:rPr>
          <w:rFonts w:ascii="Arial" w:eastAsia="Verdana-Italic" w:hAnsi="Arial" w:cs="Arial"/>
          <w:iCs/>
          <w:sz w:val="28"/>
          <w:szCs w:val="28"/>
        </w:rPr>
        <w:t xml:space="preserve"> </w:t>
      </w:r>
      <w:r w:rsidRPr="00D91DA9">
        <w:rPr>
          <w:rFonts w:ascii="Arial" w:eastAsia="Verdana-Italic" w:hAnsi="Arial" w:cs="Arial"/>
          <w:sz w:val="28"/>
          <w:szCs w:val="28"/>
        </w:rPr>
        <w:t>идей.</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В</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связи</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с</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этим</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необходимо</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проводить</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чёткую</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грань</w:t>
      </w:r>
      <w:r w:rsidR="00E93E40" w:rsidRPr="00D91DA9">
        <w:rPr>
          <w:rFonts w:ascii="Arial" w:eastAsia="Verdana-Italic" w:hAnsi="Arial" w:cs="Arial"/>
          <w:iCs/>
          <w:sz w:val="28"/>
          <w:szCs w:val="28"/>
        </w:rPr>
        <w:t xml:space="preserve"> </w:t>
      </w:r>
      <w:r w:rsidRPr="00D91DA9">
        <w:rPr>
          <w:rFonts w:ascii="Arial" w:eastAsia="Verdana-Italic" w:hAnsi="Arial" w:cs="Arial"/>
          <w:sz w:val="28"/>
          <w:szCs w:val="28"/>
        </w:rPr>
        <w:t>между</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ответственностью</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автора</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разжигающей</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ненависть</w:t>
      </w:r>
      <w:r w:rsidR="00E93E40" w:rsidRPr="00D91DA9">
        <w:rPr>
          <w:rFonts w:ascii="Arial" w:eastAsia="Verdana-Italic" w:hAnsi="Arial" w:cs="Arial"/>
          <w:iCs/>
          <w:sz w:val="28"/>
          <w:szCs w:val="28"/>
        </w:rPr>
        <w:t xml:space="preserve"> </w:t>
      </w:r>
      <w:r w:rsidRPr="00D91DA9">
        <w:rPr>
          <w:rFonts w:ascii="Arial" w:eastAsia="Verdana-Italic" w:hAnsi="Arial" w:cs="Arial"/>
          <w:sz w:val="28"/>
          <w:szCs w:val="28"/>
        </w:rPr>
        <w:t>информации,</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с</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одной</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стороны,</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и</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любой</w:t>
      </w:r>
      <w:r w:rsidR="00E93E40" w:rsidRPr="00D91DA9">
        <w:rPr>
          <w:rFonts w:ascii="Arial" w:eastAsia="Verdana-Italic" w:hAnsi="Arial" w:cs="Arial"/>
          <w:sz w:val="28"/>
          <w:szCs w:val="28"/>
        </w:rPr>
        <w:t xml:space="preserve"> </w:t>
      </w:r>
      <w:r w:rsidRPr="00D91DA9">
        <w:rPr>
          <w:rFonts w:ascii="Arial" w:eastAsia="Verdana-Italic" w:hAnsi="Arial" w:cs="Arial"/>
          <w:sz w:val="28"/>
          <w:szCs w:val="28"/>
        </w:rPr>
        <w:t>ответственностью</w:t>
      </w:r>
      <w:r w:rsidR="00E93E40" w:rsidRPr="00D91DA9">
        <w:rPr>
          <w:rFonts w:ascii="Arial" w:eastAsia="Verdana-Italic" w:hAnsi="Arial" w:cs="Arial"/>
          <w:sz w:val="28"/>
          <w:szCs w:val="28"/>
        </w:rPr>
        <w:t xml:space="preserve"> </w:t>
      </w:r>
      <w:r w:rsidRPr="00D91DA9">
        <w:rPr>
          <w:rFonts w:ascii="Arial" w:hAnsi="Arial" w:cs="Arial"/>
          <w:sz w:val="28"/>
          <w:szCs w:val="28"/>
        </w:rPr>
        <w:t>средств</w:t>
      </w:r>
      <w:r w:rsidR="00E93E40" w:rsidRPr="00D91DA9">
        <w:rPr>
          <w:rFonts w:ascii="Arial" w:hAnsi="Arial" w:cs="Arial"/>
          <w:sz w:val="28"/>
          <w:szCs w:val="28"/>
        </w:rPr>
        <w:t xml:space="preserve"> </w:t>
      </w:r>
      <w:r w:rsidRPr="00D91DA9">
        <w:rPr>
          <w:rFonts w:ascii="Arial" w:hAnsi="Arial" w:cs="Arial"/>
          <w:sz w:val="28"/>
          <w:szCs w:val="28"/>
        </w:rPr>
        <w:t>массовой</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работников</w:t>
      </w:r>
      <w:r w:rsidR="00E93E40" w:rsidRPr="00D91DA9">
        <w:rPr>
          <w:rFonts w:ascii="Arial" w:hAnsi="Arial" w:cs="Arial"/>
          <w:sz w:val="28"/>
          <w:szCs w:val="28"/>
        </w:rPr>
        <w:t xml:space="preserve"> </w:t>
      </w:r>
      <w:r w:rsidRPr="00D91DA9">
        <w:rPr>
          <w:rFonts w:ascii="Arial" w:hAnsi="Arial" w:cs="Arial"/>
          <w:sz w:val="28"/>
          <w:szCs w:val="28"/>
        </w:rPr>
        <w:t>редакций,</w:t>
      </w:r>
      <w:r w:rsidR="00407246">
        <w:rPr>
          <w:rFonts w:ascii="Arial" w:hAnsi="Arial" w:cs="Arial"/>
          <w:sz w:val="28"/>
          <w:szCs w:val="28"/>
        </w:rPr>
        <w:t xml:space="preserve"> </w:t>
      </w:r>
      <w:r w:rsidRPr="00D91DA9">
        <w:rPr>
          <w:rFonts w:ascii="Arial" w:hAnsi="Arial" w:cs="Arial"/>
          <w:sz w:val="28"/>
          <w:szCs w:val="28"/>
        </w:rPr>
        <w:t>участвующих</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её</w:t>
      </w:r>
      <w:r w:rsidR="00E93E40" w:rsidRPr="00D91DA9">
        <w:rPr>
          <w:rFonts w:ascii="Arial" w:hAnsi="Arial" w:cs="Arial"/>
          <w:sz w:val="28"/>
          <w:szCs w:val="28"/>
        </w:rPr>
        <w:t xml:space="preserve"> </w:t>
      </w:r>
      <w:r w:rsidRPr="00D91DA9">
        <w:rPr>
          <w:rFonts w:ascii="Arial" w:hAnsi="Arial" w:cs="Arial"/>
          <w:sz w:val="28"/>
          <w:szCs w:val="28"/>
        </w:rPr>
        <w:t>распространении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рамках</w:t>
      </w:r>
      <w:r w:rsidR="00E93E40" w:rsidRPr="00D91DA9">
        <w:rPr>
          <w:rFonts w:ascii="Arial" w:hAnsi="Arial" w:cs="Arial"/>
          <w:sz w:val="28"/>
          <w:szCs w:val="28"/>
        </w:rPr>
        <w:t xml:space="preserve"> </w:t>
      </w:r>
      <w:r w:rsidRPr="00D91DA9">
        <w:rPr>
          <w:rFonts w:ascii="Arial" w:hAnsi="Arial" w:cs="Arial"/>
          <w:sz w:val="28"/>
          <w:szCs w:val="28"/>
        </w:rPr>
        <w:t>своих</w:t>
      </w:r>
      <w:r w:rsidR="00E93E40" w:rsidRPr="00D91DA9">
        <w:rPr>
          <w:rFonts w:ascii="Arial" w:hAnsi="Arial" w:cs="Arial"/>
          <w:sz w:val="28"/>
          <w:szCs w:val="28"/>
        </w:rPr>
        <w:t xml:space="preserve"> </w:t>
      </w:r>
      <w:r w:rsidRPr="00D91DA9">
        <w:rPr>
          <w:rFonts w:ascii="Arial" w:hAnsi="Arial" w:cs="Arial"/>
          <w:sz w:val="28"/>
          <w:szCs w:val="28"/>
        </w:rPr>
        <w:t>задач</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передаче</w:t>
      </w:r>
      <w:r w:rsidR="00E93E40" w:rsidRPr="00D91DA9">
        <w:rPr>
          <w:rFonts w:ascii="Arial" w:hAnsi="Arial" w:cs="Arial"/>
          <w:sz w:val="28"/>
          <w:szCs w:val="28"/>
        </w:rPr>
        <w:t xml:space="preserve"> </w:t>
      </w:r>
      <w:r w:rsidRPr="00D91DA9">
        <w:rPr>
          <w:rFonts w:ascii="Arial" w:hAnsi="Arial" w:cs="Arial"/>
          <w:sz w:val="28"/>
          <w:szCs w:val="28"/>
        </w:rPr>
        <w:t>интересующих</w:t>
      </w:r>
      <w:r w:rsidR="00E93E40" w:rsidRPr="00D91DA9">
        <w:rPr>
          <w:rFonts w:ascii="Arial" w:hAnsi="Arial" w:cs="Arial"/>
          <w:sz w:val="28"/>
          <w:szCs w:val="28"/>
        </w:rPr>
        <w:t xml:space="preserve"> </w:t>
      </w:r>
      <w:r w:rsidRPr="00D91DA9">
        <w:rPr>
          <w:rFonts w:ascii="Arial" w:hAnsi="Arial" w:cs="Arial"/>
          <w:sz w:val="28"/>
          <w:szCs w:val="28"/>
        </w:rPr>
        <w:t>общество</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идей,</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другой.</w:t>
      </w:r>
    </w:p>
    <w:p w14:paraId="5B576DB7" w14:textId="77777777" w:rsidR="00407246" w:rsidRDefault="00245BC2"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ab/>
      </w:r>
    </w:p>
    <w:p w14:paraId="53434B50" w14:textId="30D2423B" w:rsidR="004776A3" w:rsidRPr="00D91DA9" w:rsidRDefault="004776A3"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вопросах</w:t>
      </w:r>
      <w:r w:rsidR="00E93E40" w:rsidRPr="00D91DA9">
        <w:rPr>
          <w:rFonts w:ascii="Arial" w:hAnsi="Arial" w:cs="Arial"/>
          <w:sz w:val="28"/>
          <w:szCs w:val="28"/>
        </w:rPr>
        <w:t xml:space="preserve"> </w:t>
      </w:r>
      <w:r w:rsidRPr="00D91DA9">
        <w:rPr>
          <w:rFonts w:ascii="Arial" w:hAnsi="Arial" w:cs="Arial"/>
          <w:sz w:val="28"/>
          <w:szCs w:val="28"/>
        </w:rPr>
        <w:t>разграничения</w:t>
      </w:r>
      <w:r w:rsidR="00E93E40" w:rsidRPr="00D91DA9">
        <w:rPr>
          <w:rFonts w:ascii="Arial" w:hAnsi="Arial" w:cs="Arial"/>
          <w:sz w:val="28"/>
          <w:szCs w:val="28"/>
        </w:rPr>
        <w:t xml:space="preserve"> </w:t>
      </w:r>
      <w:r w:rsidRPr="00D91DA9">
        <w:rPr>
          <w:rFonts w:ascii="Arial" w:hAnsi="Arial" w:cs="Arial"/>
          <w:sz w:val="28"/>
          <w:szCs w:val="28"/>
        </w:rPr>
        <w:t>экстремистских</w:t>
      </w:r>
      <w:r w:rsidR="00E93E40" w:rsidRPr="00D91DA9">
        <w:rPr>
          <w:rFonts w:ascii="Arial" w:hAnsi="Arial" w:cs="Arial"/>
          <w:sz w:val="28"/>
          <w:szCs w:val="28"/>
        </w:rPr>
        <w:t xml:space="preserve"> </w:t>
      </w:r>
      <w:r w:rsidRPr="00D91DA9">
        <w:rPr>
          <w:rFonts w:ascii="Arial" w:hAnsi="Arial" w:cs="Arial"/>
          <w:sz w:val="28"/>
          <w:szCs w:val="28"/>
        </w:rPr>
        <w:t>материалов</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информационных</w:t>
      </w:r>
      <w:r w:rsidR="00E93E40" w:rsidRPr="00D91DA9">
        <w:rPr>
          <w:rFonts w:ascii="Arial" w:hAnsi="Arial" w:cs="Arial"/>
          <w:sz w:val="28"/>
          <w:szCs w:val="28"/>
        </w:rPr>
        <w:t xml:space="preserve"> </w:t>
      </w:r>
      <w:r w:rsidRPr="00D91DA9">
        <w:rPr>
          <w:rFonts w:ascii="Arial" w:hAnsi="Arial" w:cs="Arial"/>
          <w:sz w:val="28"/>
          <w:szCs w:val="28"/>
        </w:rPr>
        <w:t>материалов</w:t>
      </w:r>
      <w:r w:rsidR="00E93E40" w:rsidRPr="00D91DA9">
        <w:rPr>
          <w:rFonts w:ascii="Arial" w:hAnsi="Arial" w:cs="Arial"/>
          <w:sz w:val="28"/>
          <w:szCs w:val="28"/>
        </w:rPr>
        <w:t xml:space="preserve"> </w:t>
      </w:r>
      <w:r w:rsidRPr="00D91DA9">
        <w:rPr>
          <w:rFonts w:ascii="Arial" w:hAnsi="Arial" w:cs="Arial"/>
          <w:sz w:val="28"/>
          <w:szCs w:val="28"/>
        </w:rPr>
        <w:t>об</w:t>
      </w:r>
      <w:r w:rsidR="00E93E40" w:rsidRPr="00D91DA9">
        <w:rPr>
          <w:rFonts w:ascii="Arial" w:hAnsi="Arial" w:cs="Arial"/>
          <w:sz w:val="28"/>
          <w:szCs w:val="28"/>
        </w:rPr>
        <w:t xml:space="preserve"> </w:t>
      </w:r>
      <w:r w:rsidRPr="00D91DA9">
        <w:rPr>
          <w:rFonts w:ascii="Arial" w:hAnsi="Arial" w:cs="Arial"/>
          <w:sz w:val="28"/>
          <w:szCs w:val="28"/>
        </w:rPr>
        <w:t>экстремизме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следует</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учитывать</w:t>
      </w:r>
      <w:r w:rsidR="00E93E40" w:rsidRPr="00D91DA9">
        <w:rPr>
          <w:rFonts w:ascii="Arial" w:hAnsi="Arial" w:cs="Arial"/>
          <w:sz w:val="28"/>
          <w:szCs w:val="28"/>
        </w:rPr>
        <w:t xml:space="preserve"> </w:t>
      </w:r>
      <w:r w:rsidRPr="00D91DA9">
        <w:rPr>
          <w:rFonts w:ascii="Arial" w:hAnsi="Arial" w:cs="Arial"/>
          <w:sz w:val="28"/>
          <w:szCs w:val="28"/>
        </w:rPr>
        <w:t>соответствующие</w:t>
      </w:r>
      <w:r w:rsidR="00E93E40" w:rsidRPr="00D91DA9">
        <w:rPr>
          <w:rFonts w:ascii="Arial" w:hAnsi="Arial" w:cs="Arial"/>
          <w:sz w:val="28"/>
          <w:szCs w:val="28"/>
        </w:rPr>
        <w:t xml:space="preserve"> </w:t>
      </w:r>
      <w:r w:rsidRPr="00D91DA9">
        <w:rPr>
          <w:rFonts w:ascii="Arial" w:hAnsi="Arial" w:cs="Arial"/>
          <w:sz w:val="28"/>
          <w:szCs w:val="28"/>
        </w:rPr>
        <w:t>постановления</w:t>
      </w:r>
      <w:r w:rsidR="00E93E40" w:rsidRPr="00D91DA9">
        <w:rPr>
          <w:rFonts w:ascii="Arial" w:hAnsi="Arial" w:cs="Arial"/>
          <w:sz w:val="28"/>
          <w:szCs w:val="28"/>
        </w:rPr>
        <w:t xml:space="preserve"> </w:t>
      </w:r>
      <w:r w:rsidRPr="00D91DA9">
        <w:rPr>
          <w:rFonts w:ascii="Arial" w:hAnsi="Arial" w:cs="Arial"/>
          <w:sz w:val="28"/>
          <w:szCs w:val="28"/>
        </w:rPr>
        <w:t>Европейского</w:t>
      </w:r>
      <w:r w:rsidR="00E93E40" w:rsidRPr="00D91DA9">
        <w:rPr>
          <w:rFonts w:ascii="Arial" w:hAnsi="Arial" w:cs="Arial"/>
          <w:sz w:val="28"/>
          <w:szCs w:val="28"/>
        </w:rPr>
        <w:t xml:space="preserve"> </w:t>
      </w:r>
      <w:r w:rsidRPr="00D91DA9">
        <w:rPr>
          <w:rFonts w:ascii="Arial" w:hAnsi="Arial" w:cs="Arial"/>
          <w:sz w:val="28"/>
          <w:szCs w:val="28"/>
        </w:rPr>
        <w:t>суда</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правам</w:t>
      </w:r>
      <w:r w:rsidR="00E93E40" w:rsidRPr="00D91DA9">
        <w:rPr>
          <w:rFonts w:ascii="Arial" w:hAnsi="Arial" w:cs="Arial"/>
          <w:sz w:val="28"/>
          <w:szCs w:val="28"/>
        </w:rPr>
        <w:t xml:space="preserve"> </w:t>
      </w:r>
      <w:r w:rsidRPr="00D91DA9">
        <w:rPr>
          <w:rFonts w:ascii="Arial" w:hAnsi="Arial" w:cs="Arial"/>
          <w:sz w:val="28"/>
          <w:szCs w:val="28"/>
        </w:rPr>
        <w:t>человека</w:t>
      </w:r>
      <w:r w:rsidR="00E93E40" w:rsidRPr="00D91DA9">
        <w:rPr>
          <w:rFonts w:ascii="Arial" w:hAnsi="Arial" w:cs="Arial"/>
          <w:sz w:val="28"/>
          <w:szCs w:val="28"/>
        </w:rPr>
        <w:t xml:space="preserve"> </w:t>
      </w:r>
      <w:r w:rsidRPr="00D91DA9">
        <w:rPr>
          <w:rFonts w:ascii="Arial" w:hAnsi="Arial" w:cs="Arial"/>
          <w:sz w:val="28"/>
          <w:szCs w:val="28"/>
        </w:rPr>
        <w:t>(см.</w:t>
      </w:r>
      <w:r w:rsidR="00E93E40" w:rsidRPr="00D91DA9">
        <w:rPr>
          <w:rFonts w:ascii="Arial" w:hAnsi="Arial" w:cs="Arial"/>
          <w:sz w:val="28"/>
          <w:szCs w:val="28"/>
        </w:rPr>
        <w:t xml:space="preserve"> </w:t>
      </w:r>
      <w:r w:rsidRPr="00D91DA9">
        <w:rPr>
          <w:rFonts w:ascii="Arial" w:hAnsi="Arial" w:cs="Arial"/>
          <w:sz w:val="28"/>
          <w:szCs w:val="28"/>
        </w:rPr>
        <w:t>гл.</w:t>
      </w:r>
      <w:r w:rsidR="00E93E40" w:rsidRPr="00D91DA9">
        <w:rPr>
          <w:rFonts w:ascii="Arial" w:hAnsi="Arial" w:cs="Arial"/>
          <w:sz w:val="28"/>
          <w:szCs w:val="28"/>
        </w:rPr>
        <w:t xml:space="preserve"> </w:t>
      </w:r>
      <w:r w:rsidRPr="00D91DA9">
        <w:rPr>
          <w:rFonts w:ascii="Arial" w:hAnsi="Arial" w:cs="Arial"/>
          <w:sz w:val="28"/>
          <w:szCs w:val="28"/>
        </w:rPr>
        <w:t>I).</w:t>
      </w:r>
      <w:r w:rsidR="00E93E40" w:rsidRPr="00D91DA9">
        <w:rPr>
          <w:rFonts w:ascii="Arial" w:hAnsi="Arial" w:cs="Arial"/>
          <w:sz w:val="28"/>
          <w:szCs w:val="28"/>
        </w:rPr>
        <w:t xml:space="preserve"> </w:t>
      </w:r>
      <w:r w:rsidRPr="00D91DA9">
        <w:rPr>
          <w:rFonts w:ascii="Arial" w:hAnsi="Arial" w:cs="Arial"/>
          <w:sz w:val="28"/>
          <w:szCs w:val="28"/>
        </w:rPr>
        <w:t>Одним</w:t>
      </w:r>
      <w:r w:rsidR="00E93E40" w:rsidRPr="00D91DA9">
        <w:rPr>
          <w:rFonts w:ascii="Arial" w:hAnsi="Arial" w:cs="Arial"/>
          <w:sz w:val="28"/>
          <w:szCs w:val="28"/>
        </w:rPr>
        <w:t xml:space="preserve"> </w:t>
      </w:r>
      <w:r w:rsidRPr="00D91DA9">
        <w:rPr>
          <w:rFonts w:ascii="Arial" w:hAnsi="Arial" w:cs="Arial"/>
          <w:sz w:val="28"/>
          <w:szCs w:val="28"/>
        </w:rPr>
        <w:t>из</w:t>
      </w:r>
      <w:r w:rsidR="00E93E40" w:rsidRPr="00D91DA9">
        <w:rPr>
          <w:rFonts w:ascii="Arial" w:hAnsi="Arial" w:cs="Arial"/>
          <w:sz w:val="28"/>
          <w:szCs w:val="28"/>
        </w:rPr>
        <w:t xml:space="preserve"> </w:t>
      </w:r>
      <w:r w:rsidRPr="00D91DA9">
        <w:rPr>
          <w:rFonts w:ascii="Arial" w:hAnsi="Arial" w:cs="Arial"/>
          <w:sz w:val="28"/>
          <w:szCs w:val="28"/>
        </w:rPr>
        <w:t>них</w:t>
      </w:r>
      <w:r w:rsidR="00E93E40" w:rsidRPr="00D91DA9">
        <w:rPr>
          <w:rFonts w:ascii="Arial" w:hAnsi="Arial" w:cs="Arial"/>
          <w:sz w:val="28"/>
          <w:szCs w:val="28"/>
        </w:rPr>
        <w:t xml:space="preserve"> </w:t>
      </w:r>
      <w:r w:rsidRPr="00D91DA9">
        <w:rPr>
          <w:rFonts w:ascii="Arial" w:hAnsi="Arial" w:cs="Arial"/>
          <w:sz w:val="28"/>
          <w:szCs w:val="28"/>
        </w:rPr>
        <w:t>является</w:t>
      </w:r>
      <w:r w:rsidR="00E93E40" w:rsidRPr="00D91DA9">
        <w:rPr>
          <w:rFonts w:ascii="Arial" w:hAnsi="Arial" w:cs="Arial"/>
          <w:sz w:val="28"/>
          <w:szCs w:val="28"/>
        </w:rPr>
        <w:t xml:space="preserve"> </w:t>
      </w:r>
      <w:r w:rsidRPr="00D91DA9">
        <w:rPr>
          <w:rFonts w:ascii="Arial" w:hAnsi="Arial" w:cs="Arial"/>
          <w:sz w:val="28"/>
          <w:szCs w:val="28"/>
        </w:rPr>
        <w:t>решение</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делу</w:t>
      </w:r>
      <w:r w:rsidR="00E93E40" w:rsidRPr="00D91DA9">
        <w:rPr>
          <w:rFonts w:ascii="Arial" w:hAnsi="Arial" w:cs="Arial"/>
          <w:sz w:val="28"/>
          <w:szCs w:val="28"/>
        </w:rPr>
        <w:t xml:space="preserve"> </w:t>
      </w:r>
      <w:r w:rsidR="00407246">
        <w:rPr>
          <w:rFonts w:ascii="Cambria Math" w:hAnsi="Cambria Math" w:cs="Cambria Math"/>
          <w:sz w:val="28"/>
          <w:szCs w:val="28"/>
        </w:rPr>
        <w:t>«</w:t>
      </w:r>
      <w:proofErr w:type="spellStart"/>
      <w:r w:rsidRPr="00D91DA9">
        <w:rPr>
          <w:rFonts w:ascii="Arial" w:eastAsia="Verdana-Italic" w:hAnsi="Arial" w:cs="Arial"/>
          <w:iCs/>
          <w:sz w:val="28"/>
          <w:szCs w:val="28"/>
        </w:rPr>
        <w:t>Йерсилд</w:t>
      </w:r>
      <w:proofErr w:type="spellEnd"/>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против</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Дании</w:t>
      </w:r>
      <w:r w:rsidR="00407246">
        <w:rPr>
          <w:rFonts w:ascii="Arial" w:eastAsia="Verdana-Italic" w:hAnsi="Arial" w:cs="Arial"/>
          <w:iCs/>
          <w:sz w:val="28"/>
          <w:szCs w:val="28"/>
        </w:rPr>
        <w:t>»</w:t>
      </w:r>
      <w:r w:rsidR="00245BC2"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23</w:t>
      </w:r>
      <w:r w:rsidR="00E93E40" w:rsidRPr="00D91DA9">
        <w:rPr>
          <w:rFonts w:ascii="Arial" w:hAnsi="Arial" w:cs="Arial"/>
          <w:sz w:val="28"/>
          <w:szCs w:val="28"/>
        </w:rPr>
        <w:t xml:space="preserve"> </w:t>
      </w:r>
      <w:r w:rsidRPr="00D91DA9">
        <w:rPr>
          <w:rFonts w:ascii="Arial" w:hAnsi="Arial" w:cs="Arial"/>
          <w:sz w:val="28"/>
          <w:szCs w:val="28"/>
        </w:rPr>
        <w:t>сентября</w:t>
      </w:r>
      <w:r w:rsidR="00E93E40" w:rsidRPr="00D91DA9">
        <w:rPr>
          <w:rFonts w:ascii="Arial" w:hAnsi="Arial" w:cs="Arial"/>
          <w:sz w:val="28"/>
          <w:szCs w:val="28"/>
        </w:rPr>
        <w:t xml:space="preserve"> </w:t>
      </w:r>
      <w:r w:rsidRPr="00D91DA9">
        <w:rPr>
          <w:rFonts w:ascii="Arial" w:hAnsi="Arial" w:cs="Arial"/>
          <w:sz w:val="28"/>
          <w:szCs w:val="28"/>
        </w:rPr>
        <w:t>1994</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Его</w:t>
      </w:r>
      <w:r w:rsidR="00E93E40" w:rsidRPr="00D91DA9">
        <w:rPr>
          <w:rFonts w:ascii="Arial" w:hAnsi="Arial" w:cs="Arial"/>
          <w:sz w:val="28"/>
          <w:szCs w:val="28"/>
        </w:rPr>
        <w:t xml:space="preserve"> </w:t>
      </w:r>
      <w:r w:rsidRPr="00D91DA9">
        <w:rPr>
          <w:rFonts w:ascii="Arial" w:hAnsi="Arial" w:cs="Arial"/>
          <w:sz w:val="28"/>
          <w:szCs w:val="28"/>
        </w:rPr>
        <w:t>фабула</w:t>
      </w:r>
      <w:r w:rsidR="00E93E40" w:rsidRPr="00D91DA9">
        <w:rPr>
          <w:rFonts w:ascii="Arial" w:hAnsi="Arial" w:cs="Arial"/>
          <w:sz w:val="28"/>
          <w:szCs w:val="28"/>
        </w:rPr>
        <w:t xml:space="preserve"> </w:t>
      </w:r>
      <w:r w:rsidRPr="00D91DA9">
        <w:rPr>
          <w:rFonts w:ascii="Arial" w:hAnsi="Arial" w:cs="Arial"/>
          <w:sz w:val="28"/>
          <w:szCs w:val="28"/>
        </w:rPr>
        <w:t>такова.</w:t>
      </w:r>
      <w:r w:rsidR="00E93E40" w:rsidRPr="00D91DA9">
        <w:rPr>
          <w:rFonts w:ascii="Arial" w:hAnsi="Arial" w:cs="Arial"/>
          <w:sz w:val="28"/>
          <w:szCs w:val="28"/>
        </w:rPr>
        <w:t xml:space="preserve"> </w:t>
      </w:r>
      <w:r w:rsidRPr="00D91DA9">
        <w:rPr>
          <w:rFonts w:ascii="Arial" w:hAnsi="Arial" w:cs="Arial"/>
          <w:sz w:val="28"/>
          <w:szCs w:val="28"/>
        </w:rPr>
        <w:lastRenderedPageBreak/>
        <w:t>Журналист</w:t>
      </w:r>
      <w:r w:rsidR="00E93E40" w:rsidRPr="00D91DA9">
        <w:rPr>
          <w:rFonts w:ascii="Arial" w:hAnsi="Arial" w:cs="Arial"/>
          <w:sz w:val="28"/>
          <w:szCs w:val="28"/>
        </w:rPr>
        <w:t xml:space="preserve"> </w:t>
      </w:r>
      <w:r w:rsidRPr="00D91DA9">
        <w:rPr>
          <w:rFonts w:ascii="Arial" w:hAnsi="Arial" w:cs="Arial"/>
          <w:sz w:val="28"/>
          <w:szCs w:val="28"/>
        </w:rPr>
        <w:t>воскресного</w:t>
      </w:r>
      <w:r w:rsidR="00E93E40" w:rsidRPr="00D91DA9">
        <w:rPr>
          <w:rFonts w:ascii="Arial" w:hAnsi="Arial" w:cs="Arial"/>
          <w:sz w:val="28"/>
          <w:szCs w:val="28"/>
        </w:rPr>
        <w:t xml:space="preserve"> </w:t>
      </w:r>
      <w:r w:rsidRPr="00D91DA9">
        <w:rPr>
          <w:rFonts w:ascii="Arial" w:hAnsi="Arial" w:cs="Arial"/>
          <w:sz w:val="28"/>
          <w:szCs w:val="28"/>
        </w:rPr>
        <w:t>тележурнала</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канале</w:t>
      </w:r>
      <w:r w:rsidR="00E93E40" w:rsidRPr="00D91DA9">
        <w:rPr>
          <w:rFonts w:ascii="Arial" w:hAnsi="Arial" w:cs="Arial"/>
          <w:sz w:val="28"/>
          <w:szCs w:val="28"/>
        </w:rPr>
        <w:t xml:space="preserve"> </w:t>
      </w:r>
      <w:r w:rsidRPr="00D91DA9">
        <w:rPr>
          <w:rFonts w:ascii="Arial" w:hAnsi="Arial" w:cs="Arial"/>
          <w:sz w:val="28"/>
          <w:szCs w:val="28"/>
        </w:rPr>
        <w:t>общественного</w:t>
      </w:r>
      <w:r w:rsidR="00E93E40" w:rsidRPr="00D91DA9">
        <w:rPr>
          <w:rFonts w:ascii="Arial" w:hAnsi="Arial" w:cs="Arial"/>
          <w:sz w:val="28"/>
          <w:szCs w:val="28"/>
        </w:rPr>
        <w:t xml:space="preserve"> </w:t>
      </w:r>
      <w:r w:rsidRPr="00D91DA9">
        <w:rPr>
          <w:rFonts w:ascii="Arial" w:hAnsi="Arial" w:cs="Arial"/>
          <w:sz w:val="28"/>
          <w:szCs w:val="28"/>
        </w:rPr>
        <w:t>телевидения</w:t>
      </w:r>
      <w:r w:rsidR="00E93E40" w:rsidRPr="00D91DA9">
        <w:rPr>
          <w:rFonts w:ascii="Arial" w:hAnsi="Arial" w:cs="Arial"/>
          <w:sz w:val="28"/>
          <w:szCs w:val="28"/>
        </w:rPr>
        <w:t xml:space="preserve"> </w:t>
      </w:r>
      <w:r w:rsidRPr="00D91DA9">
        <w:rPr>
          <w:rFonts w:ascii="Arial" w:hAnsi="Arial" w:cs="Arial"/>
          <w:sz w:val="28"/>
          <w:szCs w:val="28"/>
        </w:rPr>
        <w:t>Дании</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имени</w:t>
      </w:r>
      <w:r w:rsidR="00E93E40" w:rsidRPr="00D91DA9">
        <w:rPr>
          <w:rFonts w:ascii="Arial" w:hAnsi="Arial" w:cs="Arial"/>
          <w:sz w:val="28"/>
          <w:szCs w:val="28"/>
        </w:rPr>
        <w:t xml:space="preserve"> </w:t>
      </w:r>
      <w:proofErr w:type="spellStart"/>
      <w:r w:rsidRPr="00D91DA9">
        <w:rPr>
          <w:rFonts w:ascii="Arial" w:hAnsi="Arial" w:cs="Arial"/>
          <w:sz w:val="28"/>
          <w:szCs w:val="28"/>
        </w:rPr>
        <w:t>Йенс</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Йерсилд</w:t>
      </w:r>
      <w:proofErr w:type="spellEnd"/>
      <w:r w:rsidR="00E93E40" w:rsidRPr="00D91DA9">
        <w:rPr>
          <w:rFonts w:ascii="Arial" w:hAnsi="Arial" w:cs="Arial"/>
          <w:sz w:val="28"/>
          <w:szCs w:val="28"/>
        </w:rPr>
        <w:t xml:space="preserve"> </w:t>
      </w:r>
      <w:r w:rsidRPr="00D91DA9">
        <w:rPr>
          <w:rFonts w:ascii="Arial" w:hAnsi="Arial" w:cs="Arial"/>
          <w:sz w:val="28"/>
          <w:szCs w:val="28"/>
        </w:rPr>
        <w:t>подготовил</w:t>
      </w:r>
      <w:r w:rsidR="00E93E40" w:rsidRPr="00D91DA9">
        <w:rPr>
          <w:rFonts w:ascii="Arial" w:hAnsi="Arial" w:cs="Arial"/>
          <w:sz w:val="28"/>
          <w:szCs w:val="28"/>
        </w:rPr>
        <w:t xml:space="preserve"> </w:t>
      </w:r>
      <w:r w:rsidRPr="00D91DA9">
        <w:rPr>
          <w:rFonts w:ascii="Arial" w:hAnsi="Arial" w:cs="Arial"/>
          <w:sz w:val="28"/>
          <w:szCs w:val="28"/>
        </w:rPr>
        <w:t>сюжет</w:t>
      </w:r>
      <w:r w:rsidR="00E93E40" w:rsidRPr="00D91DA9">
        <w:rPr>
          <w:rFonts w:ascii="Arial" w:hAnsi="Arial" w:cs="Arial"/>
          <w:sz w:val="28"/>
          <w:szCs w:val="28"/>
        </w:rPr>
        <w:t xml:space="preserve"> </w:t>
      </w:r>
      <w:r w:rsidR="00924A97"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молодёжной</w:t>
      </w:r>
      <w:r w:rsidR="00E93E40" w:rsidRPr="00D91DA9">
        <w:rPr>
          <w:rFonts w:ascii="Arial" w:hAnsi="Arial" w:cs="Arial"/>
          <w:sz w:val="28"/>
          <w:szCs w:val="28"/>
        </w:rPr>
        <w:t xml:space="preserve"> </w:t>
      </w:r>
      <w:r w:rsidRPr="00D91DA9">
        <w:rPr>
          <w:rFonts w:ascii="Arial" w:hAnsi="Arial" w:cs="Arial"/>
          <w:sz w:val="28"/>
          <w:szCs w:val="28"/>
        </w:rPr>
        <w:t>расистской</w:t>
      </w:r>
      <w:r w:rsidR="00E93E40" w:rsidRPr="00D91DA9">
        <w:rPr>
          <w:rFonts w:ascii="Arial" w:hAnsi="Arial" w:cs="Arial"/>
          <w:sz w:val="28"/>
          <w:szCs w:val="28"/>
        </w:rPr>
        <w:t xml:space="preserve"> </w:t>
      </w:r>
      <w:r w:rsidRPr="00D91DA9">
        <w:rPr>
          <w:rFonts w:ascii="Arial" w:hAnsi="Arial" w:cs="Arial"/>
          <w:sz w:val="28"/>
          <w:szCs w:val="28"/>
        </w:rPr>
        <w:t>группировке</w:t>
      </w:r>
      <w:r w:rsidR="00E93E40" w:rsidRPr="00D91DA9">
        <w:rPr>
          <w:rFonts w:ascii="Arial" w:hAnsi="Arial" w:cs="Arial"/>
          <w:sz w:val="28"/>
          <w:szCs w:val="28"/>
        </w:rPr>
        <w:t xml:space="preserve"> </w:t>
      </w:r>
      <w:r w:rsidR="00407246">
        <w:rPr>
          <w:rFonts w:ascii="Cambria Math" w:hAnsi="Cambria Math" w:cs="Cambria Math"/>
          <w:sz w:val="28"/>
          <w:szCs w:val="28"/>
        </w:rPr>
        <w:t>«</w:t>
      </w:r>
      <w:r w:rsidRPr="00D91DA9">
        <w:rPr>
          <w:rFonts w:ascii="Arial" w:hAnsi="Arial" w:cs="Arial"/>
          <w:sz w:val="28"/>
          <w:szCs w:val="28"/>
        </w:rPr>
        <w:t>Зеленые</w:t>
      </w:r>
      <w:r w:rsidR="00E93E40" w:rsidRPr="00D91DA9">
        <w:rPr>
          <w:rFonts w:ascii="Arial" w:hAnsi="Arial" w:cs="Arial"/>
          <w:sz w:val="28"/>
          <w:szCs w:val="28"/>
        </w:rPr>
        <w:t xml:space="preserve"> </w:t>
      </w:r>
      <w:r w:rsidRPr="00D91DA9">
        <w:rPr>
          <w:rFonts w:ascii="Arial" w:hAnsi="Arial" w:cs="Arial"/>
          <w:sz w:val="28"/>
          <w:szCs w:val="28"/>
        </w:rPr>
        <w:t>куртки</w:t>
      </w:r>
      <w:r w:rsidR="00407246">
        <w:rPr>
          <w:rFonts w:ascii="Arial" w:hAnsi="Arial" w:cs="Arial"/>
          <w:sz w:val="28"/>
          <w:szCs w:val="28"/>
        </w:rPr>
        <w:t>»</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которая</w:t>
      </w:r>
      <w:r w:rsidR="00E93E40" w:rsidRPr="00D91DA9">
        <w:rPr>
          <w:rFonts w:ascii="Arial" w:hAnsi="Arial" w:cs="Arial"/>
          <w:sz w:val="28"/>
          <w:szCs w:val="28"/>
        </w:rPr>
        <w:t xml:space="preserve"> </w:t>
      </w:r>
      <w:r w:rsidRPr="00D91DA9">
        <w:rPr>
          <w:rFonts w:ascii="Arial" w:hAnsi="Arial" w:cs="Arial"/>
          <w:sz w:val="28"/>
          <w:szCs w:val="28"/>
        </w:rPr>
        <w:t>совершала</w:t>
      </w:r>
      <w:r w:rsidR="00E93E40" w:rsidRPr="00D91DA9">
        <w:rPr>
          <w:rFonts w:ascii="Arial" w:hAnsi="Arial" w:cs="Arial"/>
          <w:sz w:val="28"/>
          <w:szCs w:val="28"/>
        </w:rPr>
        <w:t xml:space="preserve"> </w:t>
      </w:r>
      <w:r w:rsidRPr="00D91DA9">
        <w:rPr>
          <w:rFonts w:ascii="Arial" w:hAnsi="Arial" w:cs="Arial"/>
          <w:sz w:val="28"/>
          <w:szCs w:val="28"/>
        </w:rPr>
        <w:t>хулиганские</w:t>
      </w:r>
      <w:r w:rsidR="00E93E40" w:rsidRPr="00D91DA9">
        <w:rPr>
          <w:rFonts w:ascii="Arial" w:hAnsi="Arial" w:cs="Arial"/>
          <w:sz w:val="28"/>
          <w:szCs w:val="28"/>
        </w:rPr>
        <w:t xml:space="preserve"> </w:t>
      </w:r>
      <w:r w:rsidRPr="00D91DA9">
        <w:rPr>
          <w:rFonts w:ascii="Arial" w:hAnsi="Arial" w:cs="Arial"/>
          <w:sz w:val="28"/>
          <w:szCs w:val="28"/>
        </w:rPr>
        <w:t>поступки</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отношению</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иммигрантам</w:t>
      </w:r>
      <w:r w:rsidR="00E93E40" w:rsidRPr="00D91DA9">
        <w:rPr>
          <w:rFonts w:ascii="Arial" w:hAnsi="Arial" w:cs="Arial"/>
          <w:sz w:val="28"/>
          <w:szCs w:val="28"/>
        </w:rPr>
        <w:t xml:space="preserve"> </w:t>
      </w:r>
      <w:r w:rsidRPr="00D91DA9">
        <w:rPr>
          <w:rFonts w:ascii="Arial" w:hAnsi="Arial" w:cs="Arial"/>
          <w:sz w:val="28"/>
          <w:szCs w:val="28"/>
        </w:rPr>
        <w:t>из</w:t>
      </w:r>
      <w:r w:rsidR="00E93E40" w:rsidRPr="00D91DA9">
        <w:rPr>
          <w:rFonts w:ascii="Arial" w:hAnsi="Arial" w:cs="Arial"/>
          <w:sz w:val="28"/>
          <w:szCs w:val="28"/>
        </w:rPr>
        <w:t xml:space="preserve"> </w:t>
      </w:r>
      <w:r w:rsidRPr="00D91DA9">
        <w:rPr>
          <w:rFonts w:ascii="Arial" w:hAnsi="Arial" w:cs="Arial"/>
          <w:sz w:val="28"/>
          <w:szCs w:val="28"/>
        </w:rPr>
        <w:t>различных</w:t>
      </w:r>
      <w:r w:rsidR="00E93E40" w:rsidRPr="00D91DA9">
        <w:rPr>
          <w:rFonts w:ascii="Arial" w:hAnsi="Arial" w:cs="Arial"/>
          <w:sz w:val="28"/>
          <w:szCs w:val="28"/>
        </w:rPr>
        <w:t xml:space="preserve"> </w:t>
      </w:r>
      <w:r w:rsidRPr="00D91DA9">
        <w:rPr>
          <w:rFonts w:ascii="Arial" w:hAnsi="Arial" w:cs="Arial"/>
          <w:sz w:val="28"/>
          <w:szCs w:val="28"/>
        </w:rPr>
        <w:t>стран,</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том</w:t>
      </w:r>
      <w:r w:rsidR="00E93E40" w:rsidRPr="00D91DA9">
        <w:rPr>
          <w:rFonts w:ascii="Arial" w:hAnsi="Arial" w:cs="Arial"/>
          <w:sz w:val="28"/>
          <w:szCs w:val="28"/>
        </w:rPr>
        <w:t xml:space="preserve"> </w:t>
      </w:r>
      <w:r w:rsidRPr="00D91DA9">
        <w:rPr>
          <w:rFonts w:ascii="Arial" w:hAnsi="Arial" w:cs="Arial"/>
          <w:sz w:val="28"/>
          <w:szCs w:val="28"/>
        </w:rPr>
        <w:t>числе</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из</w:t>
      </w:r>
      <w:r w:rsidR="00E93E40" w:rsidRPr="00D91DA9">
        <w:rPr>
          <w:rFonts w:ascii="Arial" w:hAnsi="Arial" w:cs="Arial"/>
          <w:sz w:val="28"/>
          <w:szCs w:val="28"/>
        </w:rPr>
        <w:t xml:space="preserve"> </w:t>
      </w:r>
      <w:r w:rsidRPr="00D91DA9">
        <w:rPr>
          <w:rFonts w:ascii="Arial" w:hAnsi="Arial" w:cs="Arial"/>
          <w:sz w:val="28"/>
          <w:szCs w:val="28"/>
        </w:rPr>
        <w:t>СССР.</w:t>
      </w:r>
      <w:r w:rsidR="00E93E40" w:rsidRPr="00D91DA9">
        <w:rPr>
          <w:rFonts w:ascii="Arial" w:hAnsi="Arial" w:cs="Arial"/>
          <w:sz w:val="28"/>
          <w:szCs w:val="28"/>
        </w:rPr>
        <w:t xml:space="preserve"> </w:t>
      </w:r>
      <w:r w:rsidRPr="00D91DA9">
        <w:rPr>
          <w:rFonts w:ascii="Arial" w:hAnsi="Arial" w:cs="Arial"/>
          <w:sz w:val="28"/>
          <w:szCs w:val="28"/>
        </w:rPr>
        <w:t>Выпущенное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эфир</w:t>
      </w:r>
      <w:r w:rsidR="00E93E40" w:rsidRPr="00D91DA9">
        <w:rPr>
          <w:rFonts w:ascii="Arial" w:hAnsi="Arial" w:cs="Arial"/>
          <w:sz w:val="28"/>
          <w:szCs w:val="28"/>
        </w:rPr>
        <w:t xml:space="preserve"> </w:t>
      </w:r>
      <w:r w:rsidRPr="00D91DA9">
        <w:rPr>
          <w:rFonts w:ascii="Arial" w:hAnsi="Arial" w:cs="Arial"/>
          <w:sz w:val="28"/>
          <w:szCs w:val="28"/>
        </w:rPr>
        <w:t>интервью</w:t>
      </w:r>
      <w:r w:rsidR="00E93E40" w:rsidRPr="00D91DA9">
        <w:rPr>
          <w:rFonts w:ascii="Arial" w:hAnsi="Arial" w:cs="Arial"/>
          <w:sz w:val="28"/>
          <w:szCs w:val="28"/>
        </w:rPr>
        <w:t xml:space="preserve"> </w:t>
      </w:r>
      <w:r w:rsidRPr="00D91DA9">
        <w:rPr>
          <w:rFonts w:ascii="Arial" w:hAnsi="Arial" w:cs="Arial"/>
          <w:sz w:val="28"/>
          <w:szCs w:val="28"/>
        </w:rPr>
        <w:t>содержало</w:t>
      </w:r>
      <w:r w:rsidR="00E93E40" w:rsidRPr="00D91DA9">
        <w:rPr>
          <w:rFonts w:ascii="Arial" w:hAnsi="Arial" w:cs="Arial"/>
          <w:sz w:val="28"/>
          <w:szCs w:val="28"/>
        </w:rPr>
        <w:t xml:space="preserve"> </w:t>
      </w:r>
      <w:r w:rsidRPr="00D91DA9">
        <w:rPr>
          <w:rFonts w:ascii="Arial" w:hAnsi="Arial" w:cs="Arial"/>
          <w:sz w:val="28"/>
          <w:szCs w:val="28"/>
        </w:rPr>
        <w:t>расистские</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националистические</w:t>
      </w:r>
      <w:r w:rsidR="00E93E40" w:rsidRPr="00D91DA9">
        <w:rPr>
          <w:rFonts w:ascii="Arial" w:hAnsi="Arial" w:cs="Arial"/>
          <w:sz w:val="28"/>
          <w:szCs w:val="28"/>
        </w:rPr>
        <w:t xml:space="preserve"> </w:t>
      </w:r>
      <w:r w:rsidRPr="00D91DA9">
        <w:rPr>
          <w:rFonts w:ascii="Arial" w:hAnsi="Arial" w:cs="Arial"/>
          <w:sz w:val="28"/>
          <w:szCs w:val="28"/>
        </w:rPr>
        <w:t>высказывания</w:t>
      </w:r>
      <w:r w:rsidR="00E93E40" w:rsidRPr="00D91DA9">
        <w:rPr>
          <w:rFonts w:ascii="Arial" w:hAnsi="Arial" w:cs="Arial"/>
          <w:sz w:val="28"/>
          <w:szCs w:val="28"/>
        </w:rPr>
        <w:t xml:space="preserve"> </w:t>
      </w:r>
      <w:r w:rsidRPr="00D91DA9">
        <w:rPr>
          <w:rFonts w:ascii="Arial" w:hAnsi="Arial" w:cs="Arial"/>
          <w:sz w:val="28"/>
          <w:szCs w:val="28"/>
        </w:rPr>
        <w:t>подростков.</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жалобе</w:t>
      </w:r>
      <w:r w:rsidR="00E93E40" w:rsidRPr="00D91DA9">
        <w:rPr>
          <w:rFonts w:ascii="Arial" w:hAnsi="Arial" w:cs="Arial"/>
          <w:sz w:val="28"/>
          <w:szCs w:val="28"/>
        </w:rPr>
        <w:t xml:space="preserve"> </w:t>
      </w:r>
      <w:r w:rsidRPr="00D91DA9">
        <w:rPr>
          <w:rFonts w:ascii="Arial" w:hAnsi="Arial" w:cs="Arial"/>
          <w:sz w:val="28"/>
          <w:szCs w:val="28"/>
        </w:rPr>
        <w:t>епископа</w:t>
      </w:r>
      <w:r w:rsidR="00E93E40" w:rsidRPr="00D91DA9">
        <w:rPr>
          <w:rFonts w:ascii="Arial" w:hAnsi="Arial" w:cs="Arial"/>
          <w:sz w:val="28"/>
          <w:szCs w:val="28"/>
        </w:rPr>
        <w:t xml:space="preserve"> </w:t>
      </w:r>
      <w:r w:rsidRPr="00D91DA9">
        <w:rPr>
          <w:rFonts w:ascii="Arial" w:hAnsi="Arial" w:cs="Arial"/>
          <w:sz w:val="28"/>
          <w:szCs w:val="28"/>
        </w:rPr>
        <w:t>прокуратура</w:t>
      </w:r>
      <w:r w:rsidR="00E93E40" w:rsidRPr="00D91DA9">
        <w:rPr>
          <w:rFonts w:ascii="Arial" w:hAnsi="Arial" w:cs="Arial"/>
          <w:sz w:val="28"/>
          <w:szCs w:val="28"/>
        </w:rPr>
        <w:t xml:space="preserve"> </w:t>
      </w:r>
      <w:r w:rsidRPr="00D91DA9">
        <w:rPr>
          <w:rFonts w:ascii="Arial" w:hAnsi="Arial" w:cs="Arial"/>
          <w:sz w:val="28"/>
          <w:szCs w:val="28"/>
        </w:rPr>
        <w:t>возбудила</w:t>
      </w:r>
      <w:r w:rsidR="00E93E40" w:rsidRPr="00D91DA9">
        <w:rPr>
          <w:rFonts w:ascii="Arial" w:hAnsi="Arial" w:cs="Arial"/>
          <w:sz w:val="28"/>
          <w:szCs w:val="28"/>
        </w:rPr>
        <w:t xml:space="preserve"> </w:t>
      </w:r>
      <w:r w:rsidRPr="00D91DA9">
        <w:rPr>
          <w:rFonts w:ascii="Arial" w:hAnsi="Arial" w:cs="Arial"/>
          <w:sz w:val="28"/>
          <w:szCs w:val="28"/>
        </w:rPr>
        <w:t>уголовное</w:t>
      </w:r>
      <w:r w:rsidR="00E93E40" w:rsidRPr="00D91DA9">
        <w:rPr>
          <w:rFonts w:ascii="Arial" w:hAnsi="Arial" w:cs="Arial"/>
          <w:sz w:val="28"/>
          <w:szCs w:val="28"/>
        </w:rPr>
        <w:t xml:space="preserve"> </w:t>
      </w:r>
      <w:r w:rsidRPr="00D91DA9">
        <w:rPr>
          <w:rFonts w:ascii="Arial" w:hAnsi="Arial" w:cs="Arial"/>
          <w:sz w:val="28"/>
          <w:szCs w:val="28"/>
        </w:rPr>
        <w:t>дело.</w:t>
      </w:r>
      <w:r w:rsidR="00E93E40" w:rsidRPr="00D91DA9">
        <w:rPr>
          <w:rFonts w:ascii="Arial" w:hAnsi="Arial" w:cs="Arial"/>
          <w:sz w:val="28"/>
          <w:szCs w:val="28"/>
        </w:rPr>
        <w:t xml:space="preserve"> </w:t>
      </w:r>
      <w:r w:rsidRPr="00D91DA9">
        <w:rPr>
          <w:rFonts w:ascii="Arial" w:hAnsi="Arial" w:cs="Arial"/>
          <w:sz w:val="28"/>
          <w:szCs w:val="28"/>
        </w:rPr>
        <w:t>Городской</w:t>
      </w:r>
      <w:r w:rsidR="00E93E40" w:rsidRPr="00D91DA9">
        <w:rPr>
          <w:rFonts w:ascii="Arial" w:hAnsi="Arial" w:cs="Arial"/>
          <w:sz w:val="28"/>
          <w:szCs w:val="28"/>
        </w:rPr>
        <w:t xml:space="preserve"> </w:t>
      </w:r>
      <w:r w:rsidRPr="00D91DA9">
        <w:rPr>
          <w:rFonts w:ascii="Arial" w:hAnsi="Arial" w:cs="Arial"/>
          <w:sz w:val="28"/>
          <w:szCs w:val="28"/>
        </w:rPr>
        <w:t>суд</w:t>
      </w:r>
      <w:r w:rsidR="00E93E40" w:rsidRPr="00D91DA9">
        <w:rPr>
          <w:rFonts w:ascii="Arial" w:hAnsi="Arial" w:cs="Arial"/>
          <w:sz w:val="28"/>
          <w:szCs w:val="28"/>
        </w:rPr>
        <w:t xml:space="preserve"> </w:t>
      </w:r>
      <w:r w:rsidRPr="00D91DA9">
        <w:rPr>
          <w:rFonts w:ascii="Arial" w:hAnsi="Arial" w:cs="Arial"/>
          <w:sz w:val="28"/>
          <w:szCs w:val="28"/>
        </w:rPr>
        <w:t>Копенгагена</w:t>
      </w:r>
      <w:r w:rsidR="00E93E40" w:rsidRPr="00D91DA9">
        <w:rPr>
          <w:rFonts w:ascii="Arial" w:hAnsi="Arial" w:cs="Arial"/>
          <w:sz w:val="28"/>
          <w:szCs w:val="28"/>
        </w:rPr>
        <w:t xml:space="preserve"> </w:t>
      </w:r>
      <w:r w:rsidRPr="00D91DA9">
        <w:rPr>
          <w:rFonts w:ascii="Arial" w:hAnsi="Arial" w:cs="Arial"/>
          <w:sz w:val="28"/>
          <w:szCs w:val="28"/>
        </w:rPr>
        <w:t>осудил</w:t>
      </w:r>
      <w:r w:rsidR="00E93E40" w:rsidRPr="00D91DA9">
        <w:rPr>
          <w:rFonts w:ascii="Arial" w:hAnsi="Arial" w:cs="Arial"/>
          <w:sz w:val="28"/>
          <w:szCs w:val="28"/>
        </w:rPr>
        <w:t xml:space="preserve"> </w:t>
      </w:r>
      <w:r w:rsidRPr="00D91DA9">
        <w:rPr>
          <w:rFonts w:ascii="Arial" w:hAnsi="Arial" w:cs="Arial"/>
          <w:sz w:val="28"/>
          <w:szCs w:val="28"/>
        </w:rPr>
        <w:t>всех</w:t>
      </w:r>
      <w:r w:rsidR="00E93E40" w:rsidRPr="00D91DA9">
        <w:rPr>
          <w:rFonts w:ascii="Arial" w:hAnsi="Arial" w:cs="Arial"/>
          <w:sz w:val="28"/>
          <w:szCs w:val="28"/>
        </w:rPr>
        <w:t xml:space="preserve"> </w:t>
      </w:r>
      <w:r w:rsidRPr="00D91DA9">
        <w:rPr>
          <w:rFonts w:ascii="Arial" w:hAnsi="Arial" w:cs="Arial"/>
          <w:sz w:val="28"/>
          <w:szCs w:val="28"/>
        </w:rPr>
        <w:t>трёх</w:t>
      </w:r>
      <w:r w:rsidR="00E93E40" w:rsidRPr="00D91DA9">
        <w:rPr>
          <w:rFonts w:ascii="Arial" w:hAnsi="Arial" w:cs="Arial"/>
          <w:sz w:val="28"/>
          <w:szCs w:val="28"/>
        </w:rPr>
        <w:t xml:space="preserve"> </w:t>
      </w:r>
      <w:r w:rsidRPr="00D91DA9">
        <w:rPr>
          <w:rFonts w:ascii="Arial" w:hAnsi="Arial" w:cs="Arial"/>
          <w:sz w:val="28"/>
          <w:szCs w:val="28"/>
        </w:rPr>
        <w:t>участников</w:t>
      </w:r>
      <w:r w:rsidR="00E93E40" w:rsidRPr="00D91DA9">
        <w:rPr>
          <w:rFonts w:ascii="Arial" w:hAnsi="Arial" w:cs="Arial"/>
          <w:sz w:val="28"/>
          <w:szCs w:val="28"/>
        </w:rPr>
        <w:t xml:space="preserve"> </w:t>
      </w:r>
      <w:r w:rsidRPr="00D91DA9">
        <w:rPr>
          <w:rFonts w:ascii="Arial" w:hAnsi="Arial" w:cs="Arial"/>
          <w:sz w:val="28"/>
          <w:szCs w:val="28"/>
        </w:rPr>
        <w:t>передачи</w:t>
      </w:r>
      <w:r w:rsidR="00E93E40" w:rsidRPr="00D91DA9">
        <w:rPr>
          <w:rFonts w:ascii="Arial" w:hAnsi="Arial" w:cs="Arial"/>
          <w:sz w:val="28"/>
          <w:szCs w:val="28"/>
        </w:rPr>
        <w:t xml:space="preserve"> </w:t>
      </w:r>
      <w:r w:rsidRPr="00D91DA9">
        <w:rPr>
          <w:rFonts w:ascii="Arial" w:hAnsi="Arial" w:cs="Arial"/>
          <w:sz w:val="28"/>
          <w:szCs w:val="28"/>
        </w:rPr>
        <w:t>за</w:t>
      </w:r>
      <w:r w:rsidR="00E93E40" w:rsidRPr="00D91DA9">
        <w:rPr>
          <w:rFonts w:ascii="Arial" w:hAnsi="Arial" w:cs="Arial"/>
          <w:sz w:val="28"/>
          <w:szCs w:val="28"/>
        </w:rPr>
        <w:t xml:space="preserve"> </w:t>
      </w:r>
      <w:r w:rsidRPr="00D91DA9">
        <w:rPr>
          <w:rFonts w:ascii="Arial" w:hAnsi="Arial" w:cs="Arial"/>
          <w:sz w:val="28"/>
          <w:szCs w:val="28"/>
        </w:rPr>
        <w:t>их</w:t>
      </w:r>
      <w:r w:rsidR="00E93E40" w:rsidRPr="00D91DA9">
        <w:rPr>
          <w:rFonts w:ascii="Arial" w:hAnsi="Arial" w:cs="Arial"/>
          <w:sz w:val="28"/>
          <w:szCs w:val="28"/>
        </w:rPr>
        <w:t xml:space="preserve"> </w:t>
      </w:r>
      <w:r w:rsidRPr="00D91DA9">
        <w:rPr>
          <w:rFonts w:ascii="Arial" w:hAnsi="Arial" w:cs="Arial"/>
          <w:sz w:val="28"/>
          <w:szCs w:val="28"/>
        </w:rPr>
        <w:t>экстремистские</w:t>
      </w:r>
      <w:r w:rsidR="00E93E40" w:rsidRPr="00D91DA9">
        <w:rPr>
          <w:rFonts w:ascii="Arial" w:hAnsi="Arial" w:cs="Arial"/>
          <w:sz w:val="28"/>
          <w:szCs w:val="28"/>
        </w:rPr>
        <w:t xml:space="preserve"> </w:t>
      </w:r>
      <w:r w:rsidRPr="00D91DA9">
        <w:rPr>
          <w:rFonts w:ascii="Arial" w:hAnsi="Arial" w:cs="Arial"/>
          <w:sz w:val="28"/>
          <w:szCs w:val="28"/>
        </w:rPr>
        <w:t>высказывания,</w:t>
      </w:r>
      <w:r w:rsidR="00E93E40" w:rsidRPr="00D91DA9">
        <w:rPr>
          <w:rFonts w:ascii="Arial" w:hAnsi="Arial" w:cs="Arial"/>
          <w:sz w:val="28"/>
          <w:szCs w:val="28"/>
        </w:rPr>
        <w:t xml:space="preserve"> </w:t>
      </w:r>
      <w:r w:rsidRPr="00D91DA9">
        <w:rPr>
          <w:rFonts w:ascii="Arial" w:hAnsi="Arial" w:cs="Arial"/>
          <w:sz w:val="28"/>
          <w:szCs w:val="28"/>
        </w:rPr>
        <w:t>а</w:t>
      </w:r>
      <w:r w:rsidR="00E93E40" w:rsidRPr="00D91DA9">
        <w:rPr>
          <w:rFonts w:ascii="Arial" w:hAnsi="Arial" w:cs="Arial"/>
          <w:sz w:val="28"/>
          <w:szCs w:val="28"/>
        </w:rPr>
        <w:t xml:space="preserve"> </w:t>
      </w:r>
      <w:proofErr w:type="spellStart"/>
      <w:r w:rsidRPr="00D91DA9">
        <w:rPr>
          <w:rFonts w:ascii="Arial" w:hAnsi="Arial" w:cs="Arial"/>
          <w:sz w:val="28"/>
          <w:szCs w:val="28"/>
        </w:rPr>
        <w:t>Йерсилда</w:t>
      </w:r>
      <w:proofErr w:type="spellEnd"/>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ответственного</w:t>
      </w:r>
      <w:r w:rsidR="00E93E40" w:rsidRPr="00D91DA9">
        <w:rPr>
          <w:rFonts w:ascii="Arial" w:hAnsi="Arial" w:cs="Arial"/>
          <w:sz w:val="28"/>
          <w:szCs w:val="28"/>
        </w:rPr>
        <w:t xml:space="preserve"> </w:t>
      </w:r>
      <w:r w:rsidRPr="00D91DA9">
        <w:rPr>
          <w:rFonts w:ascii="Arial" w:hAnsi="Arial" w:cs="Arial"/>
          <w:sz w:val="28"/>
          <w:szCs w:val="28"/>
        </w:rPr>
        <w:t>за</w:t>
      </w:r>
      <w:r w:rsidR="00E93E40" w:rsidRPr="00D91DA9">
        <w:rPr>
          <w:rFonts w:ascii="Arial" w:hAnsi="Arial" w:cs="Arial"/>
          <w:sz w:val="28"/>
          <w:szCs w:val="28"/>
        </w:rPr>
        <w:t xml:space="preserve"> </w:t>
      </w:r>
      <w:r w:rsidRPr="00D91DA9">
        <w:rPr>
          <w:rFonts w:ascii="Arial" w:hAnsi="Arial" w:cs="Arial"/>
          <w:sz w:val="28"/>
          <w:szCs w:val="28"/>
        </w:rPr>
        <w:t>программу</w:t>
      </w:r>
      <w:r w:rsidR="00E93E40" w:rsidRPr="00D91DA9">
        <w:rPr>
          <w:rFonts w:ascii="Arial" w:hAnsi="Arial" w:cs="Arial"/>
          <w:sz w:val="28"/>
          <w:szCs w:val="28"/>
        </w:rPr>
        <w:t xml:space="preserve"> </w:t>
      </w:r>
      <w:r w:rsidRPr="00D91DA9">
        <w:rPr>
          <w:rFonts w:ascii="Arial" w:hAnsi="Arial" w:cs="Arial"/>
          <w:sz w:val="28"/>
          <w:szCs w:val="28"/>
        </w:rPr>
        <w:t>г-на</w:t>
      </w:r>
      <w:r w:rsidR="00E93E40" w:rsidRPr="00D91DA9">
        <w:rPr>
          <w:rFonts w:ascii="Arial" w:hAnsi="Arial" w:cs="Arial"/>
          <w:sz w:val="28"/>
          <w:szCs w:val="28"/>
        </w:rPr>
        <w:t xml:space="preserve"> </w:t>
      </w:r>
      <w:proofErr w:type="spellStart"/>
      <w:r w:rsidRPr="00D91DA9">
        <w:rPr>
          <w:rFonts w:ascii="Arial" w:hAnsi="Arial" w:cs="Arial"/>
          <w:sz w:val="28"/>
          <w:szCs w:val="28"/>
        </w:rPr>
        <w:t>Йенсена</w:t>
      </w:r>
      <w:proofErr w:type="spellEnd"/>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за</w:t>
      </w:r>
      <w:r w:rsidR="00E93E40" w:rsidRPr="00D91DA9">
        <w:rPr>
          <w:rFonts w:ascii="Arial" w:hAnsi="Arial" w:cs="Arial"/>
          <w:sz w:val="28"/>
          <w:szCs w:val="28"/>
        </w:rPr>
        <w:t xml:space="preserve"> </w:t>
      </w:r>
      <w:r w:rsidRPr="00D91DA9">
        <w:rPr>
          <w:rFonts w:ascii="Arial" w:hAnsi="Arial" w:cs="Arial"/>
          <w:sz w:val="28"/>
          <w:szCs w:val="28"/>
        </w:rPr>
        <w:t>пособничество</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подстрекательство</w:t>
      </w:r>
      <w:r w:rsidR="00E93E40" w:rsidRPr="00D91DA9">
        <w:rPr>
          <w:rFonts w:ascii="Arial" w:hAnsi="Arial" w:cs="Arial"/>
          <w:sz w:val="28"/>
          <w:szCs w:val="28"/>
        </w:rPr>
        <w:t xml:space="preserve"> </w:t>
      </w:r>
      <w:r w:rsidRPr="00D91DA9">
        <w:rPr>
          <w:rFonts w:ascii="Arial" w:hAnsi="Arial" w:cs="Arial"/>
          <w:sz w:val="28"/>
          <w:szCs w:val="28"/>
        </w:rPr>
        <w:t>интервьюируемых.</w:t>
      </w:r>
      <w:r w:rsidR="00E93E40" w:rsidRPr="00D91DA9">
        <w:rPr>
          <w:rFonts w:ascii="Arial" w:hAnsi="Arial" w:cs="Arial"/>
          <w:sz w:val="28"/>
          <w:szCs w:val="28"/>
        </w:rPr>
        <w:t xml:space="preserve"> </w:t>
      </w:r>
      <w:r w:rsidRPr="00D91DA9">
        <w:rPr>
          <w:rFonts w:ascii="Arial" w:hAnsi="Arial" w:cs="Arial"/>
          <w:sz w:val="28"/>
          <w:szCs w:val="28"/>
        </w:rPr>
        <w:t>Все</w:t>
      </w:r>
      <w:r w:rsidR="00E93E40" w:rsidRPr="00D91DA9">
        <w:rPr>
          <w:rFonts w:ascii="Arial" w:hAnsi="Arial" w:cs="Arial"/>
          <w:sz w:val="28"/>
          <w:szCs w:val="28"/>
        </w:rPr>
        <w:t xml:space="preserve"> </w:t>
      </w:r>
      <w:r w:rsidRPr="00D91DA9">
        <w:rPr>
          <w:rFonts w:ascii="Arial" w:hAnsi="Arial" w:cs="Arial"/>
          <w:sz w:val="28"/>
          <w:szCs w:val="28"/>
        </w:rPr>
        <w:t>они</w:t>
      </w:r>
      <w:r w:rsidR="00E93E40" w:rsidRPr="00D91DA9">
        <w:rPr>
          <w:rFonts w:ascii="Arial" w:hAnsi="Arial" w:cs="Arial"/>
          <w:sz w:val="28"/>
          <w:szCs w:val="28"/>
        </w:rPr>
        <w:t xml:space="preserve"> </w:t>
      </w:r>
      <w:r w:rsidRPr="00D91DA9">
        <w:rPr>
          <w:rFonts w:ascii="Arial" w:hAnsi="Arial" w:cs="Arial"/>
          <w:sz w:val="28"/>
          <w:szCs w:val="28"/>
        </w:rPr>
        <w:t>были</w:t>
      </w:r>
      <w:r w:rsidR="00E93E40" w:rsidRPr="00D91DA9">
        <w:rPr>
          <w:rFonts w:ascii="Arial" w:hAnsi="Arial" w:cs="Arial"/>
          <w:sz w:val="28"/>
          <w:szCs w:val="28"/>
        </w:rPr>
        <w:t xml:space="preserve"> </w:t>
      </w:r>
      <w:r w:rsidRPr="00D91DA9">
        <w:rPr>
          <w:rFonts w:ascii="Arial" w:hAnsi="Arial" w:cs="Arial"/>
          <w:sz w:val="28"/>
          <w:szCs w:val="28"/>
        </w:rPr>
        <w:t>приговорены</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небольшому</w:t>
      </w:r>
      <w:r w:rsidR="00E93E40" w:rsidRPr="00D91DA9">
        <w:rPr>
          <w:rFonts w:ascii="Arial" w:hAnsi="Arial" w:cs="Arial"/>
          <w:sz w:val="28"/>
          <w:szCs w:val="28"/>
        </w:rPr>
        <w:t xml:space="preserve"> </w:t>
      </w:r>
      <w:r w:rsidRPr="00D91DA9">
        <w:rPr>
          <w:rFonts w:ascii="Arial" w:hAnsi="Arial" w:cs="Arial"/>
          <w:sz w:val="28"/>
          <w:szCs w:val="28"/>
        </w:rPr>
        <w:t>штрафу</w:t>
      </w:r>
      <w:r w:rsidR="00E93E40" w:rsidRPr="00D91DA9">
        <w:rPr>
          <w:rFonts w:ascii="Arial" w:hAnsi="Arial" w:cs="Arial"/>
          <w:sz w:val="28"/>
          <w:szCs w:val="28"/>
        </w:rPr>
        <w:t xml:space="preserve"> </w:t>
      </w:r>
      <w:r w:rsidRPr="00D91DA9">
        <w:rPr>
          <w:rFonts w:ascii="Arial" w:hAnsi="Arial" w:cs="Arial"/>
          <w:sz w:val="28"/>
          <w:szCs w:val="28"/>
        </w:rPr>
        <w:t>либо,</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качестве</w:t>
      </w:r>
      <w:r w:rsidR="00E93E40" w:rsidRPr="00D91DA9">
        <w:rPr>
          <w:rFonts w:ascii="Arial" w:hAnsi="Arial" w:cs="Arial"/>
          <w:sz w:val="28"/>
          <w:szCs w:val="28"/>
        </w:rPr>
        <w:t xml:space="preserve"> </w:t>
      </w:r>
      <w:r w:rsidRPr="00D91DA9">
        <w:rPr>
          <w:rFonts w:ascii="Arial" w:hAnsi="Arial" w:cs="Arial"/>
          <w:sz w:val="28"/>
          <w:szCs w:val="28"/>
        </w:rPr>
        <w:t>альтернативы,</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заключению</w:t>
      </w:r>
      <w:r w:rsidR="00E93E40" w:rsidRPr="00D91DA9">
        <w:rPr>
          <w:rFonts w:ascii="Arial" w:hAnsi="Arial" w:cs="Arial"/>
          <w:sz w:val="28"/>
          <w:szCs w:val="28"/>
        </w:rPr>
        <w:t xml:space="preserve"> </w:t>
      </w:r>
      <w:r w:rsidRPr="00D91DA9">
        <w:rPr>
          <w:rFonts w:ascii="Arial" w:hAnsi="Arial" w:cs="Arial"/>
          <w:sz w:val="28"/>
          <w:szCs w:val="28"/>
        </w:rPr>
        <w:t>сроком</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пять</w:t>
      </w:r>
      <w:r w:rsidR="00E93E40" w:rsidRPr="00D91DA9">
        <w:rPr>
          <w:rFonts w:ascii="Arial" w:hAnsi="Arial" w:cs="Arial"/>
          <w:sz w:val="28"/>
          <w:szCs w:val="28"/>
        </w:rPr>
        <w:t xml:space="preserve"> </w:t>
      </w:r>
      <w:r w:rsidRPr="00D91DA9">
        <w:rPr>
          <w:rFonts w:ascii="Arial" w:hAnsi="Arial" w:cs="Arial"/>
          <w:sz w:val="28"/>
          <w:szCs w:val="28"/>
        </w:rPr>
        <w:t>дней.</w:t>
      </w:r>
      <w:r w:rsidR="00E93E40" w:rsidRPr="00D91DA9">
        <w:rPr>
          <w:rFonts w:ascii="Arial" w:hAnsi="Arial" w:cs="Arial"/>
          <w:sz w:val="28"/>
          <w:szCs w:val="28"/>
        </w:rPr>
        <w:t xml:space="preserve"> </w:t>
      </w:r>
      <w:r w:rsidRPr="00D91DA9">
        <w:rPr>
          <w:rFonts w:ascii="Arial" w:hAnsi="Arial" w:cs="Arial"/>
          <w:sz w:val="28"/>
          <w:szCs w:val="28"/>
        </w:rPr>
        <w:t>Апелляция,</w:t>
      </w:r>
      <w:r w:rsidR="00E93E40" w:rsidRPr="00D91DA9">
        <w:rPr>
          <w:rFonts w:ascii="Arial" w:hAnsi="Arial" w:cs="Arial"/>
          <w:sz w:val="28"/>
          <w:szCs w:val="28"/>
        </w:rPr>
        <w:t xml:space="preserve"> </w:t>
      </w:r>
      <w:r w:rsidRPr="00D91DA9">
        <w:rPr>
          <w:rFonts w:ascii="Arial" w:hAnsi="Arial" w:cs="Arial"/>
          <w:sz w:val="28"/>
          <w:szCs w:val="28"/>
        </w:rPr>
        <w:t>а</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последовавшая</w:t>
      </w:r>
      <w:r w:rsidR="00E93E40" w:rsidRPr="00D91DA9">
        <w:rPr>
          <w:rFonts w:ascii="Arial" w:hAnsi="Arial" w:cs="Arial"/>
          <w:sz w:val="28"/>
          <w:szCs w:val="28"/>
        </w:rPr>
        <w:t xml:space="preserve"> </w:t>
      </w:r>
      <w:r w:rsidRPr="00D91DA9">
        <w:rPr>
          <w:rFonts w:ascii="Arial" w:hAnsi="Arial" w:cs="Arial"/>
          <w:sz w:val="28"/>
          <w:szCs w:val="28"/>
        </w:rPr>
        <w:t>за</w:t>
      </w:r>
      <w:r w:rsidR="00E93E40" w:rsidRPr="00D91DA9">
        <w:rPr>
          <w:rFonts w:ascii="Arial" w:hAnsi="Arial" w:cs="Arial"/>
          <w:sz w:val="28"/>
          <w:szCs w:val="28"/>
        </w:rPr>
        <w:t xml:space="preserve"> </w:t>
      </w:r>
      <w:r w:rsidRPr="00D91DA9">
        <w:rPr>
          <w:rFonts w:ascii="Arial" w:hAnsi="Arial" w:cs="Arial"/>
          <w:sz w:val="28"/>
          <w:szCs w:val="28"/>
        </w:rPr>
        <w:t>ней</w:t>
      </w:r>
      <w:r w:rsidR="00E93E40" w:rsidRPr="00D91DA9">
        <w:rPr>
          <w:rFonts w:ascii="Arial" w:hAnsi="Arial" w:cs="Arial"/>
          <w:sz w:val="28"/>
          <w:szCs w:val="28"/>
        </w:rPr>
        <w:t xml:space="preserve"> </w:t>
      </w:r>
      <w:r w:rsidRPr="00D91DA9">
        <w:rPr>
          <w:rFonts w:ascii="Arial" w:hAnsi="Arial" w:cs="Arial"/>
          <w:sz w:val="28"/>
          <w:szCs w:val="28"/>
        </w:rPr>
        <w:t>жалоба</w:t>
      </w:r>
      <w:r w:rsidR="00E93E40" w:rsidRPr="00D91DA9">
        <w:rPr>
          <w:rFonts w:ascii="Arial" w:hAnsi="Arial" w:cs="Arial"/>
          <w:sz w:val="28"/>
          <w:szCs w:val="28"/>
        </w:rPr>
        <w:t xml:space="preserve"> </w:t>
      </w:r>
      <w:r w:rsidRPr="00D91DA9">
        <w:rPr>
          <w:rFonts w:ascii="Arial" w:hAnsi="Arial" w:cs="Arial"/>
          <w:sz w:val="28"/>
          <w:szCs w:val="28"/>
        </w:rPr>
        <w:t>журналистов</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Верховный</w:t>
      </w:r>
      <w:r w:rsidR="00E93E40" w:rsidRPr="00D91DA9">
        <w:rPr>
          <w:rFonts w:ascii="Arial" w:hAnsi="Arial" w:cs="Arial"/>
          <w:sz w:val="28"/>
          <w:szCs w:val="28"/>
        </w:rPr>
        <w:t xml:space="preserve"> </w:t>
      </w:r>
      <w:r w:rsidRPr="00D91DA9">
        <w:rPr>
          <w:rFonts w:ascii="Arial" w:hAnsi="Arial" w:cs="Arial"/>
          <w:sz w:val="28"/>
          <w:szCs w:val="28"/>
        </w:rPr>
        <w:t>суд</w:t>
      </w:r>
      <w:r w:rsidR="00E93E40" w:rsidRPr="00D91DA9">
        <w:rPr>
          <w:rFonts w:ascii="Arial" w:hAnsi="Arial" w:cs="Arial"/>
          <w:sz w:val="28"/>
          <w:szCs w:val="28"/>
        </w:rPr>
        <w:t xml:space="preserve"> </w:t>
      </w:r>
      <w:r w:rsidRPr="00D91DA9">
        <w:rPr>
          <w:rFonts w:ascii="Arial" w:hAnsi="Arial" w:cs="Arial"/>
          <w:sz w:val="28"/>
          <w:szCs w:val="28"/>
        </w:rPr>
        <w:t>страны</w:t>
      </w:r>
      <w:r w:rsidR="00E93E40" w:rsidRPr="00D91DA9">
        <w:rPr>
          <w:rFonts w:ascii="Arial" w:hAnsi="Arial" w:cs="Arial"/>
          <w:sz w:val="28"/>
          <w:szCs w:val="28"/>
        </w:rPr>
        <w:t xml:space="preserve"> </w:t>
      </w:r>
      <w:r w:rsidRPr="00D91DA9">
        <w:rPr>
          <w:rFonts w:ascii="Arial" w:hAnsi="Arial" w:cs="Arial"/>
          <w:sz w:val="28"/>
          <w:szCs w:val="28"/>
        </w:rPr>
        <w:t>были</w:t>
      </w:r>
      <w:r w:rsidR="00E93E40" w:rsidRPr="00D91DA9">
        <w:rPr>
          <w:rFonts w:ascii="Arial" w:hAnsi="Arial" w:cs="Arial"/>
          <w:sz w:val="28"/>
          <w:szCs w:val="28"/>
        </w:rPr>
        <w:t xml:space="preserve"> </w:t>
      </w:r>
      <w:r w:rsidRPr="00D91DA9">
        <w:rPr>
          <w:rFonts w:ascii="Arial" w:hAnsi="Arial" w:cs="Arial"/>
          <w:sz w:val="28"/>
          <w:szCs w:val="28"/>
        </w:rPr>
        <w:t>оставлены</w:t>
      </w:r>
      <w:r w:rsidR="00E93E40" w:rsidRPr="00D91DA9">
        <w:rPr>
          <w:rFonts w:ascii="Arial" w:hAnsi="Arial" w:cs="Arial"/>
          <w:sz w:val="28"/>
          <w:szCs w:val="28"/>
        </w:rPr>
        <w:t xml:space="preserve"> </w:t>
      </w:r>
      <w:r w:rsidRPr="00D91DA9">
        <w:rPr>
          <w:rFonts w:ascii="Arial" w:hAnsi="Arial" w:cs="Arial"/>
          <w:sz w:val="28"/>
          <w:szCs w:val="28"/>
        </w:rPr>
        <w:t>без</w:t>
      </w:r>
      <w:r w:rsidR="00E93E40" w:rsidRPr="00D91DA9">
        <w:rPr>
          <w:rFonts w:ascii="Arial" w:hAnsi="Arial" w:cs="Arial"/>
          <w:sz w:val="28"/>
          <w:szCs w:val="28"/>
        </w:rPr>
        <w:t xml:space="preserve"> </w:t>
      </w:r>
      <w:r w:rsidRPr="00D91DA9">
        <w:rPr>
          <w:rFonts w:ascii="Arial" w:hAnsi="Arial" w:cs="Arial"/>
          <w:sz w:val="28"/>
          <w:szCs w:val="28"/>
        </w:rPr>
        <w:t>удовлетворения.</w:t>
      </w:r>
    </w:p>
    <w:p w14:paraId="0D4394DF" w14:textId="77777777" w:rsidR="00407246" w:rsidRDefault="00245BC2"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ab/>
      </w:r>
    </w:p>
    <w:p w14:paraId="57AD0C29" w14:textId="74B2F4C4" w:rsidR="00924A97" w:rsidRPr="00D91DA9" w:rsidRDefault="004776A3"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Европейский</w:t>
      </w:r>
      <w:r w:rsidR="00E93E40" w:rsidRPr="00D91DA9">
        <w:rPr>
          <w:rFonts w:ascii="Arial" w:hAnsi="Arial" w:cs="Arial"/>
          <w:sz w:val="28"/>
          <w:szCs w:val="28"/>
        </w:rPr>
        <w:t xml:space="preserve"> </w:t>
      </w:r>
      <w:r w:rsidRPr="00D91DA9">
        <w:rPr>
          <w:rFonts w:ascii="Arial" w:hAnsi="Arial" w:cs="Arial"/>
          <w:sz w:val="28"/>
          <w:szCs w:val="28"/>
        </w:rPr>
        <w:t>суд</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правам</w:t>
      </w:r>
      <w:r w:rsidR="00E93E40" w:rsidRPr="00D91DA9">
        <w:rPr>
          <w:rFonts w:ascii="Arial" w:hAnsi="Arial" w:cs="Arial"/>
          <w:sz w:val="28"/>
          <w:szCs w:val="28"/>
        </w:rPr>
        <w:t xml:space="preserve"> </w:t>
      </w:r>
      <w:r w:rsidRPr="00D91DA9">
        <w:rPr>
          <w:rFonts w:ascii="Arial" w:hAnsi="Arial" w:cs="Arial"/>
          <w:sz w:val="28"/>
          <w:szCs w:val="28"/>
        </w:rPr>
        <w:t>человека,</w:t>
      </w:r>
      <w:r w:rsidR="00E93E40" w:rsidRPr="00D91DA9">
        <w:rPr>
          <w:rFonts w:ascii="Arial" w:hAnsi="Arial" w:cs="Arial"/>
          <w:sz w:val="28"/>
          <w:szCs w:val="28"/>
        </w:rPr>
        <w:t xml:space="preserve"> </w:t>
      </w:r>
      <w:r w:rsidRPr="00D91DA9">
        <w:rPr>
          <w:rFonts w:ascii="Arial" w:hAnsi="Arial" w:cs="Arial"/>
          <w:sz w:val="28"/>
          <w:szCs w:val="28"/>
        </w:rPr>
        <w:t>куда,</w:t>
      </w:r>
      <w:r w:rsidR="00E93E40" w:rsidRPr="00D91DA9">
        <w:rPr>
          <w:rFonts w:ascii="Arial" w:hAnsi="Arial" w:cs="Arial"/>
          <w:sz w:val="28"/>
          <w:szCs w:val="28"/>
        </w:rPr>
        <w:t xml:space="preserve"> </w:t>
      </w:r>
      <w:r w:rsidRPr="00D91DA9">
        <w:rPr>
          <w:rFonts w:ascii="Arial" w:hAnsi="Arial" w:cs="Arial"/>
          <w:sz w:val="28"/>
          <w:szCs w:val="28"/>
        </w:rPr>
        <w:t>исчерпав</w:t>
      </w:r>
      <w:r w:rsidR="00E93E40" w:rsidRPr="00D91DA9">
        <w:rPr>
          <w:rFonts w:ascii="Arial" w:hAnsi="Arial" w:cs="Arial"/>
          <w:sz w:val="28"/>
          <w:szCs w:val="28"/>
        </w:rPr>
        <w:t xml:space="preserve"> </w:t>
      </w:r>
      <w:r w:rsidRPr="00D91DA9">
        <w:rPr>
          <w:rFonts w:ascii="Arial" w:hAnsi="Arial" w:cs="Arial"/>
          <w:sz w:val="28"/>
          <w:szCs w:val="28"/>
        </w:rPr>
        <w:t>национальные</w:t>
      </w:r>
      <w:r w:rsidR="00E93E40" w:rsidRPr="00D91DA9">
        <w:rPr>
          <w:rFonts w:ascii="Arial" w:hAnsi="Arial" w:cs="Arial"/>
          <w:sz w:val="28"/>
          <w:szCs w:val="28"/>
        </w:rPr>
        <w:t xml:space="preserve"> </w:t>
      </w:r>
      <w:r w:rsidRPr="00D91DA9">
        <w:rPr>
          <w:rFonts w:ascii="Arial" w:hAnsi="Arial" w:cs="Arial"/>
          <w:sz w:val="28"/>
          <w:szCs w:val="28"/>
        </w:rPr>
        <w:t>возможности</w:t>
      </w:r>
      <w:r w:rsidR="00E93E40" w:rsidRPr="00D91DA9">
        <w:rPr>
          <w:rFonts w:ascii="Arial" w:hAnsi="Arial" w:cs="Arial"/>
          <w:sz w:val="28"/>
          <w:szCs w:val="28"/>
        </w:rPr>
        <w:t xml:space="preserve"> </w:t>
      </w:r>
      <w:r w:rsidRPr="00D91DA9">
        <w:rPr>
          <w:rFonts w:ascii="Arial" w:hAnsi="Arial" w:cs="Arial"/>
          <w:sz w:val="28"/>
          <w:szCs w:val="28"/>
        </w:rPr>
        <w:t>защиты</w:t>
      </w:r>
      <w:r w:rsidR="00E93E40" w:rsidRPr="00D91DA9">
        <w:rPr>
          <w:rFonts w:ascii="Arial" w:hAnsi="Arial" w:cs="Arial"/>
          <w:sz w:val="28"/>
          <w:szCs w:val="28"/>
        </w:rPr>
        <w:t xml:space="preserve"> </w:t>
      </w:r>
      <w:r w:rsidRPr="00D91DA9">
        <w:rPr>
          <w:rFonts w:ascii="Arial" w:hAnsi="Arial" w:cs="Arial"/>
          <w:sz w:val="28"/>
          <w:szCs w:val="28"/>
        </w:rPr>
        <w:t>своих</w:t>
      </w:r>
      <w:r w:rsidR="00E93E40" w:rsidRPr="00D91DA9">
        <w:rPr>
          <w:rFonts w:ascii="Arial" w:hAnsi="Arial" w:cs="Arial"/>
          <w:sz w:val="28"/>
          <w:szCs w:val="28"/>
        </w:rPr>
        <w:t xml:space="preserve"> </w:t>
      </w:r>
      <w:r w:rsidRPr="00D91DA9">
        <w:rPr>
          <w:rFonts w:ascii="Arial" w:hAnsi="Arial" w:cs="Arial"/>
          <w:sz w:val="28"/>
          <w:szCs w:val="28"/>
        </w:rPr>
        <w:t>прав,</w:t>
      </w:r>
      <w:r w:rsidR="00E93E40" w:rsidRPr="00D91DA9">
        <w:rPr>
          <w:rFonts w:ascii="Arial" w:hAnsi="Arial" w:cs="Arial"/>
          <w:sz w:val="28"/>
          <w:szCs w:val="28"/>
        </w:rPr>
        <w:t xml:space="preserve"> </w:t>
      </w:r>
      <w:r w:rsidRPr="00D91DA9">
        <w:rPr>
          <w:rFonts w:ascii="Arial" w:hAnsi="Arial" w:cs="Arial"/>
          <w:sz w:val="28"/>
          <w:szCs w:val="28"/>
        </w:rPr>
        <w:t>обратился</w:t>
      </w:r>
      <w:r w:rsidR="00E93E40" w:rsidRPr="00D91DA9">
        <w:rPr>
          <w:rFonts w:ascii="Arial" w:hAnsi="Arial" w:cs="Arial"/>
          <w:sz w:val="28"/>
          <w:szCs w:val="28"/>
        </w:rPr>
        <w:t xml:space="preserve"> </w:t>
      </w:r>
      <w:proofErr w:type="spellStart"/>
      <w:r w:rsidRPr="00D91DA9">
        <w:rPr>
          <w:rFonts w:ascii="Arial" w:hAnsi="Arial" w:cs="Arial"/>
          <w:sz w:val="28"/>
          <w:szCs w:val="28"/>
        </w:rPr>
        <w:t>Йерсилд</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изучил</w:t>
      </w:r>
      <w:r w:rsidR="00E93E40" w:rsidRPr="00D91DA9">
        <w:rPr>
          <w:rFonts w:ascii="Arial" w:hAnsi="Arial" w:cs="Arial"/>
          <w:sz w:val="28"/>
          <w:szCs w:val="28"/>
        </w:rPr>
        <w:t xml:space="preserve"> </w:t>
      </w:r>
      <w:r w:rsidRPr="00D91DA9">
        <w:rPr>
          <w:rFonts w:ascii="Arial" w:hAnsi="Arial" w:cs="Arial"/>
          <w:sz w:val="28"/>
          <w:szCs w:val="28"/>
        </w:rPr>
        <w:t>обстоятельства</w:t>
      </w:r>
      <w:r w:rsidR="00E93E40" w:rsidRPr="00D91DA9">
        <w:rPr>
          <w:rFonts w:ascii="Arial" w:hAnsi="Arial" w:cs="Arial"/>
          <w:sz w:val="28"/>
          <w:szCs w:val="28"/>
        </w:rPr>
        <w:t xml:space="preserve"> </w:t>
      </w:r>
      <w:r w:rsidRPr="00D91DA9">
        <w:rPr>
          <w:rFonts w:ascii="Arial" w:hAnsi="Arial" w:cs="Arial"/>
          <w:sz w:val="28"/>
          <w:szCs w:val="28"/>
        </w:rPr>
        <w:t>дела,</w:t>
      </w:r>
      <w:r w:rsidR="00E93E40" w:rsidRPr="00D91DA9">
        <w:rPr>
          <w:rFonts w:ascii="Arial" w:hAnsi="Arial" w:cs="Arial"/>
          <w:sz w:val="28"/>
          <w:szCs w:val="28"/>
        </w:rPr>
        <w:t xml:space="preserve"> </w:t>
      </w:r>
      <w:r w:rsidRPr="00D91DA9">
        <w:rPr>
          <w:rFonts w:ascii="Arial" w:hAnsi="Arial" w:cs="Arial"/>
          <w:sz w:val="28"/>
          <w:szCs w:val="28"/>
        </w:rPr>
        <w:t>нормы</w:t>
      </w:r>
      <w:r w:rsidR="00E93E40" w:rsidRPr="00D91DA9">
        <w:rPr>
          <w:rFonts w:ascii="Arial" w:hAnsi="Arial" w:cs="Arial"/>
          <w:sz w:val="28"/>
          <w:szCs w:val="28"/>
        </w:rPr>
        <w:t xml:space="preserve"> </w:t>
      </w:r>
      <w:r w:rsidRPr="00D91DA9">
        <w:rPr>
          <w:rFonts w:ascii="Arial" w:hAnsi="Arial" w:cs="Arial"/>
          <w:sz w:val="28"/>
          <w:szCs w:val="28"/>
        </w:rPr>
        <w:t>датского</w:t>
      </w:r>
      <w:r w:rsidR="00E93E40" w:rsidRPr="00D91DA9">
        <w:rPr>
          <w:rFonts w:ascii="Arial" w:hAnsi="Arial" w:cs="Arial"/>
          <w:sz w:val="28"/>
          <w:szCs w:val="28"/>
        </w:rPr>
        <w:t xml:space="preserve"> </w:t>
      </w:r>
      <w:r w:rsidRPr="00D91DA9">
        <w:rPr>
          <w:rFonts w:ascii="Arial" w:hAnsi="Arial" w:cs="Arial"/>
          <w:sz w:val="28"/>
          <w:szCs w:val="28"/>
        </w:rPr>
        <w:t>права,</w:t>
      </w:r>
      <w:r w:rsidR="00E93E40" w:rsidRPr="00D91DA9">
        <w:rPr>
          <w:rFonts w:ascii="Arial" w:hAnsi="Arial" w:cs="Arial"/>
          <w:sz w:val="28"/>
          <w:szCs w:val="28"/>
        </w:rPr>
        <w:t xml:space="preserve"> </w:t>
      </w:r>
      <w:r w:rsidRPr="00D91DA9">
        <w:rPr>
          <w:rFonts w:ascii="Arial" w:hAnsi="Arial" w:cs="Arial"/>
          <w:sz w:val="28"/>
          <w:szCs w:val="28"/>
        </w:rPr>
        <w:t>а</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документы</w:t>
      </w:r>
      <w:r w:rsidR="00E93E40" w:rsidRPr="00D91DA9">
        <w:rPr>
          <w:rFonts w:ascii="Arial" w:hAnsi="Arial" w:cs="Arial"/>
          <w:sz w:val="28"/>
          <w:szCs w:val="28"/>
        </w:rPr>
        <w:t xml:space="preserve"> </w:t>
      </w:r>
      <w:r w:rsidRPr="00D91DA9">
        <w:rPr>
          <w:rFonts w:ascii="Arial" w:hAnsi="Arial" w:cs="Arial"/>
          <w:sz w:val="28"/>
          <w:szCs w:val="28"/>
        </w:rPr>
        <w:t>Организации</w:t>
      </w:r>
      <w:r w:rsidR="00E93E40" w:rsidRPr="00D91DA9">
        <w:rPr>
          <w:rFonts w:ascii="Arial" w:hAnsi="Arial" w:cs="Arial"/>
          <w:sz w:val="28"/>
          <w:szCs w:val="28"/>
        </w:rPr>
        <w:t xml:space="preserve"> </w:t>
      </w:r>
      <w:r w:rsidRPr="00D91DA9">
        <w:rPr>
          <w:rFonts w:ascii="Arial" w:hAnsi="Arial" w:cs="Arial"/>
          <w:sz w:val="28"/>
          <w:szCs w:val="28"/>
        </w:rPr>
        <w:t>Объединённых</w:t>
      </w:r>
      <w:r w:rsidR="00E93E40" w:rsidRPr="00D91DA9">
        <w:rPr>
          <w:rFonts w:ascii="Arial" w:hAnsi="Arial" w:cs="Arial"/>
          <w:sz w:val="28"/>
          <w:szCs w:val="28"/>
        </w:rPr>
        <w:t xml:space="preserve"> </w:t>
      </w:r>
      <w:r w:rsidRPr="00D91DA9">
        <w:rPr>
          <w:rFonts w:ascii="Arial" w:hAnsi="Arial" w:cs="Arial"/>
          <w:sz w:val="28"/>
          <w:szCs w:val="28"/>
        </w:rPr>
        <w:t>Наций</w:t>
      </w:r>
      <w:r w:rsidR="00E93E40" w:rsidRPr="00D91DA9">
        <w:rPr>
          <w:rFonts w:ascii="Arial" w:hAnsi="Arial" w:cs="Arial"/>
          <w:sz w:val="28"/>
          <w:szCs w:val="28"/>
        </w:rPr>
        <w:t xml:space="preserve"> </w:t>
      </w:r>
      <w:r w:rsidRPr="00D91DA9">
        <w:rPr>
          <w:rFonts w:ascii="Arial" w:hAnsi="Arial" w:cs="Arial"/>
          <w:sz w:val="28"/>
          <w:szCs w:val="28"/>
        </w:rPr>
        <w:t>относительно</w:t>
      </w:r>
      <w:r w:rsidR="00E93E40" w:rsidRPr="00D91DA9">
        <w:rPr>
          <w:rFonts w:ascii="Arial" w:hAnsi="Arial" w:cs="Arial"/>
          <w:sz w:val="28"/>
          <w:szCs w:val="28"/>
        </w:rPr>
        <w:t xml:space="preserve"> </w:t>
      </w:r>
      <w:r w:rsidRPr="00D91DA9">
        <w:rPr>
          <w:rFonts w:ascii="Arial" w:hAnsi="Arial" w:cs="Arial"/>
          <w:sz w:val="28"/>
          <w:szCs w:val="28"/>
        </w:rPr>
        <w:t>запрещения</w:t>
      </w:r>
      <w:r w:rsidR="00E93E40" w:rsidRPr="00D91DA9">
        <w:rPr>
          <w:rFonts w:ascii="Arial" w:hAnsi="Arial" w:cs="Arial"/>
          <w:sz w:val="28"/>
          <w:szCs w:val="28"/>
        </w:rPr>
        <w:t xml:space="preserve"> </w:t>
      </w:r>
      <w:r w:rsidRPr="00D91DA9">
        <w:rPr>
          <w:rFonts w:ascii="Arial" w:hAnsi="Arial" w:cs="Arial"/>
          <w:sz w:val="28"/>
          <w:szCs w:val="28"/>
        </w:rPr>
        <w:t>расовой</w:t>
      </w:r>
      <w:r w:rsidR="00E93E40" w:rsidRPr="00D91DA9">
        <w:rPr>
          <w:rFonts w:ascii="Arial" w:hAnsi="Arial" w:cs="Arial"/>
          <w:sz w:val="28"/>
          <w:szCs w:val="28"/>
        </w:rPr>
        <w:t xml:space="preserve"> </w:t>
      </w:r>
      <w:r w:rsidRPr="00D91DA9">
        <w:rPr>
          <w:rFonts w:ascii="Arial" w:hAnsi="Arial" w:cs="Arial"/>
          <w:sz w:val="28"/>
          <w:szCs w:val="28"/>
        </w:rPr>
        <w:t>дискриминации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предотвращения</w:t>
      </w:r>
      <w:r w:rsidR="00E93E40" w:rsidRPr="00D91DA9">
        <w:rPr>
          <w:rFonts w:ascii="Arial" w:hAnsi="Arial" w:cs="Arial"/>
          <w:sz w:val="28"/>
          <w:szCs w:val="28"/>
        </w:rPr>
        <w:t xml:space="preserve"> </w:t>
      </w:r>
      <w:r w:rsidRPr="00D91DA9">
        <w:rPr>
          <w:rFonts w:ascii="Arial" w:hAnsi="Arial" w:cs="Arial"/>
          <w:sz w:val="28"/>
          <w:szCs w:val="28"/>
        </w:rPr>
        <w:t>пропаганды</w:t>
      </w:r>
      <w:r w:rsidR="00E93E40" w:rsidRPr="00D91DA9">
        <w:rPr>
          <w:rFonts w:ascii="Arial" w:hAnsi="Arial" w:cs="Arial"/>
          <w:sz w:val="28"/>
          <w:szCs w:val="28"/>
        </w:rPr>
        <w:t xml:space="preserve"> </w:t>
      </w:r>
      <w:r w:rsidRPr="00D91DA9">
        <w:rPr>
          <w:rFonts w:ascii="Arial" w:hAnsi="Arial" w:cs="Arial"/>
          <w:sz w:val="28"/>
          <w:szCs w:val="28"/>
        </w:rPr>
        <w:t>расистских</w:t>
      </w:r>
      <w:r w:rsidR="00E93E40" w:rsidRPr="00D91DA9">
        <w:rPr>
          <w:rFonts w:ascii="Arial" w:hAnsi="Arial" w:cs="Arial"/>
          <w:sz w:val="28"/>
          <w:szCs w:val="28"/>
        </w:rPr>
        <w:t xml:space="preserve"> </w:t>
      </w:r>
      <w:r w:rsidRPr="00D91DA9">
        <w:rPr>
          <w:rFonts w:ascii="Arial" w:hAnsi="Arial" w:cs="Arial"/>
          <w:sz w:val="28"/>
          <w:szCs w:val="28"/>
        </w:rPr>
        <w:t>взглядов</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идей.</w:t>
      </w:r>
    </w:p>
    <w:p w14:paraId="10650788" w14:textId="77777777" w:rsidR="00407246" w:rsidRDefault="00924A97"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ab/>
      </w:r>
    </w:p>
    <w:p w14:paraId="6CFACC14" w14:textId="77777777" w:rsidR="00407246" w:rsidRDefault="004776A3"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своём</w:t>
      </w:r>
      <w:r w:rsidR="00E93E40" w:rsidRPr="00D91DA9">
        <w:rPr>
          <w:rFonts w:ascii="Arial" w:hAnsi="Arial" w:cs="Arial"/>
          <w:sz w:val="28"/>
          <w:szCs w:val="28"/>
        </w:rPr>
        <w:t xml:space="preserve"> </w:t>
      </w:r>
      <w:r w:rsidRPr="00D91DA9">
        <w:rPr>
          <w:rFonts w:ascii="Arial" w:hAnsi="Arial" w:cs="Arial"/>
          <w:sz w:val="28"/>
          <w:szCs w:val="28"/>
        </w:rPr>
        <w:t>постановлении</w:t>
      </w:r>
      <w:r w:rsidR="00E93E40" w:rsidRPr="00D91DA9">
        <w:rPr>
          <w:rFonts w:ascii="Arial" w:hAnsi="Arial" w:cs="Arial"/>
          <w:sz w:val="28"/>
          <w:szCs w:val="28"/>
        </w:rPr>
        <w:t xml:space="preserve"> </w:t>
      </w:r>
      <w:r w:rsidRPr="00D91DA9">
        <w:rPr>
          <w:rFonts w:ascii="Arial" w:hAnsi="Arial" w:cs="Arial"/>
          <w:sz w:val="28"/>
          <w:szCs w:val="28"/>
        </w:rPr>
        <w:t>ЕСПЧ</w:t>
      </w:r>
      <w:r w:rsidR="00E93E40" w:rsidRPr="00D91DA9">
        <w:rPr>
          <w:rFonts w:ascii="Arial" w:hAnsi="Arial" w:cs="Arial"/>
          <w:sz w:val="28"/>
          <w:szCs w:val="28"/>
        </w:rPr>
        <w:t xml:space="preserve"> </w:t>
      </w:r>
      <w:r w:rsidRPr="00D91DA9">
        <w:rPr>
          <w:rFonts w:ascii="Arial" w:hAnsi="Arial" w:cs="Arial"/>
          <w:sz w:val="28"/>
          <w:szCs w:val="28"/>
        </w:rPr>
        <w:t>подчеркнул,</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свобода</w:t>
      </w:r>
      <w:r w:rsidR="00E93E40" w:rsidRPr="00D91DA9">
        <w:rPr>
          <w:rFonts w:ascii="Arial" w:hAnsi="Arial" w:cs="Arial"/>
          <w:sz w:val="28"/>
          <w:szCs w:val="28"/>
        </w:rPr>
        <w:t xml:space="preserve"> </w:t>
      </w:r>
      <w:r w:rsidRPr="00D91DA9">
        <w:rPr>
          <w:rFonts w:ascii="Arial" w:hAnsi="Arial" w:cs="Arial"/>
          <w:sz w:val="28"/>
          <w:szCs w:val="28"/>
        </w:rPr>
        <w:t>слова</w:t>
      </w:r>
      <w:r w:rsidR="00E93E40" w:rsidRPr="00D91DA9">
        <w:rPr>
          <w:rFonts w:ascii="Arial" w:hAnsi="Arial" w:cs="Arial"/>
          <w:sz w:val="28"/>
          <w:szCs w:val="28"/>
        </w:rPr>
        <w:t xml:space="preserve"> </w:t>
      </w:r>
      <w:r w:rsidRPr="00D91DA9">
        <w:rPr>
          <w:rFonts w:ascii="Arial" w:hAnsi="Arial" w:cs="Arial"/>
          <w:sz w:val="28"/>
          <w:szCs w:val="28"/>
        </w:rPr>
        <w:t>является</w:t>
      </w:r>
      <w:r w:rsidR="00E93E40" w:rsidRPr="00D91DA9">
        <w:rPr>
          <w:rFonts w:ascii="Arial" w:hAnsi="Arial" w:cs="Arial"/>
          <w:sz w:val="28"/>
          <w:szCs w:val="28"/>
        </w:rPr>
        <w:t xml:space="preserve"> </w:t>
      </w:r>
      <w:r w:rsidRPr="00D91DA9">
        <w:rPr>
          <w:rFonts w:ascii="Arial" w:hAnsi="Arial" w:cs="Arial"/>
          <w:sz w:val="28"/>
          <w:szCs w:val="28"/>
        </w:rPr>
        <w:t>одной</w:t>
      </w:r>
      <w:r w:rsidR="00E93E40" w:rsidRPr="00D91DA9">
        <w:rPr>
          <w:rFonts w:ascii="Arial" w:hAnsi="Arial" w:cs="Arial"/>
          <w:sz w:val="28"/>
          <w:szCs w:val="28"/>
        </w:rPr>
        <w:t xml:space="preserve"> </w:t>
      </w:r>
      <w:r w:rsidRPr="00D91DA9">
        <w:rPr>
          <w:rFonts w:ascii="Arial" w:hAnsi="Arial" w:cs="Arial"/>
          <w:sz w:val="28"/>
          <w:szCs w:val="28"/>
        </w:rPr>
        <w:t>из</w:t>
      </w:r>
      <w:r w:rsidR="00E93E40" w:rsidRPr="00D91DA9">
        <w:rPr>
          <w:rFonts w:ascii="Arial" w:hAnsi="Arial" w:cs="Arial"/>
          <w:sz w:val="28"/>
          <w:szCs w:val="28"/>
        </w:rPr>
        <w:t xml:space="preserve"> </w:t>
      </w:r>
      <w:r w:rsidRPr="00D91DA9">
        <w:rPr>
          <w:rFonts w:ascii="Arial" w:hAnsi="Arial" w:cs="Arial"/>
          <w:sz w:val="28"/>
          <w:szCs w:val="28"/>
        </w:rPr>
        <w:t>главных</w:t>
      </w:r>
      <w:r w:rsidR="00E93E40" w:rsidRPr="00D91DA9">
        <w:rPr>
          <w:rFonts w:ascii="Arial" w:hAnsi="Arial" w:cs="Arial"/>
          <w:sz w:val="28"/>
          <w:szCs w:val="28"/>
        </w:rPr>
        <w:t xml:space="preserve"> </w:t>
      </w:r>
      <w:r w:rsidRPr="00D91DA9">
        <w:rPr>
          <w:rFonts w:ascii="Arial" w:hAnsi="Arial" w:cs="Arial"/>
          <w:sz w:val="28"/>
          <w:szCs w:val="28"/>
        </w:rPr>
        <w:t>опор</w:t>
      </w:r>
      <w:r w:rsidR="00E93E40" w:rsidRPr="00D91DA9">
        <w:rPr>
          <w:rFonts w:ascii="Arial" w:hAnsi="Arial" w:cs="Arial"/>
          <w:sz w:val="28"/>
          <w:szCs w:val="28"/>
        </w:rPr>
        <w:t xml:space="preserve"> </w:t>
      </w:r>
      <w:r w:rsidRPr="00D91DA9">
        <w:rPr>
          <w:rFonts w:ascii="Arial" w:hAnsi="Arial" w:cs="Arial"/>
          <w:sz w:val="28"/>
          <w:szCs w:val="28"/>
        </w:rPr>
        <w:t>демократического</w:t>
      </w:r>
      <w:r w:rsidR="00E93E40" w:rsidRPr="00D91DA9">
        <w:rPr>
          <w:rFonts w:ascii="Arial" w:hAnsi="Arial" w:cs="Arial"/>
          <w:sz w:val="28"/>
          <w:szCs w:val="28"/>
        </w:rPr>
        <w:t xml:space="preserve"> </w:t>
      </w:r>
      <w:r w:rsidRPr="00D91DA9">
        <w:rPr>
          <w:rFonts w:ascii="Arial" w:hAnsi="Arial" w:cs="Arial"/>
          <w:sz w:val="28"/>
          <w:szCs w:val="28"/>
        </w:rPr>
        <w:t>общества</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предоставляемые</w:t>
      </w:r>
      <w:r w:rsidR="00E93E40" w:rsidRPr="00D91DA9">
        <w:rPr>
          <w:rFonts w:ascii="Arial" w:hAnsi="Arial" w:cs="Arial"/>
          <w:sz w:val="28"/>
          <w:szCs w:val="28"/>
        </w:rPr>
        <w:t xml:space="preserve"> </w:t>
      </w:r>
      <w:r w:rsidRPr="00D91DA9">
        <w:rPr>
          <w:rFonts w:ascii="Arial" w:hAnsi="Arial" w:cs="Arial"/>
          <w:sz w:val="28"/>
          <w:szCs w:val="28"/>
        </w:rPr>
        <w:t>прессе</w:t>
      </w:r>
      <w:r w:rsidR="00E93E40" w:rsidRPr="00D91DA9">
        <w:rPr>
          <w:rFonts w:ascii="Arial" w:hAnsi="Arial" w:cs="Arial"/>
          <w:sz w:val="28"/>
          <w:szCs w:val="28"/>
        </w:rPr>
        <w:t xml:space="preserve"> </w:t>
      </w:r>
      <w:r w:rsidRPr="00D91DA9">
        <w:rPr>
          <w:rFonts w:ascii="Arial" w:hAnsi="Arial" w:cs="Arial"/>
          <w:sz w:val="28"/>
          <w:szCs w:val="28"/>
        </w:rPr>
        <w:t>гарантии</w:t>
      </w:r>
      <w:r w:rsidR="00E93E40" w:rsidRPr="00D91DA9">
        <w:rPr>
          <w:rFonts w:ascii="Arial" w:hAnsi="Arial" w:cs="Arial"/>
          <w:sz w:val="28"/>
          <w:szCs w:val="28"/>
        </w:rPr>
        <w:t xml:space="preserve"> </w:t>
      </w:r>
      <w:r w:rsidRPr="00D91DA9">
        <w:rPr>
          <w:rFonts w:ascii="Arial" w:hAnsi="Arial" w:cs="Arial"/>
          <w:sz w:val="28"/>
          <w:szCs w:val="28"/>
        </w:rPr>
        <w:t>имеют</w:t>
      </w:r>
      <w:r w:rsidR="00E93E40" w:rsidRPr="00D91DA9">
        <w:rPr>
          <w:rFonts w:ascii="Arial" w:hAnsi="Arial" w:cs="Arial"/>
          <w:sz w:val="28"/>
          <w:szCs w:val="28"/>
        </w:rPr>
        <w:t xml:space="preserve"> </w:t>
      </w:r>
      <w:r w:rsidRPr="00D91DA9">
        <w:rPr>
          <w:rFonts w:ascii="Arial" w:hAnsi="Arial" w:cs="Arial"/>
          <w:sz w:val="28"/>
          <w:szCs w:val="28"/>
        </w:rPr>
        <w:t>особое</w:t>
      </w:r>
      <w:r w:rsidR="00E93E40" w:rsidRPr="00D91DA9">
        <w:rPr>
          <w:rFonts w:ascii="Arial" w:hAnsi="Arial" w:cs="Arial"/>
          <w:sz w:val="28"/>
          <w:szCs w:val="28"/>
        </w:rPr>
        <w:t xml:space="preserve"> </w:t>
      </w:r>
      <w:r w:rsidRPr="00D91DA9">
        <w:rPr>
          <w:rFonts w:ascii="Arial" w:hAnsi="Arial" w:cs="Arial"/>
          <w:sz w:val="28"/>
          <w:szCs w:val="28"/>
        </w:rPr>
        <w:t>значение.</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прессу</w:t>
      </w:r>
      <w:r w:rsidR="00E93E40" w:rsidRPr="00D91DA9">
        <w:rPr>
          <w:rFonts w:ascii="Arial" w:hAnsi="Arial" w:cs="Arial"/>
          <w:sz w:val="28"/>
          <w:szCs w:val="28"/>
        </w:rPr>
        <w:t xml:space="preserve"> </w:t>
      </w:r>
      <w:r w:rsidRPr="00D91DA9">
        <w:rPr>
          <w:rFonts w:ascii="Arial" w:hAnsi="Arial" w:cs="Arial"/>
          <w:sz w:val="28"/>
          <w:szCs w:val="28"/>
        </w:rPr>
        <w:t>возложена</w:t>
      </w:r>
      <w:r w:rsidR="00E93E40" w:rsidRPr="00D91DA9">
        <w:rPr>
          <w:rFonts w:ascii="Arial" w:hAnsi="Arial" w:cs="Arial"/>
          <w:sz w:val="28"/>
          <w:szCs w:val="28"/>
        </w:rPr>
        <w:t xml:space="preserve"> </w:t>
      </w:r>
      <w:r w:rsidRPr="00D91DA9">
        <w:rPr>
          <w:rFonts w:ascii="Arial" w:hAnsi="Arial" w:cs="Arial"/>
          <w:sz w:val="28"/>
          <w:szCs w:val="28"/>
        </w:rPr>
        <w:t>функция</w:t>
      </w:r>
      <w:r w:rsidR="00E93E40" w:rsidRPr="00D91DA9">
        <w:rPr>
          <w:rFonts w:ascii="Arial" w:hAnsi="Arial" w:cs="Arial"/>
          <w:sz w:val="28"/>
          <w:szCs w:val="28"/>
        </w:rPr>
        <w:t xml:space="preserve"> </w:t>
      </w:r>
      <w:r w:rsidRPr="00D91DA9">
        <w:rPr>
          <w:rFonts w:ascii="Arial" w:hAnsi="Arial" w:cs="Arial"/>
          <w:sz w:val="28"/>
          <w:szCs w:val="28"/>
        </w:rPr>
        <w:t>распространения</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идей</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общественных</w:t>
      </w:r>
      <w:r w:rsidR="00E93E40" w:rsidRPr="00D91DA9">
        <w:rPr>
          <w:rFonts w:ascii="Arial" w:hAnsi="Arial" w:cs="Arial"/>
          <w:sz w:val="28"/>
          <w:szCs w:val="28"/>
        </w:rPr>
        <w:t xml:space="preserve"> </w:t>
      </w:r>
      <w:r w:rsidRPr="00D91DA9">
        <w:rPr>
          <w:rFonts w:ascii="Arial" w:hAnsi="Arial" w:cs="Arial"/>
          <w:sz w:val="28"/>
          <w:szCs w:val="28"/>
        </w:rPr>
        <w:t>интересах,</w:t>
      </w:r>
      <w:r w:rsidR="00E93E40" w:rsidRPr="00D91DA9">
        <w:rPr>
          <w:rFonts w:ascii="Arial" w:hAnsi="Arial" w:cs="Arial"/>
          <w:sz w:val="28"/>
          <w:szCs w:val="28"/>
        </w:rPr>
        <w:t xml:space="preserve"> </w:t>
      </w:r>
      <w:r w:rsidRPr="00D91DA9">
        <w:rPr>
          <w:rFonts w:ascii="Arial" w:hAnsi="Arial" w:cs="Arial"/>
          <w:sz w:val="28"/>
          <w:szCs w:val="28"/>
        </w:rPr>
        <w:t>выполняя</w:t>
      </w:r>
      <w:r w:rsidR="00E93E40" w:rsidRPr="00D91DA9">
        <w:rPr>
          <w:rFonts w:ascii="Arial" w:hAnsi="Arial" w:cs="Arial"/>
          <w:sz w:val="28"/>
          <w:szCs w:val="28"/>
        </w:rPr>
        <w:t xml:space="preserve"> </w:t>
      </w:r>
      <w:r w:rsidRPr="00D91DA9">
        <w:rPr>
          <w:rFonts w:ascii="Arial" w:hAnsi="Arial" w:cs="Arial"/>
          <w:sz w:val="28"/>
          <w:szCs w:val="28"/>
        </w:rPr>
        <w:t>которую</w:t>
      </w:r>
      <w:r w:rsidR="00E93E40" w:rsidRPr="00D91DA9">
        <w:rPr>
          <w:rFonts w:ascii="Arial" w:hAnsi="Arial" w:cs="Arial"/>
          <w:sz w:val="28"/>
          <w:szCs w:val="28"/>
        </w:rPr>
        <w:t xml:space="preserve"> </w:t>
      </w:r>
      <w:r w:rsidRPr="00D91DA9">
        <w:rPr>
          <w:rFonts w:ascii="Arial" w:hAnsi="Arial" w:cs="Arial"/>
          <w:sz w:val="28"/>
          <w:szCs w:val="28"/>
        </w:rPr>
        <w:t>она</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должна</w:t>
      </w:r>
      <w:r w:rsidR="00E93E40" w:rsidRPr="00D91DA9">
        <w:rPr>
          <w:rFonts w:ascii="Arial" w:hAnsi="Arial" w:cs="Arial"/>
          <w:sz w:val="28"/>
          <w:szCs w:val="28"/>
        </w:rPr>
        <w:t xml:space="preserve"> </w:t>
      </w:r>
      <w:r w:rsidRPr="00D91DA9">
        <w:rPr>
          <w:rFonts w:ascii="Arial" w:hAnsi="Arial" w:cs="Arial"/>
          <w:sz w:val="28"/>
          <w:szCs w:val="28"/>
        </w:rPr>
        <w:t>преступать</w:t>
      </w:r>
      <w:r w:rsidR="00E93E40" w:rsidRPr="00D91DA9">
        <w:rPr>
          <w:rFonts w:ascii="Arial" w:hAnsi="Arial" w:cs="Arial"/>
          <w:sz w:val="28"/>
          <w:szCs w:val="28"/>
        </w:rPr>
        <w:t xml:space="preserve"> </w:t>
      </w:r>
      <w:r w:rsidRPr="00D91DA9">
        <w:rPr>
          <w:rFonts w:ascii="Arial" w:hAnsi="Arial" w:cs="Arial"/>
          <w:sz w:val="28"/>
          <w:szCs w:val="28"/>
        </w:rPr>
        <w:t>пределов,</w:t>
      </w:r>
      <w:r w:rsidR="00E93E40" w:rsidRPr="00D91DA9">
        <w:rPr>
          <w:rFonts w:ascii="Arial" w:hAnsi="Arial" w:cs="Arial"/>
          <w:sz w:val="28"/>
          <w:szCs w:val="28"/>
        </w:rPr>
        <w:t xml:space="preserve"> </w:t>
      </w:r>
      <w:r w:rsidRPr="00D91DA9">
        <w:rPr>
          <w:rFonts w:ascii="Arial" w:hAnsi="Arial" w:cs="Arial"/>
          <w:sz w:val="28"/>
          <w:szCs w:val="28"/>
        </w:rPr>
        <w:t>установленных,</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том</w:t>
      </w:r>
      <w:r w:rsidR="00E93E40" w:rsidRPr="00D91DA9">
        <w:rPr>
          <w:rFonts w:ascii="Arial" w:hAnsi="Arial" w:cs="Arial"/>
          <w:sz w:val="28"/>
          <w:szCs w:val="28"/>
        </w:rPr>
        <w:t xml:space="preserve"> </w:t>
      </w:r>
      <w:r w:rsidRPr="00D91DA9">
        <w:rPr>
          <w:rFonts w:ascii="Arial" w:hAnsi="Arial" w:cs="Arial"/>
          <w:sz w:val="28"/>
          <w:szCs w:val="28"/>
        </w:rPr>
        <w:t>числе,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интересах</w:t>
      </w:r>
      <w:r w:rsidR="00E93E40" w:rsidRPr="00D91DA9">
        <w:rPr>
          <w:rFonts w:ascii="Arial" w:hAnsi="Arial" w:cs="Arial"/>
          <w:sz w:val="28"/>
          <w:szCs w:val="28"/>
        </w:rPr>
        <w:t xml:space="preserve"> </w:t>
      </w:r>
      <w:r w:rsidRPr="00D91DA9">
        <w:rPr>
          <w:rFonts w:ascii="Arial" w:hAnsi="Arial" w:cs="Arial"/>
          <w:sz w:val="28"/>
          <w:szCs w:val="28"/>
        </w:rPr>
        <w:t>защиты</w:t>
      </w:r>
      <w:r w:rsidR="00E93E40" w:rsidRPr="00D91DA9">
        <w:rPr>
          <w:rFonts w:ascii="Arial" w:hAnsi="Arial" w:cs="Arial"/>
          <w:sz w:val="28"/>
          <w:szCs w:val="28"/>
        </w:rPr>
        <w:t xml:space="preserve"> </w:t>
      </w:r>
      <w:r w:rsidR="00245BC2" w:rsidRPr="00D91DA9">
        <w:rPr>
          <w:rFonts w:ascii="Arial" w:hAnsi="Arial" w:cs="Arial"/>
          <w:sz w:val="28"/>
          <w:szCs w:val="28"/>
        </w:rPr>
        <w:t>репут</w:t>
      </w:r>
      <w:r w:rsidRPr="00D91DA9">
        <w:rPr>
          <w:rFonts w:ascii="Arial" w:hAnsi="Arial" w:cs="Arial"/>
          <w:sz w:val="28"/>
          <w:szCs w:val="28"/>
        </w:rPr>
        <w:t>ации</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прав</w:t>
      </w:r>
      <w:r w:rsidR="00E93E40" w:rsidRPr="00D91DA9">
        <w:rPr>
          <w:rFonts w:ascii="Arial" w:hAnsi="Arial" w:cs="Arial"/>
          <w:sz w:val="28"/>
          <w:szCs w:val="28"/>
        </w:rPr>
        <w:t xml:space="preserve"> </w:t>
      </w:r>
      <w:r w:rsidRPr="00D91DA9">
        <w:rPr>
          <w:rFonts w:ascii="Arial" w:hAnsi="Arial" w:cs="Arial"/>
          <w:sz w:val="28"/>
          <w:szCs w:val="28"/>
        </w:rPr>
        <w:t>других</w:t>
      </w:r>
      <w:r w:rsidR="00E93E40" w:rsidRPr="00D91DA9">
        <w:rPr>
          <w:rFonts w:ascii="Arial" w:hAnsi="Arial" w:cs="Arial"/>
          <w:sz w:val="28"/>
          <w:szCs w:val="28"/>
        </w:rPr>
        <w:t xml:space="preserve"> </w:t>
      </w:r>
      <w:r w:rsidRPr="00D91DA9">
        <w:rPr>
          <w:rFonts w:ascii="Arial" w:hAnsi="Arial" w:cs="Arial"/>
          <w:sz w:val="28"/>
          <w:szCs w:val="28"/>
        </w:rPr>
        <w:t>лиц.</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то</w:t>
      </w:r>
      <w:r w:rsidR="00E93E40" w:rsidRPr="00D91DA9">
        <w:rPr>
          <w:rFonts w:ascii="Arial" w:hAnsi="Arial" w:cs="Arial"/>
          <w:sz w:val="28"/>
          <w:szCs w:val="28"/>
        </w:rPr>
        <w:t xml:space="preserve"> </w:t>
      </w:r>
      <w:r w:rsidRPr="00D91DA9">
        <w:rPr>
          <w:rFonts w:ascii="Arial" w:hAnsi="Arial" w:cs="Arial"/>
          <w:sz w:val="28"/>
          <w:szCs w:val="28"/>
        </w:rPr>
        <w:t>время</w:t>
      </w:r>
      <w:r w:rsidR="00E93E40" w:rsidRPr="00D91DA9">
        <w:rPr>
          <w:rFonts w:ascii="Arial" w:hAnsi="Arial" w:cs="Arial"/>
          <w:sz w:val="28"/>
          <w:szCs w:val="28"/>
        </w:rPr>
        <w:t xml:space="preserve"> </w:t>
      </w:r>
      <w:r w:rsidRPr="00D91DA9">
        <w:rPr>
          <w:rFonts w:ascii="Arial" w:hAnsi="Arial" w:cs="Arial"/>
          <w:sz w:val="28"/>
          <w:szCs w:val="28"/>
        </w:rPr>
        <w:t>как</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прессу</w:t>
      </w:r>
      <w:r w:rsidR="00E93E40" w:rsidRPr="00D91DA9">
        <w:rPr>
          <w:rFonts w:ascii="Arial" w:hAnsi="Arial" w:cs="Arial"/>
          <w:sz w:val="28"/>
          <w:szCs w:val="28"/>
        </w:rPr>
        <w:t xml:space="preserve"> </w:t>
      </w:r>
      <w:r w:rsidRPr="00D91DA9">
        <w:rPr>
          <w:rFonts w:ascii="Arial" w:hAnsi="Arial" w:cs="Arial"/>
          <w:sz w:val="28"/>
          <w:szCs w:val="28"/>
        </w:rPr>
        <w:t>возлагается</w:t>
      </w:r>
      <w:r w:rsidR="00E93E40" w:rsidRPr="00D91DA9">
        <w:rPr>
          <w:rFonts w:ascii="Arial" w:hAnsi="Arial" w:cs="Arial"/>
          <w:sz w:val="28"/>
          <w:szCs w:val="28"/>
        </w:rPr>
        <w:t xml:space="preserve"> </w:t>
      </w:r>
      <w:r w:rsidRPr="00D91DA9">
        <w:rPr>
          <w:rFonts w:ascii="Arial" w:hAnsi="Arial" w:cs="Arial"/>
          <w:sz w:val="28"/>
          <w:szCs w:val="28"/>
        </w:rPr>
        <w:t>задача</w:t>
      </w:r>
      <w:r w:rsidR="00E93E40" w:rsidRPr="00D91DA9">
        <w:rPr>
          <w:rFonts w:ascii="Arial" w:hAnsi="Arial" w:cs="Arial"/>
          <w:sz w:val="28"/>
          <w:szCs w:val="28"/>
        </w:rPr>
        <w:t xml:space="preserve"> </w:t>
      </w:r>
      <w:r w:rsidRPr="00D91DA9">
        <w:rPr>
          <w:rFonts w:ascii="Arial" w:hAnsi="Arial" w:cs="Arial"/>
          <w:sz w:val="28"/>
          <w:szCs w:val="28"/>
        </w:rPr>
        <w:t>распространять</w:t>
      </w:r>
      <w:r w:rsidR="00E93E40" w:rsidRPr="00D91DA9">
        <w:rPr>
          <w:rFonts w:ascii="Arial" w:hAnsi="Arial" w:cs="Arial"/>
          <w:sz w:val="28"/>
          <w:szCs w:val="28"/>
        </w:rPr>
        <w:t xml:space="preserve"> </w:t>
      </w:r>
      <w:r w:rsidRPr="00D91DA9">
        <w:rPr>
          <w:rFonts w:ascii="Arial" w:hAnsi="Arial" w:cs="Arial"/>
          <w:sz w:val="28"/>
          <w:szCs w:val="28"/>
        </w:rPr>
        <w:t>информацию</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идеи,</w:t>
      </w:r>
      <w:r w:rsidR="00E93E40" w:rsidRPr="00D91DA9">
        <w:rPr>
          <w:rFonts w:ascii="Arial" w:hAnsi="Arial" w:cs="Arial"/>
          <w:sz w:val="28"/>
          <w:szCs w:val="28"/>
        </w:rPr>
        <w:t xml:space="preserve"> </w:t>
      </w:r>
      <w:r w:rsidRPr="00D91DA9">
        <w:rPr>
          <w:rFonts w:ascii="Arial" w:hAnsi="Arial" w:cs="Arial"/>
          <w:sz w:val="28"/>
          <w:szCs w:val="28"/>
        </w:rPr>
        <w:t>гражданам</w:t>
      </w:r>
      <w:r w:rsidR="00E93E40" w:rsidRPr="00D91DA9">
        <w:rPr>
          <w:rFonts w:ascii="Arial" w:hAnsi="Arial" w:cs="Arial"/>
          <w:sz w:val="28"/>
          <w:szCs w:val="28"/>
        </w:rPr>
        <w:t xml:space="preserve"> </w:t>
      </w:r>
      <w:r w:rsidRPr="00D91DA9">
        <w:rPr>
          <w:rFonts w:ascii="Arial" w:hAnsi="Arial" w:cs="Arial"/>
          <w:sz w:val="28"/>
          <w:szCs w:val="28"/>
        </w:rPr>
        <w:t>предоставляется</w:t>
      </w:r>
      <w:r w:rsidR="00E93E40" w:rsidRPr="00D91DA9">
        <w:rPr>
          <w:rFonts w:ascii="Arial" w:hAnsi="Arial" w:cs="Arial"/>
          <w:sz w:val="28"/>
          <w:szCs w:val="28"/>
        </w:rPr>
        <w:t xml:space="preserve"> </w:t>
      </w:r>
      <w:r w:rsidRPr="00D91DA9">
        <w:rPr>
          <w:rFonts w:ascii="Arial" w:hAnsi="Arial" w:cs="Arial"/>
          <w:sz w:val="28"/>
          <w:szCs w:val="28"/>
        </w:rPr>
        <w:t>право</w:t>
      </w:r>
      <w:r w:rsidR="00E93E40" w:rsidRPr="00D91DA9">
        <w:rPr>
          <w:rFonts w:ascii="Arial" w:hAnsi="Arial" w:cs="Arial"/>
          <w:sz w:val="28"/>
          <w:szCs w:val="28"/>
        </w:rPr>
        <w:t xml:space="preserve"> </w:t>
      </w:r>
      <w:r w:rsidRPr="00D91DA9">
        <w:rPr>
          <w:rFonts w:ascii="Arial" w:hAnsi="Arial" w:cs="Arial"/>
          <w:sz w:val="28"/>
          <w:szCs w:val="28"/>
        </w:rPr>
        <w:t>получать</w:t>
      </w:r>
      <w:r w:rsidR="00E93E40" w:rsidRPr="00D91DA9">
        <w:rPr>
          <w:rFonts w:ascii="Arial" w:hAnsi="Arial" w:cs="Arial"/>
          <w:sz w:val="28"/>
          <w:szCs w:val="28"/>
        </w:rPr>
        <w:t xml:space="preserve"> </w:t>
      </w:r>
      <w:r w:rsidRPr="00D91DA9">
        <w:rPr>
          <w:rFonts w:ascii="Arial" w:hAnsi="Arial" w:cs="Arial"/>
          <w:sz w:val="28"/>
          <w:szCs w:val="28"/>
        </w:rPr>
        <w:t>их.</w:t>
      </w:r>
      <w:r w:rsidR="00E93E40" w:rsidRPr="00D91DA9">
        <w:rPr>
          <w:rFonts w:ascii="Arial" w:hAnsi="Arial" w:cs="Arial"/>
          <w:sz w:val="28"/>
          <w:szCs w:val="28"/>
        </w:rPr>
        <w:t xml:space="preserve"> </w:t>
      </w:r>
      <w:r w:rsidRPr="00D91DA9">
        <w:rPr>
          <w:rFonts w:ascii="Arial" w:hAnsi="Arial" w:cs="Arial"/>
          <w:sz w:val="28"/>
          <w:szCs w:val="28"/>
        </w:rPr>
        <w:t>Если</w:t>
      </w:r>
      <w:r w:rsidR="00E93E40" w:rsidRPr="00D91DA9">
        <w:rPr>
          <w:rFonts w:ascii="Arial" w:hAnsi="Arial" w:cs="Arial"/>
          <w:sz w:val="28"/>
          <w:szCs w:val="28"/>
        </w:rPr>
        <w:t xml:space="preserve"> </w:t>
      </w:r>
      <w:r w:rsidRPr="00D91DA9">
        <w:rPr>
          <w:rFonts w:ascii="Arial" w:hAnsi="Arial" w:cs="Arial"/>
          <w:sz w:val="28"/>
          <w:szCs w:val="28"/>
        </w:rPr>
        <w:t>бы</w:t>
      </w:r>
      <w:r w:rsidR="00E93E40" w:rsidRPr="00D91DA9">
        <w:rPr>
          <w:rFonts w:ascii="Arial" w:hAnsi="Arial" w:cs="Arial"/>
          <w:sz w:val="28"/>
          <w:szCs w:val="28"/>
        </w:rPr>
        <w:t xml:space="preserve"> </w:t>
      </w:r>
      <w:r w:rsidRPr="00D91DA9">
        <w:rPr>
          <w:rFonts w:ascii="Arial" w:hAnsi="Arial" w:cs="Arial"/>
          <w:sz w:val="28"/>
          <w:szCs w:val="28"/>
        </w:rPr>
        <w:t>дело</w:t>
      </w:r>
      <w:r w:rsidR="00E93E40" w:rsidRPr="00D91DA9">
        <w:rPr>
          <w:rFonts w:ascii="Arial" w:hAnsi="Arial" w:cs="Arial"/>
          <w:sz w:val="28"/>
          <w:szCs w:val="28"/>
        </w:rPr>
        <w:t xml:space="preserve"> </w:t>
      </w:r>
      <w:r w:rsidRPr="00D91DA9">
        <w:rPr>
          <w:rFonts w:ascii="Arial" w:hAnsi="Arial" w:cs="Arial"/>
          <w:sz w:val="28"/>
          <w:szCs w:val="28"/>
        </w:rPr>
        <w:t>обстояло</w:t>
      </w:r>
      <w:r w:rsidR="00E93E40" w:rsidRPr="00D91DA9">
        <w:rPr>
          <w:rFonts w:ascii="Arial" w:hAnsi="Arial" w:cs="Arial"/>
          <w:sz w:val="28"/>
          <w:szCs w:val="28"/>
        </w:rPr>
        <w:t xml:space="preserve"> </w:t>
      </w:r>
      <w:r w:rsidRPr="00D91DA9">
        <w:rPr>
          <w:rFonts w:ascii="Arial" w:hAnsi="Arial" w:cs="Arial"/>
          <w:sz w:val="28"/>
          <w:szCs w:val="28"/>
        </w:rPr>
        <w:t>иначе,</w:t>
      </w:r>
      <w:r w:rsidR="00E93E40" w:rsidRPr="00D91DA9">
        <w:rPr>
          <w:rFonts w:ascii="Arial" w:hAnsi="Arial" w:cs="Arial"/>
          <w:sz w:val="28"/>
          <w:szCs w:val="28"/>
        </w:rPr>
        <w:t xml:space="preserve"> </w:t>
      </w:r>
      <w:r w:rsidRPr="00D91DA9">
        <w:rPr>
          <w:rFonts w:ascii="Arial" w:hAnsi="Arial" w:cs="Arial"/>
          <w:sz w:val="28"/>
          <w:szCs w:val="28"/>
        </w:rPr>
        <w:t>то</w:t>
      </w:r>
      <w:r w:rsidR="00E93E40" w:rsidRPr="00D91DA9">
        <w:rPr>
          <w:rFonts w:ascii="Arial" w:hAnsi="Arial" w:cs="Arial"/>
          <w:sz w:val="28"/>
          <w:szCs w:val="28"/>
        </w:rPr>
        <w:t xml:space="preserve"> </w:t>
      </w:r>
      <w:r w:rsidRPr="00D91DA9">
        <w:rPr>
          <w:rFonts w:ascii="Arial" w:hAnsi="Arial" w:cs="Arial"/>
          <w:sz w:val="28"/>
          <w:szCs w:val="28"/>
        </w:rPr>
        <w:t>пресса</w:t>
      </w:r>
      <w:r w:rsidR="00E93E40" w:rsidRPr="00D91DA9">
        <w:rPr>
          <w:rFonts w:ascii="Arial" w:hAnsi="Arial" w:cs="Arial"/>
          <w:sz w:val="28"/>
          <w:szCs w:val="28"/>
        </w:rPr>
        <w:t xml:space="preserve"> </w:t>
      </w:r>
      <w:r w:rsidRPr="00D91DA9">
        <w:rPr>
          <w:rFonts w:ascii="Arial" w:hAnsi="Arial" w:cs="Arial"/>
          <w:sz w:val="28"/>
          <w:szCs w:val="28"/>
        </w:rPr>
        <w:t>была</w:t>
      </w:r>
      <w:r w:rsidR="00E93E40" w:rsidRPr="00D91DA9">
        <w:rPr>
          <w:rFonts w:ascii="Arial" w:hAnsi="Arial" w:cs="Arial"/>
          <w:sz w:val="28"/>
          <w:szCs w:val="28"/>
        </w:rPr>
        <w:t xml:space="preserve"> </w:t>
      </w:r>
      <w:r w:rsidRPr="00D91DA9">
        <w:rPr>
          <w:rFonts w:ascii="Arial" w:hAnsi="Arial" w:cs="Arial"/>
          <w:sz w:val="28"/>
          <w:szCs w:val="28"/>
        </w:rPr>
        <w:t>бы</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состоянии</w:t>
      </w:r>
      <w:r w:rsidR="00E93E40" w:rsidRPr="00D91DA9">
        <w:rPr>
          <w:rFonts w:ascii="Arial" w:hAnsi="Arial" w:cs="Arial"/>
          <w:sz w:val="28"/>
          <w:szCs w:val="28"/>
        </w:rPr>
        <w:t xml:space="preserve"> </w:t>
      </w:r>
      <w:r w:rsidRPr="00D91DA9">
        <w:rPr>
          <w:rFonts w:ascii="Arial" w:hAnsi="Arial" w:cs="Arial"/>
          <w:sz w:val="28"/>
          <w:szCs w:val="28"/>
        </w:rPr>
        <w:t>играть</w:t>
      </w:r>
      <w:r w:rsidR="00E93E40" w:rsidRPr="00D91DA9">
        <w:rPr>
          <w:rFonts w:ascii="Arial" w:hAnsi="Arial" w:cs="Arial"/>
          <w:sz w:val="28"/>
          <w:szCs w:val="28"/>
        </w:rPr>
        <w:t xml:space="preserve"> </w:t>
      </w:r>
      <w:r w:rsidRPr="00D91DA9">
        <w:rPr>
          <w:rFonts w:ascii="Arial" w:hAnsi="Arial" w:cs="Arial"/>
          <w:sz w:val="28"/>
          <w:szCs w:val="28"/>
        </w:rPr>
        <w:t>свою</w:t>
      </w:r>
      <w:r w:rsidR="00E93E40" w:rsidRPr="00D91DA9">
        <w:rPr>
          <w:rFonts w:ascii="Arial" w:hAnsi="Arial" w:cs="Arial"/>
          <w:sz w:val="28"/>
          <w:szCs w:val="28"/>
        </w:rPr>
        <w:t xml:space="preserve"> </w:t>
      </w:r>
      <w:r w:rsidRPr="00D91DA9">
        <w:rPr>
          <w:rFonts w:ascii="Arial" w:hAnsi="Arial" w:cs="Arial"/>
          <w:sz w:val="28"/>
          <w:szCs w:val="28"/>
        </w:rPr>
        <w:t>жизненно</w:t>
      </w:r>
      <w:r w:rsidR="00E93E40" w:rsidRPr="00D91DA9">
        <w:rPr>
          <w:rFonts w:ascii="Arial" w:hAnsi="Arial" w:cs="Arial"/>
          <w:sz w:val="28"/>
          <w:szCs w:val="28"/>
        </w:rPr>
        <w:t xml:space="preserve"> </w:t>
      </w:r>
      <w:r w:rsidRPr="00D91DA9">
        <w:rPr>
          <w:rFonts w:ascii="Arial" w:hAnsi="Arial" w:cs="Arial"/>
          <w:sz w:val="28"/>
          <w:szCs w:val="28"/>
        </w:rPr>
        <w:t>необходимую</w:t>
      </w:r>
      <w:r w:rsidR="00E93E40" w:rsidRPr="00D91DA9">
        <w:rPr>
          <w:rFonts w:ascii="Arial" w:hAnsi="Arial" w:cs="Arial"/>
          <w:sz w:val="28"/>
          <w:szCs w:val="28"/>
        </w:rPr>
        <w:t xml:space="preserve"> </w:t>
      </w:r>
      <w:r w:rsidRPr="00D91DA9">
        <w:rPr>
          <w:rFonts w:ascii="Arial" w:hAnsi="Arial" w:cs="Arial"/>
          <w:sz w:val="28"/>
          <w:szCs w:val="28"/>
        </w:rPr>
        <w:t>роль</w:t>
      </w:r>
      <w:r w:rsidR="00E93E40" w:rsidRPr="00D91DA9">
        <w:rPr>
          <w:rFonts w:ascii="Arial" w:hAnsi="Arial" w:cs="Arial"/>
          <w:sz w:val="28"/>
          <w:szCs w:val="28"/>
        </w:rPr>
        <w:t xml:space="preserve"> </w:t>
      </w:r>
      <w:r w:rsidR="00407246">
        <w:rPr>
          <w:rFonts w:ascii="Cambria Math" w:hAnsi="Cambria Math" w:cs="Cambria Math"/>
          <w:sz w:val="28"/>
          <w:szCs w:val="28"/>
        </w:rPr>
        <w:t>«</w:t>
      </w:r>
      <w:r w:rsidRPr="00D91DA9">
        <w:rPr>
          <w:rFonts w:ascii="Arial" w:hAnsi="Arial" w:cs="Arial"/>
          <w:sz w:val="28"/>
          <w:szCs w:val="28"/>
        </w:rPr>
        <w:t>сторожевого</w:t>
      </w:r>
      <w:r w:rsidR="00E93E40" w:rsidRPr="00D91DA9">
        <w:rPr>
          <w:rFonts w:ascii="Arial" w:hAnsi="Arial" w:cs="Arial"/>
          <w:sz w:val="28"/>
          <w:szCs w:val="28"/>
        </w:rPr>
        <w:t xml:space="preserve"> </w:t>
      </w:r>
      <w:r w:rsidRPr="00D91DA9">
        <w:rPr>
          <w:rFonts w:ascii="Arial" w:hAnsi="Arial" w:cs="Arial"/>
          <w:sz w:val="28"/>
          <w:szCs w:val="28"/>
        </w:rPr>
        <w:t>пса</w:t>
      </w:r>
      <w:r w:rsidR="00E93E40" w:rsidRPr="00D91DA9">
        <w:rPr>
          <w:rFonts w:ascii="Arial" w:hAnsi="Arial" w:cs="Arial"/>
          <w:sz w:val="28"/>
          <w:szCs w:val="28"/>
        </w:rPr>
        <w:t xml:space="preserve"> </w:t>
      </w:r>
      <w:r w:rsidRPr="00D91DA9">
        <w:rPr>
          <w:rFonts w:ascii="Arial" w:hAnsi="Arial" w:cs="Arial"/>
          <w:sz w:val="28"/>
          <w:szCs w:val="28"/>
        </w:rPr>
        <w:t>общества</w:t>
      </w:r>
      <w:r w:rsidR="00407246">
        <w:rPr>
          <w:rFonts w:ascii="Arial" w:hAnsi="Arial" w:cs="Arial"/>
          <w:sz w:val="28"/>
          <w:szCs w:val="28"/>
        </w:rPr>
        <w:t>»</w:t>
      </w:r>
      <w:r w:rsidRPr="00D91DA9">
        <w:rPr>
          <w:rFonts w:ascii="Arial" w:hAnsi="Arial" w:cs="Arial"/>
          <w:sz w:val="28"/>
          <w:szCs w:val="28"/>
        </w:rPr>
        <w:t>.</w:t>
      </w:r>
      <w:r w:rsidR="00E93E40" w:rsidRPr="00D91DA9">
        <w:rPr>
          <w:rFonts w:ascii="Arial" w:hAnsi="Arial" w:cs="Arial"/>
          <w:sz w:val="28"/>
          <w:szCs w:val="28"/>
        </w:rPr>
        <w:t xml:space="preserve"> </w:t>
      </w:r>
    </w:p>
    <w:p w14:paraId="3CA2241A" w14:textId="77777777" w:rsidR="00407246" w:rsidRDefault="00407246" w:rsidP="00D91DA9">
      <w:pPr>
        <w:autoSpaceDE w:val="0"/>
        <w:autoSpaceDN w:val="0"/>
        <w:adjustRightInd w:val="0"/>
        <w:spacing w:after="0" w:line="240" w:lineRule="auto"/>
        <w:jc w:val="both"/>
        <w:rPr>
          <w:rFonts w:ascii="Arial" w:hAnsi="Arial" w:cs="Arial"/>
          <w:sz w:val="28"/>
          <w:szCs w:val="28"/>
        </w:rPr>
      </w:pPr>
    </w:p>
    <w:p w14:paraId="24B86167" w14:textId="0F356436" w:rsidR="00924A97" w:rsidRPr="00D91DA9" w:rsidRDefault="004776A3"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Важным</w:t>
      </w:r>
      <w:r w:rsidR="00E93E40" w:rsidRPr="00D91DA9">
        <w:rPr>
          <w:rFonts w:ascii="Arial" w:hAnsi="Arial" w:cs="Arial"/>
          <w:sz w:val="28"/>
          <w:szCs w:val="28"/>
        </w:rPr>
        <w:t xml:space="preserve"> </w:t>
      </w:r>
      <w:r w:rsidRPr="00D91DA9">
        <w:rPr>
          <w:rFonts w:ascii="Arial" w:hAnsi="Arial" w:cs="Arial"/>
          <w:sz w:val="28"/>
          <w:szCs w:val="28"/>
        </w:rPr>
        <w:t>аспектом</w:t>
      </w:r>
      <w:r w:rsidR="00E93E40" w:rsidRPr="00D91DA9">
        <w:rPr>
          <w:rFonts w:ascii="Arial" w:hAnsi="Arial" w:cs="Arial"/>
          <w:sz w:val="28"/>
          <w:szCs w:val="28"/>
        </w:rPr>
        <w:t xml:space="preserve"> </w:t>
      </w:r>
      <w:r w:rsidRPr="00D91DA9">
        <w:rPr>
          <w:rFonts w:ascii="Arial" w:hAnsi="Arial" w:cs="Arial"/>
          <w:sz w:val="28"/>
          <w:szCs w:val="28"/>
        </w:rPr>
        <w:t>анализа</w:t>
      </w:r>
      <w:r w:rsidR="00E93E40" w:rsidRPr="00D91DA9">
        <w:rPr>
          <w:rFonts w:ascii="Arial" w:hAnsi="Arial" w:cs="Arial"/>
          <w:sz w:val="28"/>
          <w:szCs w:val="28"/>
        </w:rPr>
        <w:t xml:space="preserve"> </w:t>
      </w:r>
      <w:r w:rsidRPr="00D91DA9">
        <w:rPr>
          <w:rFonts w:ascii="Arial" w:hAnsi="Arial" w:cs="Arial"/>
          <w:sz w:val="28"/>
          <w:szCs w:val="28"/>
        </w:rPr>
        <w:t>Суда</w:t>
      </w:r>
      <w:r w:rsidR="00E93E40" w:rsidRPr="00D91DA9">
        <w:rPr>
          <w:rFonts w:ascii="Arial" w:hAnsi="Arial" w:cs="Arial"/>
          <w:sz w:val="28"/>
          <w:szCs w:val="28"/>
        </w:rPr>
        <w:t xml:space="preserve"> </w:t>
      </w:r>
      <w:r w:rsidRPr="00D91DA9">
        <w:rPr>
          <w:rFonts w:ascii="Arial" w:hAnsi="Arial" w:cs="Arial"/>
          <w:sz w:val="28"/>
          <w:szCs w:val="28"/>
        </w:rPr>
        <w:t>была</w:t>
      </w:r>
      <w:r w:rsidR="00E93E40" w:rsidRPr="00D91DA9">
        <w:rPr>
          <w:rFonts w:ascii="Arial" w:hAnsi="Arial" w:cs="Arial"/>
          <w:sz w:val="28"/>
          <w:szCs w:val="28"/>
        </w:rPr>
        <w:t xml:space="preserve"> </w:t>
      </w:r>
      <w:r w:rsidRPr="00D91DA9">
        <w:rPr>
          <w:rFonts w:ascii="Arial" w:hAnsi="Arial" w:cs="Arial"/>
          <w:sz w:val="28"/>
          <w:szCs w:val="28"/>
        </w:rPr>
        <w:t>оценка</w:t>
      </w:r>
      <w:r w:rsidR="00E93E40" w:rsidRPr="00D91DA9">
        <w:rPr>
          <w:rFonts w:ascii="Arial" w:hAnsi="Arial" w:cs="Arial"/>
          <w:sz w:val="28"/>
          <w:szCs w:val="28"/>
        </w:rPr>
        <w:t xml:space="preserve"> </w:t>
      </w:r>
      <w:r w:rsidRPr="00D91DA9">
        <w:rPr>
          <w:rFonts w:ascii="Arial" w:hAnsi="Arial" w:cs="Arial"/>
          <w:sz w:val="28"/>
          <w:szCs w:val="28"/>
        </w:rPr>
        <w:t>того,</w:t>
      </w:r>
      <w:r w:rsidR="00E93E40" w:rsidRPr="00D91DA9">
        <w:rPr>
          <w:rFonts w:ascii="Arial" w:hAnsi="Arial" w:cs="Arial"/>
          <w:sz w:val="28"/>
          <w:szCs w:val="28"/>
        </w:rPr>
        <w:t xml:space="preserve"> </w:t>
      </w:r>
      <w:r w:rsidRPr="00D91DA9">
        <w:rPr>
          <w:rFonts w:ascii="Arial" w:hAnsi="Arial" w:cs="Arial"/>
          <w:sz w:val="28"/>
          <w:szCs w:val="28"/>
        </w:rPr>
        <w:t>насколько</w:t>
      </w:r>
      <w:r w:rsidR="00E93E40" w:rsidRPr="00D91DA9">
        <w:rPr>
          <w:rFonts w:ascii="Arial" w:hAnsi="Arial" w:cs="Arial"/>
          <w:sz w:val="28"/>
          <w:szCs w:val="28"/>
        </w:rPr>
        <w:t xml:space="preserve"> </w:t>
      </w:r>
      <w:r w:rsidRPr="00D91DA9">
        <w:rPr>
          <w:rFonts w:ascii="Arial" w:hAnsi="Arial" w:cs="Arial"/>
          <w:sz w:val="28"/>
          <w:szCs w:val="28"/>
        </w:rPr>
        <w:t>сюжет</w:t>
      </w:r>
      <w:r w:rsidR="00E93E40" w:rsidRPr="00D91DA9">
        <w:rPr>
          <w:rFonts w:ascii="Arial" w:hAnsi="Arial" w:cs="Arial"/>
          <w:sz w:val="28"/>
          <w:szCs w:val="28"/>
        </w:rPr>
        <w:t xml:space="preserve"> </w:t>
      </w:r>
      <w:r w:rsidRPr="00D91DA9">
        <w:rPr>
          <w:rFonts w:ascii="Arial" w:hAnsi="Arial" w:cs="Arial"/>
          <w:sz w:val="28"/>
          <w:szCs w:val="28"/>
        </w:rPr>
        <w:t>тележурнала,</w:t>
      </w:r>
      <w:r w:rsidR="00E93E40" w:rsidRPr="00D91DA9">
        <w:rPr>
          <w:rFonts w:ascii="Arial" w:hAnsi="Arial" w:cs="Arial"/>
          <w:sz w:val="28"/>
          <w:szCs w:val="28"/>
        </w:rPr>
        <w:t xml:space="preserve"> </w:t>
      </w:r>
      <w:r w:rsidRPr="00D91DA9">
        <w:rPr>
          <w:rFonts w:ascii="Arial" w:hAnsi="Arial" w:cs="Arial"/>
          <w:sz w:val="28"/>
          <w:szCs w:val="28"/>
        </w:rPr>
        <w:t>если</w:t>
      </w:r>
      <w:r w:rsidR="00E93E40" w:rsidRPr="00D91DA9">
        <w:rPr>
          <w:rFonts w:ascii="Arial" w:hAnsi="Arial" w:cs="Arial"/>
          <w:sz w:val="28"/>
          <w:szCs w:val="28"/>
        </w:rPr>
        <w:t xml:space="preserve"> </w:t>
      </w:r>
      <w:r w:rsidRPr="00D91DA9">
        <w:rPr>
          <w:rFonts w:ascii="Arial" w:hAnsi="Arial" w:cs="Arial"/>
          <w:sz w:val="28"/>
          <w:szCs w:val="28"/>
        </w:rPr>
        <w:t>его</w:t>
      </w:r>
      <w:r w:rsidR="00E93E40" w:rsidRPr="00D91DA9">
        <w:rPr>
          <w:rFonts w:ascii="Arial" w:hAnsi="Arial" w:cs="Arial"/>
          <w:sz w:val="28"/>
          <w:szCs w:val="28"/>
        </w:rPr>
        <w:t xml:space="preserve"> </w:t>
      </w:r>
      <w:r w:rsidRPr="00D91DA9">
        <w:rPr>
          <w:rFonts w:ascii="Arial" w:hAnsi="Arial" w:cs="Arial"/>
          <w:sz w:val="28"/>
          <w:szCs w:val="28"/>
        </w:rPr>
        <w:t>рассматривать</w:t>
      </w:r>
      <w:r w:rsidR="00E93E40" w:rsidRPr="00D91DA9">
        <w:rPr>
          <w:rFonts w:ascii="Arial" w:hAnsi="Arial" w:cs="Arial"/>
          <w:sz w:val="28"/>
          <w:szCs w:val="28"/>
        </w:rPr>
        <w:t xml:space="preserve"> </w:t>
      </w:r>
      <w:r w:rsidRPr="00D91DA9">
        <w:rPr>
          <w:rFonts w:ascii="Arial" w:hAnsi="Arial" w:cs="Arial"/>
          <w:sz w:val="28"/>
          <w:szCs w:val="28"/>
        </w:rPr>
        <w:t>целиком,</w:t>
      </w:r>
      <w:r w:rsidR="00E93E40" w:rsidRPr="00D91DA9">
        <w:rPr>
          <w:rFonts w:ascii="Arial" w:hAnsi="Arial" w:cs="Arial"/>
          <w:sz w:val="28"/>
          <w:szCs w:val="28"/>
        </w:rPr>
        <w:t xml:space="preserve"> </w:t>
      </w:r>
      <w:r w:rsidRPr="00D91DA9">
        <w:rPr>
          <w:rFonts w:ascii="Arial" w:hAnsi="Arial" w:cs="Arial"/>
          <w:sz w:val="28"/>
          <w:szCs w:val="28"/>
        </w:rPr>
        <w:t>объективно</w:t>
      </w:r>
      <w:r w:rsidR="00E93E40" w:rsidRPr="00D91DA9">
        <w:rPr>
          <w:rFonts w:ascii="Arial" w:hAnsi="Arial" w:cs="Arial"/>
          <w:sz w:val="28"/>
          <w:szCs w:val="28"/>
        </w:rPr>
        <w:t xml:space="preserve"> </w:t>
      </w:r>
      <w:r w:rsidRPr="00D91DA9">
        <w:rPr>
          <w:rFonts w:ascii="Arial" w:hAnsi="Arial" w:cs="Arial"/>
          <w:sz w:val="28"/>
          <w:szCs w:val="28"/>
        </w:rPr>
        <w:t>способствовал</w:t>
      </w:r>
      <w:r w:rsidR="00E93E40" w:rsidRPr="00D91DA9">
        <w:rPr>
          <w:rFonts w:ascii="Arial" w:hAnsi="Arial" w:cs="Arial"/>
          <w:sz w:val="28"/>
          <w:szCs w:val="28"/>
        </w:rPr>
        <w:t xml:space="preserve"> </w:t>
      </w:r>
      <w:r w:rsidRPr="00D91DA9">
        <w:rPr>
          <w:rFonts w:ascii="Arial" w:hAnsi="Arial" w:cs="Arial"/>
          <w:sz w:val="28"/>
          <w:szCs w:val="28"/>
        </w:rPr>
        <w:t>пропаганде</w:t>
      </w:r>
      <w:r w:rsidR="00E93E40" w:rsidRPr="00D91DA9">
        <w:rPr>
          <w:rFonts w:ascii="Arial" w:hAnsi="Arial" w:cs="Arial"/>
          <w:sz w:val="28"/>
          <w:szCs w:val="28"/>
        </w:rPr>
        <w:t xml:space="preserve"> </w:t>
      </w:r>
      <w:r w:rsidRPr="00D91DA9">
        <w:rPr>
          <w:rFonts w:ascii="Arial" w:hAnsi="Arial" w:cs="Arial"/>
          <w:sz w:val="28"/>
          <w:szCs w:val="28"/>
        </w:rPr>
        <w:t>расистских</w:t>
      </w:r>
      <w:r w:rsidR="00E93E40" w:rsidRPr="00D91DA9">
        <w:rPr>
          <w:rFonts w:ascii="Arial" w:hAnsi="Arial" w:cs="Arial"/>
          <w:sz w:val="28"/>
          <w:szCs w:val="28"/>
        </w:rPr>
        <w:t xml:space="preserve"> </w:t>
      </w:r>
      <w:r w:rsidRPr="00D91DA9">
        <w:rPr>
          <w:rFonts w:ascii="Arial" w:hAnsi="Arial" w:cs="Arial"/>
          <w:sz w:val="28"/>
          <w:szCs w:val="28"/>
        </w:rPr>
        <w:t>взглядов</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идей.</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здесь,</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его</w:t>
      </w:r>
      <w:r w:rsidR="00E93E40" w:rsidRPr="00D91DA9">
        <w:rPr>
          <w:rFonts w:ascii="Arial" w:hAnsi="Arial" w:cs="Arial"/>
          <w:sz w:val="28"/>
          <w:szCs w:val="28"/>
        </w:rPr>
        <w:t xml:space="preserve"> </w:t>
      </w:r>
      <w:r w:rsidRPr="00D91DA9">
        <w:rPr>
          <w:rFonts w:ascii="Arial" w:hAnsi="Arial" w:cs="Arial"/>
          <w:sz w:val="28"/>
          <w:szCs w:val="28"/>
        </w:rPr>
        <w:t>мнению,</w:t>
      </w:r>
      <w:r w:rsidR="00E93E40" w:rsidRPr="00D91DA9">
        <w:rPr>
          <w:rFonts w:ascii="Arial" w:hAnsi="Arial" w:cs="Arial"/>
          <w:sz w:val="28"/>
          <w:szCs w:val="28"/>
        </w:rPr>
        <w:t xml:space="preserve"> </w:t>
      </w:r>
      <w:r w:rsidRPr="00D91DA9">
        <w:rPr>
          <w:rFonts w:ascii="Arial" w:hAnsi="Arial" w:cs="Arial"/>
          <w:sz w:val="28"/>
          <w:szCs w:val="28"/>
        </w:rPr>
        <w:t>журналист</w:t>
      </w:r>
      <w:r w:rsidR="00E93E40" w:rsidRPr="00D91DA9">
        <w:rPr>
          <w:rFonts w:ascii="Arial" w:hAnsi="Arial" w:cs="Arial"/>
          <w:sz w:val="28"/>
          <w:szCs w:val="28"/>
        </w:rPr>
        <w:t xml:space="preserve"> </w:t>
      </w:r>
      <w:r w:rsidRPr="00D91DA9">
        <w:rPr>
          <w:rFonts w:ascii="Arial" w:hAnsi="Arial" w:cs="Arial"/>
          <w:sz w:val="28"/>
          <w:szCs w:val="28"/>
        </w:rPr>
        <w:t>во</w:t>
      </w:r>
      <w:r w:rsidR="00E93E40" w:rsidRPr="00D91DA9">
        <w:rPr>
          <w:rFonts w:ascii="Arial" w:hAnsi="Arial" w:cs="Arial"/>
          <w:sz w:val="28"/>
          <w:szCs w:val="28"/>
        </w:rPr>
        <w:t xml:space="preserve"> </w:t>
      </w:r>
      <w:r w:rsidRPr="00D91DA9">
        <w:rPr>
          <w:rFonts w:ascii="Arial" w:hAnsi="Arial" w:cs="Arial"/>
          <w:sz w:val="28"/>
          <w:szCs w:val="28"/>
        </w:rPr>
        <w:t>время</w:t>
      </w:r>
      <w:r w:rsidR="00E93E40" w:rsidRPr="00D91DA9">
        <w:rPr>
          <w:rFonts w:ascii="Arial" w:hAnsi="Arial" w:cs="Arial"/>
          <w:sz w:val="28"/>
          <w:szCs w:val="28"/>
        </w:rPr>
        <w:t xml:space="preserve"> </w:t>
      </w:r>
      <w:r w:rsidRPr="00D91DA9">
        <w:rPr>
          <w:rFonts w:ascii="Arial" w:hAnsi="Arial" w:cs="Arial"/>
          <w:sz w:val="28"/>
          <w:szCs w:val="28"/>
        </w:rPr>
        <w:t>интервью</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00407246">
        <w:rPr>
          <w:rFonts w:ascii="Cambria Math" w:hAnsi="Cambria Math" w:cs="Cambria Math"/>
          <w:sz w:val="28"/>
          <w:szCs w:val="28"/>
        </w:rPr>
        <w:t>«</w:t>
      </w:r>
      <w:r w:rsidRPr="00D91DA9">
        <w:rPr>
          <w:rFonts w:ascii="Arial" w:hAnsi="Arial" w:cs="Arial"/>
          <w:sz w:val="28"/>
          <w:szCs w:val="28"/>
        </w:rPr>
        <w:t>зелеными</w:t>
      </w:r>
      <w:r w:rsidR="00E93E40" w:rsidRPr="00D91DA9">
        <w:rPr>
          <w:rFonts w:ascii="Arial" w:hAnsi="Arial" w:cs="Arial"/>
          <w:sz w:val="28"/>
          <w:szCs w:val="28"/>
        </w:rPr>
        <w:t xml:space="preserve"> </w:t>
      </w:r>
      <w:r w:rsidRPr="00D91DA9">
        <w:rPr>
          <w:rFonts w:ascii="Arial" w:hAnsi="Arial" w:cs="Arial"/>
          <w:sz w:val="28"/>
          <w:szCs w:val="28"/>
        </w:rPr>
        <w:t>куртками</w:t>
      </w:r>
      <w:r w:rsidR="00407246">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отчётливо</w:t>
      </w:r>
      <w:r w:rsidR="00E93E40" w:rsidRPr="00D91DA9">
        <w:rPr>
          <w:rFonts w:ascii="Arial" w:hAnsi="Arial" w:cs="Arial"/>
          <w:sz w:val="28"/>
          <w:szCs w:val="28"/>
        </w:rPr>
        <w:t xml:space="preserve"> </w:t>
      </w:r>
      <w:r w:rsidRPr="00D91DA9">
        <w:rPr>
          <w:rFonts w:ascii="Arial" w:hAnsi="Arial" w:cs="Arial"/>
          <w:sz w:val="28"/>
          <w:szCs w:val="28"/>
        </w:rPr>
        <w:t>отмежевался</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позиции</w:t>
      </w:r>
      <w:r w:rsidR="00E93E40" w:rsidRPr="00D91DA9">
        <w:rPr>
          <w:rFonts w:ascii="Arial" w:hAnsi="Arial" w:cs="Arial"/>
          <w:sz w:val="28"/>
          <w:szCs w:val="28"/>
        </w:rPr>
        <w:t xml:space="preserve"> </w:t>
      </w:r>
      <w:r w:rsidRPr="00D91DA9">
        <w:rPr>
          <w:rFonts w:ascii="Arial" w:hAnsi="Arial" w:cs="Arial"/>
          <w:sz w:val="28"/>
          <w:szCs w:val="28"/>
        </w:rPr>
        <w:t>своих</w:t>
      </w:r>
      <w:r w:rsidR="00E93E40" w:rsidRPr="00D91DA9">
        <w:rPr>
          <w:rFonts w:ascii="Arial" w:hAnsi="Arial" w:cs="Arial"/>
          <w:sz w:val="28"/>
          <w:szCs w:val="28"/>
        </w:rPr>
        <w:t xml:space="preserve"> </w:t>
      </w:r>
      <w:r w:rsidRPr="00D91DA9">
        <w:rPr>
          <w:rFonts w:ascii="Arial" w:hAnsi="Arial" w:cs="Arial"/>
          <w:sz w:val="28"/>
          <w:szCs w:val="28"/>
        </w:rPr>
        <w:t>собеседников.</w:t>
      </w:r>
      <w:r w:rsidR="00E93E40" w:rsidRPr="00D91DA9">
        <w:rPr>
          <w:rFonts w:ascii="Arial" w:hAnsi="Arial" w:cs="Arial"/>
          <w:sz w:val="28"/>
          <w:szCs w:val="28"/>
        </w:rPr>
        <w:t xml:space="preserve"> </w:t>
      </w:r>
      <w:r w:rsidRPr="00D91DA9">
        <w:rPr>
          <w:rFonts w:ascii="Arial" w:hAnsi="Arial" w:cs="Arial"/>
          <w:sz w:val="28"/>
          <w:szCs w:val="28"/>
        </w:rPr>
        <w:t>ЕСПЧ</w:t>
      </w:r>
      <w:r w:rsidR="00E93E40" w:rsidRPr="00D91DA9">
        <w:rPr>
          <w:rFonts w:ascii="Arial" w:hAnsi="Arial" w:cs="Arial"/>
          <w:sz w:val="28"/>
          <w:szCs w:val="28"/>
        </w:rPr>
        <w:t xml:space="preserve"> </w:t>
      </w:r>
      <w:r w:rsidRPr="00D91DA9">
        <w:rPr>
          <w:rFonts w:ascii="Arial" w:hAnsi="Arial" w:cs="Arial"/>
          <w:sz w:val="28"/>
          <w:szCs w:val="28"/>
        </w:rPr>
        <w:t>решил,</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даже</w:t>
      </w:r>
      <w:r w:rsidR="00E93E40" w:rsidRPr="00D91DA9">
        <w:rPr>
          <w:rFonts w:ascii="Arial" w:hAnsi="Arial" w:cs="Arial"/>
          <w:sz w:val="28"/>
          <w:szCs w:val="28"/>
        </w:rPr>
        <w:t xml:space="preserve"> </w:t>
      </w:r>
      <w:r w:rsidRPr="00D91DA9">
        <w:rPr>
          <w:rFonts w:ascii="Arial" w:hAnsi="Arial" w:cs="Arial"/>
          <w:sz w:val="28"/>
          <w:szCs w:val="28"/>
        </w:rPr>
        <w:t>незначительное</w:t>
      </w:r>
      <w:r w:rsidR="00E93E40" w:rsidRPr="00D91DA9">
        <w:rPr>
          <w:rFonts w:ascii="Arial" w:hAnsi="Arial" w:cs="Arial"/>
          <w:sz w:val="28"/>
          <w:szCs w:val="28"/>
        </w:rPr>
        <w:t xml:space="preserve"> </w:t>
      </w:r>
      <w:r w:rsidRPr="00D91DA9">
        <w:rPr>
          <w:rFonts w:ascii="Arial" w:hAnsi="Arial" w:cs="Arial"/>
          <w:sz w:val="28"/>
          <w:szCs w:val="28"/>
        </w:rPr>
        <w:t>наказание</w:t>
      </w:r>
      <w:r w:rsidR="00E93E40" w:rsidRPr="00D91DA9">
        <w:rPr>
          <w:rFonts w:ascii="Arial" w:hAnsi="Arial" w:cs="Arial"/>
          <w:sz w:val="28"/>
          <w:szCs w:val="28"/>
        </w:rPr>
        <w:t xml:space="preserve"> </w:t>
      </w:r>
      <w:r w:rsidRPr="00D91DA9">
        <w:rPr>
          <w:rFonts w:ascii="Arial" w:hAnsi="Arial" w:cs="Arial"/>
          <w:sz w:val="28"/>
          <w:szCs w:val="28"/>
        </w:rPr>
        <w:t>журналистов</w:t>
      </w:r>
      <w:r w:rsidR="00E93E40" w:rsidRPr="00D91DA9">
        <w:rPr>
          <w:rFonts w:ascii="Arial" w:hAnsi="Arial" w:cs="Arial"/>
          <w:sz w:val="28"/>
          <w:szCs w:val="28"/>
        </w:rPr>
        <w:t xml:space="preserve"> </w:t>
      </w:r>
      <w:r w:rsidRPr="00D91DA9">
        <w:rPr>
          <w:rFonts w:ascii="Arial" w:hAnsi="Arial" w:cs="Arial"/>
          <w:sz w:val="28"/>
          <w:szCs w:val="28"/>
        </w:rPr>
        <w:t>за</w:t>
      </w:r>
      <w:r w:rsidR="00E93E40" w:rsidRPr="00D91DA9">
        <w:rPr>
          <w:rFonts w:ascii="Arial" w:hAnsi="Arial" w:cs="Arial"/>
          <w:sz w:val="28"/>
          <w:szCs w:val="28"/>
        </w:rPr>
        <w:t xml:space="preserve"> </w:t>
      </w:r>
      <w:r w:rsidRPr="00D91DA9">
        <w:rPr>
          <w:rFonts w:ascii="Arial" w:hAnsi="Arial" w:cs="Arial"/>
          <w:sz w:val="28"/>
          <w:szCs w:val="28"/>
        </w:rPr>
        <w:t>содействие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распространении</w:t>
      </w:r>
      <w:r w:rsidR="00E93E40" w:rsidRPr="00D91DA9">
        <w:rPr>
          <w:rFonts w:ascii="Arial" w:hAnsi="Arial" w:cs="Arial"/>
          <w:sz w:val="28"/>
          <w:szCs w:val="28"/>
        </w:rPr>
        <w:t xml:space="preserve"> </w:t>
      </w:r>
      <w:r w:rsidRPr="00D91DA9">
        <w:rPr>
          <w:rFonts w:ascii="Arial" w:hAnsi="Arial" w:cs="Arial"/>
          <w:sz w:val="28"/>
          <w:szCs w:val="28"/>
        </w:rPr>
        <w:t>заявлений,</w:t>
      </w:r>
      <w:r w:rsidR="00E93E40" w:rsidRPr="00D91DA9">
        <w:rPr>
          <w:rFonts w:ascii="Arial" w:hAnsi="Arial" w:cs="Arial"/>
          <w:sz w:val="28"/>
          <w:szCs w:val="28"/>
        </w:rPr>
        <w:t xml:space="preserve"> </w:t>
      </w:r>
      <w:r w:rsidRPr="00D91DA9">
        <w:rPr>
          <w:rFonts w:ascii="Arial" w:hAnsi="Arial" w:cs="Arial"/>
          <w:sz w:val="28"/>
          <w:szCs w:val="28"/>
        </w:rPr>
        <w:t>сделанных</w:t>
      </w:r>
      <w:r w:rsidR="00E93E40" w:rsidRPr="00D91DA9">
        <w:rPr>
          <w:rFonts w:ascii="Arial" w:hAnsi="Arial" w:cs="Arial"/>
          <w:sz w:val="28"/>
          <w:szCs w:val="28"/>
        </w:rPr>
        <w:t xml:space="preserve"> </w:t>
      </w:r>
      <w:r w:rsidRPr="00D91DA9">
        <w:rPr>
          <w:rFonts w:ascii="Arial" w:hAnsi="Arial" w:cs="Arial"/>
          <w:sz w:val="28"/>
          <w:szCs w:val="28"/>
        </w:rPr>
        <w:t>другим</w:t>
      </w:r>
      <w:r w:rsidR="00E93E40" w:rsidRPr="00D91DA9">
        <w:rPr>
          <w:rFonts w:ascii="Arial" w:hAnsi="Arial" w:cs="Arial"/>
          <w:sz w:val="28"/>
          <w:szCs w:val="28"/>
        </w:rPr>
        <w:t xml:space="preserve"> </w:t>
      </w:r>
      <w:r w:rsidRPr="00D91DA9">
        <w:rPr>
          <w:rFonts w:ascii="Arial" w:hAnsi="Arial" w:cs="Arial"/>
          <w:sz w:val="28"/>
          <w:szCs w:val="28"/>
        </w:rPr>
        <w:t>лицом</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ходе</w:t>
      </w:r>
      <w:r w:rsidR="00E93E40" w:rsidRPr="00D91DA9">
        <w:rPr>
          <w:rFonts w:ascii="Arial" w:hAnsi="Arial" w:cs="Arial"/>
          <w:sz w:val="28"/>
          <w:szCs w:val="28"/>
        </w:rPr>
        <w:t xml:space="preserve"> </w:t>
      </w:r>
      <w:r w:rsidRPr="00D91DA9">
        <w:rPr>
          <w:rFonts w:ascii="Arial" w:hAnsi="Arial" w:cs="Arial"/>
          <w:sz w:val="28"/>
          <w:szCs w:val="28"/>
        </w:rPr>
        <w:t>интервью,</w:t>
      </w:r>
      <w:r w:rsidR="00E93E40" w:rsidRPr="00D91DA9">
        <w:rPr>
          <w:rFonts w:ascii="Arial" w:hAnsi="Arial" w:cs="Arial"/>
          <w:sz w:val="28"/>
          <w:szCs w:val="28"/>
        </w:rPr>
        <w:t xml:space="preserve"> </w:t>
      </w:r>
      <w:r w:rsidRPr="00D91DA9">
        <w:rPr>
          <w:rFonts w:ascii="Arial" w:hAnsi="Arial" w:cs="Arial"/>
          <w:sz w:val="28"/>
          <w:szCs w:val="28"/>
        </w:rPr>
        <w:t>способно</w:t>
      </w:r>
      <w:r w:rsidR="00E93E40" w:rsidRPr="00D91DA9">
        <w:rPr>
          <w:rFonts w:ascii="Arial" w:hAnsi="Arial" w:cs="Arial"/>
          <w:sz w:val="28"/>
          <w:szCs w:val="28"/>
        </w:rPr>
        <w:t xml:space="preserve"> </w:t>
      </w:r>
      <w:r w:rsidRPr="00D91DA9">
        <w:rPr>
          <w:rFonts w:ascii="Arial" w:hAnsi="Arial" w:cs="Arial"/>
          <w:sz w:val="28"/>
          <w:szCs w:val="28"/>
        </w:rPr>
        <w:t>серьёзно</w:t>
      </w:r>
      <w:r w:rsidR="00E93E40" w:rsidRPr="00D91DA9">
        <w:rPr>
          <w:rFonts w:ascii="Arial" w:hAnsi="Arial" w:cs="Arial"/>
          <w:sz w:val="28"/>
          <w:szCs w:val="28"/>
        </w:rPr>
        <w:t xml:space="preserve"> </w:t>
      </w:r>
      <w:r w:rsidRPr="00D91DA9">
        <w:rPr>
          <w:rFonts w:ascii="Arial" w:hAnsi="Arial" w:cs="Arial"/>
          <w:sz w:val="28"/>
          <w:szCs w:val="28"/>
        </w:rPr>
        <w:t>помешать</w:t>
      </w:r>
      <w:r w:rsidR="00E93E40" w:rsidRPr="00D91DA9">
        <w:rPr>
          <w:rFonts w:ascii="Arial" w:hAnsi="Arial" w:cs="Arial"/>
          <w:sz w:val="28"/>
          <w:szCs w:val="28"/>
        </w:rPr>
        <w:t xml:space="preserve"> </w:t>
      </w:r>
      <w:r w:rsidRPr="00D91DA9">
        <w:rPr>
          <w:rFonts w:ascii="Arial" w:hAnsi="Arial" w:cs="Arial"/>
          <w:sz w:val="28"/>
          <w:szCs w:val="28"/>
        </w:rPr>
        <w:t>средствам</w:t>
      </w:r>
      <w:r w:rsidR="00E93E40" w:rsidRPr="00D91DA9">
        <w:rPr>
          <w:rFonts w:ascii="Arial" w:hAnsi="Arial" w:cs="Arial"/>
          <w:sz w:val="28"/>
          <w:szCs w:val="28"/>
        </w:rPr>
        <w:t xml:space="preserve"> </w:t>
      </w:r>
      <w:r w:rsidRPr="00D91DA9">
        <w:rPr>
          <w:rFonts w:ascii="Arial" w:hAnsi="Arial" w:cs="Arial"/>
          <w:sz w:val="28"/>
          <w:szCs w:val="28"/>
        </w:rPr>
        <w:t>массовой</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вносить</w:t>
      </w:r>
      <w:r w:rsidR="00E93E40" w:rsidRPr="00D91DA9">
        <w:rPr>
          <w:rFonts w:ascii="Arial" w:hAnsi="Arial" w:cs="Arial"/>
          <w:sz w:val="28"/>
          <w:szCs w:val="28"/>
        </w:rPr>
        <w:t xml:space="preserve"> </w:t>
      </w:r>
      <w:r w:rsidRPr="00D91DA9">
        <w:rPr>
          <w:rFonts w:ascii="Arial" w:hAnsi="Arial" w:cs="Arial"/>
          <w:sz w:val="28"/>
          <w:szCs w:val="28"/>
        </w:rPr>
        <w:t>свой</w:t>
      </w:r>
      <w:r w:rsidR="00E93E40" w:rsidRPr="00D91DA9">
        <w:rPr>
          <w:rFonts w:ascii="Arial" w:hAnsi="Arial" w:cs="Arial"/>
          <w:sz w:val="28"/>
          <w:szCs w:val="28"/>
        </w:rPr>
        <w:t xml:space="preserve"> </w:t>
      </w:r>
      <w:r w:rsidRPr="00D91DA9">
        <w:rPr>
          <w:rFonts w:ascii="Arial" w:hAnsi="Arial" w:cs="Arial"/>
          <w:sz w:val="28"/>
          <w:szCs w:val="28"/>
        </w:rPr>
        <w:t>вклад</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обсуждение</w:t>
      </w:r>
      <w:r w:rsidR="00E93E40" w:rsidRPr="00D91DA9">
        <w:rPr>
          <w:rFonts w:ascii="Arial" w:hAnsi="Arial" w:cs="Arial"/>
          <w:sz w:val="28"/>
          <w:szCs w:val="28"/>
        </w:rPr>
        <w:t xml:space="preserve"> </w:t>
      </w:r>
      <w:r w:rsidRPr="00D91DA9">
        <w:rPr>
          <w:rFonts w:ascii="Arial" w:hAnsi="Arial" w:cs="Arial"/>
          <w:sz w:val="28"/>
          <w:szCs w:val="28"/>
        </w:rPr>
        <w:t>проблем,</w:t>
      </w:r>
      <w:r w:rsidR="00E93E40" w:rsidRPr="00D91DA9">
        <w:rPr>
          <w:rFonts w:ascii="Arial" w:hAnsi="Arial" w:cs="Arial"/>
          <w:sz w:val="28"/>
          <w:szCs w:val="28"/>
        </w:rPr>
        <w:t xml:space="preserve"> </w:t>
      </w:r>
      <w:r w:rsidRPr="00D91DA9">
        <w:rPr>
          <w:rFonts w:ascii="Arial" w:hAnsi="Arial" w:cs="Arial"/>
          <w:sz w:val="28"/>
          <w:szCs w:val="28"/>
        </w:rPr>
        <w:lastRenderedPageBreak/>
        <w:t>представляющих</w:t>
      </w:r>
      <w:r w:rsidR="00E93E40" w:rsidRPr="00D91DA9">
        <w:rPr>
          <w:rFonts w:ascii="Arial" w:hAnsi="Arial" w:cs="Arial"/>
          <w:sz w:val="28"/>
          <w:szCs w:val="28"/>
        </w:rPr>
        <w:t xml:space="preserve"> </w:t>
      </w:r>
      <w:r w:rsidRPr="00D91DA9">
        <w:rPr>
          <w:rFonts w:ascii="Arial" w:hAnsi="Arial" w:cs="Arial"/>
          <w:sz w:val="28"/>
          <w:szCs w:val="28"/>
        </w:rPr>
        <w:t>общественный</w:t>
      </w:r>
      <w:r w:rsidR="00E93E40" w:rsidRPr="00D91DA9">
        <w:rPr>
          <w:rFonts w:ascii="Arial" w:hAnsi="Arial" w:cs="Arial"/>
          <w:sz w:val="28"/>
          <w:szCs w:val="28"/>
        </w:rPr>
        <w:t xml:space="preserve"> </w:t>
      </w:r>
      <w:r w:rsidRPr="00D91DA9">
        <w:rPr>
          <w:rFonts w:ascii="Arial" w:hAnsi="Arial" w:cs="Arial"/>
          <w:sz w:val="28"/>
          <w:szCs w:val="28"/>
        </w:rPr>
        <w:t>интерес,</w:t>
      </w:r>
      <w:r w:rsidR="00E93E40" w:rsidRPr="00D91DA9">
        <w:rPr>
          <w:rFonts w:ascii="Arial" w:hAnsi="Arial" w:cs="Arial"/>
          <w:sz w:val="28"/>
          <w:szCs w:val="28"/>
        </w:rPr>
        <w:t xml:space="preserve"> </w:t>
      </w:r>
      <w:r w:rsidRPr="00D91DA9">
        <w:rPr>
          <w:rFonts w:ascii="Arial" w:hAnsi="Arial" w:cs="Arial"/>
          <w:sz w:val="28"/>
          <w:szCs w:val="28"/>
        </w:rPr>
        <w:t>если</w:t>
      </w:r>
      <w:r w:rsidR="00E93E40" w:rsidRPr="00D91DA9">
        <w:rPr>
          <w:rFonts w:ascii="Arial" w:hAnsi="Arial" w:cs="Arial"/>
          <w:sz w:val="28"/>
          <w:szCs w:val="28"/>
        </w:rPr>
        <w:t xml:space="preserve"> </w:t>
      </w:r>
      <w:r w:rsidRPr="00D91DA9">
        <w:rPr>
          <w:rFonts w:ascii="Arial" w:hAnsi="Arial" w:cs="Arial"/>
          <w:sz w:val="28"/>
          <w:szCs w:val="28"/>
        </w:rPr>
        <w:t>только</w:t>
      </w:r>
      <w:r w:rsidR="00E93E40" w:rsidRPr="00D91DA9">
        <w:rPr>
          <w:rFonts w:ascii="Arial" w:hAnsi="Arial" w:cs="Arial"/>
          <w:sz w:val="28"/>
          <w:szCs w:val="28"/>
        </w:rPr>
        <w:t xml:space="preserve"> </w:t>
      </w:r>
      <w:r w:rsidRPr="00D91DA9">
        <w:rPr>
          <w:rFonts w:ascii="Arial" w:hAnsi="Arial" w:cs="Arial"/>
          <w:sz w:val="28"/>
          <w:szCs w:val="28"/>
        </w:rPr>
        <w:t>речь</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идёт</w:t>
      </w:r>
      <w:r w:rsidR="00E93E40" w:rsidRPr="00D91DA9">
        <w:rPr>
          <w:rFonts w:ascii="Arial" w:hAnsi="Arial" w:cs="Arial"/>
          <w:sz w:val="28"/>
          <w:szCs w:val="28"/>
        </w:rPr>
        <w:t xml:space="preserve"> </w:t>
      </w:r>
      <w:r w:rsidRPr="00D91DA9">
        <w:rPr>
          <w:rFonts w:ascii="Arial" w:hAnsi="Arial" w:cs="Arial"/>
          <w:sz w:val="28"/>
          <w:szCs w:val="28"/>
        </w:rPr>
        <w:t>об</w:t>
      </w:r>
      <w:r w:rsidR="00E93E40" w:rsidRPr="00D91DA9">
        <w:rPr>
          <w:rFonts w:ascii="Arial" w:hAnsi="Arial" w:cs="Arial"/>
          <w:sz w:val="28"/>
          <w:szCs w:val="28"/>
        </w:rPr>
        <w:t xml:space="preserve"> </w:t>
      </w:r>
      <w:r w:rsidRPr="00D91DA9">
        <w:rPr>
          <w:rFonts w:ascii="Arial" w:hAnsi="Arial" w:cs="Arial"/>
          <w:sz w:val="28"/>
          <w:szCs w:val="28"/>
        </w:rPr>
        <w:t>особо</w:t>
      </w:r>
      <w:r w:rsidR="00E93E40" w:rsidRPr="00D91DA9">
        <w:rPr>
          <w:rFonts w:ascii="Arial" w:hAnsi="Arial" w:cs="Arial"/>
          <w:sz w:val="28"/>
          <w:szCs w:val="28"/>
        </w:rPr>
        <w:t xml:space="preserve"> </w:t>
      </w:r>
      <w:r w:rsidRPr="00D91DA9">
        <w:rPr>
          <w:rFonts w:ascii="Arial" w:hAnsi="Arial" w:cs="Arial"/>
          <w:sz w:val="28"/>
          <w:szCs w:val="28"/>
        </w:rPr>
        <w:t>серьёзных</w:t>
      </w:r>
      <w:r w:rsidR="00E93E40" w:rsidRPr="00D91DA9">
        <w:rPr>
          <w:rFonts w:ascii="Arial" w:hAnsi="Arial" w:cs="Arial"/>
          <w:sz w:val="28"/>
          <w:szCs w:val="28"/>
        </w:rPr>
        <w:t xml:space="preserve"> </w:t>
      </w:r>
      <w:r w:rsidRPr="00D91DA9">
        <w:rPr>
          <w:rFonts w:ascii="Arial" w:hAnsi="Arial" w:cs="Arial"/>
          <w:sz w:val="28"/>
          <w:szCs w:val="28"/>
        </w:rPr>
        <w:t>ситуациях.</w:t>
      </w:r>
    </w:p>
    <w:p w14:paraId="0E5220BF" w14:textId="77777777" w:rsidR="00407246" w:rsidRDefault="00924A97"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ab/>
      </w:r>
    </w:p>
    <w:p w14:paraId="507D8475" w14:textId="7FBEEA8B" w:rsidR="00924A97" w:rsidRPr="00D91DA9" w:rsidRDefault="004776A3"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Причём</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ходе</w:t>
      </w:r>
      <w:r w:rsidR="00E93E40" w:rsidRPr="00D91DA9">
        <w:rPr>
          <w:rFonts w:ascii="Arial" w:hAnsi="Arial" w:cs="Arial"/>
          <w:sz w:val="28"/>
          <w:szCs w:val="28"/>
        </w:rPr>
        <w:t xml:space="preserve"> </w:t>
      </w:r>
      <w:r w:rsidRPr="00D91DA9">
        <w:rPr>
          <w:rFonts w:ascii="Arial" w:hAnsi="Arial" w:cs="Arial"/>
          <w:sz w:val="28"/>
          <w:szCs w:val="28"/>
        </w:rPr>
        <w:t>разбирательства</w:t>
      </w:r>
      <w:r w:rsidR="00E93E40" w:rsidRPr="00D91DA9">
        <w:rPr>
          <w:rFonts w:ascii="Arial" w:hAnsi="Arial" w:cs="Arial"/>
          <w:sz w:val="28"/>
          <w:szCs w:val="28"/>
        </w:rPr>
        <w:t xml:space="preserve"> </w:t>
      </w:r>
      <w:r w:rsidRPr="00D91DA9">
        <w:rPr>
          <w:rFonts w:ascii="Arial" w:hAnsi="Arial" w:cs="Arial"/>
          <w:sz w:val="28"/>
          <w:szCs w:val="28"/>
        </w:rPr>
        <w:t>никем</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оспаривалось,</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сам</w:t>
      </w:r>
      <w:r w:rsidR="00E93E40" w:rsidRPr="00D91DA9">
        <w:rPr>
          <w:rFonts w:ascii="Arial" w:hAnsi="Arial" w:cs="Arial"/>
          <w:sz w:val="28"/>
          <w:szCs w:val="28"/>
        </w:rPr>
        <w:t xml:space="preserve"> </w:t>
      </w:r>
      <w:r w:rsidRPr="00D91DA9">
        <w:rPr>
          <w:rFonts w:ascii="Arial" w:hAnsi="Arial" w:cs="Arial"/>
          <w:sz w:val="28"/>
          <w:szCs w:val="28"/>
        </w:rPr>
        <w:t>журналист</w:t>
      </w:r>
      <w:r w:rsidR="00E93E40" w:rsidRPr="00D91DA9">
        <w:rPr>
          <w:rFonts w:ascii="Arial" w:hAnsi="Arial" w:cs="Arial"/>
          <w:sz w:val="28"/>
          <w:szCs w:val="28"/>
        </w:rPr>
        <w:t xml:space="preserve"> </w:t>
      </w:r>
      <w:r w:rsidRPr="00D91DA9">
        <w:rPr>
          <w:rFonts w:ascii="Arial" w:hAnsi="Arial" w:cs="Arial"/>
          <w:sz w:val="28"/>
          <w:szCs w:val="28"/>
        </w:rPr>
        <w:t>при</w:t>
      </w:r>
      <w:r w:rsidR="00E93E40" w:rsidRPr="00D91DA9">
        <w:rPr>
          <w:rFonts w:ascii="Arial" w:hAnsi="Arial" w:cs="Arial"/>
          <w:sz w:val="28"/>
          <w:szCs w:val="28"/>
        </w:rPr>
        <w:t xml:space="preserve"> </w:t>
      </w:r>
      <w:r w:rsidRPr="00D91DA9">
        <w:rPr>
          <w:rFonts w:ascii="Arial" w:hAnsi="Arial" w:cs="Arial"/>
          <w:sz w:val="28"/>
          <w:szCs w:val="28"/>
        </w:rPr>
        <w:t>подготовке</w:t>
      </w:r>
      <w:r w:rsidR="00E93E40" w:rsidRPr="00D91DA9">
        <w:rPr>
          <w:rFonts w:ascii="Arial" w:hAnsi="Arial" w:cs="Arial"/>
          <w:sz w:val="28"/>
          <w:szCs w:val="28"/>
        </w:rPr>
        <w:t xml:space="preserve"> </w:t>
      </w:r>
      <w:r w:rsidRPr="00D91DA9">
        <w:rPr>
          <w:rFonts w:ascii="Arial" w:hAnsi="Arial" w:cs="Arial"/>
          <w:sz w:val="28"/>
          <w:szCs w:val="28"/>
        </w:rPr>
        <w:t>телепередачи</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преследовал</w:t>
      </w:r>
      <w:r w:rsidR="00E93E40" w:rsidRPr="00D91DA9">
        <w:rPr>
          <w:rFonts w:ascii="Arial" w:hAnsi="Arial" w:cs="Arial"/>
          <w:sz w:val="28"/>
          <w:szCs w:val="28"/>
        </w:rPr>
        <w:t xml:space="preserve"> </w:t>
      </w:r>
      <w:r w:rsidRPr="00D91DA9">
        <w:rPr>
          <w:rFonts w:ascii="Arial" w:hAnsi="Arial" w:cs="Arial"/>
          <w:sz w:val="28"/>
          <w:szCs w:val="28"/>
        </w:rPr>
        <w:t>расистских</w:t>
      </w:r>
      <w:r w:rsidR="00E93E40" w:rsidRPr="00D91DA9">
        <w:rPr>
          <w:rFonts w:ascii="Arial" w:hAnsi="Arial" w:cs="Arial"/>
          <w:sz w:val="28"/>
          <w:szCs w:val="28"/>
        </w:rPr>
        <w:t xml:space="preserve"> </w:t>
      </w:r>
      <w:r w:rsidRPr="00D91DA9">
        <w:rPr>
          <w:rFonts w:ascii="Arial" w:hAnsi="Arial" w:cs="Arial"/>
          <w:sz w:val="28"/>
          <w:szCs w:val="28"/>
        </w:rPr>
        <w:t>целей.</w:t>
      </w:r>
    </w:p>
    <w:p w14:paraId="5A38C850" w14:textId="77777777" w:rsidR="00407246" w:rsidRDefault="00924A97"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ab/>
      </w:r>
    </w:p>
    <w:p w14:paraId="7A4F66C0" w14:textId="470F4468" w:rsidR="00924A97" w:rsidRPr="00D91DA9" w:rsidRDefault="004776A3"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Следовательно,</w:t>
      </w:r>
      <w:r w:rsidR="00E93E40" w:rsidRPr="00D91DA9">
        <w:rPr>
          <w:rFonts w:ascii="Arial" w:hAnsi="Arial" w:cs="Arial"/>
          <w:sz w:val="28"/>
          <w:szCs w:val="28"/>
        </w:rPr>
        <w:t xml:space="preserve"> </w:t>
      </w:r>
      <w:r w:rsidRPr="00D91DA9">
        <w:rPr>
          <w:rFonts w:ascii="Arial" w:hAnsi="Arial" w:cs="Arial"/>
          <w:sz w:val="28"/>
          <w:szCs w:val="28"/>
        </w:rPr>
        <w:t>постановил</w:t>
      </w:r>
      <w:r w:rsidR="00E93E40" w:rsidRPr="00D91DA9">
        <w:rPr>
          <w:rFonts w:ascii="Arial" w:hAnsi="Arial" w:cs="Arial"/>
          <w:sz w:val="28"/>
          <w:szCs w:val="28"/>
        </w:rPr>
        <w:t xml:space="preserve"> </w:t>
      </w:r>
      <w:r w:rsidRPr="00D91DA9">
        <w:rPr>
          <w:rFonts w:ascii="Arial" w:hAnsi="Arial" w:cs="Arial"/>
          <w:sz w:val="28"/>
          <w:szCs w:val="28"/>
        </w:rPr>
        <w:t>Европейский</w:t>
      </w:r>
      <w:r w:rsidR="00E93E40" w:rsidRPr="00D91DA9">
        <w:rPr>
          <w:rFonts w:ascii="Arial" w:hAnsi="Arial" w:cs="Arial"/>
          <w:sz w:val="28"/>
          <w:szCs w:val="28"/>
        </w:rPr>
        <w:t xml:space="preserve"> </w:t>
      </w:r>
      <w:r w:rsidRPr="00D91DA9">
        <w:rPr>
          <w:rFonts w:ascii="Arial" w:hAnsi="Arial" w:cs="Arial"/>
          <w:sz w:val="28"/>
          <w:szCs w:val="28"/>
        </w:rPr>
        <w:t>суд</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правам</w:t>
      </w:r>
      <w:r w:rsidR="00E93E40" w:rsidRPr="00D91DA9">
        <w:rPr>
          <w:rFonts w:ascii="Arial" w:hAnsi="Arial" w:cs="Arial"/>
          <w:sz w:val="28"/>
          <w:szCs w:val="28"/>
        </w:rPr>
        <w:t xml:space="preserve"> </w:t>
      </w:r>
      <w:r w:rsidRPr="00D91DA9">
        <w:rPr>
          <w:rFonts w:ascii="Arial" w:hAnsi="Arial" w:cs="Arial"/>
          <w:sz w:val="28"/>
          <w:szCs w:val="28"/>
        </w:rPr>
        <w:t>человека,</w:t>
      </w:r>
      <w:r w:rsidR="00E93E40" w:rsidRPr="00D91DA9">
        <w:rPr>
          <w:rFonts w:ascii="Arial" w:hAnsi="Arial" w:cs="Arial"/>
          <w:sz w:val="28"/>
          <w:szCs w:val="28"/>
        </w:rPr>
        <w:t xml:space="preserve"> </w:t>
      </w:r>
      <w:r w:rsidRPr="00D91DA9">
        <w:rPr>
          <w:rFonts w:ascii="Arial" w:hAnsi="Arial" w:cs="Arial"/>
          <w:sz w:val="28"/>
          <w:szCs w:val="28"/>
        </w:rPr>
        <w:t>имевшее</w:t>
      </w:r>
      <w:r w:rsidR="00E93E40" w:rsidRPr="00D91DA9">
        <w:rPr>
          <w:rFonts w:ascii="Arial" w:hAnsi="Arial" w:cs="Arial"/>
          <w:sz w:val="28"/>
          <w:szCs w:val="28"/>
        </w:rPr>
        <w:t xml:space="preserve"> </w:t>
      </w:r>
      <w:r w:rsidRPr="00D91DA9">
        <w:rPr>
          <w:rFonts w:ascii="Arial" w:hAnsi="Arial" w:cs="Arial"/>
          <w:sz w:val="28"/>
          <w:szCs w:val="28"/>
        </w:rPr>
        <w:t>место</w:t>
      </w:r>
      <w:r w:rsidR="00E93E40" w:rsidRPr="00D91DA9">
        <w:rPr>
          <w:rFonts w:ascii="Arial" w:hAnsi="Arial" w:cs="Arial"/>
          <w:sz w:val="28"/>
          <w:szCs w:val="28"/>
        </w:rPr>
        <w:t xml:space="preserve"> </w:t>
      </w:r>
      <w:r w:rsidRPr="00D91DA9">
        <w:rPr>
          <w:rFonts w:ascii="Arial" w:hAnsi="Arial" w:cs="Arial"/>
          <w:sz w:val="28"/>
          <w:szCs w:val="28"/>
        </w:rPr>
        <w:t>вмешательство</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осуществление</w:t>
      </w:r>
      <w:r w:rsidR="00E93E40" w:rsidRPr="00D91DA9">
        <w:rPr>
          <w:rFonts w:ascii="Arial" w:hAnsi="Arial" w:cs="Arial"/>
          <w:sz w:val="28"/>
          <w:szCs w:val="28"/>
        </w:rPr>
        <w:t xml:space="preserve"> </w:t>
      </w:r>
      <w:r w:rsidRPr="00D91DA9">
        <w:rPr>
          <w:rFonts w:ascii="Arial" w:hAnsi="Arial" w:cs="Arial"/>
          <w:sz w:val="28"/>
          <w:szCs w:val="28"/>
        </w:rPr>
        <w:t>права</w:t>
      </w:r>
      <w:r w:rsidR="00E93E40" w:rsidRPr="00D91DA9">
        <w:rPr>
          <w:rFonts w:ascii="Arial" w:hAnsi="Arial" w:cs="Arial"/>
          <w:sz w:val="28"/>
          <w:szCs w:val="28"/>
        </w:rPr>
        <w:t xml:space="preserve"> </w:t>
      </w:r>
      <w:r w:rsidRPr="00D91DA9">
        <w:rPr>
          <w:rFonts w:ascii="Arial" w:hAnsi="Arial" w:cs="Arial"/>
          <w:sz w:val="28"/>
          <w:szCs w:val="28"/>
        </w:rPr>
        <w:t>журналиста</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редактора</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свободу</w:t>
      </w:r>
      <w:r w:rsidR="00E93E40" w:rsidRPr="00D91DA9">
        <w:rPr>
          <w:rFonts w:ascii="Arial" w:hAnsi="Arial" w:cs="Arial"/>
          <w:sz w:val="28"/>
          <w:szCs w:val="28"/>
        </w:rPr>
        <w:t xml:space="preserve"> </w:t>
      </w:r>
      <w:r w:rsidRPr="00D91DA9">
        <w:rPr>
          <w:rFonts w:ascii="Arial" w:hAnsi="Arial" w:cs="Arial"/>
          <w:sz w:val="28"/>
          <w:szCs w:val="28"/>
        </w:rPr>
        <w:t>слова</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было</w:t>
      </w:r>
      <w:r w:rsidR="00E93E40" w:rsidRPr="00D91DA9">
        <w:rPr>
          <w:rFonts w:ascii="Arial" w:hAnsi="Arial" w:cs="Arial"/>
          <w:sz w:val="28"/>
          <w:szCs w:val="28"/>
        </w:rPr>
        <w:t xml:space="preserve"> </w:t>
      </w:r>
      <w:r w:rsidR="00407246">
        <w:rPr>
          <w:rFonts w:ascii="Cambria Math" w:hAnsi="Cambria Math" w:cs="Cambria Math"/>
          <w:sz w:val="28"/>
          <w:szCs w:val="28"/>
        </w:rPr>
        <w:t>«</w:t>
      </w:r>
      <w:r w:rsidRPr="00D91DA9">
        <w:rPr>
          <w:rFonts w:ascii="Arial" w:eastAsia="Verdana-Italic" w:hAnsi="Arial" w:cs="Arial"/>
          <w:iCs/>
          <w:sz w:val="28"/>
          <w:szCs w:val="28"/>
        </w:rPr>
        <w:t>необходимым</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в</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демократическом</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обществе</w:t>
      </w:r>
      <w:r w:rsidR="00407246">
        <w:rPr>
          <w:rFonts w:ascii="Arial" w:eastAsia="Verdana-Italic" w:hAnsi="Arial" w:cs="Arial"/>
          <w:iCs/>
          <w:sz w:val="28"/>
          <w:szCs w:val="28"/>
        </w:rPr>
        <w:t>»</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а</w:t>
      </w:r>
      <w:r w:rsidR="00E93E40" w:rsidRPr="00D91DA9">
        <w:rPr>
          <w:rFonts w:ascii="Arial" w:hAnsi="Arial" w:cs="Arial"/>
          <w:sz w:val="28"/>
          <w:szCs w:val="28"/>
        </w:rPr>
        <w:t xml:space="preserve"> </w:t>
      </w:r>
      <w:r w:rsidRPr="00D91DA9">
        <w:rPr>
          <w:rFonts w:ascii="Arial" w:hAnsi="Arial" w:cs="Arial"/>
          <w:sz w:val="28"/>
          <w:szCs w:val="28"/>
        </w:rPr>
        <w:t>использованные</w:t>
      </w:r>
      <w:r w:rsidR="00E93E40" w:rsidRPr="00D91DA9">
        <w:rPr>
          <w:rFonts w:ascii="Arial" w:hAnsi="Arial" w:cs="Arial"/>
          <w:sz w:val="28"/>
          <w:szCs w:val="28"/>
        </w:rPr>
        <w:t xml:space="preserve"> </w:t>
      </w:r>
      <w:r w:rsidRPr="00D91DA9">
        <w:rPr>
          <w:rFonts w:ascii="Arial" w:hAnsi="Arial" w:cs="Arial"/>
          <w:sz w:val="28"/>
          <w:szCs w:val="28"/>
        </w:rPr>
        <w:t>при</w:t>
      </w:r>
      <w:r w:rsidR="00E93E40" w:rsidRPr="00D91DA9">
        <w:rPr>
          <w:rFonts w:ascii="Arial" w:hAnsi="Arial" w:cs="Arial"/>
          <w:sz w:val="28"/>
          <w:szCs w:val="28"/>
        </w:rPr>
        <w:t xml:space="preserve"> </w:t>
      </w:r>
      <w:r w:rsidRPr="00D91DA9">
        <w:rPr>
          <w:rFonts w:ascii="Arial" w:hAnsi="Arial" w:cs="Arial"/>
          <w:sz w:val="28"/>
          <w:szCs w:val="28"/>
        </w:rPr>
        <w:t>этом</w:t>
      </w:r>
      <w:r w:rsidR="00E93E40" w:rsidRPr="00D91DA9">
        <w:rPr>
          <w:rFonts w:ascii="Arial" w:hAnsi="Arial" w:cs="Arial"/>
          <w:sz w:val="28"/>
          <w:szCs w:val="28"/>
        </w:rPr>
        <w:t xml:space="preserve"> </w:t>
      </w:r>
      <w:r w:rsidRPr="00D91DA9">
        <w:rPr>
          <w:rFonts w:ascii="Arial" w:hAnsi="Arial" w:cs="Arial"/>
          <w:sz w:val="28"/>
          <w:szCs w:val="28"/>
        </w:rPr>
        <w:t>средства</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были</w:t>
      </w:r>
      <w:r w:rsidR="00E93E40" w:rsidRPr="00D91DA9">
        <w:rPr>
          <w:rFonts w:ascii="Arial" w:hAnsi="Arial" w:cs="Arial"/>
          <w:sz w:val="28"/>
          <w:szCs w:val="28"/>
        </w:rPr>
        <w:t xml:space="preserve"> </w:t>
      </w:r>
      <w:r w:rsidRPr="00D91DA9">
        <w:rPr>
          <w:rFonts w:ascii="Arial" w:hAnsi="Arial" w:cs="Arial"/>
          <w:sz w:val="28"/>
          <w:szCs w:val="28"/>
        </w:rPr>
        <w:t>соразмерны</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преследуемой</w:t>
      </w:r>
      <w:r w:rsidR="00E93E40" w:rsidRPr="00D91DA9">
        <w:rPr>
          <w:rFonts w:ascii="Arial" w:hAnsi="Arial" w:cs="Arial"/>
          <w:sz w:val="28"/>
          <w:szCs w:val="28"/>
        </w:rPr>
        <w:t xml:space="preserve"> </w:t>
      </w:r>
      <w:r w:rsidRPr="00D91DA9">
        <w:rPr>
          <w:rFonts w:ascii="Arial" w:hAnsi="Arial" w:cs="Arial"/>
          <w:sz w:val="28"/>
          <w:szCs w:val="28"/>
        </w:rPr>
        <w:t>правомерной</w:t>
      </w:r>
      <w:r w:rsidR="00E93E40" w:rsidRPr="00D91DA9">
        <w:rPr>
          <w:rFonts w:ascii="Arial" w:hAnsi="Arial" w:cs="Arial"/>
          <w:sz w:val="28"/>
          <w:szCs w:val="28"/>
        </w:rPr>
        <w:t xml:space="preserve"> </w:t>
      </w:r>
      <w:r w:rsidRPr="00D91DA9">
        <w:rPr>
          <w:rFonts w:ascii="Arial" w:hAnsi="Arial" w:cs="Arial"/>
          <w:sz w:val="28"/>
          <w:szCs w:val="28"/>
        </w:rPr>
        <w:t>целью</w:t>
      </w:r>
      <w:r w:rsidR="00E93E40" w:rsidRPr="00D91DA9">
        <w:rPr>
          <w:rFonts w:ascii="Arial" w:hAnsi="Arial" w:cs="Arial"/>
          <w:sz w:val="28"/>
          <w:szCs w:val="28"/>
        </w:rPr>
        <w:t xml:space="preserve"> </w:t>
      </w:r>
      <w:r w:rsidRPr="00D91DA9">
        <w:rPr>
          <w:rFonts w:ascii="Arial" w:hAnsi="Arial" w:cs="Arial"/>
          <w:sz w:val="28"/>
          <w:szCs w:val="28"/>
        </w:rPr>
        <w:t>защиты</w:t>
      </w:r>
      <w:r w:rsidR="00E93E40" w:rsidRPr="00D91DA9">
        <w:rPr>
          <w:rFonts w:ascii="Arial" w:hAnsi="Arial" w:cs="Arial"/>
          <w:sz w:val="28"/>
          <w:szCs w:val="28"/>
        </w:rPr>
        <w:t xml:space="preserve"> </w:t>
      </w:r>
      <w:r w:rsidR="00407246">
        <w:rPr>
          <w:rFonts w:ascii="Cambria Math" w:hAnsi="Cambria Math" w:cs="Cambria Math"/>
          <w:sz w:val="28"/>
          <w:szCs w:val="28"/>
        </w:rPr>
        <w:t>«</w:t>
      </w:r>
      <w:r w:rsidRPr="00D91DA9">
        <w:rPr>
          <w:rFonts w:ascii="Arial" w:eastAsia="Verdana-Italic" w:hAnsi="Arial" w:cs="Arial"/>
          <w:iCs/>
          <w:sz w:val="28"/>
          <w:szCs w:val="28"/>
        </w:rPr>
        <w:t>репутации</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или</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прав</w:t>
      </w:r>
      <w:r w:rsidR="00E93E40" w:rsidRPr="00D91DA9">
        <w:rPr>
          <w:rFonts w:ascii="Arial" w:hAnsi="Arial" w:cs="Arial"/>
          <w:sz w:val="28"/>
          <w:szCs w:val="28"/>
        </w:rPr>
        <w:t xml:space="preserve"> </w:t>
      </w:r>
      <w:r w:rsidRPr="00D91DA9">
        <w:rPr>
          <w:rFonts w:ascii="Arial" w:eastAsia="Verdana-Italic" w:hAnsi="Arial" w:cs="Arial"/>
          <w:iCs/>
          <w:sz w:val="28"/>
          <w:szCs w:val="28"/>
        </w:rPr>
        <w:t>других</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лиц</w:t>
      </w:r>
      <w:r w:rsidR="00407246">
        <w:rPr>
          <w:rFonts w:ascii="Arial" w:eastAsia="Verdana-Italic" w:hAnsi="Arial" w:cs="Arial"/>
          <w:iCs/>
          <w:sz w:val="28"/>
          <w:szCs w:val="28"/>
        </w:rPr>
        <w:t>»</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Соответственно,</w:t>
      </w:r>
      <w:r w:rsidR="00E93E40" w:rsidRPr="00D91DA9">
        <w:rPr>
          <w:rFonts w:ascii="Arial" w:hAnsi="Arial" w:cs="Arial"/>
          <w:sz w:val="28"/>
          <w:szCs w:val="28"/>
        </w:rPr>
        <w:t xml:space="preserve"> </w:t>
      </w:r>
      <w:r w:rsidRPr="00D91DA9">
        <w:rPr>
          <w:rFonts w:ascii="Arial" w:hAnsi="Arial" w:cs="Arial"/>
          <w:sz w:val="28"/>
          <w:szCs w:val="28"/>
        </w:rPr>
        <w:t>это</w:t>
      </w:r>
      <w:r w:rsidR="00E93E40" w:rsidRPr="00D91DA9">
        <w:rPr>
          <w:rFonts w:ascii="Arial" w:hAnsi="Arial" w:cs="Arial"/>
          <w:sz w:val="28"/>
          <w:szCs w:val="28"/>
        </w:rPr>
        <w:t xml:space="preserve"> </w:t>
      </w:r>
      <w:r w:rsidRPr="00D91DA9">
        <w:rPr>
          <w:rFonts w:ascii="Arial" w:hAnsi="Arial" w:cs="Arial"/>
          <w:sz w:val="28"/>
          <w:szCs w:val="28"/>
        </w:rPr>
        <w:t>вмешательство</w:t>
      </w:r>
      <w:r w:rsidR="00E93E40" w:rsidRPr="00D91DA9">
        <w:rPr>
          <w:rFonts w:ascii="Arial" w:hAnsi="Arial" w:cs="Arial"/>
          <w:sz w:val="28"/>
          <w:szCs w:val="28"/>
        </w:rPr>
        <w:t xml:space="preserve"> </w:t>
      </w:r>
      <w:r w:rsidRPr="00D91DA9">
        <w:rPr>
          <w:rFonts w:ascii="Arial" w:hAnsi="Arial" w:cs="Arial"/>
          <w:sz w:val="28"/>
          <w:szCs w:val="28"/>
        </w:rPr>
        <w:t>привело</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нарушению</w:t>
      </w:r>
      <w:r w:rsidR="00E93E40" w:rsidRPr="00D91DA9">
        <w:rPr>
          <w:rFonts w:ascii="Arial" w:hAnsi="Arial" w:cs="Arial"/>
          <w:sz w:val="28"/>
          <w:szCs w:val="28"/>
        </w:rPr>
        <w:t xml:space="preserve"> </w:t>
      </w:r>
      <w:r w:rsidRPr="00D91DA9">
        <w:rPr>
          <w:rFonts w:ascii="Arial" w:hAnsi="Arial" w:cs="Arial"/>
          <w:sz w:val="28"/>
          <w:szCs w:val="28"/>
        </w:rPr>
        <w:t>статьи</w:t>
      </w:r>
      <w:r w:rsidR="00E93E40" w:rsidRPr="00D91DA9">
        <w:rPr>
          <w:rFonts w:ascii="Arial" w:hAnsi="Arial" w:cs="Arial"/>
          <w:sz w:val="28"/>
          <w:szCs w:val="28"/>
        </w:rPr>
        <w:t xml:space="preserve"> </w:t>
      </w:r>
      <w:r w:rsidRPr="00D91DA9">
        <w:rPr>
          <w:rFonts w:ascii="Arial" w:hAnsi="Arial" w:cs="Arial"/>
          <w:sz w:val="28"/>
          <w:szCs w:val="28"/>
        </w:rPr>
        <w:t>10</w:t>
      </w:r>
      <w:r w:rsidR="00E93E40" w:rsidRPr="00D91DA9">
        <w:rPr>
          <w:rFonts w:ascii="Arial" w:hAnsi="Arial" w:cs="Arial"/>
          <w:sz w:val="28"/>
          <w:szCs w:val="28"/>
        </w:rPr>
        <w:t xml:space="preserve"> </w:t>
      </w:r>
      <w:r w:rsidRPr="00D91DA9">
        <w:rPr>
          <w:rFonts w:ascii="Arial" w:hAnsi="Arial" w:cs="Arial"/>
          <w:sz w:val="28"/>
          <w:szCs w:val="28"/>
        </w:rPr>
        <w:t>Конвенции</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защите</w:t>
      </w:r>
      <w:r w:rsidR="00E93E40" w:rsidRPr="00D91DA9">
        <w:rPr>
          <w:rFonts w:ascii="Arial" w:hAnsi="Arial" w:cs="Arial"/>
          <w:sz w:val="28"/>
          <w:szCs w:val="28"/>
        </w:rPr>
        <w:t xml:space="preserve"> </w:t>
      </w:r>
      <w:r w:rsidRPr="00D91DA9">
        <w:rPr>
          <w:rFonts w:ascii="Arial" w:hAnsi="Arial" w:cs="Arial"/>
          <w:sz w:val="28"/>
          <w:szCs w:val="28"/>
        </w:rPr>
        <w:t>прав</w:t>
      </w:r>
      <w:r w:rsidR="00E93E40" w:rsidRPr="00D91DA9">
        <w:rPr>
          <w:rFonts w:ascii="Arial" w:hAnsi="Arial" w:cs="Arial"/>
          <w:sz w:val="28"/>
          <w:szCs w:val="28"/>
        </w:rPr>
        <w:t xml:space="preserve"> </w:t>
      </w:r>
      <w:r w:rsidRPr="00D91DA9">
        <w:rPr>
          <w:rFonts w:ascii="Arial" w:hAnsi="Arial" w:cs="Arial"/>
          <w:sz w:val="28"/>
          <w:szCs w:val="28"/>
        </w:rPr>
        <w:t>человека</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основных</w:t>
      </w:r>
      <w:r w:rsidR="00E93E40" w:rsidRPr="00D91DA9">
        <w:rPr>
          <w:rFonts w:ascii="Arial" w:hAnsi="Arial" w:cs="Arial"/>
          <w:sz w:val="28"/>
          <w:szCs w:val="28"/>
        </w:rPr>
        <w:t xml:space="preserve"> </w:t>
      </w:r>
      <w:r w:rsidRPr="00D91DA9">
        <w:rPr>
          <w:rFonts w:ascii="Arial" w:hAnsi="Arial" w:cs="Arial"/>
          <w:sz w:val="28"/>
          <w:szCs w:val="28"/>
        </w:rPr>
        <w:t>свобод.</w:t>
      </w:r>
      <w:r w:rsidR="00E93E40" w:rsidRPr="00D91DA9">
        <w:rPr>
          <w:rFonts w:ascii="Arial" w:hAnsi="Arial" w:cs="Arial"/>
          <w:sz w:val="28"/>
          <w:szCs w:val="28"/>
        </w:rPr>
        <w:t xml:space="preserve"> </w:t>
      </w:r>
      <w:r w:rsidRPr="00D91DA9">
        <w:rPr>
          <w:rFonts w:ascii="Arial" w:hAnsi="Arial" w:cs="Arial"/>
          <w:sz w:val="28"/>
          <w:szCs w:val="28"/>
        </w:rPr>
        <w:t>Суд</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присудил</w:t>
      </w:r>
      <w:r w:rsidR="00E93E40" w:rsidRPr="00D91DA9">
        <w:rPr>
          <w:rFonts w:ascii="Arial" w:hAnsi="Arial" w:cs="Arial"/>
          <w:sz w:val="28"/>
          <w:szCs w:val="28"/>
        </w:rPr>
        <w:t xml:space="preserve"> </w:t>
      </w:r>
      <w:r w:rsidRPr="00D91DA9">
        <w:rPr>
          <w:rFonts w:ascii="Arial" w:hAnsi="Arial" w:cs="Arial"/>
          <w:sz w:val="28"/>
          <w:szCs w:val="28"/>
        </w:rPr>
        <w:t>возмещение</w:t>
      </w:r>
      <w:r w:rsidR="00E93E40" w:rsidRPr="00D91DA9">
        <w:rPr>
          <w:rFonts w:ascii="Arial" w:hAnsi="Arial" w:cs="Arial"/>
          <w:sz w:val="28"/>
          <w:szCs w:val="28"/>
        </w:rPr>
        <w:t xml:space="preserve"> </w:t>
      </w:r>
      <w:r w:rsidRPr="00D91DA9">
        <w:rPr>
          <w:rFonts w:ascii="Arial" w:hAnsi="Arial" w:cs="Arial"/>
          <w:sz w:val="28"/>
          <w:szCs w:val="28"/>
        </w:rPr>
        <w:t>датским</w:t>
      </w:r>
      <w:r w:rsidR="00E93E40" w:rsidRPr="00D91DA9">
        <w:rPr>
          <w:rFonts w:ascii="Arial" w:hAnsi="Arial" w:cs="Arial"/>
          <w:sz w:val="28"/>
          <w:szCs w:val="28"/>
        </w:rPr>
        <w:t xml:space="preserve"> </w:t>
      </w:r>
      <w:r w:rsidRPr="00D91DA9">
        <w:rPr>
          <w:rFonts w:ascii="Arial" w:hAnsi="Arial" w:cs="Arial"/>
          <w:sz w:val="28"/>
          <w:szCs w:val="28"/>
        </w:rPr>
        <w:t>государством</w:t>
      </w:r>
      <w:r w:rsidR="00E93E40" w:rsidRPr="00D91DA9">
        <w:rPr>
          <w:rFonts w:ascii="Arial" w:hAnsi="Arial" w:cs="Arial"/>
          <w:sz w:val="28"/>
          <w:szCs w:val="28"/>
        </w:rPr>
        <w:t xml:space="preserve"> </w:t>
      </w:r>
      <w:r w:rsidRPr="00D91DA9">
        <w:rPr>
          <w:rFonts w:ascii="Arial" w:hAnsi="Arial" w:cs="Arial"/>
          <w:sz w:val="28"/>
          <w:szCs w:val="28"/>
        </w:rPr>
        <w:t>журналисту</w:t>
      </w:r>
      <w:r w:rsidR="00E93E40" w:rsidRPr="00D91DA9">
        <w:rPr>
          <w:rFonts w:ascii="Arial" w:hAnsi="Arial" w:cs="Arial"/>
          <w:sz w:val="28"/>
          <w:szCs w:val="28"/>
        </w:rPr>
        <w:t xml:space="preserve"> </w:t>
      </w:r>
      <w:r w:rsidRPr="00D91DA9">
        <w:rPr>
          <w:rFonts w:ascii="Arial" w:hAnsi="Arial" w:cs="Arial"/>
          <w:sz w:val="28"/>
          <w:szCs w:val="28"/>
        </w:rPr>
        <w:t>материального</w:t>
      </w:r>
      <w:r w:rsidR="00E93E40" w:rsidRPr="00D91DA9">
        <w:rPr>
          <w:rFonts w:ascii="Arial" w:hAnsi="Arial" w:cs="Arial"/>
          <w:sz w:val="28"/>
          <w:szCs w:val="28"/>
        </w:rPr>
        <w:t xml:space="preserve"> </w:t>
      </w:r>
      <w:r w:rsidRPr="00D91DA9">
        <w:rPr>
          <w:rFonts w:ascii="Arial" w:hAnsi="Arial" w:cs="Arial"/>
          <w:sz w:val="28"/>
          <w:szCs w:val="28"/>
        </w:rPr>
        <w:t>ущерба</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судебных</w:t>
      </w:r>
      <w:r w:rsidR="00E93E40" w:rsidRPr="00D91DA9">
        <w:rPr>
          <w:rFonts w:ascii="Arial" w:hAnsi="Arial" w:cs="Arial"/>
          <w:sz w:val="28"/>
          <w:szCs w:val="28"/>
        </w:rPr>
        <w:t xml:space="preserve"> </w:t>
      </w:r>
      <w:r w:rsidRPr="00D91DA9">
        <w:rPr>
          <w:rFonts w:ascii="Arial" w:hAnsi="Arial" w:cs="Arial"/>
          <w:sz w:val="28"/>
          <w:szCs w:val="28"/>
        </w:rPr>
        <w:t>издержек</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расходов.</w:t>
      </w:r>
    </w:p>
    <w:p w14:paraId="2FC01755" w14:textId="77777777" w:rsidR="00407246" w:rsidRDefault="00924A97"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ab/>
      </w:r>
    </w:p>
    <w:p w14:paraId="5325C351" w14:textId="0C692A02" w:rsidR="00924A97" w:rsidRPr="00D91DA9" w:rsidRDefault="004776A3"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постановлении</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делу</w:t>
      </w:r>
      <w:r w:rsidR="00E93E40" w:rsidRPr="00D91DA9">
        <w:rPr>
          <w:rFonts w:ascii="Arial" w:hAnsi="Arial" w:cs="Arial"/>
          <w:sz w:val="28"/>
          <w:szCs w:val="28"/>
        </w:rPr>
        <w:t xml:space="preserve"> </w:t>
      </w:r>
      <w:r w:rsidR="00407246">
        <w:rPr>
          <w:rFonts w:ascii="Cambria Math" w:hAnsi="Cambria Math" w:cs="Cambria Math"/>
          <w:sz w:val="28"/>
          <w:szCs w:val="28"/>
        </w:rPr>
        <w:t>«</w:t>
      </w:r>
      <w:proofErr w:type="spellStart"/>
      <w:r w:rsidRPr="00D91DA9">
        <w:rPr>
          <w:rFonts w:ascii="Arial" w:eastAsia="Verdana-Italic" w:hAnsi="Arial" w:cs="Arial"/>
          <w:iCs/>
          <w:sz w:val="28"/>
          <w:szCs w:val="28"/>
        </w:rPr>
        <w:t>Шенер</w:t>
      </w:r>
      <w:proofErr w:type="spellEnd"/>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против</w:t>
      </w:r>
      <w:r w:rsidR="00E93E40" w:rsidRPr="00D91DA9">
        <w:rPr>
          <w:rFonts w:ascii="Arial" w:eastAsia="Verdana-Italic" w:hAnsi="Arial" w:cs="Arial"/>
          <w:iCs/>
          <w:sz w:val="28"/>
          <w:szCs w:val="28"/>
        </w:rPr>
        <w:t xml:space="preserve"> </w:t>
      </w:r>
      <w:r w:rsidRPr="00D91DA9">
        <w:rPr>
          <w:rFonts w:ascii="Arial" w:eastAsia="Verdana-Italic" w:hAnsi="Arial" w:cs="Arial"/>
          <w:iCs/>
          <w:sz w:val="28"/>
          <w:szCs w:val="28"/>
        </w:rPr>
        <w:t>Турции</w:t>
      </w:r>
      <w:r w:rsidR="00407246">
        <w:rPr>
          <w:rFonts w:ascii="Arial" w:eastAsia="Verdana-Italic" w:hAnsi="Arial" w:cs="Arial"/>
          <w:iCs/>
          <w:sz w:val="28"/>
          <w:szCs w:val="28"/>
        </w:rPr>
        <w:t>»</w:t>
      </w:r>
      <w:r w:rsidR="00E93E40" w:rsidRPr="00D91DA9">
        <w:rPr>
          <w:rFonts w:ascii="Arial" w:hAnsi="Arial" w:cs="Arial"/>
          <w:sz w:val="28"/>
          <w:szCs w:val="28"/>
        </w:rPr>
        <w:t xml:space="preserve"> </w:t>
      </w:r>
      <w:r w:rsidRPr="00D91DA9">
        <w:rPr>
          <w:rFonts w:ascii="Arial" w:hAnsi="Arial" w:cs="Arial"/>
          <w:sz w:val="28"/>
          <w:szCs w:val="28"/>
        </w:rPr>
        <w:t>(18</w:t>
      </w:r>
      <w:r w:rsidR="00E93E40" w:rsidRPr="00D91DA9">
        <w:rPr>
          <w:rFonts w:ascii="Arial" w:hAnsi="Arial" w:cs="Arial"/>
          <w:sz w:val="28"/>
          <w:szCs w:val="28"/>
        </w:rPr>
        <w:t xml:space="preserve"> </w:t>
      </w:r>
      <w:r w:rsidRPr="00D91DA9">
        <w:rPr>
          <w:rFonts w:ascii="Arial" w:hAnsi="Arial" w:cs="Arial"/>
          <w:sz w:val="28"/>
          <w:szCs w:val="28"/>
        </w:rPr>
        <w:t>июля</w:t>
      </w:r>
      <w:r w:rsidR="00E93E40" w:rsidRPr="00D91DA9">
        <w:rPr>
          <w:rFonts w:ascii="Arial" w:hAnsi="Arial" w:cs="Arial"/>
          <w:sz w:val="28"/>
          <w:szCs w:val="28"/>
        </w:rPr>
        <w:t xml:space="preserve"> </w:t>
      </w:r>
      <w:r w:rsidRPr="00D91DA9">
        <w:rPr>
          <w:rFonts w:ascii="Arial" w:hAnsi="Arial" w:cs="Arial"/>
          <w:sz w:val="28"/>
          <w:szCs w:val="28"/>
        </w:rPr>
        <w:t>2000</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Европейский</w:t>
      </w:r>
      <w:r w:rsidR="00E93E40" w:rsidRPr="00D91DA9">
        <w:rPr>
          <w:rFonts w:ascii="Arial" w:hAnsi="Arial" w:cs="Arial"/>
          <w:sz w:val="28"/>
          <w:szCs w:val="28"/>
        </w:rPr>
        <w:t xml:space="preserve"> </w:t>
      </w:r>
      <w:r w:rsidRPr="00D91DA9">
        <w:rPr>
          <w:rFonts w:ascii="Arial" w:hAnsi="Arial" w:cs="Arial"/>
          <w:sz w:val="28"/>
          <w:szCs w:val="28"/>
        </w:rPr>
        <w:t>суд</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правам</w:t>
      </w:r>
      <w:r w:rsidR="00E93E40" w:rsidRPr="00D91DA9">
        <w:rPr>
          <w:rFonts w:ascii="Arial" w:hAnsi="Arial" w:cs="Arial"/>
          <w:sz w:val="28"/>
          <w:szCs w:val="28"/>
        </w:rPr>
        <w:t xml:space="preserve"> </w:t>
      </w:r>
      <w:r w:rsidRPr="00D91DA9">
        <w:rPr>
          <w:rFonts w:ascii="Arial" w:hAnsi="Arial" w:cs="Arial"/>
          <w:sz w:val="28"/>
          <w:szCs w:val="28"/>
        </w:rPr>
        <w:t>человека</w:t>
      </w:r>
      <w:r w:rsidR="00E93E40" w:rsidRPr="00D91DA9">
        <w:rPr>
          <w:rFonts w:ascii="Arial" w:hAnsi="Arial" w:cs="Arial"/>
          <w:sz w:val="28"/>
          <w:szCs w:val="28"/>
        </w:rPr>
        <w:t xml:space="preserve"> </w:t>
      </w:r>
      <w:r w:rsidRPr="00D91DA9">
        <w:rPr>
          <w:rFonts w:ascii="Arial" w:hAnsi="Arial" w:cs="Arial"/>
          <w:sz w:val="28"/>
          <w:szCs w:val="28"/>
        </w:rPr>
        <w:t>вновь</w:t>
      </w:r>
      <w:r w:rsidR="00E93E40" w:rsidRPr="00D91DA9">
        <w:rPr>
          <w:rFonts w:ascii="Arial" w:hAnsi="Arial" w:cs="Arial"/>
          <w:sz w:val="28"/>
          <w:szCs w:val="28"/>
        </w:rPr>
        <w:t xml:space="preserve"> </w:t>
      </w:r>
      <w:r w:rsidRPr="00D91DA9">
        <w:rPr>
          <w:rFonts w:ascii="Arial" w:hAnsi="Arial" w:cs="Arial"/>
          <w:sz w:val="28"/>
          <w:szCs w:val="28"/>
        </w:rPr>
        <w:t>подчеркнул,</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соответствии</w:t>
      </w:r>
      <w:r w:rsidR="00E93E40" w:rsidRPr="00D91DA9">
        <w:rPr>
          <w:rFonts w:ascii="Arial" w:hAnsi="Arial" w:cs="Arial"/>
          <w:sz w:val="28"/>
          <w:szCs w:val="28"/>
        </w:rPr>
        <w:t xml:space="preserve"> </w:t>
      </w:r>
      <w:r w:rsidRPr="00D91DA9">
        <w:rPr>
          <w:rFonts w:ascii="Arial" w:hAnsi="Arial" w:cs="Arial"/>
          <w:sz w:val="28"/>
          <w:szCs w:val="28"/>
        </w:rPr>
        <w:t>со</w:t>
      </w:r>
      <w:r w:rsidR="00E93E40" w:rsidRPr="00D91DA9">
        <w:rPr>
          <w:rFonts w:ascii="Arial" w:hAnsi="Arial" w:cs="Arial"/>
          <w:sz w:val="28"/>
          <w:szCs w:val="28"/>
        </w:rPr>
        <w:t xml:space="preserve"> </w:t>
      </w:r>
      <w:r w:rsidRPr="00D91DA9">
        <w:rPr>
          <w:rFonts w:ascii="Arial" w:hAnsi="Arial" w:cs="Arial"/>
          <w:sz w:val="28"/>
          <w:szCs w:val="28"/>
        </w:rPr>
        <w:t>сложившейся</w:t>
      </w:r>
      <w:r w:rsidR="00E93E40" w:rsidRPr="00D91DA9">
        <w:rPr>
          <w:rFonts w:ascii="Arial" w:hAnsi="Arial" w:cs="Arial"/>
          <w:sz w:val="28"/>
          <w:szCs w:val="28"/>
        </w:rPr>
        <w:t xml:space="preserve"> </w:t>
      </w:r>
      <w:r w:rsidRPr="00D91DA9">
        <w:rPr>
          <w:rFonts w:ascii="Arial" w:hAnsi="Arial" w:cs="Arial"/>
          <w:sz w:val="28"/>
          <w:szCs w:val="28"/>
        </w:rPr>
        <w:t>практикой</w:t>
      </w:r>
      <w:r w:rsidR="00E93E40" w:rsidRPr="00D91DA9">
        <w:rPr>
          <w:rFonts w:ascii="Arial" w:hAnsi="Arial" w:cs="Arial"/>
          <w:sz w:val="28"/>
          <w:szCs w:val="28"/>
        </w:rPr>
        <w:t xml:space="preserve"> </w:t>
      </w:r>
      <w:r w:rsidRPr="00D91DA9">
        <w:rPr>
          <w:rFonts w:ascii="Arial" w:hAnsi="Arial" w:cs="Arial"/>
          <w:sz w:val="28"/>
          <w:szCs w:val="28"/>
        </w:rPr>
        <w:t>пункт</w:t>
      </w:r>
      <w:r w:rsidR="00E93E40" w:rsidRPr="00D91DA9">
        <w:rPr>
          <w:rFonts w:ascii="Arial" w:hAnsi="Arial" w:cs="Arial"/>
          <w:sz w:val="28"/>
          <w:szCs w:val="28"/>
        </w:rPr>
        <w:t xml:space="preserve"> </w:t>
      </w:r>
      <w:r w:rsidRPr="00D91DA9">
        <w:rPr>
          <w:rFonts w:ascii="Arial" w:hAnsi="Arial" w:cs="Arial"/>
          <w:sz w:val="28"/>
          <w:szCs w:val="28"/>
        </w:rPr>
        <w:t>2</w:t>
      </w:r>
      <w:r w:rsidR="00E93E40" w:rsidRPr="00D91DA9">
        <w:rPr>
          <w:rFonts w:ascii="Arial" w:hAnsi="Arial" w:cs="Arial"/>
          <w:sz w:val="28"/>
          <w:szCs w:val="28"/>
        </w:rPr>
        <w:t xml:space="preserve"> </w:t>
      </w:r>
      <w:r w:rsidRPr="00D91DA9">
        <w:rPr>
          <w:rFonts w:ascii="Arial" w:hAnsi="Arial" w:cs="Arial"/>
          <w:sz w:val="28"/>
          <w:szCs w:val="28"/>
        </w:rPr>
        <w:t>статьи</w:t>
      </w:r>
      <w:r w:rsidR="00E93E40" w:rsidRPr="00D91DA9">
        <w:rPr>
          <w:rFonts w:ascii="Arial" w:hAnsi="Arial" w:cs="Arial"/>
          <w:sz w:val="28"/>
          <w:szCs w:val="28"/>
        </w:rPr>
        <w:t xml:space="preserve"> </w:t>
      </w:r>
      <w:r w:rsidRPr="00D91DA9">
        <w:rPr>
          <w:rFonts w:ascii="Arial" w:hAnsi="Arial" w:cs="Arial"/>
          <w:sz w:val="28"/>
          <w:szCs w:val="28"/>
        </w:rPr>
        <w:t>10</w:t>
      </w:r>
      <w:r w:rsidR="00E93E40" w:rsidRPr="00D91DA9">
        <w:rPr>
          <w:rFonts w:ascii="Arial" w:hAnsi="Arial" w:cs="Arial"/>
          <w:sz w:val="28"/>
          <w:szCs w:val="28"/>
        </w:rPr>
        <w:t xml:space="preserve"> </w:t>
      </w:r>
      <w:r w:rsidRPr="00D91DA9">
        <w:rPr>
          <w:rFonts w:ascii="Arial" w:hAnsi="Arial" w:cs="Arial"/>
          <w:sz w:val="28"/>
          <w:szCs w:val="28"/>
        </w:rPr>
        <w:t>Европейской</w:t>
      </w:r>
      <w:r w:rsidR="00E93E40" w:rsidRPr="00D91DA9">
        <w:rPr>
          <w:rFonts w:ascii="Arial" w:hAnsi="Arial" w:cs="Arial"/>
          <w:sz w:val="28"/>
          <w:szCs w:val="28"/>
        </w:rPr>
        <w:t xml:space="preserve"> </w:t>
      </w:r>
      <w:r w:rsidRPr="00D91DA9">
        <w:rPr>
          <w:rFonts w:ascii="Arial" w:hAnsi="Arial" w:cs="Arial"/>
          <w:sz w:val="28"/>
          <w:szCs w:val="28"/>
        </w:rPr>
        <w:t>конвенции</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защите</w:t>
      </w:r>
      <w:r w:rsidR="00E93E40" w:rsidRPr="00D91DA9">
        <w:rPr>
          <w:rFonts w:ascii="Arial" w:hAnsi="Arial" w:cs="Arial"/>
          <w:sz w:val="28"/>
          <w:szCs w:val="28"/>
        </w:rPr>
        <w:t xml:space="preserve"> </w:t>
      </w:r>
      <w:r w:rsidRPr="00D91DA9">
        <w:rPr>
          <w:rFonts w:ascii="Arial" w:hAnsi="Arial" w:cs="Arial"/>
          <w:sz w:val="28"/>
          <w:szCs w:val="28"/>
        </w:rPr>
        <w:t>прав</w:t>
      </w:r>
      <w:r w:rsidR="00E93E40" w:rsidRPr="00D91DA9">
        <w:rPr>
          <w:rFonts w:ascii="Arial" w:hAnsi="Arial" w:cs="Arial"/>
          <w:sz w:val="28"/>
          <w:szCs w:val="28"/>
        </w:rPr>
        <w:t xml:space="preserve"> </w:t>
      </w:r>
      <w:r w:rsidRPr="00D91DA9">
        <w:rPr>
          <w:rFonts w:ascii="Arial" w:hAnsi="Arial" w:cs="Arial"/>
          <w:sz w:val="28"/>
          <w:szCs w:val="28"/>
        </w:rPr>
        <w:t>человека</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основных</w:t>
      </w:r>
      <w:r w:rsidR="00E93E40" w:rsidRPr="00D91DA9">
        <w:rPr>
          <w:rFonts w:ascii="Arial" w:hAnsi="Arial" w:cs="Arial"/>
          <w:sz w:val="28"/>
          <w:szCs w:val="28"/>
        </w:rPr>
        <w:t xml:space="preserve"> </w:t>
      </w:r>
      <w:r w:rsidRPr="00D91DA9">
        <w:rPr>
          <w:rFonts w:ascii="Arial" w:hAnsi="Arial" w:cs="Arial"/>
          <w:sz w:val="28"/>
          <w:szCs w:val="28"/>
        </w:rPr>
        <w:t>свобод</w:t>
      </w:r>
      <w:r w:rsidR="00E93E40" w:rsidRPr="00D91DA9">
        <w:rPr>
          <w:rFonts w:ascii="Arial" w:hAnsi="Arial" w:cs="Arial"/>
          <w:sz w:val="28"/>
          <w:szCs w:val="28"/>
        </w:rPr>
        <w:t xml:space="preserve"> </w:t>
      </w:r>
      <w:r w:rsidRPr="00D91DA9">
        <w:rPr>
          <w:rFonts w:ascii="Arial" w:hAnsi="Arial" w:cs="Arial"/>
          <w:sz w:val="28"/>
          <w:szCs w:val="28"/>
        </w:rPr>
        <w:t>жёстко</w:t>
      </w:r>
      <w:r w:rsidR="00E93E40" w:rsidRPr="00D91DA9">
        <w:rPr>
          <w:rFonts w:ascii="Arial" w:hAnsi="Arial" w:cs="Arial"/>
          <w:sz w:val="28"/>
          <w:szCs w:val="28"/>
        </w:rPr>
        <w:t xml:space="preserve"> </w:t>
      </w:r>
      <w:r w:rsidRPr="00D91DA9">
        <w:rPr>
          <w:rFonts w:ascii="Arial" w:hAnsi="Arial" w:cs="Arial"/>
          <w:sz w:val="28"/>
          <w:szCs w:val="28"/>
        </w:rPr>
        <w:t>лимитирует</w:t>
      </w:r>
      <w:r w:rsidR="00E93E40" w:rsidRPr="00D91DA9">
        <w:rPr>
          <w:rFonts w:ascii="Arial" w:hAnsi="Arial" w:cs="Arial"/>
          <w:sz w:val="28"/>
          <w:szCs w:val="28"/>
        </w:rPr>
        <w:t xml:space="preserve"> </w:t>
      </w:r>
      <w:r w:rsidRPr="00D91DA9">
        <w:rPr>
          <w:rFonts w:ascii="Arial" w:hAnsi="Arial" w:cs="Arial"/>
          <w:sz w:val="28"/>
          <w:szCs w:val="28"/>
        </w:rPr>
        <w:t>возможности</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ограничения</w:t>
      </w:r>
      <w:r w:rsidR="00E93E40" w:rsidRPr="00D91DA9">
        <w:rPr>
          <w:rFonts w:ascii="Arial" w:hAnsi="Arial" w:cs="Arial"/>
          <w:sz w:val="28"/>
          <w:szCs w:val="28"/>
        </w:rPr>
        <w:t xml:space="preserve"> </w:t>
      </w:r>
      <w:r w:rsidRPr="00D91DA9">
        <w:rPr>
          <w:rFonts w:ascii="Arial" w:hAnsi="Arial" w:cs="Arial"/>
          <w:sz w:val="28"/>
          <w:szCs w:val="28"/>
        </w:rPr>
        <w:t>политических</w:t>
      </w:r>
      <w:r w:rsidR="00E93E40" w:rsidRPr="00D91DA9">
        <w:rPr>
          <w:rFonts w:ascii="Arial" w:hAnsi="Arial" w:cs="Arial"/>
          <w:sz w:val="28"/>
          <w:szCs w:val="28"/>
        </w:rPr>
        <w:t xml:space="preserve"> </w:t>
      </w:r>
      <w:r w:rsidRPr="00D91DA9">
        <w:rPr>
          <w:rFonts w:ascii="Arial" w:hAnsi="Arial" w:cs="Arial"/>
          <w:sz w:val="28"/>
          <w:szCs w:val="28"/>
        </w:rPr>
        <w:t>высказываний</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дебатов</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вопросам,</w:t>
      </w:r>
      <w:r w:rsidR="00E93E40" w:rsidRPr="00D91DA9">
        <w:rPr>
          <w:rFonts w:ascii="Arial" w:hAnsi="Arial" w:cs="Arial"/>
          <w:sz w:val="28"/>
          <w:szCs w:val="28"/>
        </w:rPr>
        <w:t xml:space="preserve"> </w:t>
      </w:r>
      <w:r w:rsidRPr="00D91DA9">
        <w:rPr>
          <w:rFonts w:ascii="Arial" w:hAnsi="Arial" w:cs="Arial"/>
          <w:sz w:val="28"/>
          <w:szCs w:val="28"/>
        </w:rPr>
        <w:t>представляющим</w:t>
      </w:r>
      <w:r w:rsidR="00E93E40" w:rsidRPr="00D91DA9">
        <w:rPr>
          <w:rFonts w:ascii="Arial" w:hAnsi="Arial" w:cs="Arial"/>
          <w:sz w:val="28"/>
          <w:szCs w:val="28"/>
        </w:rPr>
        <w:t xml:space="preserve"> </w:t>
      </w:r>
      <w:r w:rsidRPr="00D91DA9">
        <w:rPr>
          <w:rFonts w:ascii="Arial" w:hAnsi="Arial" w:cs="Arial"/>
          <w:sz w:val="28"/>
          <w:szCs w:val="28"/>
        </w:rPr>
        <w:t>общественный</w:t>
      </w:r>
      <w:r w:rsidR="00E93E40" w:rsidRPr="00D91DA9">
        <w:rPr>
          <w:rFonts w:ascii="Arial" w:hAnsi="Arial" w:cs="Arial"/>
          <w:sz w:val="28"/>
          <w:szCs w:val="28"/>
        </w:rPr>
        <w:t xml:space="preserve"> </w:t>
      </w:r>
      <w:r w:rsidRPr="00D91DA9">
        <w:rPr>
          <w:rFonts w:ascii="Arial" w:hAnsi="Arial" w:cs="Arial"/>
          <w:sz w:val="28"/>
          <w:szCs w:val="28"/>
        </w:rPr>
        <w:t>интерес.</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этот</w:t>
      </w:r>
      <w:r w:rsidR="00E93E40" w:rsidRPr="00D91DA9">
        <w:rPr>
          <w:rFonts w:ascii="Arial" w:hAnsi="Arial" w:cs="Arial"/>
          <w:sz w:val="28"/>
          <w:szCs w:val="28"/>
        </w:rPr>
        <w:t xml:space="preserve"> </w:t>
      </w:r>
      <w:r w:rsidRPr="00D91DA9">
        <w:rPr>
          <w:rFonts w:ascii="Arial" w:hAnsi="Arial" w:cs="Arial"/>
          <w:sz w:val="28"/>
          <w:szCs w:val="28"/>
        </w:rPr>
        <w:t>раз</w:t>
      </w:r>
      <w:r w:rsidR="00E93E40" w:rsidRPr="00D91DA9">
        <w:rPr>
          <w:rFonts w:ascii="Arial" w:hAnsi="Arial" w:cs="Arial"/>
          <w:sz w:val="28"/>
          <w:szCs w:val="28"/>
        </w:rPr>
        <w:t xml:space="preserve"> </w:t>
      </w:r>
      <w:r w:rsidRPr="00D91DA9">
        <w:rPr>
          <w:rFonts w:ascii="Arial" w:hAnsi="Arial" w:cs="Arial"/>
          <w:sz w:val="28"/>
          <w:szCs w:val="28"/>
        </w:rPr>
        <w:t>нарушение</w:t>
      </w:r>
      <w:r w:rsidR="00E93E40" w:rsidRPr="00D91DA9">
        <w:rPr>
          <w:rFonts w:ascii="Arial" w:hAnsi="Arial" w:cs="Arial"/>
          <w:sz w:val="28"/>
          <w:szCs w:val="28"/>
        </w:rPr>
        <w:t xml:space="preserve"> </w:t>
      </w:r>
      <w:r w:rsidRPr="00D91DA9">
        <w:rPr>
          <w:rFonts w:ascii="Arial" w:hAnsi="Arial" w:cs="Arial"/>
          <w:sz w:val="28"/>
          <w:szCs w:val="28"/>
        </w:rPr>
        <w:t>Конвенции</w:t>
      </w:r>
      <w:r w:rsidR="00E93E40" w:rsidRPr="00D91DA9">
        <w:rPr>
          <w:rFonts w:ascii="Arial" w:hAnsi="Arial" w:cs="Arial"/>
          <w:sz w:val="28"/>
          <w:szCs w:val="28"/>
        </w:rPr>
        <w:t xml:space="preserve"> </w:t>
      </w:r>
      <w:r w:rsidRPr="00D91DA9">
        <w:rPr>
          <w:rFonts w:ascii="Arial" w:hAnsi="Arial" w:cs="Arial"/>
          <w:sz w:val="28"/>
          <w:szCs w:val="28"/>
        </w:rPr>
        <w:t>заключалось</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преследовании</w:t>
      </w:r>
      <w:r w:rsidR="00E93E40" w:rsidRPr="00D91DA9">
        <w:rPr>
          <w:rFonts w:ascii="Arial" w:hAnsi="Arial" w:cs="Arial"/>
          <w:sz w:val="28"/>
          <w:szCs w:val="28"/>
        </w:rPr>
        <w:t xml:space="preserve"> </w:t>
      </w:r>
      <w:r w:rsidRPr="00D91DA9">
        <w:rPr>
          <w:rFonts w:ascii="Arial" w:hAnsi="Arial" w:cs="Arial"/>
          <w:sz w:val="28"/>
          <w:szCs w:val="28"/>
        </w:rPr>
        <w:t>собственника</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редактора</w:t>
      </w:r>
      <w:r w:rsidR="00E93E40" w:rsidRPr="00D91DA9">
        <w:rPr>
          <w:rFonts w:ascii="Arial" w:hAnsi="Arial" w:cs="Arial"/>
          <w:sz w:val="28"/>
          <w:szCs w:val="28"/>
        </w:rPr>
        <w:t xml:space="preserve"> </w:t>
      </w:r>
      <w:r w:rsidRPr="00D91DA9">
        <w:rPr>
          <w:rFonts w:ascii="Arial" w:hAnsi="Arial" w:cs="Arial"/>
          <w:sz w:val="28"/>
          <w:szCs w:val="28"/>
        </w:rPr>
        <w:t>еженедельного</w:t>
      </w:r>
      <w:r w:rsidR="00E93E40" w:rsidRPr="00D91DA9">
        <w:rPr>
          <w:rFonts w:ascii="Arial" w:hAnsi="Arial" w:cs="Arial"/>
          <w:sz w:val="28"/>
          <w:szCs w:val="28"/>
        </w:rPr>
        <w:t xml:space="preserve"> </w:t>
      </w:r>
      <w:r w:rsidRPr="00D91DA9">
        <w:rPr>
          <w:rFonts w:ascii="Arial" w:hAnsi="Arial" w:cs="Arial"/>
          <w:sz w:val="28"/>
          <w:szCs w:val="28"/>
        </w:rPr>
        <w:t>обозрения</w:t>
      </w:r>
      <w:r w:rsidR="00E93E40" w:rsidRPr="00D91DA9">
        <w:rPr>
          <w:rFonts w:ascii="Arial" w:hAnsi="Arial" w:cs="Arial"/>
          <w:sz w:val="28"/>
          <w:szCs w:val="28"/>
        </w:rPr>
        <w:t xml:space="preserve"> </w:t>
      </w:r>
      <w:r w:rsidR="00407246">
        <w:rPr>
          <w:rFonts w:ascii="Cambria Math" w:hAnsi="Cambria Math" w:cs="Cambria Math"/>
          <w:sz w:val="28"/>
          <w:szCs w:val="28"/>
        </w:rPr>
        <w:t>«</w:t>
      </w:r>
      <w:proofErr w:type="spellStart"/>
      <w:r w:rsidRPr="00D91DA9">
        <w:rPr>
          <w:rFonts w:ascii="Arial" w:hAnsi="Arial" w:cs="Arial"/>
          <w:sz w:val="28"/>
          <w:szCs w:val="28"/>
        </w:rPr>
        <w:t>Хаберле</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йорумда</w:t>
      </w:r>
      <w:proofErr w:type="spellEnd"/>
      <w:r w:rsidR="00E93E40" w:rsidRPr="00D91DA9">
        <w:rPr>
          <w:rFonts w:ascii="Arial" w:hAnsi="Arial" w:cs="Arial"/>
          <w:sz w:val="28"/>
          <w:szCs w:val="28"/>
        </w:rPr>
        <w:t xml:space="preserve"> </w:t>
      </w:r>
      <w:proofErr w:type="spellStart"/>
      <w:r w:rsidRPr="00D91DA9">
        <w:rPr>
          <w:rFonts w:ascii="Arial" w:hAnsi="Arial" w:cs="Arial"/>
          <w:sz w:val="28"/>
          <w:szCs w:val="28"/>
        </w:rPr>
        <w:t>герчек</w:t>
      </w:r>
      <w:proofErr w:type="spellEnd"/>
      <w:r w:rsidR="00407246">
        <w:rPr>
          <w:rFonts w:ascii="Arial" w:hAnsi="Arial" w:cs="Arial"/>
          <w:sz w:val="28"/>
          <w:szCs w:val="28"/>
        </w:rPr>
        <w:t>»</w:t>
      </w:r>
      <w:r w:rsidRPr="00D91DA9">
        <w:rPr>
          <w:rFonts w:ascii="Arial" w:hAnsi="Arial" w:cs="Arial"/>
          <w:sz w:val="28"/>
          <w:szCs w:val="28"/>
        </w:rPr>
        <w:t>.</w:t>
      </w:r>
    </w:p>
    <w:p w14:paraId="397D5589" w14:textId="77777777" w:rsidR="00407246" w:rsidRDefault="00924A97"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ab/>
      </w:r>
    </w:p>
    <w:p w14:paraId="52022798" w14:textId="251CFAEE" w:rsidR="00924A97" w:rsidRPr="00D91DA9" w:rsidRDefault="004776A3"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1994</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proofErr w:type="spellStart"/>
      <w:r w:rsidRPr="00D91DA9">
        <w:rPr>
          <w:rFonts w:ascii="Arial" w:hAnsi="Arial" w:cs="Arial"/>
          <w:sz w:val="28"/>
          <w:szCs w:val="28"/>
        </w:rPr>
        <w:t>Шенер</w:t>
      </w:r>
      <w:proofErr w:type="spellEnd"/>
      <w:r w:rsidR="00E93E40" w:rsidRPr="00D91DA9">
        <w:rPr>
          <w:rFonts w:ascii="Arial" w:hAnsi="Arial" w:cs="Arial"/>
          <w:sz w:val="28"/>
          <w:szCs w:val="28"/>
        </w:rPr>
        <w:t xml:space="preserve"> </w:t>
      </w:r>
      <w:r w:rsidRPr="00D91DA9">
        <w:rPr>
          <w:rFonts w:ascii="Arial" w:hAnsi="Arial" w:cs="Arial"/>
          <w:sz w:val="28"/>
          <w:szCs w:val="28"/>
        </w:rPr>
        <w:t>был</w:t>
      </w:r>
      <w:r w:rsidR="00E93E40" w:rsidRPr="00D91DA9">
        <w:rPr>
          <w:rFonts w:ascii="Arial" w:hAnsi="Arial" w:cs="Arial"/>
          <w:sz w:val="28"/>
          <w:szCs w:val="28"/>
        </w:rPr>
        <w:t xml:space="preserve"> </w:t>
      </w:r>
      <w:r w:rsidRPr="00D91DA9">
        <w:rPr>
          <w:rFonts w:ascii="Arial" w:hAnsi="Arial" w:cs="Arial"/>
          <w:sz w:val="28"/>
          <w:szCs w:val="28"/>
        </w:rPr>
        <w:t>приговорён</w:t>
      </w:r>
      <w:r w:rsidR="00E93E40" w:rsidRPr="00D91DA9">
        <w:rPr>
          <w:rFonts w:ascii="Arial" w:hAnsi="Arial" w:cs="Arial"/>
          <w:sz w:val="28"/>
          <w:szCs w:val="28"/>
        </w:rPr>
        <w:t xml:space="preserve"> </w:t>
      </w:r>
      <w:r w:rsidRPr="00D91DA9">
        <w:rPr>
          <w:rFonts w:ascii="Arial" w:hAnsi="Arial" w:cs="Arial"/>
          <w:sz w:val="28"/>
          <w:szCs w:val="28"/>
        </w:rPr>
        <w:t>стамбульским</w:t>
      </w:r>
      <w:r w:rsidR="00E93E40" w:rsidRPr="00D91DA9">
        <w:rPr>
          <w:rFonts w:ascii="Arial" w:hAnsi="Arial" w:cs="Arial"/>
          <w:sz w:val="28"/>
          <w:szCs w:val="28"/>
        </w:rPr>
        <w:t xml:space="preserve"> </w:t>
      </w:r>
      <w:r w:rsidRPr="00D91DA9">
        <w:rPr>
          <w:rFonts w:ascii="Arial" w:hAnsi="Arial" w:cs="Arial"/>
          <w:sz w:val="28"/>
          <w:szCs w:val="28"/>
        </w:rPr>
        <w:t>судом</w:t>
      </w:r>
      <w:r w:rsidR="00E93E40" w:rsidRPr="00D91DA9">
        <w:rPr>
          <w:rFonts w:ascii="Arial" w:hAnsi="Arial" w:cs="Arial"/>
          <w:sz w:val="28"/>
          <w:szCs w:val="28"/>
        </w:rPr>
        <w:t xml:space="preserve"> </w:t>
      </w:r>
      <w:r w:rsidRPr="00D91DA9">
        <w:rPr>
          <w:rFonts w:ascii="Arial" w:hAnsi="Arial" w:cs="Arial"/>
          <w:sz w:val="28"/>
          <w:szCs w:val="28"/>
        </w:rPr>
        <w:t>государственной</w:t>
      </w:r>
      <w:r w:rsidR="00E93E40" w:rsidRPr="00D91DA9">
        <w:rPr>
          <w:rFonts w:ascii="Arial" w:hAnsi="Arial" w:cs="Arial"/>
          <w:sz w:val="28"/>
          <w:szCs w:val="28"/>
        </w:rPr>
        <w:t xml:space="preserve"> </w:t>
      </w:r>
      <w:r w:rsidRPr="00D91DA9">
        <w:rPr>
          <w:rFonts w:ascii="Arial" w:hAnsi="Arial" w:cs="Arial"/>
          <w:sz w:val="28"/>
          <w:szCs w:val="28"/>
        </w:rPr>
        <w:t>безопасности</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штрафу</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шестимесячному</w:t>
      </w:r>
      <w:r w:rsidR="00E93E40" w:rsidRPr="00D91DA9">
        <w:rPr>
          <w:rFonts w:ascii="Arial" w:hAnsi="Arial" w:cs="Arial"/>
          <w:sz w:val="28"/>
          <w:szCs w:val="28"/>
        </w:rPr>
        <w:t xml:space="preserve"> </w:t>
      </w:r>
      <w:r w:rsidRPr="00D91DA9">
        <w:rPr>
          <w:rFonts w:ascii="Arial" w:hAnsi="Arial" w:cs="Arial"/>
          <w:sz w:val="28"/>
          <w:szCs w:val="28"/>
        </w:rPr>
        <w:t>тюремному</w:t>
      </w:r>
      <w:r w:rsidR="00E93E40" w:rsidRPr="00D91DA9">
        <w:rPr>
          <w:rFonts w:ascii="Arial" w:hAnsi="Arial" w:cs="Arial"/>
          <w:sz w:val="28"/>
          <w:szCs w:val="28"/>
        </w:rPr>
        <w:t xml:space="preserve"> </w:t>
      </w:r>
      <w:r w:rsidRPr="00D91DA9">
        <w:rPr>
          <w:rFonts w:ascii="Arial" w:hAnsi="Arial" w:cs="Arial"/>
          <w:sz w:val="28"/>
          <w:szCs w:val="28"/>
        </w:rPr>
        <w:t>заключению.</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основании</w:t>
      </w:r>
      <w:r w:rsidR="00E93E40" w:rsidRPr="00D91DA9">
        <w:rPr>
          <w:rFonts w:ascii="Arial" w:hAnsi="Arial" w:cs="Arial"/>
          <w:sz w:val="28"/>
          <w:szCs w:val="28"/>
        </w:rPr>
        <w:t xml:space="preserve"> </w:t>
      </w:r>
      <w:r w:rsidRPr="00D91DA9">
        <w:rPr>
          <w:rFonts w:ascii="Arial" w:hAnsi="Arial" w:cs="Arial"/>
          <w:sz w:val="28"/>
          <w:szCs w:val="28"/>
        </w:rPr>
        <w:t>закона</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предупреждении</w:t>
      </w:r>
      <w:r w:rsidR="00E93E40" w:rsidRPr="00D91DA9">
        <w:rPr>
          <w:rFonts w:ascii="Arial" w:hAnsi="Arial" w:cs="Arial"/>
          <w:sz w:val="28"/>
          <w:szCs w:val="28"/>
        </w:rPr>
        <w:t xml:space="preserve"> </w:t>
      </w:r>
      <w:r w:rsidRPr="00D91DA9">
        <w:rPr>
          <w:rFonts w:ascii="Arial" w:hAnsi="Arial" w:cs="Arial"/>
          <w:sz w:val="28"/>
          <w:szCs w:val="28"/>
        </w:rPr>
        <w:t>терроризма</w:t>
      </w:r>
      <w:r w:rsidR="00E93E40" w:rsidRPr="00D91DA9">
        <w:rPr>
          <w:rFonts w:ascii="Arial" w:hAnsi="Arial" w:cs="Arial"/>
          <w:sz w:val="28"/>
          <w:szCs w:val="28"/>
        </w:rPr>
        <w:t xml:space="preserve"> </w:t>
      </w:r>
      <w:r w:rsidRPr="00D91DA9">
        <w:rPr>
          <w:rFonts w:ascii="Arial" w:hAnsi="Arial" w:cs="Arial"/>
          <w:sz w:val="28"/>
          <w:szCs w:val="28"/>
        </w:rPr>
        <w:t>статья,</w:t>
      </w:r>
      <w:r w:rsidR="00E93E40" w:rsidRPr="00D91DA9">
        <w:rPr>
          <w:rFonts w:ascii="Arial" w:hAnsi="Arial" w:cs="Arial"/>
          <w:sz w:val="28"/>
          <w:szCs w:val="28"/>
        </w:rPr>
        <w:t xml:space="preserve"> </w:t>
      </w:r>
      <w:r w:rsidRPr="00D91DA9">
        <w:rPr>
          <w:rFonts w:ascii="Arial" w:hAnsi="Arial" w:cs="Arial"/>
          <w:sz w:val="28"/>
          <w:szCs w:val="28"/>
        </w:rPr>
        <w:t>опубликованная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обозрении,</w:t>
      </w:r>
      <w:r w:rsidR="00E93E40" w:rsidRPr="00D91DA9">
        <w:rPr>
          <w:rFonts w:ascii="Arial" w:hAnsi="Arial" w:cs="Arial"/>
          <w:sz w:val="28"/>
          <w:szCs w:val="28"/>
        </w:rPr>
        <w:t xml:space="preserve"> </w:t>
      </w:r>
      <w:r w:rsidRPr="00D91DA9">
        <w:rPr>
          <w:rFonts w:ascii="Arial" w:hAnsi="Arial" w:cs="Arial"/>
          <w:sz w:val="28"/>
          <w:szCs w:val="28"/>
        </w:rPr>
        <w:t>была</w:t>
      </w:r>
      <w:r w:rsidR="00E93E40" w:rsidRPr="00D91DA9">
        <w:rPr>
          <w:rFonts w:ascii="Arial" w:hAnsi="Arial" w:cs="Arial"/>
          <w:sz w:val="28"/>
          <w:szCs w:val="28"/>
        </w:rPr>
        <w:t xml:space="preserve"> </w:t>
      </w:r>
      <w:r w:rsidRPr="00D91DA9">
        <w:rPr>
          <w:rFonts w:ascii="Arial" w:hAnsi="Arial" w:cs="Arial"/>
          <w:sz w:val="28"/>
          <w:szCs w:val="28"/>
        </w:rPr>
        <w:t>расценена</w:t>
      </w:r>
      <w:r w:rsidR="00E93E40" w:rsidRPr="00D91DA9">
        <w:rPr>
          <w:rFonts w:ascii="Arial" w:hAnsi="Arial" w:cs="Arial"/>
          <w:sz w:val="28"/>
          <w:szCs w:val="28"/>
        </w:rPr>
        <w:t xml:space="preserve"> </w:t>
      </w:r>
      <w:r w:rsidRPr="00D91DA9">
        <w:rPr>
          <w:rFonts w:ascii="Arial" w:hAnsi="Arial" w:cs="Arial"/>
          <w:sz w:val="28"/>
          <w:szCs w:val="28"/>
        </w:rPr>
        <w:t>как</w:t>
      </w:r>
      <w:r w:rsidR="00E93E40" w:rsidRPr="00D91DA9">
        <w:rPr>
          <w:rFonts w:ascii="Arial" w:hAnsi="Arial" w:cs="Arial"/>
          <w:sz w:val="28"/>
          <w:szCs w:val="28"/>
        </w:rPr>
        <w:t xml:space="preserve"> </w:t>
      </w:r>
      <w:r w:rsidRPr="00D91DA9">
        <w:rPr>
          <w:rFonts w:ascii="Arial" w:hAnsi="Arial" w:cs="Arial"/>
          <w:sz w:val="28"/>
          <w:szCs w:val="28"/>
        </w:rPr>
        <w:t>преступление.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ходе</w:t>
      </w:r>
      <w:r w:rsidR="00E93E40" w:rsidRPr="00D91DA9">
        <w:rPr>
          <w:rFonts w:ascii="Arial" w:hAnsi="Arial" w:cs="Arial"/>
          <w:sz w:val="28"/>
          <w:szCs w:val="28"/>
        </w:rPr>
        <w:t xml:space="preserve"> </w:t>
      </w:r>
      <w:r w:rsidRPr="00D91DA9">
        <w:rPr>
          <w:rFonts w:ascii="Arial" w:hAnsi="Arial" w:cs="Arial"/>
          <w:sz w:val="28"/>
          <w:szCs w:val="28"/>
        </w:rPr>
        <w:t>разбирательства,</w:t>
      </w:r>
      <w:r w:rsidR="00E93E40" w:rsidRPr="00D91DA9">
        <w:rPr>
          <w:rFonts w:ascii="Arial" w:hAnsi="Arial" w:cs="Arial"/>
          <w:sz w:val="28"/>
          <w:szCs w:val="28"/>
        </w:rPr>
        <w:t xml:space="preserve"> </w:t>
      </w:r>
      <w:r w:rsidRPr="00D91DA9">
        <w:rPr>
          <w:rFonts w:ascii="Arial" w:hAnsi="Arial" w:cs="Arial"/>
          <w:sz w:val="28"/>
          <w:szCs w:val="28"/>
        </w:rPr>
        <w:t>предшествовавшего</w:t>
      </w:r>
      <w:r w:rsidR="00E93E40" w:rsidRPr="00D91DA9">
        <w:rPr>
          <w:rFonts w:ascii="Arial" w:hAnsi="Arial" w:cs="Arial"/>
          <w:sz w:val="28"/>
          <w:szCs w:val="28"/>
        </w:rPr>
        <w:t xml:space="preserve"> </w:t>
      </w:r>
      <w:r w:rsidRPr="00D91DA9">
        <w:rPr>
          <w:rFonts w:ascii="Arial" w:hAnsi="Arial" w:cs="Arial"/>
          <w:sz w:val="28"/>
          <w:szCs w:val="28"/>
        </w:rPr>
        <w:t>решению</w:t>
      </w:r>
      <w:r w:rsidR="00E93E40" w:rsidRPr="00D91DA9">
        <w:rPr>
          <w:rFonts w:ascii="Arial" w:hAnsi="Arial" w:cs="Arial"/>
          <w:sz w:val="28"/>
          <w:szCs w:val="28"/>
        </w:rPr>
        <w:t xml:space="preserve"> </w:t>
      </w:r>
      <w:r w:rsidRPr="00D91DA9">
        <w:rPr>
          <w:rFonts w:ascii="Arial" w:hAnsi="Arial" w:cs="Arial"/>
          <w:sz w:val="28"/>
          <w:szCs w:val="28"/>
        </w:rPr>
        <w:t>Европейского</w:t>
      </w:r>
      <w:r w:rsidR="00E93E40" w:rsidRPr="00D91DA9">
        <w:rPr>
          <w:rFonts w:ascii="Arial" w:hAnsi="Arial" w:cs="Arial"/>
          <w:sz w:val="28"/>
          <w:szCs w:val="28"/>
        </w:rPr>
        <w:t xml:space="preserve"> </w:t>
      </w:r>
      <w:r w:rsidRPr="00D91DA9">
        <w:rPr>
          <w:rFonts w:ascii="Arial" w:hAnsi="Arial" w:cs="Arial"/>
          <w:sz w:val="28"/>
          <w:szCs w:val="28"/>
        </w:rPr>
        <w:t>суда,</w:t>
      </w:r>
      <w:r w:rsidR="00E93E40" w:rsidRPr="00D91DA9">
        <w:rPr>
          <w:rFonts w:ascii="Arial" w:hAnsi="Arial" w:cs="Arial"/>
          <w:sz w:val="28"/>
          <w:szCs w:val="28"/>
        </w:rPr>
        <w:t xml:space="preserve"> </w:t>
      </w:r>
      <w:r w:rsidRPr="00D91DA9">
        <w:rPr>
          <w:rFonts w:ascii="Arial" w:hAnsi="Arial" w:cs="Arial"/>
          <w:sz w:val="28"/>
          <w:szCs w:val="28"/>
        </w:rPr>
        <w:t>турецкие</w:t>
      </w:r>
      <w:r w:rsidR="00E93E40" w:rsidRPr="00D91DA9">
        <w:rPr>
          <w:rFonts w:ascii="Arial" w:hAnsi="Arial" w:cs="Arial"/>
          <w:sz w:val="28"/>
          <w:szCs w:val="28"/>
        </w:rPr>
        <w:t xml:space="preserve"> </w:t>
      </w:r>
      <w:r w:rsidRPr="00D91DA9">
        <w:rPr>
          <w:rFonts w:ascii="Arial" w:hAnsi="Arial" w:cs="Arial"/>
          <w:sz w:val="28"/>
          <w:szCs w:val="28"/>
        </w:rPr>
        <w:t>власти</w:t>
      </w:r>
      <w:r w:rsidR="00E93E40" w:rsidRPr="00D91DA9">
        <w:rPr>
          <w:rFonts w:ascii="Arial" w:hAnsi="Arial" w:cs="Arial"/>
          <w:sz w:val="28"/>
          <w:szCs w:val="28"/>
        </w:rPr>
        <w:t xml:space="preserve"> </w:t>
      </w:r>
      <w:r w:rsidRPr="00D91DA9">
        <w:rPr>
          <w:rFonts w:ascii="Arial" w:hAnsi="Arial" w:cs="Arial"/>
          <w:sz w:val="28"/>
          <w:szCs w:val="28"/>
        </w:rPr>
        <w:t>утверждали,</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поскольку</w:t>
      </w:r>
      <w:r w:rsidR="00E93E40" w:rsidRPr="00D91DA9">
        <w:rPr>
          <w:rFonts w:ascii="Arial" w:hAnsi="Arial" w:cs="Arial"/>
          <w:sz w:val="28"/>
          <w:szCs w:val="28"/>
        </w:rPr>
        <w:t xml:space="preserve"> </w:t>
      </w:r>
      <w:r w:rsidRPr="00D91DA9">
        <w:rPr>
          <w:rFonts w:ascii="Arial" w:hAnsi="Arial" w:cs="Arial"/>
          <w:sz w:val="28"/>
          <w:szCs w:val="28"/>
        </w:rPr>
        <w:t>статья</w:t>
      </w:r>
      <w:r w:rsidR="00E93E40" w:rsidRPr="00D91DA9">
        <w:rPr>
          <w:rFonts w:ascii="Arial" w:hAnsi="Arial" w:cs="Arial"/>
          <w:sz w:val="28"/>
          <w:szCs w:val="28"/>
        </w:rPr>
        <w:t xml:space="preserve"> </w:t>
      </w:r>
      <w:r w:rsidRPr="00D91DA9">
        <w:rPr>
          <w:rFonts w:ascii="Arial" w:hAnsi="Arial" w:cs="Arial"/>
          <w:sz w:val="28"/>
          <w:szCs w:val="28"/>
        </w:rPr>
        <w:t>поощряла</w:t>
      </w:r>
      <w:r w:rsidR="00E93E40" w:rsidRPr="00D91DA9">
        <w:rPr>
          <w:rFonts w:ascii="Arial" w:hAnsi="Arial" w:cs="Arial"/>
          <w:sz w:val="28"/>
          <w:szCs w:val="28"/>
        </w:rPr>
        <w:t xml:space="preserve"> </w:t>
      </w:r>
      <w:r w:rsidRPr="00D91DA9">
        <w:rPr>
          <w:rFonts w:ascii="Arial" w:hAnsi="Arial" w:cs="Arial"/>
          <w:sz w:val="28"/>
          <w:szCs w:val="28"/>
        </w:rPr>
        <w:t>террористические</w:t>
      </w:r>
      <w:r w:rsidR="00E93E40" w:rsidRPr="00D91DA9">
        <w:rPr>
          <w:rFonts w:ascii="Arial" w:hAnsi="Arial" w:cs="Arial"/>
          <w:sz w:val="28"/>
          <w:szCs w:val="28"/>
        </w:rPr>
        <w:t xml:space="preserve"> </w:t>
      </w:r>
      <w:r w:rsidRPr="00D91DA9">
        <w:rPr>
          <w:rFonts w:ascii="Arial" w:hAnsi="Arial" w:cs="Arial"/>
          <w:sz w:val="28"/>
          <w:szCs w:val="28"/>
        </w:rPr>
        <w:t>действия</w:t>
      </w:r>
      <w:r w:rsidR="00E93E40" w:rsidRPr="00D91DA9">
        <w:rPr>
          <w:rFonts w:ascii="Arial" w:hAnsi="Arial" w:cs="Arial"/>
          <w:sz w:val="28"/>
          <w:szCs w:val="28"/>
        </w:rPr>
        <w:t xml:space="preserve"> </w:t>
      </w:r>
      <w:r w:rsidRPr="00D91DA9">
        <w:rPr>
          <w:rFonts w:ascii="Arial" w:hAnsi="Arial" w:cs="Arial"/>
          <w:sz w:val="28"/>
          <w:szCs w:val="28"/>
        </w:rPr>
        <w:t>против</w:t>
      </w:r>
      <w:r w:rsidR="00E93E40" w:rsidRPr="00D91DA9">
        <w:rPr>
          <w:rFonts w:ascii="Arial" w:hAnsi="Arial" w:cs="Arial"/>
          <w:sz w:val="28"/>
          <w:szCs w:val="28"/>
        </w:rPr>
        <w:t xml:space="preserve"> </w:t>
      </w:r>
      <w:r w:rsidRPr="00D91DA9">
        <w:rPr>
          <w:rFonts w:ascii="Arial" w:hAnsi="Arial" w:cs="Arial"/>
          <w:sz w:val="28"/>
          <w:szCs w:val="28"/>
        </w:rPr>
        <w:t>государства,</w:t>
      </w:r>
      <w:r w:rsidR="00E93E40" w:rsidRPr="00D91DA9">
        <w:rPr>
          <w:rFonts w:ascii="Arial" w:hAnsi="Arial" w:cs="Arial"/>
          <w:sz w:val="28"/>
          <w:szCs w:val="28"/>
        </w:rPr>
        <w:t xml:space="preserve"> </w:t>
      </w:r>
      <w:r w:rsidRPr="00D91DA9">
        <w:rPr>
          <w:rFonts w:ascii="Arial" w:hAnsi="Arial" w:cs="Arial"/>
          <w:sz w:val="28"/>
          <w:szCs w:val="28"/>
        </w:rPr>
        <w:t>журналист</w:t>
      </w:r>
      <w:r w:rsidR="00E93E40" w:rsidRPr="00D91DA9">
        <w:rPr>
          <w:rFonts w:ascii="Arial" w:hAnsi="Arial" w:cs="Arial"/>
          <w:sz w:val="28"/>
          <w:szCs w:val="28"/>
        </w:rPr>
        <w:t xml:space="preserve"> </w:t>
      </w:r>
      <w:r w:rsidRPr="00D91DA9">
        <w:rPr>
          <w:rFonts w:ascii="Arial" w:hAnsi="Arial" w:cs="Arial"/>
          <w:sz w:val="28"/>
          <w:szCs w:val="28"/>
        </w:rPr>
        <w:t>был</w:t>
      </w:r>
      <w:r w:rsidR="00E93E40" w:rsidRPr="00D91DA9">
        <w:rPr>
          <w:rFonts w:ascii="Arial" w:hAnsi="Arial" w:cs="Arial"/>
          <w:sz w:val="28"/>
          <w:szCs w:val="28"/>
        </w:rPr>
        <w:t xml:space="preserve"> </w:t>
      </w:r>
      <w:r w:rsidRPr="00D91DA9">
        <w:rPr>
          <w:rFonts w:ascii="Arial" w:hAnsi="Arial" w:cs="Arial"/>
          <w:sz w:val="28"/>
          <w:szCs w:val="28"/>
        </w:rPr>
        <w:t>ответствен</w:t>
      </w:r>
      <w:r w:rsidR="00E93E40" w:rsidRPr="00D91DA9">
        <w:rPr>
          <w:rFonts w:ascii="Arial" w:hAnsi="Arial" w:cs="Arial"/>
          <w:sz w:val="28"/>
          <w:szCs w:val="28"/>
        </w:rPr>
        <w:t xml:space="preserve"> </w:t>
      </w:r>
      <w:r w:rsidRPr="00D91DA9">
        <w:rPr>
          <w:rFonts w:ascii="Arial" w:hAnsi="Arial" w:cs="Arial"/>
          <w:sz w:val="28"/>
          <w:szCs w:val="28"/>
        </w:rPr>
        <w:t>за</w:t>
      </w:r>
      <w:r w:rsidR="00E93E40" w:rsidRPr="00D91DA9">
        <w:rPr>
          <w:rFonts w:ascii="Arial" w:hAnsi="Arial" w:cs="Arial"/>
          <w:sz w:val="28"/>
          <w:szCs w:val="28"/>
        </w:rPr>
        <w:t xml:space="preserve"> </w:t>
      </w:r>
      <w:r w:rsidRPr="00D91DA9">
        <w:rPr>
          <w:rFonts w:ascii="Arial" w:hAnsi="Arial" w:cs="Arial"/>
          <w:sz w:val="28"/>
          <w:szCs w:val="28"/>
        </w:rPr>
        <w:t>пропаганду</w:t>
      </w:r>
      <w:r w:rsidR="00E93E40" w:rsidRPr="00D91DA9">
        <w:rPr>
          <w:rFonts w:ascii="Arial" w:hAnsi="Arial" w:cs="Arial"/>
          <w:sz w:val="28"/>
          <w:szCs w:val="28"/>
        </w:rPr>
        <w:t xml:space="preserve"> </w:t>
      </w:r>
      <w:r w:rsidRPr="00D91DA9">
        <w:rPr>
          <w:rFonts w:ascii="Arial" w:hAnsi="Arial" w:cs="Arial"/>
          <w:sz w:val="28"/>
          <w:szCs w:val="28"/>
        </w:rPr>
        <w:t>сепаратизма.</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мнению</w:t>
      </w:r>
      <w:r w:rsidR="00E93E40" w:rsidRPr="00D91DA9">
        <w:rPr>
          <w:rFonts w:ascii="Arial" w:hAnsi="Arial" w:cs="Arial"/>
          <w:sz w:val="28"/>
          <w:szCs w:val="28"/>
        </w:rPr>
        <w:t xml:space="preserve"> </w:t>
      </w:r>
      <w:r w:rsidRPr="00D91DA9">
        <w:rPr>
          <w:rFonts w:ascii="Arial" w:hAnsi="Arial" w:cs="Arial"/>
          <w:sz w:val="28"/>
          <w:szCs w:val="28"/>
        </w:rPr>
        <w:t>властей</w:t>
      </w:r>
      <w:r w:rsidR="00E93E40" w:rsidRPr="00D91DA9">
        <w:rPr>
          <w:rFonts w:ascii="Arial" w:hAnsi="Arial" w:cs="Arial"/>
          <w:sz w:val="28"/>
          <w:szCs w:val="28"/>
        </w:rPr>
        <w:t xml:space="preserve"> </w:t>
      </w:r>
      <w:r w:rsidRPr="00D91DA9">
        <w:rPr>
          <w:rFonts w:ascii="Arial" w:hAnsi="Arial" w:cs="Arial"/>
          <w:sz w:val="28"/>
          <w:szCs w:val="28"/>
        </w:rPr>
        <w:t>Турции,</w:t>
      </w:r>
      <w:r w:rsidR="00E93E40" w:rsidRPr="00D91DA9">
        <w:rPr>
          <w:rFonts w:ascii="Arial" w:hAnsi="Arial" w:cs="Arial"/>
          <w:sz w:val="28"/>
          <w:szCs w:val="28"/>
        </w:rPr>
        <w:t xml:space="preserve"> </w:t>
      </w:r>
      <w:r w:rsidRPr="00D91DA9">
        <w:rPr>
          <w:rFonts w:ascii="Arial" w:hAnsi="Arial" w:cs="Arial"/>
          <w:sz w:val="28"/>
          <w:szCs w:val="28"/>
        </w:rPr>
        <w:t>смысл</w:t>
      </w:r>
      <w:r w:rsidR="00E93E40" w:rsidRPr="00D91DA9">
        <w:rPr>
          <w:rFonts w:ascii="Arial" w:hAnsi="Arial" w:cs="Arial"/>
          <w:sz w:val="28"/>
          <w:szCs w:val="28"/>
        </w:rPr>
        <w:t xml:space="preserve"> </w:t>
      </w:r>
      <w:r w:rsidRPr="00D91DA9">
        <w:rPr>
          <w:rFonts w:ascii="Arial" w:hAnsi="Arial" w:cs="Arial"/>
          <w:sz w:val="28"/>
          <w:szCs w:val="28"/>
        </w:rPr>
        <w:t>статьи</w:t>
      </w:r>
      <w:r w:rsidR="00E93E40" w:rsidRPr="00D91DA9">
        <w:rPr>
          <w:rFonts w:ascii="Arial" w:hAnsi="Arial" w:cs="Arial"/>
          <w:sz w:val="28"/>
          <w:szCs w:val="28"/>
        </w:rPr>
        <w:t xml:space="preserve"> </w:t>
      </w:r>
      <w:r w:rsidRPr="00D91DA9">
        <w:rPr>
          <w:rFonts w:ascii="Arial" w:hAnsi="Arial" w:cs="Arial"/>
          <w:sz w:val="28"/>
          <w:szCs w:val="28"/>
        </w:rPr>
        <w:t>заключался</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том,</w:t>
      </w:r>
      <w:r w:rsidR="00407246">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единственным</w:t>
      </w:r>
      <w:r w:rsidR="00E93E40" w:rsidRPr="00D91DA9">
        <w:rPr>
          <w:rFonts w:ascii="Arial" w:hAnsi="Arial" w:cs="Arial"/>
          <w:sz w:val="28"/>
          <w:szCs w:val="28"/>
        </w:rPr>
        <w:t xml:space="preserve"> </w:t>
      </w:r>
      <w:r w:rsidRPr="00D91DA9">
        <w:rPr>
          <w:rFonts w:ascii="Arial" w:hAnsi="Arial" w:cs="Arial"/>
          <w:sz w:val="28"/>
          <w:szCs w:val="28"/>
        </w:rPr>
        <w:t>средством</w:t>
      </w:r>
      <w:r w:rsidR="00E93E40" w:rsidRPr="00D91DA9">
        <w:rPr>
          <w:rFonts w:ascii="Arial" w:hAnsi="Arial" w:cs="Arial"/>
          <w:sz w:val="28"/>
          <w:szCs w:val="28"/>
        </w:rPr>
        <w:t xml:space="preserve"> </w:t>
      </w:r>
      <w:r w:rsidRPr="00D91DA9">
        <w:rPr>
          <w:rFonts w:ascii="Arial" w:hAnsi="Arial" w:cs="Arial"/>
          <w:sz w:val="28"/>
          <w:szCs w:val="28"/>
        </w:rPr>
        <w:t>разрешения</w:t>
      </w:r>
      <w:r w:rsidR="00E93E40" w:rsidRPr="00D91DA9">
        <w:rPr>
          <w:rFonts w:ascii="Arial" w:hAnsi="Arial" w:cs="Arial"/>
          <w:sz w:val="28"/>
          <w:szCs w:val="28"/>
        </w:rPr>
        <w:t xml:space="preserve"> </w:t>
      </w:r>
      <w:r w:rsidRPr="00D91DA9">
        <w:rPr>
          <w:rFonts w:ascii="Arial" w:hAnsi="Arial" w:cs="Arial"/>
          <w:sz w:val="28"/>
          <w:szCs w:val="28"/>
        </w:rPr>
        <w:t>курдской</w:t>
      </w:r>
      <w:r w:rsidR="00E93E40" w:rsidRPr="00D91DA9">
        <w:rPr>
          <w:rFonts w:ascii="Arial" w:hAnsi="Arial" w:cs="Arial"/>
          <w:sz w:val="28"/>
          <w:szCs w:val="28"/>
        </w:rPr>
        <w:t xml:space="preserve"> </w:t>
      </w:r>
      <w:r w:rsidRPr="00D91DA9">
        <w:rPr>
          <w:rFonts w:ascii="Arial" w:hAnsi="Arial" w:cs="Arial"/>
          <w:sz w:val="28"/>
          <w:szCs w:val="28"/>
        </w:rPr>
        <w:t>проблемы</w:t>
      </w:r>
      <w:r w:rsidR="00E93E40" w:rsidRPr="00D91DA9">
        <w:rPr>
          <w:rFonts w:ascii="Arial" w:hAnsi="Arial" w:cs="Arial"/>
          <w:sz w:val="28"/>
          <w:szCs w:val="28"/>
        </w:rPr>
        <w:t xml:space="preserve"> </w:t>
      </w:r>
      <w:r w:rsidRPr="00D91DA9">
        <w:rPr>
          <w:rFonts w:ascii="Arial" w:hAnsi="Arial" w:cs="Arial"/>
          <w:sz w:val="28"/>
          <w:szCs w:val="28"/>
        </w:rPr>
        <w:t>была</w:t>
      </w:r>
      <w:r w:rsidR="00E93E40" w:rsidRPr="00D91DA9">
        <w:rPr>
          <w:rFonts w:ascii="Arial" w:hAnsi="Arial" w:cs="Arial"/>
          <w:sz w:val="28"/>
          <w:szCs w:val="28"/>
        </w:rPr>
        <w:t xml:space="preserve"> </w:t>
      </w:r>
      <w:r w:rsidRPr="00D91DA9">
        <w:rPr>
          <w:rFonts w:ascii="Arial" w:hAnsi="Arial" w:cs="Arial"/>
          <w:sz w:val="28"/>
          <w:szCs w:val="28"/>
        </w:rPr>
        <w:t>поддержка</w:t>
      </w:r>
      <w:r w:rsidR="00E93E40" w:rsidRPr="00D91DA9">
        <w:rPr>
          <w:rFonts w:ascii="Arial" w:hAnsi="Arial" w:cs="Arial"/>
          <w:sz w:val="28"/>
          <w:szCs w:val="28"/>
        </w:rPr>
        <w:t xml:space="preserve"> </w:t>
      </w:r>
      <w:r w:rsidRPr="00D91DA9">
        <w:rPr>
          <w:rFonts w:ascii="Arial" w:hAnsi="Arial" w:cs="Arial"/>
          <w:sz w:val="28"/>
          <w:szCs w:val="28"/>
        </w:rPr>
        <w:t>террористических</w:t>
      </w:r>
      <w:r w:rsidR="00E93E40" w:rsidRPr="00D91DA9">
        <w:rPr>
          <w:rFonts w:ascii="Arial" w:hAnsi="Arial" w:cs="Arial"/>
          <w:sz w:val="28"/>
          <w:szCs w:val="28"/>
        </w:rPr>
        <w:t xml:space="preserve"> </w:t>
      </w:r>
      <w:r w:rsidRPr="00D91DA9">
        <w:rPr>
          <w:rFonts w:ascii="Arial" w:hAnsi="Arial" w:cs="Arial"/>
          <w:sz w:val="28"/>
          <w:szCs w:val="28"/>
        </w:rPr>
        <w:t>действий</w:t>
      </w:r>
      <w:r w:rsidR="00E93E40" w:rsidRPr="00D91DA9">
        <w:rPr>
          <w:rFonts w:ascii="Arial" w:hAnsi="Arial" w:cs="Arial"/>
          <w:sz w:val="28"/>
          <w:szCs w:val="28"/>
        </w:rPr>
        <w:t xml:space="preserve"> </w:t>
      </w:r>
      <w:r w:rsidRPr="00D91DA9">
        <w:rPr>
          <w:rFonts w:ascii="Arial" w:hAnsi="Arial" w:cs="Arial"/>
          <w:sz w:val="28"/>
          <w:szCs w:val="28"/>
        </w:rPr>
        <w:t>против</w:t>
      </w:r>
      <w:r w:rsidR="00E93E40" w:rsidRPr="00D91DA9">
        <w:rPr>
          <w:rFonts w:ascii="Arial" w:hAnsi="Arial" w:cs="Arial"/>
          <w:sz w:val="28"/>
          <w:szCs w:val="28"/>
        </w:rPr>
        <w:t xml:space="preserve"> </w:t>
      </w:r>
      <w:r w:rsidRPr="00D91DA9">
        <w:rPr>
          <w:rFonts w:ascii="Arial" w:hAnsi="Arial" w:cs="Arial"/>
          <w:sz w:val="28"/>
          <w:szCs w:val="28"/>
        </w:rPr>
        <w:t>государства.</w:t>
      </w:r>
    </w:p>
    <w:p w14:paraId="63D35480" w14:textId="77777777" w:rsidR="00407246" w:rsidRDefault="00924A97"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ab/>
      </w:r>
    </w:p>
    <w:p w14:paraId="37B5DC3E" w14:textId="3D5D9CC0" w:rsidR="00924A97" w:rsidRPr="00D91DA9" w:rsidRDefault="004776A3"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противоположность</w:t>
      </w:r>
      <w:r w:rsidR="00E93E40" w:rsidRPr="00D91DA9">
        <w:rPr>
          <w:rFonts w:ascii="Arial" w:hAnsi="Arial" w:cs="Arial"/>
          <w:sz w:val="28"/>
          <w:szCs w:val="28"/>
        </w:rPr>
        <w:t xml:space="preserve"> </w:t>
      </w:r>
      <w:r w:rsidRPr="00D91DA9">
        <w:rPr>
          <w:rFonts w:ascii="Arial" w:hAnsi="Arial" w:cs="Arial"/>
          <w:sz w:val="28"/>
          <w:szCs w:val="28"/>
        </w:rPr>
        <w:t>турецкому</w:t>
      </w:r>
      <w:r w:rsidR="00E93E40" w:rsidRPr="00D91DA9">
        <w:rPr>
          <w:rFonts w:ascii="Arial" w:hAnsi="Arial" w:cs="Arial"/>
          <w:sz w:val="28"/>
          <w:szCs w:val="28"/>
        </w:rPr>
        <w:t xml:space="preserve"> </w:t>
      </w:r>
      <w:r w:rsidRPr="00D91DA9">
        <w:rPr>
          <w:rFonts w:ascii="Arial" w:hAnsi="Arial" w:cs="Arial"/>
          <w:sz w:val="28"/>
          <w:szCs w:val="28"/>
        </w:rPr>
        <w:t>суду</w:t>
      </w:r>
      <w:r w:rsidR="00E93E40" w:rsidRPr="00D91DA9">
        <w:rPr>
          <w:rFonts w:ascii="Arial" w:hAnsi="Arial" w:cs="Arial"/>
          <w:sz w:val="28"/>
          <w:szCs w:val="28"/>
        </w:rPr>
        <w:t xml:space="preserve"> </w:t>
      </w:r>
      <w:r w:rsidRPr="00D91DA9">
        <w:rPr>
          <w:rFonts w:ascii="Arial" w:hAnsi="Arial" w:cs="Arial"/>
          <w:sz w:val="28"/>
          <w:szCs w:val="28"/>
        </w:rPr>
        <w:t>ЕСПЧ</w:t>
      </w:r>
      <w:r w:rsidR="00E93E40" w:rsidRPr="00D91DA9">
        <w:rPr>
          <w:rFonts w:ascii="Arial" w:hAnsi="Arial" w:cs="Arial"/>
          <w:sz w:val="28"/>
          <w:szCs w:val="28"/>
        </w:rPr>
        <w:t xml:space="preserve"> </w:t>
      </w:r>
      <w:r w:rsidRPr="00D91DA9">
        <w:rPr>
          <w:rFonts w:ascii="Arial" w:hAnsi="Arial" w:cs="Arial"/>
          <w:sz w:val="28"/>
          <w:szCs w:val="28"/>
        </w:rPr>
        <w:t>высказал</w:t>
      </w:r>
      <w:r w:rsidR="00E93E40" w:rsidRPr="00D91DA9">
        <w:rPr>
          <w:rFonts w:ascii="Arial" w:hAnsi="Arial" w:cs="Arial"/>
          <w:sz w:val="28"/>
          <w:szCs w:val="28"/>
        </w:rPr>
        <w:t xml:space="preserve"> </w:t>
      </w:r>
      <w:r w:rsidRPr="00D91DA9">
        <w:rPr>
          <w:rFonts w:ascii="Arial" w:hAnsi="Arial" w:cs="Arial"/>
          <w:sz w:val="28"/>
          <w:szCs w:val="28"/>
        </w:rPr>
        <w:t>мнение,</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хотя</w:t>
      </w:r>
      <w:r w:rsidR="00E93E40" w:rsidRPr="00D91DA9">
        <w:rPr>
          <w:rFonts w:ascii="Arial" w:hAnsi="Arial" w:cs="Arial"/>
          <w:sz w:val="28"/>
          <w:szCs w:val="28"/>
        </w:rPr>
        <w:t xml:space="preserve"> </w:t>
      </w:r>
      <w:r w:rsidRPr="00D91DA9">
        <w:rPr>
          <w:rFonts w:ascii="Arial" w:hAnsi="Arial" w:cs="Arial"/>
          <w:sz w:val="28"/>
          <w:szCs w:val="28"/>
        </w:rPr>
        <w:t>оспариваемая</w:t>
      </w:r>
      <w:r w:rsidR="00E93E40" w:rsidRPr="00D91DA9">
        <w:rPr>
          <w:rFonts w:ascii="Arial" w:hAnsi="Arial" w:cs="Arial"/>
          <w:sz w:val="28"/>
          <w:szCs w:val="28"/>
        </w:rPr>
        <w:t xml:space="preserve"> </w:t>
      </w:r>
      <w:r w:rsidRPr="00D91DA9">
        <w:rPr>
          <w:rFonts w:ascii="Arial" w:hAnsi="Arial" w:cs="Arial"/>
          <w:sz w:val="28"/>
          <w:szCs w:val="28"/>
        </w:rPr>
        <w:t>статья</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содержала</w:t>
      </w:r>
      <w:r w:rsidR="00E93E40" w:rsidRPr="00D91DA9">
        <w:rPr>
          <w:rFonts w:ascii="Arial" w:hAnsi="Arial" w:cs="Arial"/>
          <w:sz w:val="28"/>
          <w:szCs w:val="28"/>
        </w:rPr>
        <w:t xml:space="preserve"> </w:t>
      </w:r>
      <w:r w:rsidRPr="00D91DA9">
        <w:rPr>
          <w:rFonts w:ascii="Arial" w:hAnsi="Arial" w:cs="Arial"/>
          <w:sz w:val="28"/>
          <w:szCs w:val="28"/>
        </w:rPr>
        <w:t>определённые</w:t>
      </w:r>
      <w:r w:rsidR="00E93E40" w:rsidRPr="00D91DA9">
        <w:rPr>
          <w:rFonts w:ascii="Arial" w:hAnsi="Arial" w:cs="Arial"/>
          <w:sz w:val="28"/>
          <w:szCs w:val="28"/>
        </w:rPr>
        <w:t xml:space="preserve"> </w:t>
      </w:r>
      <w:r w:rsidRPr="00D91DA9">
        <w:rPr>
          <w:rFonts w:ascii="Arial" w:hAnsi="Arial" w:cs="Arial"/>
          <w:sz w:val="28"/>
          <w:szCs w:val="28"/>
        </w:rPr>
        <w:t>фразы,</w:t>
      </w:r>
      <w:r w:rsidR="00E93E40" w:rsidRPr="00D91DA9">
        <w:rPr>
          <w:rFonts w:ascii="Arial" w:hAnsi="Arial" w:cs="Arial"/>
          <w:sz w:val="28"/>
          <w:szCs w:val="28"/>
        </w:rPr>
        <w:t xml:space="preserve"> </w:t>
      </w:r>
      <w:r w:rsidRPr="00D91DA9">
        <w:rPr>
          <w:rFonts w:ascii="Arial" w:hAnsi="Arial" w:cs="Arial"/>
          <w:sz w:val="28"/>
          <w:szCs w:val="28"/>
        </w:rPr>
        <w:t>высказанные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агрессивном</w:t>
      </w:r>
      <w:r w:rsidR="00E93E40" w:rsidRPr="00D91DA9">
        <w:rPr>
          <w:rFonts w:ascii="Arial" w:hAnsi="Arial" w:cs="Arial"/>
          <w:sz w:val="28"/>
          <w:szCs w:val="28"/>
        </w:rPr>
        <w:t xml:space="preserve"> </w:t>
      </w:r>
      <w:r w:rsidRPr="00D91DA9">
        <w:rPr>
          <w:rFonts w:ascii="Arial" w:hAnsi="Arial" w:cs="Arial"/>
          <w:sz w:val="28"/>
          <w:szCs w:val="28"/>
        </w:rPr>
        <w:t>тоне,</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целом</w:t>
      </w:r>
      <w:r w:rsidR="00E93E40" w:rsidRPr="00D91DA9">
        <w:rPr>
          <w:rFonts w:ascii="Arial" w:hAnsi="Arial" w:cs="Arial"/>
          <w:sz w:val="28"/>
          <w:szCs w:val="28"/>
        </w:rPr>
        <w:t xml:space="preserve"> </w:t>
      </w:r>
      <w:r w:rsidRPr="00D91DA9">
        <w:rPr>
          <w:rFonts w:ascii="Arial" w:hAnsi="Arial" w:cs="Arial"/>
          <w:sz w:val="28"/>
          <w:szCs w:val="28"/>
        </w:rPr>
        <w:t>она</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восхваляла</w:t>
      </w:r>
      <w:r w:rsidR="00E93E40" w:rsidRPr="00D91DA9">
        <w:rPr>
          <w:rFonts w:ascii="Arial" w:hAnsi="Arial" w:cs="Arial"/>
          <w:sz w:val="28"/>
          <w:szCs w:val="28"/>
        </w:rPr>
        <w:t xml:space="preserve"> </w:t>
      </w:r>
      <w:r w:rsidRPr="00D91DA9">
        <w:rPr>
          <w:rFonts w:ascii="Arial" w:hAnsi="Arial" w:cs="Arial"/>
          <w:sz w:val="28"/>
          <w:szCs w:val="28"/>
        </w:rPr>
        <w:t>насилие</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возбуждала</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людях</w:t>
      </w:r>
      <w:r w:rsidR="00E93E40" w:rsidRPr="00D91DA9">
        <w:rPr>
          <w:rFonts w:ascii="Arial" w:hAnsi="Arial" w:cs="Arial"/>
          <w:sz w:val="28"/>
          <w:szCs w:val="28"/>
        </w:rPr>
        <w:t xml:space="preserve"> </w:t>
      </w:r>
      <w:r w:rsidRPr="00D91DA9">
        <w:rPr>
          <w:rFonts w:ascii="Arial" w:hAnsi="Arial" w:cs="Arial"/>
          <w:sz w:val="28"/>
          <w:szCs w:val="28"/>
        </w:rPr>
        <w:t>чувство</w:t>
      </w:r>
      <w:r w:rsidR="00E93E40" w:rsidRPr="00D91DA9">
        <w:rPr>
          <w:rFonts w:ascii="Arial" w:hAnsi="Arial" w:cs="Arial"/>
          <w:sz w:val="28"/>
          <w:szCs w:val="28"/>
        </w:rPr>
        <w:t xml:space="preserve"> </w:t>
      </w:r>
      <w:r w:rsidRPr="00D91DA9">
        <w:rPr>
          <w:rFonts w:ascii="Arial" w:hAnsi="Arial" w:cs="Arial"/>
          <w:sz w:val="28"/>
          <w:szCs w:val="28"/>
        </w:rPr>
        <w:t>ненависти,</w:t>
      </w:r>
      <w:r w:rsidR="00E93E40" w:rsidRPr="00D91DA9">
        <w:rPr>
          <w:rFonts w:ascii="Arial" w:hAnsi="Arial" w:cs="Arial"/>
          <w:sz w:val="28"/>
          <w:szCs w:val="28"/>
        </w:rPr>
        <w:t xml:space="preserve"> </w:t>
      </w:r>
      <w:r w:rsidRPr="00D91DA9">
        <w:rPr>
          <w:rFonts w:ascii="Arial" w:hAnsi="Arial" w:cs="Arial"/>
          <w:sz w:val="28"/>
          <w:szCs w:val="28"/>
        </w:rPr>
        <w:t>мести</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стремление</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вооружённому</w:t>
      </w:r>
      <w:r w:rsidR="00E93E40" w:rsidRPr="00D91DA9">
        <w:rPr>
          <w:rFonts w:ascii="Arial" w:hAnsi="Arial" w:cs="Arial"/>
          <w:sz w:val="28"/>
          <w:szCs w:val="28"/>
        </w:rPr>
        <w:t xml:space="preserve"> </w:t>
      </w:r>
      <w:r w:rsidRPr="00D91DA9">
        <w:rPr>
          <w:rFonts w:ascii="Arial" w:hAnsi="Arial" w:cs="Arial"/>
          <w:sz w:val="28"/>
          <w:szCs w:val="28"/>
        </w:rPr>
        <w:t>сопротивлению.</w:t>
      </w:r>
      <w:r w:rsidR="00E93E40" w:rsidRPr="00D91DA9">
        <w:rPr>
          <w:rFonts w:ascii="Arial" w:hAnsi="Arial" w:cs="Arial"/>
          <w:sz w:val="28"/>
          <w:szCs w:val="28"/>
        </w:rPr>
        <w:t xml:space="preserve"> </w:t>
      </w:r>
      <w:r w:rsidRPr="00D91DA9">
        <w:rPr>
          <w:rFonts w:ascii="Arial" w:hAnsi="Arial" w:cs="Arial"/>
          <w:sz w:val="28"/>
          <w:szCs w:val="28"/>
        </w:rPr>
        <w:t>Напротив,</w:t>
      </w:r>
      <w:r w:rsidR="00E93E40" w:rsidRPr="00D91DA9">
        <w:rPr>
          <w:rFonts w:ascii="Arial" w:hAnsi="Arial" w:cs="Arial"/>
          <w:sz w:val="28"/>
          <w:szCs w:val="28"/>
        </w:rPr>
        <w:t xml:space="preserve"> </w:t>
      </w:r>
      <w:r w:rsidRPr="00D91DA9">
        <w:rPr>
          <w:rFonts w:ascii="Arial" w:hAnsi="Arial" w:cs="Arial"/>
          <w:sz w:val="28"/>
          <w:szCs w:val="28"/>
        </w:rPr>
        <w:t>Страсбургский</w:t>
      </w:r>
      <w:r w:rsidR="00E93E40" w:rsidRPr="00D91DA9">
        <w:rPr>
          <w:rFonts w:ascii="Arial" w:hAnsi="Arial" w:cs="Arial"/>
          <w:sz w:val="28"/>
          <w:szCs w:val="28"/>
        </w:rPr>
        <w:t xml:space="preserve"> </w:t>
      </w:r>
      <w:r w:rsidRPr="00D91DA9">
        <w:rPr>
          <w:rFonts w:ascii="Arial" w:hAnsi="Arial" w:cs="Arial"/>
          <w:sz w:val="28"/>
          <w:szCs w:val="28"/>
        </w:rPr>
        <w:t>суд</w:t>
      </w:r>
      <w:r w:rsidR="00E93E40" w:rsidRPr="00D91DA9">
        <w:rPr>
          <w:rFonts w:ascii="Arial" w:hAnsi="Arial" w:cs="Arial"/>
          <w:sz w:val="28"/>
          <w:szCs w:val="28"/>
        </w:rPr>
        <w:t xml:space="preserve"> </w:t>
      </w:r>
      <w:r w:rsidRPr="00D91DA9">
        <w:rPr>
          <w:rFonts w:ascii="Arial" w:hAnsi="Arial" w:cs="Arial"/>
          <w:sz w:val="28"/>
          <w:szCs w:val="28"/>
        </w:rPr>
        <w:t>счёл</w:t>
      </w:r>
      <w:r w:rsidR="00E93E40" w:rsidRPr="00D91DA9">
        <w:rPr>
          <w:rFonts w:ascii="Arial" w:hAnsi="Arial" w:cs="Arial"/>
          <w:sz w:val="28"/>
          <w:szCs w:val="28"/>
        </w:rPr>
        <w:t xml:space="preserve"> </w:t>
      </w:r>
      <w:r w:rsidRPr="00D91DA9">
        <w:rPr>
          <w:rFonts w:ascii="Arial" w:hAnsi="Arial" w:cs="Arial"/>
          <w:sz w:val="28"/>
          <w:szCs w:val="28"/>
        </w:rPr>
        <w:lastRenderedPageBreak/>
        <w:t>статью</w:t>
      </w:r>
      <w:r w:rsidR="00E93E40" w:rsidRPr="00D91DA9">
        <w:rPr>
          <w:rFonts w:ascii="Arial" w:hAnsi="Arial" w:cs="Arial"/>
          <w:sz w:val="28"/>
          <w:szCs w:val="28"/>
        </w:rPr>
        <w:t xml:space="preserve"> </w:t>
      </w:r>
      <w:r w:rsidRPr="00D91DA9">
        <w:rPr>
          <w:rFonts w:ascii="Arial" w:hAnsi="Arial" w:cs="Arial"/>
          <w:sz w:val="28"/>
          <w:szCs w:val="28"/>
        </w:rPr>
        <w:t>вдумчивым</w:t>
      </w:r>
      <w:r w:rsidR="00E93E40" w:rsidRPr="00D91DA9">
        <w:rPr>
          <w:rFonts w:ascii="Arial" w:hAnsi="Arial" w:cs="Arial"/>
          <w:sz w:val="28"/>
          <w:szCs w:val="28"/>
        </w:rPr>
        <w:t xml:space="preserve"> </w:t>
      </w:r>
      <w:r w:rsidRPr="00D91DA9">
        <w:rPr>
          <w:rFonts w:ascii="Arial" w:hAnsi="Arial" w:cs="Arial"/>
          <w:sz w:val="28"/>
          <w:szCs w:val="28"/>
        </w:rPr>
        <w:t>анализом</w:t>
      </w:r>
      <w:r w:rsidR="00E93E40" w:rsidRPr="00D91DA9">
        <w:rPr>
          <w:rFonts w:ascii="Arial" w:hAnsi="Arial" w:cs="Arial"/>
          <w:sz w:val="28"/>
          <w:szCs w:val="28"/>
        </w:rPr>
        <w:t xml:space="preserve"> </w:t>
      </w:r>
      <w:r w:rsidRPr="00D91DA9">
        <w:rPr>
          <w:rFonts w:ascii="Arial" w:hAnsi="Arial" w:cs="Arial"/>
          <w:sz w:val="28"/>
          <w:szCs w:val="28"/>
        </w:rPr>
        <w:t>курдской</w:t>
      </w:r>
      <w:r w:rsidR="00E93E40" w:rsidRPr="00D91DA9">
        <w:rPr>
          <w:rFonts w:ascii="Arial" w:hAnsi="Arial" w:cs="Arial"/>
          <w:sz w:val="28"/>
          <w:szCs w:val="28"/>
        </w:rPr>
        <w:t xml:space="preserve"> </w:t>
      </w:r>
      <w:r w:rsidRPr="00D91DA9">
        <w:rPr>
          <w:rFonts w:ascii="Arial" w:hAnsi="Arial" w:cs="Arial"/>
          <w:sz w:val="28"/>
          <w:szCs w:val="28"/>
        </w:rPr>
        <w:t>проблемы,</w:t>
      </w:r>
      <w:r w:rsidR="00E93E40" w:rsidRPr="00D91DA9">
        <w:rPr>
          <w:rFonts w:ascii="Arial" w:hAnsi="Arial" w:cs="Arial"/>
          <w:sz w:val="28"/>
          <w:szCs w:val="28"/>
        </w:rPr>
        <w:t xml:space="preserve"> </w:t>
      </w:r>
      <w:r w:rsidRPr="00D91DA9">
        <w:rPr>
          <w:rFonts w:ascii="Arial" w:hAnsi="Arial" w:cs="Arial"/>
          <w:sz w:val="28"/>
          <w:szCs w:val="28"/>
        </w:rPr>
        <w:t>призывающим</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концу</w:t>
      </w:r>
      <w:r w:rsidR="00E93E40" w:rsidRPr="00D91DA9">
        <w:rPr>
          <w:rFonts w:ascii="Arial" w:hAnsi="Arial" w:cs="Arial"/>
          <w:sz w:val="28"/>
          <w:szCs w:val="28"/>
        </w:rPr>
        <w:t xml:space="preserve"> </w:t>
      </w:r>
      <w:r w:rsidRPr="00D91DA9">
        <w:rPr>
          <w:rFonts w:ascii="Arial" w:hAnsi="Arial" w:cs="Arial"/>
          <w:sz w:val="28"/>
          <w:szCs w:val="28"/>
        </w:rPr>
        <w:t>вооружённого</w:t>
      </w:r>
      <w:r w:rsidR="00E93E40" w:rsidRPr="00D91DA9">
        <w:rPr>
          <w:rFonts w:ascii="Arial" w:hAnsi="Arial" w:cs="Arial"/>
          <w:sz w:val="28"/>
          <w:szCs w:val="28"/>
        </w:rPr>
        <w:t xml:space="preserve"> </w:t>
      </w:r>
      <w:r w:rsidRPr="00D91DA9">
        <w:rPr>
          <w:rFonts w:ascii="Arial" w:hAnsi="Arial" w:cs="Arial"/>
          <w:sz w:val="28"/>
          <w:szCs w:val="28"/>
        </w:rPr>
        <w:t>конфликта.</w:t>
      </w:r>
      <w:r w:rsidR="00E93E40" w:rsidRPr="00D91DA9">
        <w:rPr>
          <w:rFonts w:ascii="Arial" w:hAnsi="Arial" w:cs="Arial"/>
          <w:sz w:val="28"/>
          <w:szCs w:val="28"/>
        </w:rPr>
        <w:t xml:space="preserve"> </w:t>
      </w:r>
      <w:r w:rsidRPr="00D91DA9">
        <w:rPr>
          <w:rFonts w:ascii="Arial" w:hAnsi="Arial" w:cs="Arial"/>
          <w:sz w:val="28"/>
          <w:szCs w:val="28"/>
        </w:rPr>
        <w:t>Он</w:t>
      </w:r>
      <w:r w:rsidR="00E93E40" w:rsidRPr="00D91DA9">
        <w:rPr>
          <w:rFonts w:ascii="Arial" w:hAnsi="Arial" w:cs="Arial"/>
          <w:sz w:val="28"/>
          <w:szCs w:val="28"/>
        </w:rPr>
        <w:t xml:space="preserve"> </w:t>
      </w:r>
      <w:r w:rsidRPr="00D91DA9">
        <w:rPr>
          <w:rFonts w:ascii="Arial" w:hAnsi="Arial" w:cs="Arial"/>
          <w:sz w:val="28"/>
          <w:szCs w:val="28"/>
        </w:rPr>
        <w:t>пришёл</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мнению,</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власти</w:t>
      </w:r>
      <w:r w:rsidR="00E93E40" w:rsidRPr="00D91DA9">
        <w:rPr>
          <w:rFonts w:ascii="Arial" w:hAnsi="Arial" w:cs="Arial"/>
          <w:sz w:val="28"/>
          <w:szCs w:val="28"/>
        </w:rPr>
        <w:t xml:space="preserve"> </w:t>
      </w:r>
      <w:r w:rsidRPr="00D91DA9">
        <w:rPr>
          <w:rFonts w:ascii="Arial" w:hAnsi="Arial" w:cs="Arial"/>
          <w:sz w:val="28"/>
          <w:szCs w:val="28"/>
        </w:rPr>
        <w:t>Турции</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придали</w:t>
      </w:r>
      <w:r w:rsidR="00E93E40" w:rsidRPr="00D91DA9">
        <w:rPr>
          <w:rFonts w:ascii="Arial" w:hAnsi="Arial" w:cs="Arial"/>
          <w:sz w:val="28"/>
          <w:szCs w:val="28"/>
        </w:rPr>
        <w:t xml:space="preserve"> </w:t>
      </w:r>
      <w:r w:rsidRPr="00D91DA9">
        <w:rPr>
          <w:rFonts w:ascii="Arial" w:hAnsi="Arial" w:cs="Arial"/>
          <w:sz w:val="28"/>
          <w:szCs w:val="28"/>
        </w:rPr>
        <w:t>достаточного</w:t>
      </w:r>
      <w:r w:rsidR="00E93E40" w:rsidRPr="00D91DA9">
        <w:rPr>
          <w:rFonts w:ascii="Arial" w:hAnsi="Arial" w:cs="Arial"/>
          <w:sz w:val="28"/>
          <w:szCs w:val="28"/>
        </w:rPr>
        <w:t xml:space="preserve"> </w:t>
      </w:r>
      <w:r w:rsidRPr="00D91DA9">
        <w:rPr>
          <w:rFonts w:ascii="Arial" w:hAnsi="Arial" w:cs="Arial"/>
          <w:sz w:val="28"/>
          <w:szCs w:val="28"/>
        </w:rPr>
        <w:t>значения</w:t>
      </w:r>
      <w:r w:rsidR="00E93E40" w:rsidRPr="00D91DA9">
        <w:rPr>
          <w:rFonts w:ascii="Arial" w:hAnsi="Arial" w:cs="Arial"/>
          <w:sz w:val="28"/>
          <w:szCs w:val="28"/>
        </w:rPr>
        <w:t xml:space="preserve"> </w:t>
      </w:r>
      <w:r w:rsidRPr="00D91DA9">
        <w:rPr>
          <w:rFonts w:ascii="Arial" w:hAnsi="Arial" w:cs="Arial"/>
          <w:sz w:val="28"/>
          <w:szCs w:val="28"/>
        </w:rPr>
        <w:t>праву</w:t>
      </w:r>
      <w:r w:rsidR="00E93E40" w:rsidRPr="00D91DA9">
        <w:rPr>
          <w:rFonts w:ascii="Arial" w:hAnsi="Arial" w:cs="Arial"/>
          <w:sz w:val="28"/>
          <w:szCs w:val="28"/>
        </w:rPr>
        <w:t xml:space="preserve"> </w:t>
      </w:r>
      <w:r w:rsidRPr="00D91DA9">
        <w:rPr>
          <w:rFonts w:ascii="Arial" w:hAnsi="Arial" w:cs="Arial"/>
          <w:sz w:val="28"/>
          <w:szCs w:val="28"/>
        </w:rPr>
        <w:t>общества</w:t>
      </w:r>
      <w:r w:rsidR="00E93E40" w:rsidRPr="00D91DA9">
        <w:rPr>
          <w:rFonts w:ascii="Arial" w:hAnsi="Arial" w:cs="Arial"/>
          <w:sz w:val="28"/>
          <w:szCs w:val="28"/>
        </w:rPr>
        <w:t xml:space="preserve"> </w:t>
      </w:r>
      <w:r w:rsidRPr="00D91DA9">
        <w:rPr>
          <w:rFonts w:ascii="Arial" w:hAnsi="Arial" w:cs="Arial"/>
          <w:sz w:val="28"/>
          <w:szCs w:val="28"/>
        </w:rPr>
        <w:t>быть</w:t>
      </w:r>
      <w:r w:rsidR="00E93E40" w:rsidRPr="00D91DA9">
        <w:rPr>
          <w:rFonts w:ascii="Arial" w:hAnsi="Arial" w:cs="Arial"/>
          <w:sz w:val="28"/>
          <w:szCs w:val="28"/>
        </w:rPr>
        <w:t xml:space="preserve"> </w:t>
      </w:r>
      <w:r w:rsidRPr="00D91DA9">
        <w:rPr>
          <w:rFonts w:ascii="Arial" w:hAnsi="Arial" w:cs="Arial"/>
          <w:sz w:val="28"/>
          <w:szCs w:val="28"/>
        </w:rPr>
        <w:t>информированным</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различных</w:t>
      </w:r>
      <w:r w:rsidR="00E93E40" w:rsidRPr="00D91DA9">
        <w:rPr>
          <w:rFonts w:ascii="Arial" w:hAnsi="Arial" w:cs="Arial"/>
          <w:sz w:val="28"/>
          <w:szCs w:val="28"/>
        </w:rPr>
        <w:t xml:space="preserve"> </w:t>
      </w:r>
      <w:r w:rsidRPr="00D91DA9">
        <w:rPr>
          <w:rFonts w:ascii="Arial" w:hAnsi="Arial" w:cs="Arial"/>
          <w:sz w:val="28"/>
          <w:szCs w:val="28"/>
        </w:rPr>
        <w:t>перспективах</w:t>
      </w:r>
      <w:r w:rsidR="00E93E40" w:rsidRPr="00D91DA9">
        <w:rPr>
          <w:rFonts w:ascii="Arial" w:hAnsi="Arial" w:cs="Arial"/>
          <w:sz w:val="28"/>
          <w:szCs w:val="28"/>
        </w:rPr>
        <w:t xml:space="preserve"> </w:t>
      </w:r>
      <w:r w:rsidRPr="00D91DA9">
        <w:rPr>
          <w:rFonts w:ascii="Arial" w:hAnsi="Arial" w:cs="Arial"/>
          <w:sz w:val="28"/>
          <w:szCs w:val="28"/>
        </w:rPr>
        <w:t>развития</w:t>
      </w:r>
      <w:r w:rsidR="00E93E40" w:rsidRPr="00D91DA9">
        <w:rPr>
          <w:rFonts w:ascii="Arial" w:hAnsi="Arial" w:cs="Arial"/>
          <w:sz w:val="28"/>
          <w:szCs w:val="28"/>
        </w:rPr>
        <w:t xml:space="preserve"> </w:t>
      </w:r>
      <w:r w:rsidRPr="00D91DA9">
        <w:rPr>
          <w:rFonts w:ascii="Arial" w:hAnsi="Arial" w:cs="Arial"/>
          <w:sz w:val="28"/>
          <w:szCs w:val="28"/>
        </w:rPr>
        <w:t>ситуации</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юго-востоке</w:t>
      </w:r>
      <w:r w:rsidR="00E93E40" w:rsidRPr="00D91DA9">
        <w:rPr>
          <w:rFonts w:ascii="Arial" w:hAnsi="Arial" w:cs="Arial"/>
          <w:sz w:val="28"/>
          <w:szCs w:val="28"/>
        </w:rPr>
        <w:t xml:space="preserve"> </w:t>
      </w:r>
      <w:r w:rsidRPr="00D91DA9">
        <w:rPr>
          <w:rFonts w:ascii="Arial" w:hAnsi="Arial" w:cs="Arial"/>
          <w:sz w:val="28"/>
          <w:szCs w:val="28"/>
        </w:rPr>
        <w:t>страны.</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итоге</w:t>
      </w:r>
      <w:r w:rsidR="00E93E40" w:rsidRPr="00D91DA9">
        <w:rPr>
          <w:rFonts w:ascii="Arial" w:hAnsi="Arial" w:cs="Arial"/>
          <w:sz w:val="28"/>
          <w:szCs w:val="28"/>
        </w:rPr>
        <w:t xml:space="preserve"> </w:t>
      </w:r>
      <w:r w:rsidRPr="00D91DA9">
        <w:rPr>
          <w:rFonts w:ascii="Arial" w:hAnsi="Arial" w:cs="Arial"/>
          <w:sz w:val="28"/>
          <w:szCs w:val="28"/>
        </w:rPr>
        <w:t>ЕСПЧ</w:t>
      </w:r>
      <w:r w:rsidR="00E93E40" w:rsidRPr="00D91DA9">
        <w:rPr>
          <w:rFonts w:ascii="Arial" w:hAnsi="Arial" w:cs="Arial"/>
          <w:sz w:val="28"/>
          <w:szCs w:val="28"/>
        </w:rPr>
        <w:t xml:space="preserve"> </w:t>
      </w:r>
      <w:r w:rsidRPr="00D91DA9">
        <w:rPr>
          <w:rFonts w:ascii="Arial" w:hAnsi="Arial" w:cs="Arial"/>
          <w:sz w:val="28"/>
          <w:szCs w:val="28"/>
        </w:rPr>
        <w:t>постановил,</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осудив</w:t>
      </w:r>
      <w:r w:rsidR="00E93E40" w:rsidRPr="00D91DA9">
        <w:rPr>
          <w:rFonts w:ascii="Arial" w:hAnsi="Arial" w:cs="Arial"/>
          <w:sz w:val="28"/>
          <w:szCs w:val="28"/>
        </w:rPr>
        <w:t xml:space="preserve"> </w:t>
      </w:r>
      <w:proofErr w:type="spellStart"/>
      <w:r w:rsidRPr="00D91DA9">
        <w:rPr>
          <w:rFonts w:ascii="Arial" w:hAnsi="Arial" w:cs="Arial"/>
          <w:sz w:val="28"/>
          <w:szCs w:val="28"/>
        </w:rPr>
        <w:t>Шенера</w:t>
      </w:r>
      <w:proofErr w:type="spell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турецкие</w:t>
      </w:r>
      <w:r w:rsidR="00E93E40" w:rsidRPr="00D91DA9">
        <w:rPr>
          <w:rFonts w:ascii="Arial" w:hAnsi="Arial" w:cs="Arial"/>
          <w:sz w:val="28"/>
          <w:szCs w:val="28"/>
        </w:rPr>
        <w:t xml:space="preserve"> </w:t>
      </w:r>
      <w:r w:rsidRPr="00D91DA9">
        <w:rPr>
          <w:rFonts w:ascii="Arial" w:hAnsi="Arial" w:cs="Arial"/>
          <w:sz w:val="28"/>
          <w:szCs w:val="28"/>
        </w:rPr>
        <w:t>судебные</w:t>
      </w:r>
      <w:r w:rsidR="00E93E40" w:rsidRPr="00D91DA9">
        <w:rPr>
          <w:rFonts w:ascii="Arial" w:hAnsi="Arial" w:cs="Arial"/>
          <w:sz w:val="28"/>
          <w:szCs w:val="28"/>
        </w:rPr>
        <w:t xml:space="preserve"> </w:t>
      </w:r>
      <w:r w:rsidRPr="00D91DA9">
        <w:rPr>
          <w:rFonts w:ascii="Arial" w:hAnsi="Arial" w:cs="Arial"/>
          <w:sz w:val="28"/>
          <w:szCs w:val="28"/>
        </w:rPr>
        <w:t>власти</w:t>
      </w:r>
      <w:r w:rsidR="00E93E40" w:rsidRPr="00D91DA9">
        <w:rPr>
          <w:rFonts w:ascii="Arial" w:hAnsi="Arial" w:cs="Arial"/>
          <w:sz w:val="28"/>
          <w:szCs w:val="28"/>
        </w:rPr>
        <w:t xml:space="preserve"> </w:t>
      </w:r>
      <w:r w:rsidRPr="00D91DA9">
        <w:rPr>
          <w:rFonts w:ascii="Arial" w:hAnsi="Arial" w:cs="Arial"/>
          <w:sz w:val="28"/>
          <w:szCs w:val="28"/>
        </w:rPr>
        <w:t>нарушили</w:t>
      </w:r>
      <w:r w:rsidR="00E93E40" w:rsidRPr="00D91DA9">
        <w:rPr>
          <w:rFonts w:ascii="Arial" w:hAnsi="Arial" w:cs="Arial"/>
          <w:sz w:val="28"/>
          <w:szCs w:val="28"/>
        </w:rPr>
        <w:t xml:space="preserve"> </w:t>
      </w:r>
      <w:r w:rsidRPr="00D91DA9">
        <w:rPr>
          <w:rFonts w:ascii="Arial" w:hAnsi="Arial" w:cs="Arial"/>
          <w:sz w:val="28"/>
          <w:szCs w:val="28"/>
        </w:rPr>
        <w:t>положения</w:t>
      </w:r>
      <w:r w:rsidR="00E93E40" w:rsidRPr="00D91DA9">
        <w:rPr>
          <w:rFonts w:ascii="Arial" w:hAnsi="Arial" w:cs="Arial"/>
          <w:sz w:val="28"/>
          <w:szCs w:val="28"/>
        </w:rPr>
        <w:t xml:space="preserve"> </w:t>
      </w:r>
      <w:r w:rsidRPr="00D91DA9">
        <w:rPr>
          <w:rFonts w:ascii="Arial" w:hAnsi="Arial" w:cs="Arial"/>
          <w:sz w:val="28"/>
          <w:szCs w:val="28"/>
        </w:rPr>
        <w:t>статьи</w:t>
      </w:r>
      <w:r w:rsidR="00E93E40" w:rsidRPr="00D91DA9">
        <w:rPr>
          <w:rFonts w:ascii="Arial" w:hAnsi="Arial" w:cs="Arial"/>
          <w:sz w:val="28"/>
          <w:szCs w:val="28"/>
        </w:rPr>
        <w:t xml:space="preserve"> </w:t>
      </w:r>
      <w:r w:rsidRPr="00D91DA9">
        <w:rPr>
          <w:rFonts w:ascii="Arial" w:hAnsi="Arial" w:cs="Arial"/>
          <w:sz w:val="28"/>
          <w:szCs w:val="28"/>
        </w:rPr>
        <w:t>10</w:t>
      </w:r>
      <w:r w:rsidR="00E93E40" w:rsidRPr="00D91DA9">
        <w:rPr>
          <w:rFonts w:ascii="Arial" w:hAnsi="Arial" w:cs="Arial"/>
          <w:sz w:val="28"/>
          <w:szCs w:val="28"/>
        </w:rPr>
        <w:t xml:space="preserve"> </w:t>
      </w:r>
      <w:r w:rsidRPr="00D91DA9">
        <w:rPr>
          <w:rFonts w:ascii="Arial" w:hAnsi="Arial" w:cs="Arial"/>
          <w:sz w:val="28"/>
          <w:szCs w:val="28"/>
        </w:rPr>
        <w:t>Европейской</w:t>
      </w:r>
      <w:r w:rsidR="00E93E40" w:rsidRPr="00D91DA9">
        <w:rPr>
          <w:rFonts w:ascii="Arial" w:hAnsi="Arial" w:cs="Arial"/>
          <w:sz w:val="28"/>
          <w:szCs w:val="28"/>
        </w:rPr>
        <w:t xml:space="preserve"> </w:t>
      </w:r>
      <w:r w:rsidRPr="00D91DA9">
        <w:rPr>
          <w:rFonts w:ascii="Arial" w:hAnsi="Arial" w:cs="Arial"/>
          <w:sz w:val="28"/>
          <w:szCs w:val="28"/>
        </w:rPr>
        <w:t>конвенции</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правам</w:t>
      </w:r>
      <w:r w:rsidR="00E93E40" w:rsidRPr="00D91DA9">
        <w:rPr>
          <w:rFonts w:ascii="Arial" w:hAnsi="Arial" w:cs="Arial"/>
          <w:sz w:val="28"/>
          <w:szCs w:val="28"/>
        </w:rPr>
        <w:t xml:space="preserve"> </w:t>
      </w:r>
      <w:r w:rsidRPr="00D91DA9">
        <w:rPr>
          <w:rFonts w:ascii="Arial" w:hAnsi="Arial" w:cs="Arial"/>
          <w:sz w:val="28"/>
          <w:szCs w:val="28"/>
        </w:rPr>
        <w:t>человека.</w:t>
      </w:r>
    </w:p>
    <w:p w14:paraId="4B533AF4" w14:textId="77777777" w:rsidR="00407246" w:rsidRDefault="00924A97" w:rsidP="00D91DA9">
      <w:pPr>
        <w:autoSpaceDE w:val="0"/>
        <w:autoSpaceDN w:val="0"/>
        <w:adjustRightInd w:val="0"/>
        <w:spacing w:after="0" w:line="240" w:lineRule="auto"/>
        <w:jc w:val="both"/>
        <w:rPr>
          <w:rFonts w:ascii="Arial" w:hAnsi="Arial" w:cs="Arial"/>
          <w:sz w:val="28"/>
          <w:szCs w:val="28"/>
        </w:rPr>
      </w:pPr>
      <w:r w:rsidRPr="00D91DA9">
        <w:rPr>
          <w:rFonts w:ascii="Arial" w:hAnsi="Arial" w:cs="Arial"/>
          <w:sz w:val="28"/>
          <w:szCs w:val="28"/>
        </w:rPr>
        <w:tab/>
      </w:r>
    </w:p>
    <w:p w14:paraId="49A4020F" w14:textId="77777777" w:rsidR="00407246" w:rsidRDefault="004776A3" w:rsidP="00D91DA9">
      <w:pPr>
        <w:autoSpaceDE w:val="0"/>
        <w:autoSpaceDN w:val="0"/>
        <w:adjustRightInd w:val="0"/>
        <w:spacing w:after="0" w:line="240" w:lineRule="auto"/>
        <w:jc w:val="both"/>
        <w:rPr>
          <w:rFonts w:ascii="Arial" w:hAnsi="Arial" w:cs="Arial"/>
          <w:bCs/>
          <w:sz w:val="28"/>
          <w:szCs w:val="28"/>
        </w:rPr>
      </w:pPr>
      <w:r w:rsidRPr="00D91DA9">
        <w:rPr>
          <w:rFonts w:ascii="Arial" w:hAnsi="Arial" w:cs="Arial"/>
          <w:sz w:val="28"/>
          <w:szCs w:val="28"/>
        </w:rPr>
        <w:t>Ситуация</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ограничениями</w:t>
      </w:r>
      <w:r w:rsidR="00E93E40" w:rsidRPr="00D91DA9">
        <w:rPr>
          <w:rFonts w:ascii="Arial" w:hAnsi="Arial" w:cs="Arial"/>
          <w:sz w:val="28"/>
          <w:szCs w:val="28"/>
        </w:rPr>
        <w:t xml:space="preserve"> </w:t>
      </w:r>
      <w:r w:rsidRPr="00D91DA9">
        <w:rPr>
          <w:rFonts w:ascii="Arial" w:hAnsi="Arial" w:cs="Arial"/>
          <w:sz w:val="28"/>
          <w:szCs w:val="28"/>
        </w:rPr>
        <w:t>свободы</w:t>
      </w:r>
      <w:r w:rsidR="00E93E40" w:rsidRPr="00D91DA9">
        <w:rPr>
          <w:rFonts w:ascii="Arial" w:hAnsi="Arial" w:cs="Arial"/>
          <w:sz w:val="28"/>
          <w:szCs w:val="28"/>
        </w:rPr>
        <w:t xml:space="preserve"> </w:t>
      </w:r>
      <w:r w:rsidRPr="00D91DA9">
        <w:rPr>
          <w:rFonts w:ascii="Arial" w:hAnsi="Arial" w:cs="Arial"/>
          <w:sz w:val="28"/>
          <w:szCs w:val="28"/>
        </w:rPr>
        <w:t>массовой</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обострилась</w:t>
      </w:r>
      <w:r w:rsidR="00E93E40" w:rsidRPr="00D91DA9">
        <w:rPr>
          <w:rFonts w:ascii="Arial" w:hAnsi="Arial" w:cs="Arial"/>
          <w:sz w:val="28"/>
          <w:szCs w:val="28"/>
        </w:rPr>
        <w:t xml:space="preserve"> </w:t>
      </w:r>
      <w:r w:rsidRPr="00D91DA9">
        <w:rPr>
          <w:rFonts w:ascii="Arial" w:hAnsi="Arial" w:cs="Arial"/>
          <w:sz w:val="28"/>
          <w:szCs w:val="28"/>
        </w:rPr>
        <w:t>во</w:t>
      </w:r>
      <w:r w:rsidR="00E93E40" w:rsidRPr="00D91DA9">
        <w:rPr>
          <w:rFonts w:ascii="Arial" w:hAnsi="Arial" w:cs="Arial"/>
          <w:sz w:val="28"/>
          <w:szCs w:val="28"/>
        </w:rPr>
        <w:t xml:space="preserve"> </w:t>
      </w:r>
      <w:r w:rsidRPr="00D91DA9">
        <w:rPr>
          <w:rFonts w:ascii="Arial" w:hAnsi="Arial" w:cs="Arial"/>
          <w:sz w:val="28"/>
          <w:szCs w:val="28"/>
        </w:rPr>
        <w:t>всём</w:t>
      </w:r>
      <w:r w:rsidR="00E93E40" w:rsidRPr="00D91DA9">
        <w:rPr>
          <w:rFonts w:ascii="Arial" w:hAnsi="Arial" w:cs="Arial"/>
          <w:sz w:val="28"/>
          <w:szCs w:val="28"/>
        </w:rPr>
        <w:t xml:space="preserve"> </w:t>
      </w:r>
      <w:r w:rsidRPr="00D91DA9">
        <w:rPr>
          <w:rFonts w:ascii="Arial" w:hAnsi="Arial" w:cs="Arial"/>
          <w:sz w:val="28"/>
          <w:szCs w:val="28"/>
        </w:rPr>
        <w:t>мире</w:t>
      </w:r>
      <w:r w:rsidR="00E93E40" w:rsidRPr="00D91DA9">
        <w:rPr>
          <w:rFonts w:ascii="Arial" w:hAnsi="Arial" w:cs="Arial"/>
          <w:sz w:val="28"/>
          <w:szCs w:val="28"/>
        </w:rPr>
        <w:t xml:space="preserve"> </w:t>
      </w:r>
      <w:r w:rsidRPr="00D91DA9">
        <w:rPr>
          <w:rFonts w:ascii="Arial" w:hAnsi="Arial" w:cs="Arial"/>
          <w:sz w:val="28"/>
          <w:szCs w:val="28"/>
        </w:rPr>
        <w:t>после</w:t>
      </w:r>
      <w:r w:rsidR="00E93E40" w:rsidRPr="00D91DA9">
        <w:rPr>
          <w:rFonts w:ascii="Arial" w:hAnsi="Arial" w:cs="Arial"/>
          <w:sz w:val="28"/>
          <w:szCs w:val="28"/>
        </w:rPr>
        <w:t xml:space="preserve"> </w:t>
      </w:r>
      <w:r w:rsidRPr="00D91DA9">
        <w:rPr>
          <w:rFonts w:ascii="Arial" w:hAnsi="Arial" w:cs="Arial"/>
          <w:sz w:val="28"/>
          <w:szCs w:val="28"/>
        </w:rPr>
        <w:t>террористического</w:t>
      </w:r>
      <w:r w:rsidR="00E93E40" w:rsidRPr="00D91DA9">
        <w:rPr>
          <w:rFonts w:ascii="Arial" w:hAnsi="Arial" w:cs="Arial"/>
          <w:sz w:val="28"/>
          <w:szCs w:val="28"/>
        </w:rPr>
        <w:t xml:space="preserve"> </w:t>
      </w:r>
      <w:r w:rsidRPr="00D91DA9">
        <w:rPr>
          <w:rFonts w:ascii="Arial" w:hAnsi="Arial" w:cs="Arial"/>
          <w:sz w:val="28"/>
          <w:szCs w:val="28"/>
        </w:rPr>
        <w:t>нападения</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Нью-Йорк</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Вашингтон</w:t>
      </w:r>
      <w:r w:rsidR="00E93E40" w:rsidRPr="00D91DA9">
        <w:rPr>
          <w:rFonts w:ascii="Arial" w:hAnsi="Arial" w:cs="Arial"/>
          <w:sz w:val="28"/>
          <w:szCs w:val="28"/>
        </w:rPr>
        <w:t xml:space="preserve"> </w:t>
      </w:r>
      <w:r w:rsidRPr="00D91DA9">
        <w:rPr>
          <w:rFonts w:ascii="Arial" w:hAnsi="Arial" w:cs="Arial"/>
          <w:sz w:val="28"/>
          <w:szCs w:val="28"/>
        </w:rPr>
        <w:t>11</w:t>
      </w:r>
      <w:r w:rsidR="00E93E40" w:rsidRPr="00D91DA9">
        <w:rPr>
          <w:rFonts w:ascii="Arial" w:hAnsi="Arial" w:cs="Arial"/>
          <w:sz w:val="28"/>
          <w:szCs w:val="28"/>
        </w:rPr>
        <w:t xml:space="preserve"> </w:t>
      </w:r>
      <w:r w:rsidRPr="00D91DA9">
        <w:rPr>
          <w:rFonts w:ascii="Arial" w:hAnsi="Arial" w:cs="Arial"/>
          <w:sz w:val="28"/>
          <w:szCs w:val="28"/>
        </w:rPr>
        <w:t>сентября</w:t>
      </w:r>
      <w:r w:rsidR="00E93E40" w:rsidRPr="00D91DA9">
        <w:rPr>
          <w:rFonts w:ascii="Arial" w:hAnsi="Arial" w:cs="Arial"/>
          <w:sz w:val="28"/>
          <w:szCs w:val="28"/>
        </w:rPr>
        <w:t xml:space="preserve"> </w:t>
      </w:r>
      <w:r w:rsidRPr="00D91DA9">
        <w:rPr>
          <w:rFonts w:ascii="Arial" w:hAnsi="Arial" w:cs="Arial"/>
          <w:sz w:val="28"/>
          <w:szCs w:val="28"/>
        </w:rPr>
        <w:t>2001</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Комитет</w:t>
      </w:r>
      <w:r w:rsidR="00E93E40" w:rsidRPr="00D91DA9">
        <w:rPr>
          <w:rFonts w:ascii="Arial" w:hAnsi="Arial" w:cs="Arial"/>
          <w:sz w:val="28"/>
          <w:szCs w:val="28"/>
        </w:rPr>
        <w:t xml:space="preserve"> </w:t>
      </w:r>
      <w:r w:rsidRPr="00D91DA9">
        <w:rPr>
          <w:rFonts w:ascii="Arial" w:hAnsi="Arial" w:cs="Arial"/>
          <w:sz w:val="28"/>
          <w:szCs w:val="28"/>
        </w:rPr>
        <w:t>министров</w:t>
      </w:r>
      <w:r w:rsidR="00E93E40" w:rsidRPr="00D91DA9">
        <w:rPr>
          <w:rFonts w:ascii="Arial" w:hAnsi="Arial" w:cs="Arial"/>
          <w:sz w:val="28"/>
          <w:szCs w:val="28"/>
        </w:rPr>
        <w:t xml:space="preserve"> </w:t>
      </w:r>
      <w:r w:rsidRPr="00D91DA9">
        <w:rPr>
          <w:rFonts w:ascii="Arial" w:hAnsi="Arial" w:cs="Arial"/>
          <w:sz w:val="28"/>
          <w:szCs w:val="28"/>
        </w:rPr>
        <w:t>Совета</w:t>
      </w:r>
      <w:r w:rsidR="00E93E40" w:rsidRPr="00D91DA9">
        <w:rPr>
          <w:rFonts w:ascii="Arial" w:hAnsi="Arial" w:cs="Arial"/>
          <w:sz w:val="28"/>
          <w:szCs w:val="28"/>
        </w:rPr>
        <w:t xml:space="preserve"> </w:t>
      </w:r>
      <w:r w:rsidRPr="00D91DA9">
        <w:rPr>
          <w:rFonts w:ascii="Arial" w:hAnsi="Arial" w:cs="Arial"/>
          <w:sz w:val="28"/>
          <w:szCs w:val="28"/>
        </w:rPr>
        <w:t>Европы</w:t>
      </w:r>
      <w:r w:rsidR="00E93E40" w:rsidRPr="00D91DA9">
        <w:rPr>
          <w:rFonts w:ascii="Arial" w:hAnsi="Arial" w:cs="Arial"/>
          <w:sz w:val="28"/>
          <w:szCs w:val="28"/>
        </w:rPr>
        <w:t xml:space="preserve"> </w:t>
      </w:r>
      <w:r w:rsidRPr="00D91DA9">
        <w:rPr>
          <w:rFonts w:ascii="Arial" w:hAnsi="Arial" w:cs="Arial"/>
          <w:sz w:val="28"/>
          <w:szCs w:val="28"/>
        </w:rPr>
        <w:t>был</w:t>
      </w:r>
      <w:r w:rsidR="00E93E40" w:rsidRPr="00D91DA9">
        <w:rPr>
          <w:rFonts w:ascii="Arial" w:hAnsi="Arial" w:cs="Arial"/>
          <w:sz w:val="28"/>
          <w:szCs w:val="28"/>
        </w:rPr>
        <w:t xml:space="preserve"> </w:t>
      </w:r>
      <w:r w:rsidRPr="00D91DA9">
        <w:rPr>
          <w:rFonts w:ascii="Arial" w:hAnsi="Arial" w:cs="Arial"/>
          <w:sz w:val="28"/>
          <w:szCs w:val="28"/>
        </w:rPr>
        <w:t>вынужден</w:t>
      </w:r>
      <w:r w:rsidR="00E93E40" w:rsidRPr="00D91DA9">
        <w:rPr>
          <w:rFonts w:ascii="Arial" w:hAnsi="Arial" w:cs="Arial"/>
          <w:sz w:val="28"/>
          <w:szCs w:val="28"/>
        </w:rPr>
        <w:t xml:space="preserve"> </w:t>
      </w:r>
      <w:r w:rsidRPr="00D91DA9">
        <w:rPr>
          <w:rFonts w:ascii="Arial" w:hAnsi="Arial" w:cs="Arial"/>
          <w:sz w:val="28"/>
          <w:szCs w:val="28"/>
        </w:rPr>
        <w:t>принять</w:t>
      </w:r>
      <w:r w:rsidR="00E93E40" w:rsidRPr="00D91DA9">
        <w:rPr>
          <w:rFonts w:ascii="Arial" w:hAnsi="Arial" w:cs="Arial"/>
          <w:sz w:val="28"/>
          <w:szCs w:val="28"/>
        </w:rPr>
        <w:t xml:space="preserve"> </w:t>
      </w:r>
      <w:r w:rsidRPr="00D91DA9">
        <w:rPr>
          <w:rFonts w:ascii="Arial" w:hAnsi="Arial" w:cs="Arial"/>
          <w:sz w:val="28"/>
          <w:szCs w:val="28"/>
        </w:rPr>
        <w:t>2</w:t>
      </w:r>
      <w:r w:rsidR="00E93E40" w:rsidRPr="00D91DA9">
        <w:rPr>
          <w:rFonts w:ascii="Arial" w:hAnsi="Arial" w:cs="Arial"/>
          <w:sz w:val="28"/>
          <w:szCs w:val="28"/>
        </w:rPr>
        <w:t xml:space="preserve"> </w:t>
      </w:r>
      <w:r w:rsidRPr="00D91DA9">
        <w:rPr>
          <w:rFonts w:ascii="Arial" w:hAnsi="Arial" w:cs="Arial"/>
          <w:sz w:val="28"/>
          <w:szCs w:val="28"/>
        </w:rPr>
        <w:t>марта</w:t>
      </w:r>
      <w:r w:rsidR="00E93E40" w:rsidRPr="00D91DA9">
        <w:rPr>
          <w:rFonts w:ascii="Arial" w:hAnsi="Arial" w:cs="Arial"/>
          <w:sz w:val="28"/>
          <w:szCs w:val="28"/>
        </w:rPr>
        <w:t xml:space="preserve"> </w:t>
      </w:r>
      <w:r w:rsidRPr="00D91DA9">
        <w:rPr>
          <w:rFonts w:ascii="Arial" w:hAnsi="Arial" w:cs="Arial"/>
          <w:sz w:val="28"/>
          <w:szCs w:val="28"/>
        </w:rPr>
        <w:t>2005</w:t>
      </w:r>
      <w:r w:rsidR="00E93E40" w:rsidRPr="00D91DA9">
        <w:rPr>
          <w:rFonts w:ascii="Arial" w:hAnsi="Arial" w:cs="Arial"/>
          <w:sz w:val="28"/>
          <w:szCs w:val="28"/>
        </w:rPr>
        <w:t xml:space="preserve"> </w:t>
      </w:r>
      <w:r w:rsidRPr="00D91DA9">
        <w:rPr>
          <w:rFonts w:ascii="Arial" w:hAnsi="Arial" w:cs="Arial"/>
          <w:sz w:val="28"/>
          <w:szCs w:val="28"/>
        </w:rPr>
        <w:t>г.</w:t>
      </w:r>
      <w:r w:rsidR="00E93E40" w:rsidRPr="00D91DA9">
        <w:rPr>
          <w:rFonts w:ascii="Arial" w:hAnsi="Arial" w:cs="Arial"/>
          <w:sz w:val="28"/>
          <w:szCs w:val="28"/>
        </w:rPr>
        <w:t xml:space="preserve"> </w:t>
      </w:r>
      <w:r w:rsidRPr="00D91DA9">
        <w:rPr>
          <w:rFonts w:ascii="Arial" w:hAnsi="Arial" w:cs="Arial"/>
          <w:sz w:val="28"/>
          <w:szCs w:val="28"/>
        </w:rPr>
        <w:t>специальную</w:t>
      </w:r>
      <w:r w:rsidR="00E93E40" w:rsidRPr="00D91DA9">
        <w:rPr>
          <w:rFonts w:ascii="Arial" w:hAnsi="Arial" w:cs="Arial"/>
          <w:sz w:val="28"/>
          <w:szCs w:val="28"/>
        </w:rPr>
        <w:t xml:space="preserve"> </w:t>
      </w:r>
      <w:r w:rsidRPr="00D91DA9">
        <w:rPr>
          <w:rFonts w:ascii="Arial" w:hAnsi="Arial" w:cs="Arial"/>
          <w:bCs/>
          <w:sz w:val="28"/>
          <w:szCs w:val="28"/>
        </w:rPr>
        <w:t>Декларацию</w:t>
      </w:r>
      <w:r w:rsidR="00E93E40" w:rsidRPr="00D91DA9">
        <w:rPr>
          <w:rFonts w:ascii="Arial" w:hAnsi="Arial" w:cs="Arial"/>
          <w:bCs/>
          <w:sz w:val="28"/>
          <w:szCs w:val="28"/>
        </w:rPr>
        <w:t xml:space="preserve"> </w:t>
      </w:r>
      <w:r w:rsidRPr="00D91DA9">
        <w:rPr>
          <w:rFonts w:ascii="Arial" w:hAnsi="Arial" w:cs="Arial"/>
          <w:bCs/>
          <w:sz w:val="28"/>
          <w:szCs w:val="28"/>
        </w:rPr>
        <w:t>о</w:t>
      </w:r>
      <w:r w:rsidR="00E93E40" w:rsidRPr="00D91DA9">
        <w:rPr>
          <w:rFonts w:ascii="Arial" w:hAnsi="Arial" w:cs="Arial"/>
          <w:bCs/>
          <w:sz w:val="28"/>
          <w:szCs w:val="28"/>
        </w:rPr>
        <w:t xml:space="preserve"> </w:t>
      </w:r>
      <w:r w:rsidRPr="00D91DA9">
        <w:rPr>
          <w:rFonts w:ascii="Arial" w:hAnsi="Arial" w:cs="Arial"/>
          <w:bCs/>
          <w:sz w:val="28"/>
          <w:szCs w:val="28"/>
        </w:rPr>
        <w:t>свободе</w:t>
      </w:r>
      <w:r w:rsidR="00E93E40" w:rsidRPr="00D91DA9">
        <w:rPr>
          <w:rFonts w:ascii="Arial" w:hAnsi="Arial" w:cs="Arial"/>
          <w:bCs/>
          <w:sz w:val="28"/>
          <w:szCs w:val="28"/>
        </w:rPr>
        <w:t xml:space="preserve"> </w:t>
      </w:r>
      <w:r w:rsidRPr="00D91DA9">
        <w:rPr>
          <w:rFonts w:ascii="Arial" w:hAnsi="Arial" w:cs="Arial"/>
          <w:bCs/>
          <w:sz w:val="28"/>
          <w:szCs w:val="28"/>
        </w:rPr>
        <w:t>выражения</w:t>
      </w:r>
      <w:r w:rsidR="00E93E40" w:rsidRPr="00D91DA9">
        <w:rPr>
          <w:rFonts w:ascii="Arial" w:hAnsi="Arial" w:cs="Arial"/>
          <w:bCs/>
          <w:sz w:val="28"/>
          <w:szCs w:val="28"/>
        </w:rPr>
        <w:t xml:space="preserve"> </w:t>
      </w:r>
      <w:r w:rsidRPr="00D91DA9">
        <w:rPr>
          <w:rFonts w:ascii="Arial" w:hAnsi="Arial" w:cs="Arial"/>
          <w:bCs/>
          <w:sz w:val="28"/>
          <w:szCs w:val="28"/>
        </w:rPr>
        <w:t>мнений</w:t>
      </w:r>
      <w:r w:rsidR="00E93E40" w:rsidRPr="00D91DA9">
        <w:rPr>
          <w:rFonts w:ascii="Arial" w:hAnsi="Arial" w:cs="Arial"/>
          <w:bCs/>
          <w:sz w:val="28"/>
          <w:szCs w:val="28"/>
        </w:rPr>
        <w:t xml:space="preserve"> </w:t>
      </w:r>
      <w:r w:rsidRPr="00D91DA9">
        <w:rPr>
          <w:rFonts w:ascii="Arial" w:hAnsi="Arial" w:cs="Arial"/>
          <w:bCs/>
          <w:sz w:val="28"/>
          <w:szCs w:val="28"/>
        </w:rPr>
        <w:t>и</w:t>
      </w:r>
      <w:r w:rsidR="00E93E40" w:rsidRPr="00D91DA9">
        <w:rPr>
          <w:rFonts w:ascii="Arial" w:hAnsi="Arial" w:cs="Arial"/>
          <w:bCs/>
          <w:sz w:val="28"/>
          <w:szCs w:val="28"/>
        </w:rPr>
        <w:t xml:space="preserve"> </w:t>
      </w:r>
      <w:r w:rsidRPr="00D91DA9">
        <w:rPr>
          <w:rFonts w:ascii="Arial" w:hAnsi="Arial" w:cs="Arial"/>
          <w:bCs/>
          <w:sz w:val="28"/>
          <w:szCs w:val="28"/>
        </w:rPr>
        <w:t>информации</w:t>
      </w:r>
      <w:r w:rsidR="00E93E40" w:rsidRPr="00D91DA9">
        <w:rPr>
          <w:rFonts w:ascii="Arial" w:hAnsi="Arial" w:cs="Arial"/>
          <w:bCs/>
          <w:sz w:val="28"/>
          <w:szCs w:val="28"/>
        </w:rPr>
        <w:t xml:space="preserve"> </w:t>
      </w:r>
      <w:r w:rsidRPr="00D91DA9">
        <w:rPr>
          <w:rFonts w:ascii="Arial" w:hAnsi="Arial" w:cs="Arial"/>
          <w:bCs/>
          <w:sz w:val="28"/>
          <w:szCs w:val="28"/>
        </w:rPr>
        <w:t>в</w:t>
      </w:r>
      <w:r w:rsidR="00E93E40" w:rsidRPr="00D91DA9">
        <w:rPr>
          <w:rFonts w:ascii="Arial" w:hAnsi="Arial" w:cs="Arial"/>
          <w:bCs/>
          <w:sz w:val="28"/>
          <w:szCs w:val="28"/>
        </w:rPr>
        <w:t xml:space="preserve"> </w:t>
      </w:r>
      <w:r w:rsidRPr="00D91DA9">
        <w:rPr>
          <w:rFonts w:ascii="Arial" w:hAnsi="Arial" w:cs="Arial"/>
          <w:bCs/>
          <w:sz w:val="28"/>
          <w:szCs w:val="28"/>
        </w:rPr>
        <w:t>СМИ</w:t>
      </w:r>
      <w:r w:rsidR="00E93E40" w:rsidRPr="00D91DA9">
        <w:rPr>
          <w:rFonts w:ascii="Arial" w:hAnsi="Arial" w:cs="Arial"/>
          <w:bCs/>
          <w:sz w:val="28"/>
          <w:szCs w:val="28"/>
        </w:rPr>
        <w:t xml:space="preserve"> </w:t>
      </w:r>
      <w:r w:rsidRPr="00D91DA9">
        <w:rPr>
          <w:rFonts w:ascii="Arial" w:hAnsi="Arial" w:cs="Arial"/>
          <w:bCs/>
          <w:sz w:val="28"/>
          <w:szCs w:val="28"/>
        </w:rPr>
        <w:t>в</w:t>
      </w:r>
      <w:r w:rsidR="00E93E40" w:rsidRPr="00D91DA9">
        <w:rPr>
          <w:rFonts w:ascii="Arial" w:hAnsi="Arial" w:cs="Arial"/>
          <w:bCs/>
          <w:sz w:val="28"/>
          <w:szCs w:val="28"/>
        </w:rPr>
        <w:t xml:space="preserve"> </w:t>
      </w:r>
      <w:r w:rsidRPr="00D91DA9">
        <w:rPr>
          <w:rFonts w:ascii="Arial" w:hAnsi="Arial" w:cs="Arial"/>
          <w:bCs/>
          <w:sz w:val="28"/>
          <w:szCs w:val="28"/>
        </w:rPr>
        <w:t>контексте</w:t>
      </w:r>
      <w:r w:rsidR="00E93E40" w:rsidRPr="00D91DA9">
        <w:rPr>
          <w:rFonts w:ascii="Arial" w:hAnsi="Arial" w:cs="Arial"/>
          <w:bCs/>
          <w:sz w:val="28"/>
          <w:szCs w:val="28"/>
        </w:rPr>
        <w:t xml:space="preserve"> </w:t>
      </w:r>
      <w:r w:rsidRPr="00D91DA9">
        <w:rPr>
          <w:rFonts w:ascii="Arial" w:hAnsi="Arial" w:cs="Arial"/>
          <w:bCs/>
          <w:sz w:val="28"/>
          <w:szCs w:val="28"/>
        </w:rPr>
        <w:t>борьбы</w:t>
      </w:r>
      <w:r w:rsidR="00E93E40" w:rsidRPr="00D91DA9">
        <w:rPr>
          <w:rFonts w:ascii="Arial" w:hAnsi="Arial" w:cs="Arial"/>
          <w:bCs/>
          <w:sz w:val="28"/>
          <w:szCs w:val="28"/>
        </w:rPr>
        <w:t xml:space="preserve"> </w:t>
      </w:r>
      <w:r w:rsidRPr="00D91DA9">
        <w:rPr>
          <w:rFonts w:ascii="Arial" w:hAnsi="Arial" w:cs="Arial"/>
          <w:bCs/>
          <w:sz w:val="28"/>
          <w:szCs w:val="28"/>
        </w:rPr>
        <w:t>с</w:t>
      </w:r>
      <w:r w:rsidR="00E93E40" w:rsidRPr="00D91DA9">
        <w:rPr>
          <w:rFonts w:ascii="Arial" w:hAnsi="Arial" w:cs="Arial"/>
          <w:bCs/>
          <w:sz w:val="28"/>
          <w:szCs w:val="28"/>
        </w:rPr>
        <w:t xml:space="preserve"> </w:t>
      </w:r>
      <w:r w:rsidRPr="00D91DA9">
        <w:rPr>
          <w:rFonts w:ascii="Arial" w:hAnsi="Arial" w:cs="Arial"/>
          <w:bCs/>
          <w:sz w:val="28"/>
          <w:szCs w:val="28"/>
        </w:rPr>
        <w:t>терроризмом.</w:t>
      </w:r>
      <w:r w:rsidR="00E93E40" w:rsidRPr="00D91DA9">
        <w:rPr>
          <w:rFonts w:ascii="Arial" w:hAnsi="Arial" w:cs="Arial"/>
          <w:bCs/>
          <w:sz w:val="28"/>
          <w:szCs w:val="28"/>
        </w:rPr>
        <w:t xml:space="preserve"> </w:t>
      </w:r>
    </w:p>
    <w:p w14:paraId="11D477B5" w14:textId="77777777" w:rsidR="00407246" w:rsidRDefault="00407246" w:rsidP="00D91DA9">
      <w:pPr>
        <w:autoSpaceDE w:val="0"/>
        <w:autoSpaceDN w:val="0"/>
        <w:adjustRightInd w:val="0"/>
        <w:spacing w:after="0" w:line="240" w:lineRule="auto"/>
        <w:jc w:val="both"/>
        <w:rPr>
          <w:rFonts w:ascii="Arial" w:hAnsi="Arial" w:cs="Arial"/>
          <w:bCs/>
          <w:sz w:val="28"/>
          <w:szCs w:val="28"/>
        </w:rPr>
      </w:pPr>
    </w:p>
    <w:p w14:paraId="60D33008" w14:textId="33EFCE92" w:rsidR="004776A3" w:rsidRPr="00D91DA9" w:rsidRDefault="004776A3" w:rsidP="00D91DA9">
      <w:pPr>
        <w:autoSpaceDE w:val="0"/>
        <w:autoSpaceDN w:val="0"/>
        <w:adjustRightInd w:val="0"/>
        <w:spacing w:after="0" w:line="240" w:lineRule="auto"/>
        <w:jc w:val="both"/>
        <w:rPr>
          <w:rFonts w:ascii="Arial" w:hAnsi="Arial" w:cs="Arial"/>
          <w:bCs/>
          <w:sz w:val="28"/>
          <w:szCs w:val="28"/>
        </w:rPr>
      </w:pP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ней</w:t>
      </w:r>
      <w:r w:rsidR="00E93E40" w:rsidRPr="00D91DA9">
        <w:rPr>
          <w:rFonts w:ascii="Arial" w:hAnsi="Arial" w:cs="Arial"/>
          <w:sz w:val="28"/>
          <w:szCs w:val="28"/>
        </w:rPr>
        <w:t xml:space="preserve"> </w:t>
      </w:r>
      <w:r w:rsidRPr="00D91DA9">
        <w:rPr>
          <w:rFonts w:ascii="Arial" w:hAnsi="Arial" w:cs="Arial"/>
          <w:sz w:val="28"/>
          <w:szCs w:val="28"/>
        </w:rPr>
        <w:t>содержится</w:t>
      </w:r>
      <w:r w:rsidR="00E93E40" w:rsidRPr="00D91DA9">
        <w:rPr>
          <w:rFonts w:ascii="Arial" w:hAnsi="Arial" w:cs="Arial"/>
          <w:sz w:val="28"/>
          <w:szCs w:val="28"/>
        </w:rPr>
        <w:t xml:space="preserve"> </w:t>
      </w:r>
      <w:r w:rsidRPr="00D91DA9">
        <w:rPr>
          <w:rFonts w:ascii="Arial" w:hAnsi="Arial" w:cs="Arial"/>
          <w:sz w:val="28"/>
          <w:szCs w:val="28"/>
        </w:rPr>
        <w:t>призыв</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правительствам</w:t>
      </w:r>
      <w:r w:rsidR="00E93E40" w:rsidRPr="00D91DA9">
        <w:rPr>
          <w:rFonts w:ascii="Arial" w:hAnsi="Arial" w:cs="Arial"/>
          <w:sz w:val="28"/>
          <w:szCs w:val="28"/>
        </w:rPr>
        <w:t xml:space="preserve"> </w:t>
      </w:r>
      <w:r w:rsidRPr="00D91DA9">
        <w:rPr>
          <w:rFonts w:ascii="Arial" w:hAnsi="Arial" w:cs="Arial"/>
          <w:sz w:val="28"/>
          <w:szCs w:val="28"/>
        </w:rPr>
        <w:t>стран</w:t>
      </w:r>
      <w:r w:rsidR="00E93E40" w:rsidRPr="00D91DA9">
        <w:rPr>
          <w:rFonts w:ascii="Arial" w:hAnsi="Arial" w:cs="Arial"/>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участниц</w:t>
      </w:r>
      <w:r w:rsidR="00E93E40" w:rsidRPr="00D91DA9">
        <w:rPr>
          <w:rFonts w:ascii="Arial" w:hAnsi="Arial" w:cs="Arial"/>
          <w:sz w:val="28"/>
          <w:szCs w:val="28"/>
        </w:rPr>
        <w:t xml:space="preserve"> </w:t>
      </w:r>
      <w:r w:rsidRPr="00D91DA9">
        <w:rPr>
          <w:rFonts w:ascii="Arial" w:hAnsi="Arial" w:cs="Arial"/>
          <w:sz w:val="28"/>
          <w:szCs w:val="28"/>
        </w:rPr>
        <w:t>Совета</w:t>
      </w:r>
      <w:r w:rsidR="00E93E40" w:rsidRPr="00D91DA9">
        <w:rPr>
          <w:rFonts w:ascii="Arial" w:hAnsi="Arial" w:cs="Arial"/>
          <w:sz w:val="28"/>
          <w:szCs w:val="28"/>
        </w:rPr>
        <w:t xml:space="preserve"> </w:t>
      </w:r>
      <w:r w:rsidRPr="00D91DA9">
        <w:rPr>
          <w:rFonts w:ascii="Arial" w:hAnsi="Arial" w:cs="Arial"/>
          <w:sz w:val="28"/>
          <w:szCs w:val="28"/>
        </w:rPr>
        <w:t>Европы:</w:t>
      </w:r>
      <w:r w:rsidR="00E93E40" w:rsidRPr="00D91DA9">
        <w:rPr>
          <w:rFonts w:ascii="Arial" w:hAnsi="Arial" w:cs="Arial"/>
          <w:bCs/>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вводить</w:t>
      </w:r>
      <w:r w:rsidR="00E93E40" w:rsidRPr="00D91DA9">
        <w:rPr>
          <w:rFonts w:ascii="Arial" w:hAnsi="Arial" w:cs="Arial"/>
          <w:sz w:val="28"/>
          <w:szCs w:val="28"/>
        </w:rPr>
        <w:t xml:space="preserve"> </w:t>
      </w:r>
      <w:r w:rsidRPr="00D91DA9">
        <w:rPr>
          <w:rFonts w:ascii="Arial" w:hAnsi="Arial" w:cs="Arial"/>
          <w:sz w:val="28"/>
          <w:szCs w:val="28"/>
        </w:rPr>
        <w:t>новых</w:t>
      </w:r>
      <w:r w:rsidR="00E93E40" w:rsidRPr="00D91DA9">
        <w:rPr>
          <w:rFonts w:ascii="Arial" w:hAnsi="Arial" w:cs="Arial"/>
          <w:sz w:val="28"/>
          <w:szCs w:val="28"/>
        </w:rPr>
        <w:t xml:space="preserve"> </w:t>
      </w:r>
      <w:r w:rsidRPr="00D91DA9">
        <w:rPr>
          <w:rFonts w:ascii="Arial" w:hAnsi="Arial" w:cs="Arial"/>
          <w:sz w:val="28"/>
          <w:szCs w:val="28"/>
        </w:rPr>
        <w:t>ограничений</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свободу</w:t>
      </w:r>
      <w:r w:rsidR="00E93E40" w:rsidRPr="00D91DA9">
        <w:rPr>
          <w:rFonts w:ascii="Arial" w:hAnsi="Arial" w:cs="Arial"/>
          <w:sz w:val="28"/>
          <w:szCs w:val="28"/>
        </w:rPr>
        <w:t xml:space="preserve"> </w:t>
      </w:r>
      <w:r w:rsidRPr="00D91DA9">
        <w:rPr>
          <w:rFonts w:ascii="Arial" w:hAnsi="Arial" w:cs="Arial"/>
          <w:sz w:val="28"/>
          <w:szCs w:val="28"/>
        </w:rPr>
        <w:t>выражения</w:t>
      </w:r>
      <w:r w:rsidR="00E93E40" w:rsidRPr="00D91DA9">
        <w:rPr>
          <w:rFonts w:ascii="Arial" w:hAnsi="Arial" w:cs="Arial"/>
          <w:bCs/>
          <w:sz w:val="28"/>
          <w:szCs w:val="28"/>
        </w:rPr>
        <w:t xml:space="preserve"> </w:t>
      </w:r>
      <w:r w:rsidRPr="00D91DA9">
        <w:rPr>
          <w:rFonts w:ascii="Arial" w:hAnsi="Arial" w:cs="Arial"/>
          <w:sz w:val="28"/>
          <w:szCs w:val="28"/>
        </w:rPr>
        <w:t>мнений</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информации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кроме</w:t>
      </w:r>
      <w:r w:rsidR="00E93E40" w:rsidRPr="00D91DA9">
        <w:rPr>
          <w:rFonts w:ascii="Arial" w:hAnsi="Arial" w:cs="Arial"/>
          <w:sz w:val="28"/>
          <w:szCs w:val="28"/>
        </w:rPr>
        <w:t xml:space="preserve"> </w:t>
      </w:r>
      <w:r w:rsidRPr="00D91DA9">
        <w:rPr>
          <w:rFonts w:ascii="Arial" w:hAnsi="Arial" w:cs="Arial"/>
          <w:sz w:val="28"/>
          <w:szCs w:val="28"/>
        </w:rPr>
        <w:t>абсолютно</w:t>
      </w:r>
      <w:r w:rsidR="00E93E40" w:rsidRPr="00D91DA9">
        <w:rPr>
          <w:rFonts w:ascii="Arial" w:hAnsi="Arial" w:cs="Arial"/>
          <w:sz w:val="28"/>
          <w:szCs w:val="28"/>
        </w:rPr>
        <w:t xml:space="preserve"> </w:t>
      </w:r>
      <w:r w:rsidRPr="00D91DA9">
        <w:rPr>
          <w:rFonts w:ascii="Arial" w:hAnsi="Arial" w:cs="Arial"/>
          <w:sz w:val="28"/>
          <w:szCs w:val="28"/>
        </w:rPr>
        <w:t>необходимых</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соразмерных</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демократическом</w:t>
      </w:r>
      <w:r w:rsidR="00E93E40" w:rsidRPr="00D91DA9">
        <w:rPr>
          <w:rFonts w:ascii="Arial" w:hAnsi="Arial" w:cs="Arial"/>
          <w:sz w:val="28"/>
          <w:szCs w:val="28"/>
        </w:rPr>
        <w:t xml:space="preserve"> </w:t>
      </w:r>
      <w:r w:rsidRPr="00D91DA9">
        <w:rPr>
          <w:rFonts w:ascii="Arial" w:hAnsi="Arial" w:cs="Arial"/>
          <w:sz w:val="28"/>
          <w:szCs w:val="28"/>
        </w:rPr>
        <w:t>обществе,</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лишь</w:t>
      </w:r>
      <w:r w:rsidR="00E93E40" w:rsidRPr="00D91DA9">
        <w:rPr>
          <w:rFonts w:ascii="Arial" w:hAnsi="Arial" w:cs="Arial"/>
          <w:bCs/>
          <w:sz w:val="28"/>
          <w:szCs w:val="28"/>
        </w:rPr>
        <w:t xml:space="preserve"> </w:t>
      </w:r>
      <w:r w:rsidRPr="00D91DA9">
        <w:rPr>
          <w:rFonts w:ascii="Arial" w:hAnsi="Arial" w:cs="Arial"/>
          <w:sz w:val="28"/>
          <w:szCs w:val="28"/>
        </w:rPr>
        <w:t>после</w:t>
      </w:r>
      <w:r w:rsidR="00E93E40" w:rsidRPr="00D91DA9">
        <w:rPr>
          <w:rFonts w:ascii="Arial" w:hAnsi="Arial" w:cs="Arial"/>
          <w:sz w:val="28"/>
          <w:szCs w:val="28"/>
        </w:rPr>
        <w:t xml:space="preserve"> </w:t>
      </w:r>
      <w:r w:rsidRPr="00D91DA9">
        <w:rPr>
          <w:rFonts w:ascii="Arial" w:hAnsi="Arial" w:cs="Arial"/>
          <w:sz w:val="28"/>
          <w:szCs w:val="28"/>
        </w:rPr>
        <w:t>тщательного</w:t>
      </w:r>
      <w:r w:rsidR="00E93E40" w:rsidRPr="00D91DA9">
        <w:rPr>
          <w:rFonts w:ascii="Arial" w:hAnsi="Arial" w:cs="Arial"/>
          <w:sz w:val="28"/>
          <w:szCs w:val="28"/>
        </w:rPr>
        <w:t xml:space="preserve"> </w:t>
      </w:r>
      <w:r w:rsidRPr="00D91DA9">
        <w:rPr>
          <w:rFonts w:ascii="Arial" w:hAnsi="Arial" w:cs="Arial"/>
          <w:sz w:val="28"/>
          <w:szCs w:val="28"/>
        </w:rPr>
        <w:t>изучения</w:t>
      </w:r>
      <w:r w:rsidR="00E93E40" w:rsidRPr="00D91DA9">
        <w:rPr>
          <w:rFonts w:ascii="Arial" w:hAnsi="Arial" w:cs="Arial"/>
          <w:sz w:val="28"/>
          <w:szCs w:val="28"/>
        </w:rPr>
        <w:t xml:space="preserve"> </w:t>
      </w:r>
      <w:r w:rsidRPr="00D91DA9">
        <w:rPr>
          <w:rFonts w:ascii="Arial" w:hAnsi="Arial" w:cs="Arial"/>
          <w:sz w:val="28"/>
          <w:szCs w:val="28"/>
        </w:rPr>
        <w:t>того,</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достаточно</w:t>
      </w:r>
      <w:r w:rsidR="00E93E40" w:rsidRPr="00D91DA9">
        <w:rPr>
          <w:rFonts w:ascii="Arial" w:hAnsi="Arial" w:cs="Arial"/>
          <w:sz w:val="28"/>
          <w:szCs w:val="28"/>
        </w:rPr>
        <w:t xml:space="preserve"> </w:t>
      </w:r>
      <w:r w:rsidRPr="00D91DA9">
        <w:rPr>
          <w:rFonts w:ascii="Arial" w:hAnsi="Arial" w:cs="Arial"/>
          <w:sz w:val="28"/>
          <w:szCs w:val="28"/>
        </w:rPr>
        <w:t>ли</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bCs/>
          <w:sz w:val="28"/>
          <w:szCs w:val="28"/>
        </w:rPr>
        <w:t xml:space="preserve"> </w:t>
      </w:r>
      <w:r w:rsidRPr="00D91DA9">
        <w:rPr>
          <w:rFonts w:ascii="Arial" w:hAnsi="Arial" w:cs="Arial"/>
          <w:sz w:val="28"/>
          <w:szCs w:val="28"/>
        </w:rPr>
        <w:t>этой</w:t>
      </w:r>
      <w:r w:rsidR="00E93E40" w:rsidRPr="00D91DA9">
        <w:rPr>
          <w:rFonts w:ascii="Arial" w:hAnsi="Arial" w:cs="Arial"/>
          <w:sz w:val="28"/>
          <w:szCs w:val="28"/>
        </w:rPr>
        <w:t xml:space="preserve"> </w:t>
      </w:r>
      <w:r w:rsidRPr="00D91DA9">
        <w:rPr>
          <w:rFonts w:ascii="Arial" w:hAnsi="Arial" w:cs="Arial"/>
          <w:sz w:val="28"/>
          <w:szCs w:val="28"/>
        </w:rPr>
        <w:t>цели</w:t>
      </w:r>
      <w:r w:rsidR="00E93E40" w:rsidRPr="00D91DA9">
        <w:rPr>
          <w:rFonts w:ascii="Arial" w:hAnsi="Arial" w:cs="Arial"/>
          <w:sz w:val="28"/>
          <w:szCs w:val="28"/>
        </w:rPr>
        <w:t xml:space="preserve"> </w:t>
      </w:r>
      <w:r w:rsidRPr="00D91DA9">
        <w:rPr>
          <w:rFonts w:ascii="Arial" w:hAnsi="Arial" w:cs="Arial"/>
          <w:sz w:val="28"/>
          <w:szCs w:val="28"/>
        </w:rPr>
        <w:t>уже</w:t>
      </w:r>
      <w:r w:rsidR="00E93E40" w:rsidRPr="00D91DA9">
        <w:rPr>
          <w:rFonts w:ascii="Arial" w:hAnsi="Arial" w:cs="Arial"/>
          <w:sz w:val="28"/>
          <w:szCs w:val="28"/>
        </w:rPr>
        <w:t xml:space="preserve"> </w:t>
      </w:r>
      <w:r w:rsidRPr="00D91DA9">
        <w:rPr>
          <w:rFonts w:ascii="Arial" w:hAnsi="Arial" w:cs="Arial"/>
          <w:sz w:val="28"/>
          <w:szCs w:val="28"/>
        </w:rPr>
        <w:t>имеющихся</w:t>
      </w:r>
      <w:r w:rsidR="00E93E40" w:rsidRPr="00D91DA9">
        <w:rPr>
          <w:rFonts w:ascii="Arial" w:hAnsi="Arial" w:cs="Arial"/>
          <w:sz w:val="28"/>
          <w:szCs w:val="28"/>
        </w:rPr>
        <w:t xml:space="preserve"> </w:t>
      </w:r>
      <w:r w:rsidRPr="00D91DA9">
        <w:rPr>
          <w:rFonts w:ascii="Arial" w:hAnsi="Arial" w:cs="Arial"/>
          <w:sz w:val="28"/>
          <w:szCs w:val="28"/>
        </w:rPr>
        <w:t>законов</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иных</w:t>
      </w:r>
      <w:r w:rsidR="00E93E40" w:rsidRPr="00D91DA9">
        <w:rPr>
          <w:rFonts w:ascii="Arial" w:hAnsi="Arial" w:cs="Arial"/>
          <w:sz w:val="28"/>
          <w:szCs w:val="28"/>
        </w:rPr>
        <w:t xml:space="preserve"> </w:t>
      </w:r>
      <w:r w:rsidRPr="00D91DA9">
        <w:rPr>
          <w:rFonts w:ascii="Arial" w:hAnsi="Arial" w:cs="Arial"/>
          <w:sz w:val="28"/>
          <w:szCs w:val="28"/>
        </w:rPr>
        <w:t>мер;</w:t>
      </w:r>
      <w:r w:rsidR="00E93E40" w:rsidRPr="00D91DA9">
        <w:rPr>
          <w:rFonts w:ascii="Arial" w:hAnsi="Arial" w:cs="Arial"/>
          <w:bCs/>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воздерживаться</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принятия</w:t>
      </w:r>
      <w:r w:rsidR="00E93E40" w:rsidRPr="00D91DA9">
        <w:rPr>
          <w:rFonts w:ascii="Arial" w:hAnsi="Arial" w:cs="Arial"/>
          <w:sz w:val="28"/>
          <w:szCs w:val="28"/>
        </w:rPr>
        <w:t xml:space="preserve"> </w:t>
      </w:r>
      <w:r w:rsidRPr="00D91DA9">
        <w:rPr>
          <w:rFonts w:ascii="Arial" w:hAnsi="Arial" w:cs="Arial"/>
          <w:sz w:val="28"/>
          <w:szCs w:val="28"/>
        </w:rPr>
        <w:t>мер,</w:t>
      </w:r>
      <w:r w:rsidR="00E93E40" w:rsidRPr="00D91DA9">
        <w:rPr>
          <w:rFonts w:ascii="Arial" w:hAnsi="Arial" w:cs="Arial"/>
          <w:sz w:val="28"/>
          <w:szCs w:val="28"/>
        </w:rPr>
        <w:t xml:space="preserve"> </w:t>
      </w:r>
      <w:r w:rsidRPr="00D91DA9">
        <w:rPr>
          <w:rFonts w:ascii="Arial" w:hAnsi="Arial" w:cs="Arial"/>
          <w:sz w:val="28"/>
          <w:szCs w:val="28"/>
        </w:rPr>
        <w:t>которые</w:t>
      </w:r>
      <w:r w:rsidR="00E93E40" w:rsidRPr="00D91DA9">
        <w:rPr>
          <w:rFonts w:ascii="Arial" w:hAnsi="Arial" w:cs="Arial"/>
          <w:sz w:val="28"/>
          <w:szCs w:val="28"/>
        </w:rPr>
        <w:t xml:space="preserve"> </w:t>
      </w:r>
      <w:r w:rsidRPr="00D91DA9">
        <w:rPr>
          <w:rFonts w:ascii="Arial" w:hAnsi="Arial" w:cs="Arial"/>
          <w:sz w:val="28"/>
          <w:szCs w:val="28"/>
        </w:rPr>
        <w:t>приравнивали</w:t>
      </w:r>
      <w:r w:rsidR="00E93E40" w:rsidRPr="00D91DA9">
        <w:rPr>
          <w:rFonts w:ascii="Arial" w:hAnsi="Arial" w:cs="Arial"/>
          <w:sz w:val="28"/>
          <w:szCs w:val="28"/>
        </w:rPr>
        <w:t xml:space="preserve"> </w:t>
      </w:r>
      <w:r w:rsidRPr="00D91DA9">
        <w:rPr>
          <w:rFonts w:ascii="Arial" w:hAnsi="Arial" w:cs="Arial"/>
          <w:sz w:val="28"/>
          <w:szCs w:val="28"/>
        </w:rPr>
        <w:t>бы</w:t>
      </w:r>
      <w:r w:rsidR="00E93E40" w:rsidRPr="00D91DA9">
        <w:rPr>
          <w:rFonts w:ascii="Arial" w:hAnsi="Arial" w:cs="Arial"/>
          <w:sz w:val="28"/>
          <w:szCs w:val="28"/>
        </w:rPr>
        <w:t xml:space="preserve"> </w:t>
      </w:r>
      <w:r w:rsidRPr="00D91DA9">
        <w:rPr>
          <w:rFonts w:ascii="Arial" w:hAnsi="Arial" w:cs="Arial"/>
          <w:sz w:val="28"/>
          <w:szCs w:val="28"/>
        </w:rPr>
        <w:t>освещение</w:t>
      </w:r>
      <w:r w:rsidR="00E93E40" w:rsidRPr="00D91DA9">
        <w:rPr>
          <w:rFonts w:ascii="Arial" w:hAnsi="Arial" w:cs="Arial"/>
          <w:sz w:val="28"/>
          <w:szCs w:val="28"/>
        </w:rPr>
        <w:t xml:space="preserve"> </w:t>
      </w:r>
      <w:r w:rsidRPr="00D91DA9">
        <w:rPr>
          <w:rFonts w:ascii="Arial" w:hAnsi="Arial" w:cs="Arial"/>
          <w:sz w:val="28"/>
          <w:szCs w:val="28"/>
        </w:rPr>
        <w:t>проблемы</w:t>
      </w:r>
      <w:r w:rsidR="00E93E40" w:rsidRPr="00D91DA9">
        <w:rPr>
          <w:rFonts w:ascii="Arial" w:hAnsi="Arial" w:cs="Arial"/>
          <w:sz w:val="28"/>
          <w:szCs w:val="28"/>
        </w:rPr>
        <w:t xml:space="preserve"> </w:t>
      </w:r>
      <w:r w:rsidRPr="00D91DA9">
        <w:rPr>
          <w:rFonts w:ascii="Arial" w:hAnsi="Arial" w:cs="Arial"/>
          <w:sz w:val="28"/>
          <w:szCs w:val="28"/>
        </w:rPr>
        <w:t>терроризма</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поддержке</w:t>
      </w:r>
      <w:r w:rsidR="00E93E40" w:rsidRPr="00D91DA9">
        <w:rPr>
          <w:rFonts w:ascii="Arial" w:hAnsi="Arial" w:cs="Arial"/>
          <w:sz w:val="28"/>
          <w:szCs w:val="28"/>
        </w:rPr>
        <w:t xml:space="preserve"> </w:t>
      </w:r>
      <w:r w:rsidRPr="00D91DA9">
        <w:rPr>
          <w:rFonts w:ascii="Arial" w:hAnsi="Arial" w:cs="Arial"/>
          <w:sz w:val="28"/>
          <w:szCs w:val="28"/>
        </w:rPr>
        <w:t>терроризма;</w:t>
      </w:r>
      <w:r w:rsidR="00E93E40" w:rsidRPr="00D91DA9">
        <w:rPr>
          <w:rFonts w:ascii="Arial" w:hAnsi="Arial" w:cs="Arial"/>
          <w:bCs/>
          <w:sz w:val="28"/>
          <w:szCs w:val="28"/>
        </w:rPr>
        <w:t xml:space="preserve"> </w:t>
      </w:r>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воздерживаться</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создания</w:t>
      </w:r>
      <w:r w:rsidR="00E93E40" w:rsidRPr="00D91DA9">
        <w:rPr>
          <w:rFonts w:ascii="Arial" w:hAnsi="Arial" w:cs="Arial"/>
          <w:sz w:val="28"/>
          <w:szCs w:val="28"/>
        </w:rPr>
        <w:t xml:space="preserve"> </w:t>
      </w:r>
      <w:r w:rsidRPr="00D91DA9">
        <w:rPr>
          <w:rFonts w:ascii="Arial" w:hAnsi="Arial" w:cs="Arial"/>
          <w:sz w:val="28"/>
          <w:szCs w:val="28"/>
        </w:rPr>
        <w:t>профессионалам</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bCs/>
          <w:sz w:val="28"/>
          <w:szCs w:val="28"/>
        </w:rPr>
        <w:t xml:space="preserve"> </w:t>
      </w:r>
      <w:r w:rsidRPr="00D91DA9">
        <w:rPr>
          <w:rFonts w:ascii="Arial" w:hAnsi="Arial" w:cs="Arial"/>
          <w:sz w:val="28"/>
          <w:szCs w:val="28"/>
        </w:rPr>
        <w:t>препятствий</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доступе</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местам</w:t>
      </w:r>
      <w:r w:rsidR="00E93E40" w:rsidRPr="00D91DA9">
        <w:rPr>
          <w:rFonts w:ascii="Arial" w:hAnsi="Arial" w:cs="Arial"/>
          <w:sz w:val="28"/>
          <w:szCs w:val="28"/>
        </w:rPr>
        <w:t xml:space="preserve"> </w:t>
      </w:r>
      <w:r w:rsidRPr="00D91DA9">
        <w:rPr>
          <w:rFonts w:ascii="Arial" w:hAnsi="Arial" w:cs="Arial"/>
          <w:sz w:val="28"/>
          <w:szCs w:val="28"/>
        </w:rPr>
        <w:t>совершения</w:t>
      </w:r>
      <w:r w:rsidR="00E93E40" w:rsidRPr="00D91DA9">
        <w:rPr>
          <w:rFonts w:ascii="Arial" w:hAnsi="Arial" w:cs="Arial"/>
          <w:sz w:val="28"/>
          <w:szCs w:val="28"/>
        </w:rPr>
        <w:t xml:space="preserve"> </w:t>
      </w:r>
      <w:r w:rsidRPr="00D91DA9">
        <w:rPr>
          <w:rFonts w:ascii="Arial" w:hAnsi="Arial" w:cs="Arial"/>
          <w:sz w:val="28"/>
          <w:szCs w:val="28"/>
        </w:rPr>
        <w:t>террористических</w:t>
      </w:r>
      <w:r w:rsidR="00E93E40" w:rsidRPr="00D91DA9">
        <w:rPr>
          <w:rFonts w:ascii="Arial" w:hAnsi="Arial" w:cs="Arial"/>
          <w:sz w:val="28"/>
          <w:szCs w:val="28"/>
        </w:rPr>
        <w:t xml:space="preserve"> </w:t>
      </w:r>
      <w:r w:rsidRPr="00D91DA9">
        <w:rPr>
          <w:rFonts w:ascii="Arial" w:hAnsi="Arial" w:cs="Arial"/>
          <w:sz w:val="28"/>
          <w:szCs w:val="28"/>
        </w:rPr>
        <w:t>актов,</w:t>
      </w:r>
      <w:r w:rsidR="00E93E40" w:rsidRPr="00D91DA9">
        <w:rPr>
          <w:rFonts w:ascii="Arial" w:hAnsi="Arial" w:cs="Arial"/>
          <w:sz w:val="28"/>
          <w:szCs w:val="28"/>
        </w:rPr>
        <w:t xml:space="preserve"> </w:t>
      </w:r>
      <w:r w:rsidRPr="00D91DA9">
        <w:rPr>
          <w:rFonts w:ascii="Arial" w:hAnsi="Arial" w:cs="Arial"/>
          <w:sz w:val="28"/>
          <w:szCs w:val="28"/>
        </w:rPr>
        <w:t>которые</w:t>
      </w:r>
      <w:r w:rsidR="00E93E40" w:rsidRPr="00D91DA9">
        <w:rPr>
          <w:rFonts w:ascii="Arial" w:hAnsi="Arial" w:cs="Arial"/>
          <w:sz w:val="28"/>
          <w:szCs w:val="28"/>
        </w:rPr>
        <w:t xml:space="preserve"> </w:t>
      </w:r>
      <w:r w:rsidRPr="00D91DA9">
        <w:rPr>
          <w:rFonts w:ascii="Arial" w:hAnsi="Arial" w:cs="Arial"/>
          <w:sz w:val="28"/>
          <w:szCs w:val="28"/>
        </w:rPr>
        <w:t>не</w:t>
      </w:r>
      <w:r w:rsidR="00E93E40" w:rsidRPr="00D91DA9">
        <w:rPr>
          <w:rFonts w:ascii="Arial" w:hAnsi="Arial" w:cs="Arial"/>
          <w:sz w:val="28"/>
          <w:szCs w:val="28"/>
        </w:rPr>
        <w:t xml:space="preserve"> </w:t>
      </w:r>
      <w:r w:rsidRPr="00D91DA9">
        <w:rPr>
          <w:rFonts w:ascii="Arial" w:hAnsi="Arial" w:cs="Arial"/>
          <w:sz w:val="28"/>
          <w:szCs w:val="28"/>
        </w:rPr>
        <w:t>были</w:t>
      </w:r>
      <w:r w:rsidR="00E93E40" w:rsidRPr="00D91DA9">
        <w:rPr>
          <w:rFonts w:ascii="Arial" w:hAnsi="Arial" w:cs="Arial"/>
          <w:sz w:val="28"/>
          <w:szCs w:val="28"/>
        </w:rPr>
        <w:t xml:space="preserve"> </w:t>
      </w:r>
      <w:r w:rsidRPr="00D91DA9">
        <w:rPr>
          <w:rFonts w:ascii="Arial" w:hAnsi="Arial" w:cs="Arial"/>
          <w:sz w:val="28"/>
          <w:szCs w:val="28"/>
        </w:rPr>
        <w:t>бы</w:t>
      </w:r>
      <w:r w:rsidR="00E93E40" w:rsidRPr="00D91DA9">
        <w:rPr>
          <w:rFonts w:ascii="Arial" w:hAnsi="Arial" w:cs="Arial"/>
          <w:sz w:val="28"/>
          <w:szCs w:val="28"/>
        </w:rPr>
        <w:t xml:space="preserve"> </w:t>
      </w:r>
      <w:r w:rsidRPr="00D91DA9">
        <w:rPr>
          <w:rFonts w:ascii="Arial" w:hAnsi="Arial" w:cs="Arial"/>
          <w:sz w:val="28"/>
          <w:szCs w:val="28"/>
        </w:rPr>
        <w:t>продиктованы</w:t>
      </w:r>
      <w:r w:rsidR="00E93E40" w:rsidRPr="00D91DA9">
        <w:rPr>
          <w:rFonts w:ascii="Arial" w:hAnsi="Arial" w:cs="Arial"/>
          <w:sz w:val="28"/>
          <w:szCs w:val="28"/>
        </w:rPr>
        <w:t xml:space="preserve"> </w:t>
      </w:r>
      <w:r w:rsidRPr="00D91DA9">
        <w:rPr>
          <w:rFonts w:ascii="Arial" w:hAnsi="Arial" w:cs="Arial"/>
          <w:sz w:val="28"/>
          <w:szCs w:val="28"/>
        </w:rPr>
        <w:t>интересами</w:t>
      </w:r>
      <w:r w:rsidR="00E93E40" w:rsidRPr="00D91DA9">
        <w:rPr>
          <w:rFonts w:ascii="Arial" w:hAnsi="Arial" w:cs="Arial"/>
          <w:bCs/>
          <w:sz w:val="28"/>
          <w:szCs w:val="28"/>
        </w:rPr>
        <w:t xml:space="preserve"> </w:t>
      </w:r>
      <w:r w:rsidRPr="00D91DA9">
        <w:rPr>
          <w:rFonts w:ascii="Arial" w:hAnsi="Arial" w:cs="Arial"/>
          <w:sz w:val="28"/>
          <w:szCs w:val="28"/>
        </w:rPr>
        <w:t>защиты</w:t>
      </w:r>
      <w:r w:rsidR="00E93E40" w:rsidRPr="00D91DA9">
        <w:rPr>
          <w:rFonts w:ascii="Arial" w:hAnsi="Arial" w:cs="Arial"/>
          <w:sz w:val="28"/>
          <w:szCs w:val="28"/>
        </w:rPr>
        <w:t xml:space="preserve"> </w:t>
      </w:r>
      <w:r w:rsidRPr="00D91DA9">
        <w:rPr>
          <w:rFonts w:ascii="Arial" w:hAnsi="Arial" w:cs="Arial"/>
          <w:sz w:val="28"/>
          <w:szCs w:val="28"/>
        </w:rPr>
        <w:t>безопасности</w:t>
      </w:r>
      <w:r w:rsidR="00E93E40" w:rsidRPr="00D91DA9">
        <w:rPr>
          <w:rFonts w:ascii="Arial" w:hAnsi="Arial" w:cs="Arial"/>
          <w:sz w:val="28"/>
          <w:szCs w:val="28"/>
        </w:rPr>
        <w:t xml:space="preserve"> </w:t>
      </w:r>
      <w:r w:rsidRPr="00D91DA9">
        <w:rPr>
          <w:rFonts w:ascii="Arial" w:hAnsi="Arial" w:cs="Arial"/>
          <w:sz w:val="28"/>
          <w:szCs w:val="28"/>
        </w:rPr>
        <w:t>жертв</w:t>
      </w:r>
      <w:r w:rsidR="00E93E40" w:rsidRPr="00D91DA9">
        <w:rPr>
          <w:rFonts w:ascii="Arial" w:hAnsi="Arial" w:cs="Arial"/>
          <w:sz w:val="28"/>
          <w:szCs w:val="28"/>
        </w:rPr>
        <w:t xml:space="preserve"> </w:t>
      </w:r>
      <w:r w:rsidRPr="00D91DA9">
        <w:rPr>
          <w:rFonts w:ascii="Arial" w:hAnsi="Arial" w:cs="Arial"/>
          <w:sz w:val="28"/>
          <w:szCs w:val="28"/>
        </w:rPr>
        <w:t>терроризма</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правоохранительных</w:t>
      </w:r>
      <w:r w:rsidR="00E93E40" w:rsidRPr="00D91DA9">
        <w:rPr>
          <w:rFonts w:ascii="Arial" w:hAnsi="Arial" w:cs="Arial"/>
          <w:sz w:val="28"/>
          <w:szCs w:val="28"/>
        </w:rPr>
        <w:t xml:space="preserve"> </w:t>
      </w:r>
      <w:r w:rsidRPr="00D91DA9">
        <w:rPr>
          <w:rFonts w:ascii="Arial" w:hAnsi="Arial" w:cs="Arial"/>
          <w:sz w:val="28"/>
          <w:szCs w:val="28"/>
        </w:rPr>
        <w:t>органов,</w:t>
      </w:r>
      <w:r w:rsidR="00E93E40" w:rsidRPr="00D91DA9">
        <w:rPr>
          <w:rFonts w:ascii="Arial" w:hAnsi="Arial" w:cs="Arial"/>
          <w:sz w:val="28"/>
          <w:szCs w:val="28"/>
        </w:rPr>
        <w:t xml:space="preserve"> </w:t>
      </w:r>
      <w:r w:rsidRPr="00D91DA9">
        <w:rPr>
          <w:rFonts w:ascii="Arial" w:hAnsi="Arial" w:cs="Arial"/>
          <w:sz w:val="28"/>
          <w:szCs w:val="28"/>
        </w:rPr>
        <w:t>задействованных</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ведущихся</w:t>
      </w:r>
      <w:r w:rsidR="00E93E40" w:rsidRPr="00D91DA9">
        <w:rPr>
          <w:rFonts w:ascii="Arial" w:hAnsi="Arial" w:cs="Arial"/>
          <w:sz w:val="28"/>
          <w:szCs w:val="28"/>
        </w:rPr>
        <w:t xml:space="preserve"> </w:t>
      </w:r>
      <w:r w:rsidRPr="00D91DA9">
        <w:rPr>
          <w:rFonts w:ascii="Arial" w:hAnsi="Arial" w:cs="Arial"/>
          <w:sz w:val="28"/>
          <w:szCs w:val="28"/>
        </w:rPr>
        <w:t>антитеррористических</w:t>
      </w:r>
      <w:r w:rsidR="00E93E40" w:rsidRPr="00D91DA9">
        <w:rPr>
          <w:rFonts w:ascii="Arial" w:hAnsi="Arial" w:cs="Arial"/>
          <w:sz w:val="28"/>
          <w:szCs w:val="28"/>
        </w:rPr>
        <w:t xml:space="preserve"> </w:t>
      </w:r>
      <w:r w:rsidRPr="00D91DA9">
        <w:rPr>
          <w:rFonts w:ascii="Arial" w:hAnsi="Arial" w:cs="Arial"/>
          <w:sz w:val="28"/>
          <w:szCs w:val="28"/>
        </w:rPr>
        <w:t>операциях,</w:t>
      </w:r>
      <w:r w:rsidR="00E93E40" w:rsidRPr="00D91DA9">
        <w:rPr>
          <w:rFonts w:ascii="Arial" w:hAnsi="Arial" w:cs="Arial"/>
          <w:sz w:val="28"/>
          <w:szCs w:val="28"/>
        </w:rPr>
        <w:t xml:space="preserve"> </w:t>
      </w:r>
      <w:r w:rsidRPr="00D91DA9">
        <w:rPr>
          <w:rFonts w:ascii="Arial" w:hAnsi="Arial" w:cs="Arial"/>
          <w:sz w:val="28"/>
          <w:szCs w:val="28"/>
        </w:rPr>
        <w:t>интересами</w:t>
      </w:r>
      <w:r w:rsidR="00E93E40" w:rsidRPr="00D91DA9">
        <w:rPr>
          <w:rFonts w:ascii="Arial" w:hAnsi="Arial" w:cs="Arial"/>
          <w:sz w:val="28"/>
          <w:szCs w:val="28"/>
        </w:rPr>
        <w:t xml:space="preserve"> </w:t>
      </w:r>
      <w:r w:rsidRPr="00D91DA9">
        <w:rPr>
          <w:rFonts w:ascii="Arial" w:hAnsi="Arial" w:cs="Arial"/>
          <w:sz w:val="28"/>
          <w:szCs w:val="28"/>
        </w:rPr>
        <w:t>следствия</w:t>
      </w:r>
      <w:r w:rsidR="00E93E40" w:rsidRPr="00D91DA9">
        <w:rPr>
          <w:rFonts w:ascii="Arial" w:hAnsi="Arial" w:cs="Arial"/>
          <w:sz w:val="28"/>
          <w:szCs w:val="28"/>
        </w:rPr>
        <w:t xml:space="preserve"> </w:t>
      </w:r>
      <w:r w:rsidRPr="00D91DA9">
        <w:rPr>
          <w:rFonts w:ascii="Arial" w:hAnsi="Arial" w:cs="Arial"/>
          <w:sz w:val="28"/>
          <w:szCs w:val="28"/>
        </w:rPr>
        <w:t>или</w:t>
      </w:r>
      <w:r w:rsidR="00E93E40" w:rsidRPr="00D91DA9">
        <w:rPr>
          <w:rFonts w:ascii="Arial" w:hAnsi="Arial" w:cs="Arial"/>
          <w:sz w:val="28"/>
          <w:szCs w:val="28"/>
        </w:rPr>
        <w:t xml:space="preserve"> </w:t>
      </w:r>
      <w:r w:rsidRPr="00D91DA9">
        <w:rPr>
          <w:rFonts w:ascii="Arial" w:hAnsi="Arial" w:cs="Arial"/>
          <w:sz w:val="28"/>
          <w:szCs w:val="28"/>
        </w:rPr>
        <w:t>обеспечения</w:t>
      </w:r>
      <w:r w:rsidR="00E93E40" w:rsidRPr="00D91DA9">
        <w:rPr>
          <w:rFonts w:ascii="Arial" w:hAnsi="Arial" w:cs="Arial"/>
          <w:sz w:val="28"/>
          <w:szCs w:val="28"/>
        </w:rPr>
        <w:t xml:space="preserve"> </w:t>
      </w:r>
      <w:r w:rsidRPr="00D91DA9">
        <w:rPr>
          <w:rFonts w:ascii="Arial" w:hAnsi="Arial" w:cs="Arial"/>
          <w:sz w:val="28"/>
          <w:szCs w:val="28"/>
        </w:rPr>
        <w:t>безопасности;•</w:t>
      </w:r>
      <w:r w:rsidR="00E93E40" w:rsidRPr="00D91DA9">
        <w:rPr>
          <w:rFonts w:ascii="Arial" w:hAnsi="Arial" w:cs="Arial"/>
          <w:sz w:val="28"/>
          <w:szCs w:val="28"/>
        </w:rPr>
        <w:t xml:space="preserve"> </w:t>
      </w:r>
      <w:r w:rsidRPr="00D91DA9">
        <w:rPr>
          <w:rFonts w:ascii="Arial" w:hAnsi="Arial" w:cs="Arial"/>
          <w:sz w:val="28"/>
          <w:szCs w:val="28"/>
        </w:rPr>
        <w:t>гарантировать</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право</w:t>
      </w:r>
      <w:r w:rsidR="00E93E40" w:rsidRPr="00D91DA9">
        <w:rPr>
          <w:rFonts w:ascii="Arial" w:hAnsi="Arial" w:cs="Arial"/>
          <w:sz w:val="28"/>
          <w:szCs w:val="28"/>
        </w:rPr>
        <w:t xml:space="preserve"> </w:t>
      </w:r>
      <w:r w:rsidRPr="00D91DA9">
        <w:rPr>
          <w:rFonts w:ascii="Arial" w:hAnsi="Arial" w:cs="Arial"/>
          <w:sz w:val="28"/>
          <w:szCs w:val="28"/>
        </w:rPr>
        <w:t>быть</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курсе</w:t>
      </w:r>
      <w:r w:rsidR="00E93E40" w:rsidRPr="00D91DA9">
        <w:rPr>
          <w:rFonts w:ascii="Arial" w:hAnsi="Arial" w:cs="Arial"/>
          <w:sz w:val="28"/>
          <w:szCs w:val="28"/>
        </w:rPr>
        <w:t xml:space="preserve"> </w:t>
      </w:r>
      <w:r w:rsidRPr="00D91DA9">
        <w:rPr>
          <w:rFonts w:ascii="Arial" w:hAnsi="Arial" w:cs="Arial"/>
          <w:sz w:val="28"/>
          <w:szCs w:val="28"/>
        </w:rPr>
        <w:t>обвинений,</w:t>
      </w:r>
      <w:r w:rsidR="00245BC2" w:rsidRPr="00D91DA9">
        <w:rPr>
          <w:rFonts w:ascii="Arial" w:hAnsi="Arial" w:cs="Arial"/>
          <w:bCs/>
          <w:sz w:val="28"/>
          <w:szCs w:val="28"/>
        </w:rPr>
        <w:t xml:space="preserve"> </w:t>
      </w:r>
      <w:r w:rsidRPr="00D91DA9">
        <w:rPr>
          <w:rFonts w:ascii="Arial" w:hAnsi="Arial" w:cs="Arial"/>
          <w:sz w:val="28"/>
          <w:szCs w:val="28"/>
        </w:rPr>
        <w:t>выдвинутых</w:t>
      </w:r>
      <w:r w:rsidR="00E93E40" w:rsidRPr="00D91DA9">
        <w:rPr>
          <w:rFonts w:ascii="Arial" w:hAnsi="Arial" w:cs="Arial"/>
          <w:sz w:val="28"/>
          <w:szCs w:val="28"/>
        </w:rPr>
        <w:t xml:space="preserve"> </w:t>
      </w:r>
      <w:r w:rsidRPr="00D91DA9">
        <w:rPr>
          <w:rFonts w:ascii="Arial" w:hAnsi="Arial" w:cs="Arial"/>
          <w:sz w:val="28"/>
          <w:szCs w:val="28"/>
        </w:rPr>
        <w:t>судебными</w:t>
      </w:r>
      <w:r w:rsidR="00E93E40" w:rsidRPr="00D91DA9">
        <w:rPr>
          <w:rFonts w:ascii="Arial" w:hAnsi="Arial" w:cs="Arial"/>
          <w:sz w:val="28"/>
          <w:szCs w:val="28"/>
        </w:rPr>
        <w:t xml:space="preserve"> </w:t>
      </w:r>
      <w:r w:rsidRPr="00D91DA9">
        <w:rPr>
          <w:rFonts w:ascii="Arial" w:hAnsi="Arial" w:cs="Arial"/>
          <w:sz w:val="28"/>
          <w:szCs w:val="28"/>
        </w:rPr>
        <w:t>органами</w:t>
      </w:r>
      <w:r w:rsidR="00E93E40" w:rsidRPr="00D91DA9">
        <w:rPr>
          <w:rFonts w:ascii="Arial" w:hAnsi="Arial" w:cs="Arial"/>
          <w:sz w:val="28"/>
          <w:szCs w:val="28"/>
        </w:rPr>
        <w:t xml:space="preserve"> </w:t>
      </w:r>
      <w:r w:rsidRPr="00D91DA9">
        <w:rPr>
          <w:rFonts w:ascii="Arial" w:hAnsi="Arial" w:cs="Arial"/>
          <w:sz w:val="28"/>
          <w:szCs w:val="28"/>
        </w:rPr>
        <w:t>против</w:t>
      </w:r>
      <w:r w:rsidR="00E93E40" w:rsidRPr="00D91DA9">
        <w:rPr>
          <w:rFonts w:ascii="Arial" w:hAnsi="Arial" w:cs="Arial"/>
          <w:sz w:val="28"/>
          <w:szCs w:val="28"/>
        </w:rPr>
        <w:t xml:space="preserve"> </w:t>
      </w:r>
      <w:r w:rsidRPr="00D91DA9">
        <w:rPr>
          <w:rFonts w:ascii="Arial" w:hAnsi="Arial" w:cs="Arial"/>
          <w:sz w:val="28"/>
          <w:szCs w:val="28"/>
        </w:rPr>
        <w:t>лиц,</w:t>
      </w:r>
      <w:r w:rsidR="00E93E40" w:rsidRPr="00D91DA9">
        <w:rPr>
          <w:rFonts w:ascii="Arial" w:hAnsi="Arial" w:cs="Arial"/>
          <w:sz w:val="28"/>
          <w:szCs w:val="28"/>
        </w:rPr>
        <w:t xml:space="preserve"> </w:t>
      </w:r>
      <w:r w:rsidRPr="00D91DA9">
        <w:rPr>
          <w:rFonts w:ascii="Arial" w:hAnsi="Arial" w:cs="Arial"/>
          <w:sz w:val="28"/>
          <w:szCs w:val="28"/>
        </w:rPr>
        <w:t>являющихся</w:t>
      </w:r>
      <w:r w:rsidR="00E93E40" w:rsidRPr="00D91DA9">
        <w:rPr>
          <w:rFonts w:ascii="Arial" w:hAnsi="Arial" w:cs="Arial"/>
          <w:sz w:val="28"/>
          <w:szCs w:val="28"/>
        </w:rPr>
        <w:t xml:space="preserve"> </w:t>
      </w:r>
      <w:r w:rsidRPr="00D91DA9">
        <w:rPr>
          <w:rFonts w:ascii="Arial" w:hAnsi="Arial" w:cs="Arial"/>
          <w:sz w:val="28"/>
          <w:szCs w:val="28"/>
        </w:rPr>
        <w:t>фигурантами</w:t>
      </w:r>
      <w:r w:rsidR="00E93E40" w:rsidRPr="00D91DA9">
        <w:rPr>
          <w:rFonts w:ascii="Arial" w:hAnsi="Arial" w:cs="Arial"/>
          <w:sz w:val="28"/>
          <w:szCs w:val="28"/>
        </w:rPr>
        <w:t xml:space="preserve"> </w:t>
      </w:r>
      <w:r w:rsidRPr="00D91DA9">
        <w:rPr>
          <w:rFonts w:ascii="Arial" w:hAnsi="Arial" w:cs="Arial"/>
          <w:sz w:val="28"/>
          <w:szCs w:val="28"/>
        </w:rPr>
        <w:t>антитеррористических</w:t>
      </w:r>
      <w:r w:rsidR="00E93E40" w:rsidRPr="00D91DA9">
        <w:rPr>
          <w:rFonts w:ascii="Arial" w:hAnsi="Arial" w:cs="Arial"/>
          <w:sz w:val="28"/>
          <w:szCs w:val="28"/>
        </w:rPr>
        <w:t xml:space="preserve"> </w:t>
      </w:r>
      <w:r w:rsidRPr="00D91DA9">
        <w:rPr>
          <w:rFonts w:ascii="Arial" w:hAnsi="Arial" w:cs="Arial"/>
          <w:sz w:val="28"/>
          <w:szCs w:val="28"/>
        </w:rPr>
        <w:t>судебных</w:t>
      </w:r>
      <w:r w:rsidR="00E93E40" w:rsidRPr="00D91DA9">
        <w:rPr>
          <w:rFonts w:ascii="Arial" w:hAnsi="Arial" w:cs="Arial"/>
          <w:sz w:val="28"/>
          <w:szCs w:val="28"/>
        </w:rPr>
        <w:t xml:space="preserve"> </w:t>
      </w:r>
      <w:r w:rsidRPr="00D91DA9">
        <w:rPr>
          <w:rFonts w:ascii="Arial" w:hAnsi="Arial" w:cs="Arial"/>
          <w:sz w:val="28"/>
          <w:szCs w:val="28"/>
        </w:rPr>
        <w:t>разбирательств,</w:t>
      </w:r>
      <w:r w:rsidR="00E93E40" w:rsidRPr="00D91DA9">
        <w:rPr>
          <w:rFonts w:ascii="Arial" w:hAnsi="Arial" w:cs="Arial"/>
          <w:sz w:val="28"/>
          <w:szCs w:val="28"/>
        </w:rPr>
        <w:t xml:space="preserve"> </w:t>
      </w:r>
      <w:r w:rsidRPr="00D91DA9">
        <w:rPr>
          <w:rFonts w:ascii="Arial" w:hAnsi="Arial" w:cs="Arial"/>
          <w:sz w:val="28"/>
          <w:szCs w:val="28"/>
        </w:rPr>
        <w:t>а</w:t>
      </w:r>
      <w:r w:rsidR="00E93E40" w:rsidRPr="00D91DA9">
        <w:rPr>
          <w:rFonts w:ascii="Arial" w:hAnsi="Arial" w:cs="Arial"/>
          <w:sz w:val="28"/>
          <w:szCs w:val="28"/>
        </w:rPr>
        <w:t xml:space="preserve"> </w:t>
      </w:r>
      <w:r w:rsidRPr="00D91DA9">
        <w:rPr>
          <w:rFonts w:ascii="Arial" w:hAnsi="Arial" w:cs="Arial"/>
          <w:sz w:val="28"/>
          <w:szCs w:val="28"/>
        </w:rPr>
        <w:t>также</w:t>
      </w:r>
      <w:r w:rsidR="00E93E40" w:rsidRPr="00D91DA9">
        <w:rPr>
          <w:rFonts w:ascii="Arial" w:hAnsi="Arial" w:cs="Arial"/>
          <w:sz w:val="28"/>
          <w:szCs w:val="28"/>
        </w:rPr>
        <w:t xml:space="preserve"> </w:t>
      </w:r>
      <w:r w:rsidRPr="00D91DA9">
        <w:rPr>
          <w:rFonts w:ascii="Arial" w:hAnsi="Arial" w:cs="Arial"/>
          <w:sz w:val="28"/>
          <w:szCs w:val="28"/>
        </w:rPr>
        <w:t>право</w:t>
      </w:r>
      <w:r w:rsidR="00E93E40" w:rsidRPr="00D91DA9">
        <w:rPr>
          <w:rFonts w:ascii="Arial" w:hAnsi="Arial" w:cs="Arial"/>
          <w:sz w:val="28"/>
          <w:szCs w:val="28"/>
        </w:rPr>
        <w:t xml:space="preserve"> </w:t>
      </w:r>
      <w:r w:rsidRPr="00D91DA9">
        <w:rPr>
          <w:rFonts w:ascii="Arial" w:hAnsi="Arial" w:cs="Arial"/>
          <w:sz w:val="28"/>
          <w:szCs w:val="28"/>
        </w:rPr>
        <w:t>следить</w:t>
      </w:r>
      <w:r w:rsidR="00E93E40" w:rsidRPr="00D91DA9">
        <w:rPr>
          <w:rFonts w:ascii="Arial" w:hAnsi="Arial" w:cs="Arial"/>
          <w:sz w:val="28"/>
          <w:szCs w:val="28"/>
        </w:rPr>
        <w:t xml:space="preserve"> </w:t>
      </w:r>
      <w:r w:rsidRPr="00D91DA9">
        <w:rPr>
          <w:rFonts w:ascii="Arial" w:hAnsi="Arial" w:cs="Arial"/>
          <w:sz w:val="28"/>
          <w:szCs w:val="28"/>
        </w:rPr>
        <w:t>за</w:t>
      </w:r>
      <w:r w:rsidR="00E93E40" w:rsidRPr="00D91DA9">
        <w:rPr>
          <w:rFonts w:ascii="Arial" w:hAnsi="Arial" w:cs="Arial"/>
          <w:sz w:val="28"/>
          <w:szCs w:val="28"/>
        </w:rPr>
        <w:t xml:space="preserve"> </w:t>
      </w:r>
      <w:r w:rsidRPr="00D91DA9">
        <w:rPr>
          <w:rFonts w:ascii="Arial" w:hAnsi="Arial" w:cs="Arial"/>
          <w:sz w:val="28"/>
          <w:szCs w:val="28"/>
        </w:rPr>
        <w:t>такими</w:t>
      </w:r>
      <w:r w:rsidR="00E93E40" w:rsidRPr="00D91DA9">
        <w:rPr>
          <w:rFonts w:ascii="Arial" w:hAnsi="Arial" w:cs="Arial"/>
          <w:sz w:val="28"/>
          <w:szCs w:val="28"/>
        </w:rPr>
        <w:t xml:space="preserve"> </w:t>
      </w:r>
      <w:r w:rsidRPr="00D91DA9">
        <w:rPr>
          <w:rFonts w:ascii="Arial" w:hAnsi="Arial" w:cs="Arial"/>
          <w:sz w:val="28"/>
          <w:szCs w:val="28"/>
        </w:rPr>
        <w:t>разбирательствами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вести</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них</w:t>
      </w:r>
      <w:r w:rsidR="00E93E40" w:rsidRPr="00D91DA9">
        <w:rPr>
          <w:rFonts w:ascii="Arial" w:hAnsi="Arial" w:cs="Arial"/>
          <w:sz w:val="28"/>
          <w:szCs w:val="28"/>
        </w:rPr>
        <w:t xml:space="preserve"> </w:t>
      </w:r>
      <w:r w:rsidRPr="00D91DA9">
        <w:rPr>
          <w:rFonts w:ascii="Arial" w:hAnsi="Arial" w:cs="Arial"/>
          <w:sz w:val="28"/>
          <w:szCs w:val="28"/>
        </w:rPr>
        <w:t>репортажи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соответствии</w:t>
      </w:r>
      <w:r w:rsidR="00E93E40" w:rsidRPr="00D91DA9">
        <w:rPr>
          <w:rFonts w:ascii="Arial" w:hAnsi="Arial" w:cs="Arial"/>
          <w:sz w:val="28"/>
          <w:szCs w:val="28"/>
        </w:rPr>
        <w:t xml:space="preserve"> </w:t>
      </w:r>
      <w:r w:rsidRPr="00D91DA9">
        <w:rPr>
          <w:rFonts w:ascii="Arial" w:hAnsi="Arial" w:cs="Arial"/>
          <w:sz w:val="28"/>
          <w:szCs w:val="28"/>
        </w:rPr>
        <w:t>с</w:t>
      </w:r>
      <w:r w:rsidR="00E93E40" w:rsidRPr="00D91DA9">
        <w:rPr>
          <w:rFonts w:ascii="Arial" w:hAnsi="Arial" w:cs="Arial"/>
          <w:sz w:val="28"/>
          <w:szCs w:val="28"/>
        </w:rPr>
        <w:t xml:space="preserve"> </w:t>
      </w:r>
      <w:r w:rsidRPr="00D91DA9">
        <w:rPr>
          <w:rFonts w:ascii="Arial" w:hAnsi="Arial" w:cs="Arial"/>
          <w:sz w:val="28"/>
          <w:szCs w:val="28"/>
        </w:rPr>
        <w:t>национальным</w:t>
      </w:r>
      <w:r w:rsidR="00E93E40" w:rsidRPr="00D91DA9">
        <w:rPr>
          <w:rFonts w:ascii="Arial" w:hAnsi="Arial" w:cs="Arial"/>
          <w:sz w:val="28"/>
          <w:szCs w:val="28"/>
        </w:rPr>
        <w:t xml:space="preserve"> </w:t>
      </w:r>
      <w:r w:rsidRPr="00D91DA9">
        <w:rPr>
          <w:rFonts w:ascii="Arial" w:hAnsi="Arial" w:cs="Arial"/>
          <w:sz w:val="28"/>
          <w:szCs w:val="28"/>
        </w:rPr>
        <w:t>законодательством</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при</w:t>
      </w:r>
      <w:r w:rsidR="00E93E40" w:rsidRPr="00D91DA9">
        <w:rPr>
          <w:rFonts w:ascii="Arial" w:hAnsi="Arial" w:cs="Arial"/>
          <w:sz w:val="28"/>
          <w:szCs w:val="28"/>
        </w:rPr>
        <w:t xml:space="preserve"> </w:t>
      </w:r>
      <w:r w:rsidRPr="00D91DA9">
        <w:rPr>
          <w:rFonts w:ascii="Arial" w:hAnsi="Arial" w:cs="Arial"/>
          <w:sz w:val="28"/>
          <w:szCs w:val="28"/>
        </w:rPr>
        <w:t>должном</w:t>
      </w:r>
      <w:r w:rsidR="00E93E40" w:rsidRPr="00D91DA9">
        <w:rPr>
          <w:rFonts w:ascii="Arial" w:hAnsi="Arial" w:cs="Arial"/>
          <w:sz w:val="28"/>
          <w:szCs w:val="28"/>
        </w:rPr>
        <w:t xml:space="preserve"> </w:t>
      </w:r>
      <w:r w:rsidRPr="00D91DA9">
        <w:rPr>
          <w:rFonts w:ascii="Arial" w:hAnsi="Arial" w:cs="Arial"/>
          <w:sz w:val="28"/>
          <w:szCs w:val="28"/>
        </w:rPr>
        <w:t>уважении</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принципу</w:t>
      </w:r>
      <w:r w:rsidR="00245BC2" w:rsidRPr="00D91DA9">
        <w:rPr>
          <w:rFonts w:ascii="Arial" w:hAnsi="Arial" w:cs="Arial"/>
          <w:bCs/>
          <w:sz w:val="28"/>
          <w:szCs w:val="28"/>
        </w:rPr>
        <w:t xml:space="preserve"> </w:t>
      </w:r>
      <w:r w:rsidRPr="00D91DA9">
        <w:rPr>
          <w:rFonts w:ascii="Arial" w:hAnsi="Arial" w:cs="Arial"/>
          <w:sz w:val="28"/>
          <w:szCs w:val="28"/>
        </w:rPr>
        <w:t>презумпции</w:t>
      </w:r>
      <w:r w:rsidR="00E93E40" w:rsidRPr="00D91DA9">
        <w:rPr>
          <w:rFonts w:ascii="Arial" w:hAnsi="Arial" w:cs="Arial"/>
          <w:sz w:val="28"/>
          <w:szCs w:val="28"/>
        </w:rPr>
        <w:t xml:space="preserve"> </w:t>
      </w:r>
      <w:r w:rsidRPr="00D91DA9">
        <w:rPr>
          <w:rFonts w:ascii="Arial" w:hAnsi="Arial" w:cs="Arial"/>
          <w:sz w:val="28"/>
          <w:szCs w:val="28"/>
        </w:rPr>
        <w:t>невиновности</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праву</w:t>
      </w:r>
      <w:r w:rsidR="00E93E40" w:rsidRPr="00D91DA9">
        <w:rPr>
          <w:rFonts w:ascii="Arial" w:hAnsi="Arial" w:cs="Arial"/>
          <w:sz w:val="28"/>
          <w:szCs w:val="28"/>
        </w:rPr>
        <w:t xml:space="preserve"> </w:t>
      </w:r>
      <w:r w:rsidRPr="00D91DA9">
        <w:rPr>
          <w:rFonts w:ascii="Arial" w:hAnsi="Arial" w:cs="Arial"/>
          <w:sz w:val="28"/>
          <w:szCs w:val="28"/>
        </w:rPr>
        <w:t>на</w:t>
      </w:r>
      <w:r w:rsidR="00E93E40" w:rsidRPr="00D91DA9">
        <w:rPr>
          <w:rFonts w:ascii="Arial" w:hAnsi="Arial" w:cs="Arial"/>
          <w:sz w:val="28"/>
          <w:szCs w:val="28"/>
        </w:rPr>
        <w:t xml:space="preserve"> </w:t>
      </w:r>
      <w:r w:rsidRPr="00D91DA9">
        <w:rPr>
          <w:rFonts w:ascii="Arial" w:hAnsi="Arial" w:cs="Arial"/>
          <w:sz w:val="28"/>
          <w:szCs w:val="28"/>
        </w:rPr>
        <w:t>уважение</w:t>
      </w:r>
      <w:r w:rsidR="00E93E40" w:rsidRPr="00D91DA9">
        <w:rPr>
          <w:rFonts w:ascii="Arial" w:hAnsi="Arial" w:cs="Arial"/>
          <w:sz w:val="28"/>
          <w:szCs w:val="28"/>
        </w:rPr>
        <w:t xml:space="preserve"> </w:t>
      </w:r>
      <w:r w:rsidRPr="00D91DA9">
        <w:rPr>
          <w:rFonts w:ascii="Arial" w:hAnsi="Arial" w:cs="Arial"/>
          <w:sz w:val="28"/>
          <w:szCs w:val="28"/>
        </w:rPr>
        <w:t>частной</w:t>
      </w:r>
      <w:r w:rsidR="00E93E40" w:rsidRPr="00D91DA9">
        <w:rPr>
          <w:rFonts w:ascii="Arial" w:hAnsi="Arial" w:cs="Arial"/>
          <w:sz w:val="28"/>
          <w:szCs w:val="28"/>
        </w:rPr>
        <w:t xml:space="preserve"> </w:t>
      </w:r>
      <w:r w:rsidRPr="00D91DA9">
        <w:rPr>
          <w:rFonts w:ascii="Arial" w:hAnsi="Arial" w:cs="Arial"/>
          <w:sz w:val="28"/>
          <w:szCs w:val="28"/>
        </w:rPr>
        <w:t>жизни.</w:t>
      </w:r>
    </w:p>
    <w:p w14:paraId="1F0104DE" w14:textId="77777777" w:rsidR="00407246" w:rsidRDefault="009D1399" w:rsidP="00D91DA9">
      <w:pPr>
        <w:shd w:val="clear" w:color="auto" w:fill="FFFFFF"/>
        <w:spacing w:after="0" w:line="240" w:lineRule="auto"/>
        <w:jc w:val="both"/>
        <w:rPr>
          <w:rFonts w:ascii="Arial" w:eastAsia="Times New Roman" w:hAnsi="Arial" w:cs="Arial"/>
          <w:bCs/>
          <w:sz w:val="28"/>
          <w:szCs w:val="28"/>
          <w:lang w:eastAsia="ru-RU"/>
        </w:rPr>
      </w:pPr>
      <w:r w:rsidRPr="00D91DA9">
        <w:rPr>
          <w:rFonts w:ascii="Arial" w:eastAsia="Times New Roman" w:hAnsi="Arial" w:cs="Arial"/>
          <w:bCs/>
          <w:sz w:val="28"/>
          <w:szCs w:val="28"/>
          <w:lang w:eastAsia="ru-RU"/>
        </w:rPr>
        <w:tab/>
      </w:r>
    </w:p>
    <w:p w14:paraId="61CD93DD" w14:textId="0D4180BF" w:rsidR="00407246" w:rsidRPr="0078509C" w:rsidRDefault="00407246" w:rsidP="00D91DA9">
      <w:pPr>
        <w:shd w:val="clear" w:color="auto" w:fill="FFFFFF"/>
        <w:spacing w:after="0" w:line="240" w:lineRule="auto"/>
        <w:jc w:val="both"/>
        <w:rPr>
          <w:rFonts w:ascii="Arial" w:eastAsia="Times New Roman" w:hAnsi="Arial" w:cs="Arial"/>
          <w:b/>
          <w:bCs/>
          <w:i/>
          <w:sz w:val="28"/>
          <w:szCs w:val="28"/>
          <w:lang w:eastAsia="ru-RU"/>
        </w:rPr>
      </w:pPr>
      <w:r w:rsidRPr="0078509C">
        <w:rPr>
          <w:rFonts w:ascii="Arial" w:eastAsia="Times New Roman" w:hAnsi="Arial" w:cs="Arial"/>
          <w:b/>
          <w:bCs/>
          <w:i/>
          <w:sz w:val="28"/>
          <w:szCs w:val="28"/>
          <w:lang w:eastAsia="ru-RU"/>
        </w:rPr>
        <w:t>Заключение</w:t>
      </w:r>
    </w:p>
    <w:p w14:paraId="26AE7169" w14:textId="77777777" w:rsidR="00407246" w:rsidRDefault="00407246" w:rsidP="00D91DA9">
      <w:pPr>
        <w:shd w:val="clear" w:color="auto" w:fill="FFFFFF"/>
        <w:spacing w:after="0" w:line="240" w:lineRule="auto"/>
        <w:jc w:val="both"/>
        <w:rPr>
          <w:rFonts w:ascii="Arial" w:eastAsia="Times New Roman" w:hAnsi="Arial" w:cs="Arial"/>
          <w:bCs/>
          <w:sz w:val="28"/>
          <w:szCs w:val="28"/>
          <w:lang w:eastAsia="ru-RU"/>
        </w:rPr>
      </w:pPr>
    </w:p>
    <w:p w14:paraId="20E69BB1" w14:textId="27792E35" w:rsidR="00924A97" w:rsidRDefault="00924A97" w:rsidP="00D91DA9">
      <w:pPr>
        <w:shd w:val="clear" w:color="auto" w:fill="FFFFFF"/>
        <w:spacing w:after="0" w:line="240" w:lineRule="auto"/>
        <w:jc w:val="both"/>
        <w:rPr>
          <w:rFonts w:ascii="Arial" w:eastAsia="Times New Roman" w:hAnsi="Arial" w:cs="Arial"/>
          <w:sz w:val="28"/>
          <w:szCs w:val="28"/>
          <w:lang w:eastAsia="ru-RU"/>
        </w:rPr>
      </w:pPr>
      <w:r w:rsidRPr="00D91DA9">
        <w:rPr>
          <w:rFonts w:ascii="Arial" w:eastAsia="Times New Roman" w:hAnsi="Arial" w:cs="Arial"/>
          <w:bCs/>
          <w:sz w:val="28"/>
          <w:szCs w:val="28"/>
          <w:lang w:eastAsia="ru-RU"/>
        </w:rPr>
        <w:t>Таким</w:t>
      </w:r>
      <w:r w:rsidR="00E93E40" w:rsidRPr="00D91DA9">
        <w:rPr>
          <w:rFonts w:ascii="Arial" w:eastAsia="Times New Roman" w:hAnsi="Arial" w:cs="Arial"/>
          <w:bCs/>
          <w:sz w:val="28"/>
          <w:szCs w:val="28"/>
          <w:lang w:eastAsia="ru-RU"/>
        </w:rPr>
        <w:t xml:space="preserve"> </w:t>
      </w:r>
      <w:r w:rsidRPr="00D91DA9">
        <w:rPr>
          <w:rFonts w:ascii="Arial" w:eastAsia="Times New Roman" w:hAnsi="Arial" w:cs="Arial"/>
          <w:bCs/>
          <w:sz w:val="28"/>
          <w:szCs w:val="28"/>
          <w:lang w:eastAsia="ru-RU"/>
        </w:rPr>
        <w:t>образом,</w:t>
      </w:r>
      <w:r w:rsidR="00E93E40" w:rsidRPr="00D91DA9">
        <w:rPr>
          <w:rFonts w:ascii="Arial" w:eastAsia="Times New Roman" w:hAnsi="Arial" w:cs="Arial"/>
          <w:bCs/>
          <w:sz w:val="28"/>
          <w:szCs w:val="28"/>
          <w:lang w:eastAsia="ru-RU"/>
        </w:rPr>
        <w:t xml:space="preserve"> </w:t>
      </w:r>
      <w:r w:rsidR="0078509C">
        <w:rPr>
          <w:rFonts w:ascii="Arial" w:eastAsia="Times New Roman" w:hAnsi="Arial" w:cs="Arial"/>
          <w:bCs/>
          <w:sz w:val="28"/>
          <w:szCs w:val="28"/>
          <w:lang w:eastAsia="ru-RU"/>
        </w:rPr>
        <w:t xml:space="preserve">представленное в настоящем Обзоре </w:t>
      </w:r>
      <w:r w:rsidRPr="00D91DA9">
        <w:rPr>
          <w:rFonts w:ascii="Arial" w:eastAsia="Times New Roman" w:hAnsi="Arial" w:cs="Arial"/>
          <w:bCs/>
          <w:sz w:val="28"/>
          <w:szCs w:val="28"/>
          <w:lang w:eastAsia="ru-RU"/>
        </w:rPr>
        <w:t>и</w:t>
      </w:r>
      <w:r w:rsidR="00A55C52" w:rsidRPr="00D91DA9">
        <w:rPr>
          <w:rFonts w:ascii="Arial" w:eastAsia="Times New Roman" w:hAnsi="Arial" w:cs="Arial"/>
          <w:bCs/>
          <w:sz w:val="28"/>
          <w:szCs w:val="28"/>
          <w:lang w:eastAsia="ru-RU"/>
        </w:rPr>
        <w:t>зучение</w:t>
      </w:r>
      <w:r w:rsidR="00E93E40" w:rsidRPr="00D91DA9">
        <w:rPr>
          <w:rFonts w:ascii="Arial" w:eastAsia="Times New Roman" w:hAnsi="Arial" w:cs="Arial"/>
          <w:bCs/>
          <w:sz w:val="28"/>
          <w:szCs w:val="28"/>
          <w:lang w:eastAsia="ru-RU"/>
        </w:rPr>
        <w:t xml:space="preserve"> </w:t>
      </w:r>
      <w:r w:rsidR="00A55C52" w:rsidRPr="00D91DA9">
        <w:rPr>
          <w:rFonts w:ascii="Arial" w:eastAsia="Times New Roman" w:hAnsi="Arial" w:cs="Arial"/>
          <w:bCs/>
          <w:sz w:val="28"/>
          <w:szCs w:val="28"/>
          <w:lang w:eastAsia="ru-RU"/>
        </w:rPr>
        <w:t>опыта</w:t>
      </w:r>
      <w:r w:rsidR="00E93E40" w:rsidRPr="00D91DA9">
        <w:rPr>
          <w:rFonts w:ascii="Arial" w:eastAsia="Times New Roman" w:hAnsi="Arial" w:cs="Arial"/>
          <w:bCs/>
          <w:sz w:val="28"/>
          <w:szCs w:val="28"/>
          <w:lang w:eastAsia="ru-RU"/>
        </w:rPr>
        <w:t xml:space="preserve"> </w:t>
      </w:r>
      <w:r w:rsidR="00A55C52" w:rsidRPr="00D91DA9">
        <w:rPr>
          <w:rFonts w:ascii="Arial" w:eastAsia="Times New Roman" w:hAnsi="Arial" w:cs="Arial"/>
          <w:bCs/>
          <w:sz w:val="28"/>
          <w:szCs w:val="28"/>
          <w:lang w:eastAsia="ru-RU"/>
        </w:rPr>
        <w:t>политико-правового</w:t>
      </w:r>
      <w:r w:rsidR="00E93E40" w:rsidRPr="00D91DA9">
        <w:rPr>
          <w:rFonts w:ascii="Arial" w:eastAsia="Times New Roman" w:hAnsi="Arial" w:cs="Arial"/>
          <w:bCs/>
          <w:sz w:val="28"/>
          <w:szCs w:val="28"/>
          <w:lang w:eastAsia="ru-RU"/>
        </w:rPr>
        <w:t xml:space="preserve"> </w:t>
      </w:r>
      <w:r w:rsidR="00A55C52" w:rsidRPr="00D91DA9">
        <w:rPr>
          <w:rFonts w:ascii="Arial" w:eastAsia="Times New Roman" w:hAnsi="Arial" w:cs="Arial"/>
          <w:bCs/>
          <w:sz w:val="28"/>
          <w:szCs w:val="28"/>
          <w:lang w:eastAsia="ru-RU"/>
        </w:rPr>
        <w:t>регулирования</w:t>
      </w:r>
      <w:r w:rsidR="00E93E40" w:rsidRPr="00D91DA9">
        <w:rPr>
          <w:rFonts w:ascii="Arial" w:eastAsia="Times New Roman" w:hAnsi="Arial" w:cs="Arial"/>
          <w:bCs/>
          <w:sz w:val="28"/>
          <w:szCs w:val="28"/>
          <w:lang w:eastAsia="ru-RU"/>
        </w:rPr>
        <w:t xml:space="preserve"> </w:t>
      </w:r>
      <w:r w:rsidR="00A55C52" w:rsidRPr="00D91DA9">
        <w:rPr>
          <w:rFonts w:ascii="Arial" w:eastAsia="Times New Roman" w:hAnsi="Arial" w:cs="Arial"/>
          <w:bCs/>
          <w:sz w:val="28"/>
          <w:szCs w:val="28"/>
          <w:lang w:eastAsia="ru-RU"/>
        </w:rPr>
        <w:t>информационной</w:t>
      </w:r>
      <w:r w:rsidR="00E93E40" w:rsidRPr="00D91DA9">
        <w:rPr>
          <w:rFonts w:ascii="Arial" w:eastAsia="Times New Roman" w:hAnsi="Arial" w:cs="Arial"/>
          <w:bCs/>
          <w:sz w:val="28"/>
          <w:szCs w:val="28"/>
          <w:lang w:eastAsia="ru-RU"/>
        </w:rPr>
        <w:t xml:space="preserve"> </w:t>
      </w:r>
      <w:r w:rsidR="00A55C52" w:rsidRPr="00D91DA9">
        <w:rPr>
          <w:rFonts w:ascii="Arial" w:eastAsia="Times New Roman" w:hAnsi="Arial" w:cs="Arial"/>
          <w:bCs/>
          <w:sz w:val="28"/>
          <w:szCs w:val="28"/>
          <w:lang w:eastAsia="ru-RU"/>
        </w:rPr>
        <w:t>политики</w:t>
      </w:r>
      <w:r w:rsidR="00E93E40" w:rsidRPr="00D91DA9">
        <w:rPr>
          <w:rFonts w:ascii="Arial" w:eastAsia="Times New Roman" w:hAnsi="Arial" w:cs="Arial"/>
          <w:bCs/>
          <w:sz w:val="28"/>
          <w:szCs w:val="28"/>
          <w:lang w:eastAsia="ru-RU"/>
        </w:rPr>
        <w:t xml:space="preserve"> </w:t>
      </w:r>
      <w:r w:rsidR="00A55C52" w:rsidRPr="00D91DA9">
        <w:rPr>
          <w:rFonts w:ascii="Arial" w:eastAsia="Times New Roman" w:hAnsi="Arial" w:cs="Arial"/>
          <w:bCs/>
          <w:sz w:val="28"/>
          <w:szCs w:val="28"/>
          <w:lang w:eastAsia="ru-RU"/>
        </w:rPr>
        <w:t>и</w:t>
      </w:r>
      <w:r w:rsidR="00E93E40" w:rsidRPr="00D91DA9">
        <w:rPr>
          <w:rFonts w:ascii="Arial" w:eastAsia="Times New Roman" w:hAnsi="Arial" w:cs="Arial"/>
          <w:bCs/>
          <w:sz w:val="28"/>
          <w:szCs w:val="28"/>
          <w:lang w:eastAsia="ru-RU"/>
        </w:rPr>
        <w:t xml:space="preserve"> </w:t>
      </w:r>
      <w:r w:rsidR="00A55C52" w:rsidRPr="00D91DA9">
        <w:rPr>
          <w:rFonts w:ascii="Arial" w:eastAsia="Times New Roman" w:hAnsi="Arial" w:cs="Arial"/>
          <w:bCs/>
          <w:sz w:val="28"/>
          <w:szCs w:val="28"/>
          <w:lang w:eastAsia="ru-RU"/>
        </w:rPr>
        <w:t>специфики</w:t>
      </w:r>
      <w:r w:rsidR="00E93E40" w:rsidRPr="00D91DA9">
        <w:rPr>
          <w:rFonts w:ascii="Arial" w:eastAsia="Times New Roman" w:hAnsi="Arial" w:cs="Arial"/>
          <w:bCs/>
          <w:sz w:val="28"/>
          <w:szCs w:val="28"/>
          <w:lang w:eastAsia="ru-RU"/>
        </w:rPr>
        <w:t xml:space="preserve"> </w:t>
      </w:r>
      <w:r w:rsidR="00A55C52" w:rsidRPr="00D91DA9">
        <w:rPr>
          <w:rFonts w:ascii="Arial" w:eastAsia="Times New Roman" w:hAnsi="Arial" w:cs="Arial"/>
          <w:bCs/>
          <w:sz w:val="28"/>
          <w:szCs w:val="28"/>
          <w:lang w:eastAsia="ru-RU"/>
        </w:rPr>
        <w:t>взаимодействия</w:t>
      </w:r>
      <w:r w:rsidR="00E93E40" w:rsidRPr="00D91DA9">
        <w:rPr>
          <w:rFonts w:ascii="Arial" w:eastAsia="Times New Roman" w:hAnsi="Arial" w:cs="Arial"/>
          <w:bCs/>
          <w:sz w:val="28"/>
          <w:szCs w:val="28"/>
          <w:lang w:eastAsia="ru-RU"/>
        </w:rPr>
        <w:t xml:space="preserve"> </w:t>
      </w:r>
      <w:r w:rsidR="00A55C52" w:rsidRPr="00D91DA9">
        <w:rPr>
          <w:rFonts w:ascii="Arial" w:eastAsia="Times New Roman" w:hAnsi="Arial" w:cs="Arial"/>
          <w:bCs/>
          <w:sz w:val="28"/>
          <w:szCs w:val="28"/>
          <w:lang w:eastAsia="ru-RU"/>
        </w:rPr>
        <w:t>власти</w:t>
      </w:r>
      <w:r w:rsidR="00E93E40" w:rsidRPr="00D91DA9">
        <w:rPr>
          <w:rFonts w:ascii="Arial" w:eastAsia="Times New Roman" w:hAnsi="Arial" w:cs="Arial"/>
          <w:bCs/>
          <w:sz w:val="28"/>
          <w:szCs w:val="28"/>
          <w:lang w:eastAsia="ru-RU"/>
        </w:rPr>
        <w:t xml:space="preserve"> </w:t>
      </w:r>
      <w:r w:rsidR="00A55C52" w:rsidRPr="00D91DA9">
        <w:rPr>
          <w:rFonts w:ascii="Arial" w:eastAsia="Times New Roman" w:hAnsi="Arial" w:cs="Arial"/>
          <w:bCs/>
          <w:sz w:val="28"/>
          <w:szCs w:val="28"/>
          <w:lang w:eastAsia="ru-RU"/>
        </w:rPr>
        <w:t>и</w:t>
      </w:r>
      <w:r w:rsidR="00E93E40" w:rsidRPr="00D91DA9">
        <w:rPr>
          <w:rFonts w:ascii="Arial" w:eastAsia="Times New Roman" w:hAnsi="Arial" w:cs="Arial"/>
          <w:bCs/>
          <w:sz w:val="28"/>
          <w:szCs w:val="28"/>
          <w:lang w:eastAsia="ru-RU"/>
        </w:rPr>
        <w:t xml:space="preserve"> </w:t>
      </w:r>
      <w:r w:rsidR="00A55C52" w:rsidRPr="00D91DA9">
        <w:rPr>
          <w:rFonts w:ascii="Arial" w:eastAsia="Times New Roman" w:hAnsi="Arial" w:cs="Arial"/>
          <w:bCs/>
          <w:sz w:val="28"/>
          <w:szCs w:val="28"/>
          <w:lang w:eastAsia="ru-RU"/>
        </w:rPr>
        <w:t>СМИ</w:t>
      </w:r>
      <w:r w:rsidR="00E93E40" w:rsidRPr="00D91DA9">
        <w:rPr>
          <w:rFonts w:ascii="Arial" w:eastAsia="Times New Roman" w:hAnsi="Arial" w:cs="Arial"/>
          <w:bCs/>
          <w:sz w:val="28"/>
          <w:szCs w:val="28"/>
          <w:lang w:eastAsia="ru-RU"/>
        </w:rPr>
        <w:t xml:space="preserve"> </w:t>
      </w:r>
      <w:r w:rsidR="00A55C52" w:rsidRPr="00D91DA9">
        <w:rPr>
          <w:rFonts w:ascii="Arial" w:eastAsia="Times New Roman" w:hAnsi="Arial" w:cs="Arial"/>
          <w:bCs/>
          <w:sz w:val="28"/>
          <w:szCs w:val="28"/>
          <w:lang w:eastAsia="ru-RU"/>
        </w:rPr>
        <w:t>в</w:t>
      </w:r>
      <w:r w:rsidR="00E93E40" w:rsidRPr="00D91DA9">
        <w:rPr>
          <w:rFonts w:ascii="Arial" w:eastAsia="Times New Roman" w:hAnsi="Arial" w:cs="Arial"/>
          <w:bCs/>
          <w:sz w:val="28"/>
          <w:szCs w:val="28"/>
          <w:lang w:eastAsia="ru-RU"/>
        </w:rPr>
        <w:t xml:space="preserve"> </w:t>
      </w:r>
      <w:r w:rsidR="00A55C52" w:rsidRPr="00D91DA9">
        <w:rPr>
          <w:rFonts w:ascii="Arial" w:eastAsia="Times New Roman" w:hAnsi="Arial" w:cs="Arial"/>
          <w:bCs/>
          <w:sz w:val="28"/>
          <w:szCs w:val="28"/>
          <w:lang w:eastAsia="ru-RU"/>
        </w:rPr>
        <w:t>странах</w:t>
      </w:r>
      <w:r w:rsidR="00E93E40" w:rsidRPr="00D91DA9">
        <w:rPr>
          <w:rFonts w:ascii="Arial" w:eastAsia="Times New Roman" w:hAnsi="Arial" w:cs="Arial"/>
          <w:bCs/>
          <w:sz w:val="28"/>
          <w:szCs w:val="28"/>
          <w:lang w:eastAsia="ru-RU"/>
        </w:rPr>
        <w:t xml:space="preserve"> </w:t>
      </w:r>
      <w:r w:rsidR="0078509C">
        <w:rPr>
          <w:rFonts w:ascii="Arial" w:eastAsia="Times New Roman" w:hAnsi="Arial" w:cs="Arial"/>
          <w:bCs/>
          <w:sz w:val="28"/>
          <w:szCs w:val="28"/>
          <w:lang w:eastAsia="ru-RU"/>
        </w:rPr>
        <w:t xml:space="preserve">ОЭСР </w:t>
      </w:r>
      <w:r w:rsidR="00A55C52" w:rsidRPr="00D91DA9">
        <w:rPr>
          <w:rFonts w:ascii="Arial" w:eastAsia="Times New Roman" w:hAnsi="Arial" w:cs="Arial"/>
          <w:bCs/>
          <w:sz w:val="28"/>
          <w:szCs w:val="28"/>
          <w:lang w:eastAsia="ru-RU"/>
        </w:rPr>
        <w:t>весьма</w:t>
      </w:r>
      <w:r w:rsidR="00E93E40" w:rsidRPr="00D91DA9">
        <w:rPr>
          <w:rFonts w:ascii="Arial" w:eastAsia="Times New Roman" w:hAnsi="Arial" w:cs="Arial"/>
          <w:bCs/>
          <w:sz w:val="28"/>
          <w:szCs w:val="28"/>
          <w:lang w:eastAsia="ru-RU"/>
        </w:rPr>
        <w:t xml:space="preserve"> </w:t>
      </w:r>
      <w:r w:rsidR="00A55C52" w:rsidRPr="00D91DA9">
        <w:rPr>
          <w:rFonts w:ascii="Arial" w:eastAsia="Times New Roman" w:hAnsi="Arial" w:cs="Arial"/>
          <w:bCs/>
          <w:sz w:val="28"/>
          <w:szCs w:val="28"/>
          <w:lang w:eastAsia="ru-RU"/>
        </w:rPr>
        <w:t>важно</w:t>
      </w:r>
      <w:r w:rsidR="00E93E40" w:rsidRPr="00D91DA9">
        <w:rPr>
          <w:rFonts w:ascii="Arial" w:eastAsia="Times New Roman" w:hAnsi="Arial" w:cs="Arial"/>
          <w:bCs/>
          <w:sz w:val="28"/>
          <w:szCs w:val="28"/>
          <w:lang w:eastAsia="ru-RU"/>
        </w:rPr>
        <w:t xml:space="preserve"> </w:t>
      </w:r>
      <w:r w:rsidR="00A55C52" w:rsidRPr="00D91DA9">
        <w:rPr>
          <w:rFonts w:ascii="Arial" w:eastAsia="Times New Roman" w:hAnsi="Arial" w:cs="Arial"/>
          <w:bCs/>
          <w:sz w:val="28"/>
          <w:szCs w:val="28"/>
          <w:lang w:eastAsia="ru-RU"/>
        </w:rPr>
        <w:t>для</w:t>
      </w:r>
      <w:r w:rsidR="00E93E40" w:rsidRPr="00D91DA9">
        <w:rPr>
          <w:rFonts w:ascii="Arial" w:eastAsia="Times New Roman" w:hAnsi="Arial" w:cs="Arial"/>
          <w:bCs/>
          <w:sz w:val="28"/>
          <w:szCs w:val="28"/>
          <w:lang w:eastAsia="ru-RU"/>
        </w:rPr>
        <w:t xml:space="preserve"> </w:t>
      </w:r>
      <w:r w:rsidR="00A55C52" w:rsidRPr="00D91DA9">
        <w:rPr>
          <w:rFonts w:ascii="Arial" w:eastAsia="Times New Roman" w:hAnsi="Arial" w:cs="Arial"/>
          <w:bCs/>
          <w:sz w:val="28"/>
          <w:szCs w:val="28"/>
          <w:lang w:eastAsia="ru-RU"/>
        </w:rPr>
        <w:t>понимания</w:t>
      </w:r>
      <w:r w:rsidR="00E93E40" w:rsidRPr="00D91DA9">
        <w:rPr>
          <w:rFonts w:ascii="Arial" w:eastAsia="Times New Roman" w:hAnsi="Arial" w:cs="Arial"/>
          <w:bCs/>
          <w:sz w:val="28"/>
          <w:szCs w:val="28"/>
          <w:lang w:eastAsia="ru-RU"/>
        </w:rPr>
        <w:t xml:space="preserve"> </w:t>
      </w:r>
      <w:r w:rsidR="00A55C52" w:rsidRPr="00D91DA9">
        <w:rPr>
          <w:rFonts w:ascii="Arial" w:eastAsia="Times New Roman" w:hAnsi="Arial" w:cs="Arial"/>
          <w:bCs/>
          <w:sz w:val="28"/>
          <w:szCs w:val="28"/>
          <w:lang w:eastAsia="ru-RU"/>
        </w:rPr>
        <w:t>и</w:t>
      </w:r>
      <w:r w:rsidR="00E93E40" w:rsidRPr="00D91DA9">
        <w:rPr>
          <w:rFonts w:ascii="Arial" w:eastAsia="Times New Roman" w:hAnsi="Arial" w:cs="Arial"/>
          <w:bCs/>
          <w:sz w:val="28"/>
          <w:szCs w:val="28"/>
          <w:lang w:eastAsia="ru-RU"/>
        </w:rPr>
        <w:t xml:space="preserve"> </w:t>
      </w:r>
      <w:r w:rsidR="00A55C52" w:rsidRPr="00D91DA9">
        <w:rPr>
          <w:rFonts w:ascii="Arial" w:eastAsia="Times New Roman" w:hAnsi="Arial" w:cs="Arial"/>
          <w:bCs/>
          <w:sz w:val="28"/>
          <w:szCs w:val="28"/>
          <w:lang w:eastAsia="ru-RU"/>
        </w:rPr>
        <w:t>прогнозирования</w:t>
      </w:r>
      <w:r w:rsidR="00E93E40" w:rsidRPr="00D91DA9">
        <w:rPr>
          <w:rFonts w:ascii="Arial" w:eastAsia="Times New Roman" w:hAnsi="Arial" w:cs="Arial"/>
          <w:bCs/>
          <w:sz w:val="28"/>
          <w:szCs w:val="28"/>
          <w:lang w:eastAsia="ru-RU"/>
        </w:rPr>
        <w:t xml:space="preserve"> </w:t>
      </w:r>
      <w:r w:rsidR="00A55C52" w:rsidRPr="00D91DA9">
        <w:rPr>
          <w:rFonts w:ascii="Arial" w:eastAsia="Times New Roman" w:hAnsi="Arial" w:cs="Arial"/>
          <w:bCs/>
          <w:sz w:val="28"/>
          <w:szCs w:val="28"/>
          <w:lang w:eastAsia="ru-RU"/>
        </w:rPr>
        <w:t>путей</w:t>
      </w:r>
      <w:r w:rsidR="00E93E40" w:rsidRPr="00D91DA9">
        <w:rPr>
          <w:rFonts w:ascii="Arial" w:eastAsia="Times New Roman" w:hAnsi="Arial" w:cs="Arial"/>
          <w:bCs/>
          <w:sz w:val="28"/>
          <w:szCs w:val="28"/>
          <w:lang w:eastAsia="ru-RU"/>
        </w:rPr>
        <w:t xml:space="preserve"> </w:t>
      </w:r>
      <w:r w:rsidR="00A55C52" w:rsidRPr="00D91DA9">
        <w:rPr>
          <w:rFonts w:ascii="Arial" w:eastAsia="Times New Roman" w:hAnsi="Arial" w:cs="Arial"/>
          <w:bCs/>
          <w:sz w:val="28"/>
          <w:szCs w:val="28"/>
          <w:lang w:eastAsia="ru-RU"/>
        </w:rPr>
        <w:t>развития</w:t>
      </w:r>
      <w:r w:rsidR="00E93E40" w:rsidRPr="00D91DA9">
        <w:rPr>
          <w:rFonts w:ascii="Arial" w:eastAsia="Times New Roman" w:hAnsi="Arial" w:cs="Arial"/>
          <w:bCs/>
          <w:sz w:val="28"/>
          <w:szCs w:val="28"/>
          <w:lang w:eastAsia="ru-RU"/>
        </w:rPr>
        <w:t xml:space="preserve"> </w:t>
      </w:r>
      <w:r w:rsidR="00A55C52" w:rsidRPr="00D91DA9">
        <w:rPr>
          <w:rFonts w:ascii="Arial" w:eastAsia="Times New Roman" w:hAnsi="Arial" w:cs="Arial"/>
          <w:bCs/>
          <w:sz w:val="28"/>
          <w:szCs w:val="28"/>
          <w:lang w:eastAsia="ru-RU"/>
        </w:rPr>
        <w:t>информационного</w:t>
      </w:r>
      <w:r w:rsidR="00E93E40" w:rsidRPr="00D91DA9">
        <w:rPr>
          <w:rFonts w:ascii="Arial" w:eastAsia="Times New Roman" w:hAnsi="Arial" w:cs="Arial"/>
          <w:bCs/>
          <w:sz w:val="28"/>
          <w:szCs w:val="28"/>
          <w:lang w:eastAsia="ru-RU"/>
        </w:rPr>
        <w:t xml:space="preserve"> </w:t>
      </w:r>
      <w:r w:rsidR="00A55C52" w:rsidRPr="00D91DA9">
        <w:rPr>
          <w:rFonts w:ascii="Arial" w:eastAsia="Times New Roman" w:hAnsi="Arial" w:cs="Arial"/>
          <w:bCs/>
          <w:sz w:val="28"/>
          <w:szCs w:val="28"/>
          <w:lang w:eastAsia="ru-RU"/>
        </w:rPr>
        <w:t>пространства</w:t>
      </w:r>
      <w:r w:rsidR="00E93E40" w:rsidRPr="00D91DA9">
        <w:rPr>
          <w:rFonts w:ascii="Arial" w:eastAsia="Times New Roman" w:hAnsi="Arial" w:cs="Arial"/>
          <w:bCs/>
          <w:sz w:val="28"/>
          <w:szCs w:val="28"/>
          <w:lang w:eastAsia="ru-RU"/>
        </w:rPr>
        <w:t xml:space="preserve"> </w:t>
      </w:r>
      <w:r w:rsidR="00C2307D">
        <w:rPr>
          <w:rFonts w:ascii="Arial" w:eastAsia="Times New Roman" w:hAnsi="Arial" w:cs="Arial"/>
          <w:bCs/>
          <w:sz w:val="28"/>
          <w:szCs w:val="28"/>
          <w:lang w:eastAsia="ru-RU"/>
        </w:rPr>
        <w:t xml:space="preserve">и законодательства о регулировании свободы слова и СМИ </w:t>
      </w:r>
      <w:r w:rsidR="00A55C52" w:rsidRPr="00D91DA9">
        <w:rPr>
          <w:rFonts w:ascii="Arial" w:eastAsia="Times New Roman" w:hAnsi="Arial" w:cs="Arial"/>
          <w:bCs/>
          <w:sz w:val="28"/>
          <w:szCs w:val="28"/>
          <w:lang w:eastAsia="ru-RU"/>
        </w:rPr>
        <w:t>в</w:t>
      </w:r>
      <w:r w:rsidR="00E93E40" w:rsidRPr="00D91DA9">
        <w:rPr>
          <w:rFonts w:ascii="Arial" w:eastAsia="Times New Roman" w:hAnsi="Arial" w:cs="Arial"/>
          <w:bCs/>
          <w:sz w:val="28"/>
          <w:szCs w:val="28"/>
          <w:lang w:eastAsia="ru-RU"/>
        </w:rPr>
        <w:t xml:space="preserve"> </w:t>
      </w:r>
      <w:r w:rsidR="00A55C52" w:rsidRPr="00D91DA9">
        <w:rPr>
          <w:rFonts w:ascii="Arial" w:eastAsia="Times New Roman" w:hAnsi="Arial" w:cs="Arial"/>
          <w:bCs/>
          <w:sz w:val="28"/>
          <w:szCs w:val="28"/>
          <w:lang w:eastAsia="ru-RU"/>
        </w:rPr>
        <w:t>современном</w:t>
      </w:r>
      <w:r w:rsidR="00E93E40" w:rsidRPr="00D91DA9">
        <w:rPr>
          <w:rFonts w:ascii="Arial" w:eastAsia="Times New Roman" w:hAnsi="Arial" w:cs="Arial"/>
          <w:bCs/>
          <w:sz w:val="28"/>
          <w:szCs w:val="28"/>
          <w:lang w:eastAsia="ru-RU"/>
        </w:rPr>
        <w:t xml:space="preserve"> </w:t>
      </w:r>
      <w:r w:rsidR="00A55C52" w:rsidRPr="00D91DA9">
        <w:rPr>
          <w:rFonts w:ascii="Arial" w:eastAsia="Times New Roman" w:hAnsi="Arial" w:cs="Arial"/>
          <w:bCs/>
          <w:sz w:val="28"/>
          <w:szCs w:val="28"/>
          <w:lang w:eastAsia="ru-RU"/>
        </w:rPr>
        <w:t>Казахстане.</w:t>
      </w:r>
    </w:p>
    <w:p w14:paraId="6EEE666A" w14:textId="77777777" w:rsidR="0078509C" w:rsidRDefault="0078509C" w:rsidP="00D91DA9">
      <w:pPr>
        <w:shd w:val="clear" w:color="auto" w:fill="FFFFFF"/>
        <w:spacing w:after="0" w:line="240" w:lineRule="auto"/>
        <w:jc w:val="both"/>
        <w:rPr>
          <w:rFonts w:ascii="Arial" w:eastAsia="Times New Roman" w:hAnsi="Arial" w:cs="Arial"/>
          <w:sz w:val="28"/>
          <w:szCs w:val="28"/>
          <w:lang w:eastAsia="ru-RU"/>
        </w:rPr>
      </w:pPr>
    </w:p>
    <w:p w14:paraId="5A89D389" w14:textId="4F7926A9" w:rsidR="0078509C" w:rsidRPr="0078509C" w:rsidRDefault="0078509C" w:rsidP="0078509C">
      <w:pPr>
        <w:shd w:val="clear" w:color="auto" w:fill="FFFFFF"/>
        <w:spacing w:after="0" w:line="240" w:lineRule="auto"/>
        <w:jc w:val="both"/>
        <w:rPr>
          <w:rFonts w:ascii="Arial" w:eastAsia="Times New Roman" w:hAnsi="Arial" w:cs="Arial"/>
          <w:sz w:val="28"/>
          <w:szCs w:val="28"/>
          <w:lang w:eastAsia="ru-RU"/>
        </w:rPr>
      </w:pPr>
      <w:r w:rsidRPr="0078509C">
        <w:rPr>
          <w:rFonts w:ascii="Arial" w:eastAsia="Times New Roman" w:hAnsi="Arial" w:cs="Arial"/>
          <w:sz w:val="28"/>
          <w:szCs w:val="28"/>
          <w:lang w:eastAsia="ru-RU"/>
        </w:rPr>
        <w:lastRenderedPageBreak/>
        <w:t>По результатам данного Обзора можно сделать несколько выводов</w:t>
      </w:r>
      <w:r w:rsidR="0089269D">
        <w:rPr>
          <w:rFonts w:ascii="Arial" w:eastAsia="Times New Roman" w:hAnsi="Arial" w:cs="Arial"/>
          <w:sz w:val="28"/>
          <w:szCs w:val="28"/>
          <w:lang w:eastAsia="ru-RU"/>
        </w:rPr>
        <w:t xml:space="preserve"> и рекомендаций</w:t>
      </w:r>
      <w:r w:rsidRPr="0078509C">
        <w:rPr>
          <w:rFonts w:ascii="Arial" w:eastAsia="Times New Roman" w:hAnsi="Arial" w:cs="Arial"/>
          <w:sz w:val="28"/>
          <w:szCs w:val="28"/>
          <w:lang w:eastAsia="ru-RU"/>
        </w:rPr>
        <w:t>.</w:t>
      </w:r>
    </w:p>
    <w:p w14:paraId="32BB8B66" w14:textId="77777777" w:rsidR="0078509C" w:rsidRPr="0078509C" w:rsidRDefault="0078509C" w:rsidP="0078509C">
      <w:pPr>
        <w:spacing w:after="0" w:line="240" w:lineRule="auto"/>
        <w:rPr>
          <w:rFonts w:ascii="Arial" w:hAnsi="Arial" w:cs="Arial"/>
          <w:sz w:val="28"/>
          <w:szCs w:val="28"/>
        </w:rPr>
      </w:pPr>
    </w:p>
    <w:p w14:paraId="341F67AE" w14:textId="77777777" w:rsidR="003225A5" w:rsidRDefault="0078509C" w:rsidP="0078509C">
      <w:pPr>
        <w:spacing w:after="0" w:line="240" w:lineRule="auto"/>
        <w:jc w:val="both"/>
        <w:rPr>
          <w:rStyle w:val="apple-converted-space"/>
          <w:rFonts w:ascii="Arial" w:hAnsi="Arial" w:cs="Arial"/>
          <w:color w:val="000000"/>
          <w:spacing w:val="2"/>
          <w:sz w:val="28"/>
          <w:szCs w:val="28"/>
          <w:shd w:val="clear" w:color="auto" w:fill="FFFFFF"/>
        </w:rPr>
      </w:pPr>
      <w:r w:rsidRPr="0089269D">
        <w:rPr>
          <w:rFonts w:ascii="Arial" w:hAnsi="Arial" w:cs="Arial"/>
          <w:b/>
          <w:sz w:val="28"/>
          <w:szCs w:val="28"/>
        </w:rPr>
        <w:t>1.</w:t>
      </w:r>
      <w:r>
        <w:rPr>
          <w:rFonts w:ascii="Arial" w:hAnsi="Arial" w:cs="Arial"/>
          <w:sz w:val="28"/>
          <w:szCs w:val="28"/>
        </w:rPr>
        <w:t xml:space="preserve"> </w:t>
      </w:r>
      <w:r w:rsidRPr="0078509C">
        <w:rPr>
          <w:rFonts w:ascii="Arial" w:hAnsi="Arial" w:cs="Arial"/>
          <w:sz w:val="28"/>
          <w:szCs w:val="28"/>
        </w:rPr>
        <w:t>В статье 1 Конституции РК сформулирован фундаментальный принцип «</w:t>
      </w:r>
      <w:r w:rsidRPr="0078509C">
        <w:rPr>
          <w:rFonts w:ascii="Arial" w:hAnsi="Arial" w:cs="Arial"/>
          <w:i/>
          <w:sz w:val="28"/>
          <w:szCs w:val="28"/>
        </w:rPr>
        <w:t xml:space="preserve">Республика Казахстан утверждает себя демократическим, светским, правовым и социальным государством, </w:t>
      </w:r>
      <w:r w:rsidRPr="003225A5">
        <w:rPr>
          <w:rFonts w:ascii="Arial" w:hAnsi="Arial" w:cs="Arial"/>
          <w:b/>
          <w:i/>
          <w:sz w:val="28"/>
          <w:szCs w:val="28"/>
        </w:rPr>
        <w:t>высшими ценностями</w:t>
      </w:r>
      <w:r w:rsidRPr="0078509C">
        <w:rPr>
          <w:rFonts w:ascii="Arial" w:hAnsi="Arial" w:cs="Arial"/>
          <w:i/>
          <w:sz w:val="28"/>
          <w:szCs w:val="28"/>
        </w:rPr>
        <w:t xml:space="preserve"> которого </w:t>
      </w:r>
      <w:r w:rsidRPr="003225A5">
        <w:rPr>
          <w:rFonts w:ascii="Arial" w:hAnsi="Arial" w:cs="Arial"/>
          <w:b/>
          <w:i/>
          <w:sz w:val="28"/>
          <w:szCs w:val="28"/>
        </w:rPr>
        <w:t>являются</w:t>
      </w:r>
      <w:r w:rsidRPr="0078509C">
        <w:rPr>
          <w:rFonts w:ascii="Arial" w:hAnsi="Arial" w:cs="Arial"/>
          <w:i/>
          <w:sz w:val="28"/>
          <w:szCs w:val="28"/>
        </w:rPr>
        <w:t xml:space="preserve"> </w:t>
      </w:r>
      <w:r w:rsidRPr="003225A5">
        <w:rPr>
          <w:rFonts w:ascii="Arial" w:hAnsi="Arial" w:cs="Arial"/>
          <w:b/>
          <w:i/>
          <w:sz w:val="28"/>
          <w:szCs w:val="28"/>
        </w:rPr>
        <w:t>человек, его жизнь, права и свободы</w:t>
      </w:r>
      <w:r w:rsidRPr="0078509C">
        <w:rPr>
          <w:rFonts w:ascii="Arial" w:hAnsi="Arial" w:cs="Arial"/>
          <w:sz w:val="28"/>
          <w:szCs w:val="28"/>
        </w:rPr>
        <w:t xml:space="preserve">». А согласно статье 12 </w:t>
      </w:r>
      <w:r w:rsidR="003225A5">
        <w:rPr>
          <w:rFonts w:ascii="Arial" w:hAnsi="Arial" w:cs="Arial"/>
          <w:sz w:val="28"/>
          <w:szCs w:val="28"/>
        </w:rPr>
        <w:t>Конституции «</w:t>
      </w:r>
      <w:r w:rsidR="003225A5" w:rsidRPr="003225A5">
        <w:rPr>
          <w:rFonts w:ascii="Arial" w:hAnsi="Arial" w:cs="Arial"/>
          <w:b/>
          <w:i/>
          <w:sz w:val="28"/>
          <w:szCs w:val="28"/>
        </w:rPr>
        <w:t>п</w:t>
      </w:r>
      <w:r w:rsidRPr="003225A5">
        <w:rPr>
          <w:rFonts w:ascii="Arial" w:hAnsi="Arial" w:cs="Arial"/>
          <w:b/>
          <w:i/>
          <w:sz w:val="28"/>
          <w:szCs w:val="28"/>
        </w:rPr>
        <w:t>рава и свободы человека</w:t>
      </w:r>
      <w:r w:rsidRPr="003225A5">
        <w:rPr>
          <w:rFonts w:ascii="Arial" w:hAnsi="Arial" w:cs="Arial"/>
          <w:i/>
          <w:sz w:val="28"/>
          <w:szCs w:val="28"/>
        </w:rPr>
        <w:t xml:space="preserve"> принадлежат каждому от рождения, признаются абсолютными и неотчуждаемыми, </w:t>
      </w:r>
      <w:r w:rsidRPr="003225A5">
        <w:rPr>
          <w:rFonts w:ascii="Arial" w:hAnsi="Arial" w:cs="Arial"/>
          <w:b/>
          <w:i/>
          <w:sz w:val="28"/>
          <w:szCs w:val="28"/>
        </w:rPr>
        <w:t>определяют содержание и применение законов и иных нормативных правовых актов</w:t>
      </w:r>
      <w:r w:rsidR="003225A5">
        <w:rPr>
          <w:rFonts w:ascii="Arial" w:hAnsi="Arial" w:cs="Arial"/>
          <w:sz w:val="28"/>
          <w:szCs w:val="28"/>
        </w:rPr>
        <w:t>»</w:t>
      </w:r>
      <w:r w:rsidRPr="0078509C">
        <w:rPr>
          <w:rFonts w:ascii="Arial" w:hAnsi="Arial" w:cs="Arial"/>
          <w:sz w:val="28"/>
          <w:szCs w:val="28"/>
        </w:rPr>
        <w:t>.</w:t>
      </w:r>
      <w:r w:rsidR="003225A5">
        <w:rPr>
          <w:rStyle w:val="apple-converted-space"/>
          <w:rFonts w:ascii="Arial" w:hAnsi="Arial" w:cs="Arial"/>
          <w:color w:val="000000"/>
          <w:spacing w:val="2"/>
          <w:sz w:val="28"/>
          <w:szCs w:val="28"/>
          <w:shd w:val="clear" w:color="auto" w:fill="FFFFFF"/>
        </w:rPr>
        <w:t xml:space="preserve"> </w:t>
      </w:r>
    </w:p>
    <w:p w14:paraId="3389C29A" w14:textId="77777777" w:rsidR="003225A5" w:rsidRDefault="003225A5" w:rsidP="0078509C">
      <w:pPr>
        <w:spacing w:after="0" w:line="240" w:lineRule="auto"/>
        <w:jc w:val="both"/>
        <w:rPr>
          <w:rStyle w:val="apple-converted-space"/>
          <w:rFonts w:ascii="Arial" w:hAnsi="Arial" w:cs="Arial"/>
          <w:color w:val="000000"/>
          <w:spacing w:val="2"/>
          <w:sz w:val="28"/>
          <w:szCs w:val="28"/>
          <w:shd w:val="clear" w:color="auto" w:fill="FFFFFF"/>
        </w:rPr>
      </w:pPr>
    </w:p>
    <w:p w14:paraId="3BF69D17" w14:textId="72F12F7E" w:rsidR="0078509C" w:rsidRPr="0078509C" w:rsidRDefault="003225A5" w:rsidP="0078509C">
      <w:pPr>
        <w:spacing w:after="0" w:line="240" w:lineRule="auto"/>
        <w:jc w:val="both"/>
        <w:rPr>
          <w:rFonts w:ascii="Arial" w:hAnsi="Arial" w:cs="Arial"/>
          <w:sz w:val="28"/>
          <w:szCs w:val="28"/>
        </w:rPr>
      </w:pPr>
      <w:r>
        <w:rPr>
          <w:rStyle w:val="apple-converted-space"/>
          <w:rFonts w:ascii="Arial" w:hAnsi="Arial" w:cs="Arial"/>
          <w:color w:val="000000"/>
          <w:spacing w:val="2"/>
          <w:sz w:val="28"/>
          <w:szCs w:val="28"/>
          <w:shd w:val="clear" w:color="auto" w:fill="FFFFFF"/>
        </w:rPr>
        <w:t xml:space="preserve">Эти соответствующие международным стандартам формулировки означают, что при разработке и применении законодательства о праве на свободу слова, выражения мнения и СМИ должен действовать принятый в международном праве принцип презумпции в пользу права. </w:t>
      </w:r>
      <w:proofErr w:type="gramStart"/>
      <w:r>
        <w:rPr>
          <w:rStyle w:val="apple-converted-space"/>
          <w:rFonts w:ascii="Arial" w:hAnsi="Arial" w:cs="Arial"/>
          <w:color w:val="000000"/>
          <w:spacing w:val="2"/>
          <w:sz w:val="28"/>
          <w:szCs w:val="28"/>
          <w:shd w:val="clear" w:color="auto" w:fill="FFFFFF"/>
        </w:rPr>
        <w:t>То есть, наличи</w:t>
      </w:r>
      <w:r w:rsidR="0089269D">
        <w:rPr>
          <w:rStyle w:val="apple-converted-space"/>
          <w:rFonts w:ascii="Arial" w:hAnsi="Arial" w:cs="Arial"/>
          <w:color w:val="000000"/>
          <w:spacing w:val="2"/>
          <w:sz w:val="28"/>
          <w:szCs w:val="28"/>
          <w:shd w:val="clear" w:color="auto" w:fill="FFFFFF"/>
        </w:rPr>
        <w:t>е</w:t>
      </w:r>
      <w:r>
        <w:rPr>
          <w:rStyle w:val="apple-converted-space"/>
          <w:rFonts w:ascii="Arial" w:hAnsi="Arial" w:cs="Arial"/>
          <w:color w:val="000000"/>
          <w:spacing w:val="2"/>
          <w:sz w:val="28"/>
          <w:szCs w:val="28"/>
          <w:shd w:val="clear" w:color="auto" w:fill="FFFFFF"/>
        </w:rPr>
        <w:t xml:space="preserve"> позитивной обязанности государства обеспечить свободу слова, выражения мнения и СМИ и лишь в определённых случаях налагать ограничения при условии, что они необходимы в демократическом обществе, соответствуют законным целям (защите национальной и общественной безопасности, общественного порядка, здоровья, морали и нравственности, а также прав и свобод других лиц) и пропорциональны или соразмерны имеющимся угрозам.    </w:t>
      </w:r>
      <w:r w:rsidR="0078509C" w:rsidRPr="0078509C">
        <w:rPr>
          <w:rStyle w:val="apple-converted-space"/>
          <w:rFonts w:ascii="Arial" w:hAnsi="Arial" w:cs="Arial"/>
          <w:color w:val="000000"/>
          <w:spacing w:val="2"/>
          <w:sz w:val="28"/>
          <w:szCs w:val="28"/>
          <w:shd w:val="clear" w:color="auto" w:fill="FFFFFF"/>
        </w:rPr>
        <w:t> </w:t>
      </w:r>
      <w:proofErr w:type="gramEnd"/>
    </w:p>
    <w:p w14:paraId="4ADBF56E" w14:textId="373416F9" w:rsidR="0078509C" w:rsidRDefault="0078509C" w:rsidP="0078509C">
      <w:pPr>
        <w:spacing w:after="0" w:line="240" w:lineRule="auto"/>
        <w:rPr>
          <w:rFonts w:ascii="Arial" w:hAnsi="Arial" w:cs="Arial"/>
          <w:sz w:val="28"/>
          <w:szCs w:val="28"/>
        </w:rPr>
      </w:pPr>
      <w:r w:rsidRPr="0078509C">
        <w:rPr>
          <w:rFonts w:ascii="Arial" w:hAnsi="Arial" w:cs="Arial"/>
          <w:sz w:val="28"/>
          <w:szCs w:val="28"/>
        </w:rPr>
        <w:t xml:space="preserve"> </w:t>
      </w:r>
    </w:p>
    <w:p w14:paraId="2452E268" w14:textId="671A4A6A" w:rsidR="008B521F" w:rsidRDefault="008B521F" w:rsidP="008B521F">
      <w:pPr>
        <w:spacing w:after="0" w:line="240" w:lineRule="auto"/>
        <w:jc w:val="both"/>
        <w:rPr>
          <w:rFonts w:ascii="Arial" w:hAnsi="Arial" w:cs="Arial"/>
          <w:sz w:val="28"/>
          <w:szCs w:val="28"/>
        </w:rPr>
      </w:pPr>
      <w:r w:rsidRPr="008B521F">
        <w:rPr>
          <w:rFonts w:ascii="Arial" w:hAnsi="Arial" w:cs="Arial"/>
          <w:sz w:val="28"/>
          <w:szCs w:val="28"/>
        </w:rPr>
        <w:t xml:space="preserve">Кроме того, статья 5 Конституции РК </w:t>
      </w:r>
      <w:r>
        <w:rPr>
          <w:rFonts w:ascii="Arial" w:hAnsi="Arial" w:cs="Arial"/>
          <w:color w:val="000000"/>
          <w:spacing w:val="2"/>
          <w:sz w:val="28"/>
          <w:szCs w:val="28"/>
          <w:shd w:val="clear" w:color="auto" w:fill="FFFFFF"/>
        </w:rPr>
        <w:t>устанавливает: «</w:t>
      </w:r>
      <w:r w:rsidRPr="00677BE4">
        <w:rPr>
          <w:rFonts w:ascii="Arial" w:hAnsi="Arial" w:cs="Arial"/>
          <w:i/>
          <w:color w:val="000000"/>
          <w:spacing w:val="2"/>
          <w:sz w:val="28"/>
          <w:szCs w:val="28"/>
          <w:shd w:val="clear" w:color="auto" w:fill="FFFFFF"/>
        </w:rPr>
        <w:t>В Республике Казахстан признаются идеологическое и политическое многообразие</w:t>
      </w:r>
      <w:r>
        <w:rPr>
          <w:rFonts w:ascii="Arial" w:hAnsi="Arial" w:cs="Arial"/>
          <w:color w:val="000000"/>
          <w:spacing w:val="2"/>
          <w:sz w:val="28"/>
          <w:szCs w:val="28"/>
          <w:shd w:val="clear" w:color="auto" w:fill="FFFFFF"/>
        </w:rPr>
        <w:t xml:space="preserve">». Это предполагает </w:t>
      </w:r>
      <w:r>
        <w:rPr>
          <w:rFonts w:ascii="Arial" w:hAnsi="Arial" w:cs="Arial"/>
          <w:sz w:val="28"/>
          <w:szCs w:val="28"/>
        </w:rPr>
        <w:t>позитивную обязанность государства поддерживать плюрализм мнений и СМИ.</w:t>
      </w:r>
    </w:p>
    <w:p w14:paraId="3B4DE3D9" w14:textId="77777777" w:rsidR="008B521F" w:rsidRDefault="008B521F" w:rsidP="008B521F">
      <w:pPr>
        <w:spacing w:after="0" w:line="240" w:lineRule="auto"/>
        <w:rPr>
          <w:rFonts w:ascii="Arial" w:hAnsi="Arial" w:cs="Arial"/>
          <w:sz w:val="28"/>
          <w:szCs w:val="28"/>
        </w:rPr>
      </w:pPr>
    </w:p>
    <w:p w14:paraId="22824E1C" w14:textId="535537B9" w:rsidR="008B521F" w:rsidRPr="008B521F" w:rsidRDefault="008B521F" w:rsidP="008B521F">
      <w:pPr>
        <w:spacing w:after="0" w:line="240" w:lineRule="auto"/>
        <w:jc w:val="both"/>
        <w:rPr>
          <w:rFonts w:ascii="Arial" w:hAnsi="Arial" w:cs="Arial"/>
          <w:sz w:val="28"/>
          <w:szCs w:val="28"/>
        </w:rPr>
      </w:pPr>
      <w:r>
        <w:rPr>
          <w:rFonts w:ascii="Arial" w:hAnsi="Arial" w:cs="Arial"/>
          <w:sz w:val="28"/>
          <w:szCs w:val="28"/>
        </w:rPr>
        <w:t xml:space="preserve">Вышеуказанных </w:t>
      </w:r>
      <w:r w:rsidRPr="008B521F">
        <w:rPr>
          <w:rFonts w:ascii="Arial" w:hAnsi="Arial" w:cs="Arial"/>
          <w:sz w:val="28"/>
          <w:szCs w:val="28"/>
        </w:rPr>
        <w:t>принципов придерживаются практически все страны, входящие в ОЭСР.</w:t>
      </w:r>
    </w:p>
    <w:p w14:paraId="362AC989" w14:textId="77777777" w:rsidR="008B521F" w:rsidRPr="008B521F" w:rsidRDefault="008B521F" w:rsidP="008B521F">
      <w:pPr>
        <w:spacing w:after="0" w:line="240" w:lineRule="auto"/>
        <w:rPr>
          <w:rFonts w:ascii="Arial" w:hAnsi="Arial" w:cs="Arial"/>
          <w:sz w:val="28"/>
          <w:szCs w:val="28"/>
        </w:rPr>
      </w:pPr>
    </w:p>
    <w:p w14:paraId="696745B7" w14:textId="3C9E1BFE" w:rsidR="0089269D" w:rsidRDefault="0089269D" w:rsidP="0089269D">
      <w:pPr>
        <w:spacing w:after="0" w:line="240" w:lineRule="auto"/>
        <w:jc w:val="both"/>
        <w:rPr>
          <w:rFonts w:ascii="Arial" w:hAnsi="Arial" w:cs="Arial"/>
          <w:sz w:val="28"/>
          <w:szCs w:val="28"/>
        </w:rPr>
      </w:pPr>
      <w:r>
        <w:rPr>
          <w:rFonts w:ascii="Arial" w:hAnsi="Arial" w:cs="Arial"/>
          <w:sz w:val="28"/>
          <w:szCs w:val="28"/>
        </w:rPr>
        <w:t xml:space="preserve">В связи с этим можно </w:t>
      </w:r>
      <w:r w:rsidRPr="0089269D">
        <w:rPr>
          <w:rFonts w:ascii="Arial" w:hAnsi="Arial" w:cs="Arial"/>
          <w:sz w:val="28"/>
          <w:szCs w:val="28"/>
          <w:u w:val="single"/>
        </w:rPr>
        <w:t>рекомендовать</w:t>
      </w:r>
      <w:r>
        <w:rPr>
          <w:rFonts w:ascii="Arial" w:hAnsi="Arial" w:cs="Arial"/>
          <w:sz w:val="28"/>
          <w:szCs w:val="28"/>
        </w:rPr>
        <w:t>: пересмотреть законодательство Республики Казахстан о свободе слова, получения и распространения информации и СМИ для приведения его в соответствие с международными стандартами</w:t>
      </w:r>
      <w:r w:rsidR="008B521F">
        <w:rPr>
          <w:rFonts w:ascii="Arial" w:hAnsi="Arial" w:cs="Arial"/>
          <w:sz w:val="28"/>
          <w:szCs w:val="28"/>
        </w:rPr>
        <w:t xml:space="preserve">, </w:t>
      </w:r>
      <w:r>
        <w:rPr>
          <w:rFonts w:ascii="Arial" w:hAnsi="Arial" w:cs="Arial"/>
          <w:sz w:val="28"/>
          <w:szCs w:val="28"/>
        </w:rPr>
        <w:t>принципом презумпции в пользу права</w:t>
      </w:r>
      <w:r w:rsidR="008B521F">
        <w:rPr>
          <w:rFonts w:ascii="Arial" w:hAnsi="Arial" w:cs="Arial"/>
          <w:sz w:val="28"/>
          <w:szCs w:val="28"/>
        </w:rPr>
        <w:t xml:space="preserve"> и обязанностью обеспечения плюрализма мнений и СМИ</w:t>
      </w:r>
      <w:r>
        <w:rPr>
          <w:rFonts w:ascii="Arial" w:hAnsi="Arial" w:cs="Arial"/>
          <w:sz w:val="28"/>
          <w:szCs w:val="28"/>
        </w:rPr>
        <w:t>.</w:t>
      </w:r>
    </w:p>
    <w:p w14:paraId="75CCF9F5" w14:textId="39EA7E6F" w:rsidR="0089269D" w:rsidRPr="0089269D" w:rsidRDefault="0089269D" w:rsidP="0089269D">
      <w:pPr>
        <w:spacing w:after="0" w:line="240" w:lineRule="auto"/>
        <w:rPr>
          <w:rFonts w:ascii="Arial" w:hAnsi="Arial" w:cs="Arial"/>
          <w:sz w:val="28"/>
          <w:szCs w:val="28"/>
        </w:rPr>
      </w:pPr>
      <w:r>
        <w:rPr>
          <w:rFonts w:ascii="Arial" w:hAnsi="Arial" w:cs="Arial"/>
          <w:sz w:val="28"/>
          <w:szCs w:val="28"/>
        </w:rPr>
        <w:t xml:space="preserve"> </w:t>
      </w:r>
    </w:p>
    <w:p w14:paraId="1C200EB3" w14:textId="53B7E820" w:rsidR="008D1EE1" w:rsidRDefault="0089269D" w:rsidP="0089269D">
      <w:pPr>
        <w:spacing w:after="0" w:line="240" w:lineRule="auto"/>
        <w:jc w:val="both"/>
        <w:rPr>
          <w:rFonts w:ascii="Arial" w:hAnsi="Arial" w:cs="Arial"/>
          <w:sz w:val="28"/>
          <w:szCs w:val="28"/>
        </w:rPr>
      </w:pPr>
      <w:r w:rsidRPr="0089269D">
        <w:rPr>
          <w:rFonts w:ascii="Arial" w:hAnsi="Arial" w:cs="Arial"/>
          <w:b/>
          <w:sz w:val="28"/>
          <w:szCs w:val="28"/>
        </w:rPr>
        <w:t>2.</w:t>
      </w:r>
      <w:r w:rsidRPr="0089269D">
        <w:rPr>
          <w:rFonts w:ascii="Arial" w:hAnsi="Arial" w:cs="Arial"/>
          <w:sz w:val="28"/>
          <w:szCs w:val="28"/>
        </w:rPr>
        <w:t xml:space="preserve">  В ряде </w:t>
      </w:r>
      <w:bookmarkStart w:id="0" w:name="toppp"/>
      <w:r>
        <w:rPr>
          <w:rFonts w:ascii="Arial" w:hAnsi="Arial" w:cs="Arial"/>
          <w:sz w:val="28"/>
          <w:szCs w:val="28"/>
        </w:rPr>
        <w:t>стран ОЭСР (</w:t>
      </w:r>
      <w:r w:rsidRPr="0089269D">
        <w:rPr>
          <w:rFonts w:ascii="Arial" w:hAnsi="Arial" w:cs="Arial"/>
          <w:sz w:val="28"/>
          <w:szCs w:val="28"/>
        </w:rPr>
        <w:t>Австралия, Канада, Нидерланды, Норвегия, Испания, Великобритания и США</w:t>
      </w:r>
      <w:r>
        <w:rPr>
          <w:rFonts w:ascii="Arial" w:hAnsi="Arial" w:cs="Arial"/>
          <w:sz w:val="28"/>
          <w:szCs w:val="28"/>
        </w:rPr>
        <w:t xml:space="preserve">) вообще нет </w:t>
      </w:r>
      <w:r w:rsidRPr="0089269D">
        <w:rPr>
          <w:rFonts w:ascii="Arial" w:hAnsi="Arial" w:cs="Arial"/>
          <w:sz w:val="28"/>
          <w:szCs w:val="28"/>
        </w:rPr>
        <w:t>отдельн</w:t>
      </w:r>
      <w:r>
        <w:rPr>
          <w:rFonts w:ascii="Arial" w:hAnsi="Arial" w:cs="Arial"/>
          <w:sz w:val="28"/>
          <w:szCs w:val="28"/>
        </w:rPr>
        <w:t xml:space="preserve">ых законов </w:t>
      </w:r>
      <w:r w:rsidRPr="0089269D">
        <w:rPr>
          <w:rFonts w:ascii="Arial" w:hAnsi="Arial" w:cs="Arial"/>
          <w:sz w:val="28"/>
          <w:szCs w:val="28"/>
        </w:rPr>
        <w:t>о СМИ</w:t>
      </w:r>
      <w:r>
        <w:rPr>
          <w:rFonts w:ascii="Arial" w:hAnsi="Arial" w:cs="Arial"/>
          <w:sz w:val="28"/>
          <w:szCs w:val="28"/>
        </w:rPr>
        <w:t xml:space="preserve">. В них правоприменительная практика исходит из конституционных положений о свободе выражения мнения, слова, получения и распространения информации. </w:t>
      </w:r>
      <w:r w:rsidR="008D1EE1">
        <w:rPr>
          <w:rFonts w:ascii="Arial" w:hAnsi="Arial" w:cs="Arial"/>
          <w:sz w:val="28"/>
          <w:szCs w:val="28"/>
        </w:rPr>
        <w:t>В то же время</w:t>
      </w:r>
      <w:r>
        <w:rPr>
          <w:rFonts w:ascii="Arial" w:hAnsi="Arial" w:cs="Arial"/>
          <w:sz w:val="28"/>
          <w:szCs w:val="28"/>
        </w:rPr>
        <w:t xml:space="preserve">, например, в Великобритании принят закон о свободе информации. В других </w:t>
      </w:r>
      <w:r>
        <w:rPr>
          <w:rFonts w:ascii="Arial" w:hAnsi="Arial" w:cs="Arial"/>
          <w:sz w:val="28"/>
          <w:szCs w:val="28"/>
        </w:rPr>
        <w:lastRenderedPageBreak/>
        <w:t>странах – членах ОЭСР есть специальные законы об информации или</w:t>
      </w:r>
      <w:r w:rsidR="008D1EE1">
        <w:rPr>
          <w:rFonts w:ascii="Arial" w:hAnsi="Arial" w:cs="Arial"/>
          <w:sz w:val="28"/>
          <w:szCs w:val="28"/>
        </w:rPr>
        <w:t xml:space="preserve"> о</w:t>
      </w:r>
      <w:r>
        <w:rPr>
          <w:rFonts w:ascii="Arial" w:hAnsi="Arial" w:cs="Arial"/>
          <w:sz w:val="28"/>
          <w:szCs w:val="28"/>
        </w:rPr>
        <w:t xml:space="preserve"> СМИ, но они, главным образом, направлены на защиту свободы информации и деятельности СМИ</w:t>
      </w:r>
      <w:r w:rsidR="008D1EE1">
        <w:rPr>
          <w:rFonts w:ascii="Arial" w:hAnsi="Arial" w:cs="Arial"/>
          <w:sz w:val="28"/>
          <w:szCs w:val="28"/>
        </w:rPr>
        <w:t xml:space="preserve">, и лишь в исключительных случаях – на наложение ограничений. То есть главная цель правового регулирования этой сферы общественных отношений это обеспечение свободы слова и информации и доступа к информации, а также обеспечения плюрализма мнений и СМИ. </w:t>
      </w:r>
    </w:p>
    <w:p w14:paraId="087EEB6D" w14:textId="77777777" w:rsidR="008D1EE1" w:rsidRDefault="008D1EE1" w:rsidP="0089269D">
      <w:pPr>
        <w:spacing w:after="0" w:line="240" w:lineRule="auto"/>
        <w:jc w:val="both"/>
        <w:rPr>
          <w:rFonts w:ascii="Arial" w:hAnsi="Arial" w:cs="Arial"/>
          <w:sz w:val="28"/>
          <w:szCs w:val="28"/>
        </w:rPr>
      </w:pPr>
    </w:p>
    <w:p w14:paraId="358DB52F" w14:textId="77777777" w:rsidR="008D1EE1" w:rsidRPr="008B521F" w:rsidRDefault="008D1EE1" w:rsidP="008B521F">
      <w:pPr>
        <w:spacing w:after="0" w:line="240" w:lineRule="auto"/>
        <w:jc w:val="both"/>
        <w:rPr>
          <w:rFonts w:ascii="Arial" w:hAnsi="Arial" w:cs="Arial"/>
          <w:sz w:val="28"/>
          <w:szCs w:val="28"/>
        </w:rPr>
      </w:pPr>
      <w:r>
        <w:rPr>
          <w:rFonts w:ascii="Arial" w:hAnsi="Arial" w:cs="Arial"/>
          <w:sz w:val="28"/>
          <w:szCs w:val="28"/>
        </w:rPr>
        <w:t xml:space="preserve">В связи с этим </w:t>
      </w:r>
      <w:r w:rsidRPr="008D1EE1">
        <w:rPr>
          <w:rFonts w:ascii="Arial" w:hAnsi="Arial" w:cs="Arial"/>
          <w:sz w:val="28"/>
          <w:szCs w:val="28"/>
          <w:u w:val="single"/>
        </w:rPr>
        <w:t>рекомендуется</w:t>
      </w:r>
      <w:r>
        <w:rPr>
          <w:rFonts w:ascii="Arial" w:hAnsi="Arial" w:cs="Arial"/>
          <w:sz w:val="28"/>
          <w:szCs w:val="28"/>
        </w:rPr>
        <w:t xml:space="preserve">  принять новый закон о свободе информации и СМИ, соответствующий вышеприведённым </w:t>
      </w:r>
      <w:r w:rsidRPr="008B521F">
        <w:rPr>
          <w:rFonts w:ascii="Arial" w:hAnsi="Arial" w:cs="Arial"/>
          <w:sz w:val="28"/>
          <w:szCs w:val="28"/>
        </w:rPr>
        <w:t>концептуальным подходам.</w:t>
      </w:r>
    </w:p>
    <w:p w14:paraId="18E6ED8C" w14:textId="77777777" w:rsidR="008D1EE1" w:rsidRPr="008B521F" w:rsidRDefault="008D1EE1" w:rsidP="008B521F">
      <w:pPr>
        <w:spacing w:after="0" w:line="240" w:lineRule="auto"/>
        <w:jc w:val="both"/>
        <w:rPr>
          <w:rFonts w:ascii="Arial" w:hAnsi="Arial" w:cs="Arial"/>
          <w:sz w:val="28"/>
          <w:szCs w:val="28"/>
        </w:rPr>
      </w:pPr>
    </w:p>
    <w:p w14:paraId="4E8F3B85" w14:textId="77777777" w:rsidR="008B521F" w:rsidRPr="008B521F" w:rsidRDefault="008D1EE1" w:rsidP="008B521F">
      <w:pPr>
        <w:pStyle w:val="a3"/>
        <w:shd w:val="clear" w:color="auto" w:fill="FFFFFF"/>
        <w:spacing w:before="0" w:beforeAutospacing="0" w:after="0" w:afterAutospacing="0"/>
        <w:jc w:val="both"/>
        <w:rPr>
          <w:rFonts w:ascii="Arial" w:hAnsi="Arial" w:cs="Arial"/>
          <w:b/>
          <w:bCs/>
          <w:sz w:val="28"/>
          <w:szCs w:val="28"/>
        </w:rPr>
      </w:pPr>
      <w:r w:rsidRPr="008B521F">
        <w:rPr>
          <w:rFonts w:ascii="Arial" w:hAnsi="Arial" w:cs="Arial"/>
          <w:b/>
          <w:sz w:val="28"/>
          <w:szCs w:val="28"/>
        </w:rPr>
        <w:t xml:space="preserve">3.  </w:t>
      </w:r>
      <w:r w:rsidRPr="008B521F">
        <w:rPr>
          <w:rFonts w:ascii="Arial" w:hAnsi="Arial" w:cs="Arial"/>
          <w:sz w:val="28"/>
          <w:szCs w:val="28"/>
        </w:rPr>
        <w:t>Как в странах</w:t>
      </w:r>
      <w:r w:rsidRPr="008B521F">
        <w:rPr>
          <w:rFonts w:ascii="Arial" w:hAnsi="Arial" w:cs="Arial"/>
          <w:sz w:val="28"/>
          <w:szCs w:val="28"/>
        </w:rPr>
        <w:t xml:space="preserve">, не имеющих базовых национальных законов о печатных СМИ и правах журналистов, </w:t>
      </w:r>
      <w:r w:rsidRPr="008B521F">
        <w:rPr>
          <w:rFonts w:ascii="Arial" w:hAnsi="Arial" w:cs="Arial"/>
          <w:sz w:val="28"/>
          <w:szCs w:val="28"/>
        </w:rPr>
        <w:t xml:space="preserve">так и в большинстве стран, их имеющих, </w:t>
      </w:r>
      <w:r w:rsidRPr="008B521F">
        <w:rPr>
          <w:rFonts w:ascii="Arial" w:hAnsi="Arial" w:cs="Arial"/>
          <w:sz w:val="28"/>
          <w:szCs w:val="28"/>
        </w:rPr>
        <w:t>есть законы о телерадиовещании, регулирующие вопросы функ</w:t>
      </w:r>
      <w:r w:rsidRPr="008B521F">
        <w:rPr>
          <w:rFonts w:ascii="Arial" w:hAnsi="Arial" w:cs="Arial"/>
          <w:sz w:val="28"/>
          <w:szCs w:val="28"/>
        </w:rPr>
        <w:softHyphen/>
        <w:t xml:space="preserve">ционирования общественного и частного телевидения и радио, </w:t>
      </w:r>
      <w:r w:rsidRPr="008B521F">
        <w:rPr>
          <w:rFonts w:ascii="Arial" w:hAnsi="Arial" w:cs="Arial"/>
          <w:sz w:val="28"/>
          <w:szCs w:val="28"/>
        </w:rPr>
        <w:t xml:space="preserve">предоставления радиочастот, </w:t>
      </w:r>
      <w:r w:rsidRPr="008B521F">
        <w:rPr>
          <w:rFonts w:ascii="Arial" w:hAnsi="Arial" w:cs="Arial"/>
          <w:sz w:val="28"/>
          <w:szCs w:val="28"/>
        </w:rPr>
        <w:t>выдачи лицензий и т.п.</w:t>
      </w:r>
      <w:r w:rsidRPr="008B521F">
        <w:rPr>
          <w:rFonts w:ascii="Arial" w:hAnsi="Arial" w:cs="Arial"/>
          <w:sz w:val="28"/>
          <w:szCs w:val="28"/>
        </w:rPr>
        <w:t xml:space="preserve"> Однако это законодательство основано на принципе </w:t>
      </w:r>
      <w:proofErr w:type="spellStart"/>
      <w:r w:rsidRPr="008B521F">
        <w:rPr>
          <w:rFonts w:ascii="Arial" w:hAnsi="Arial" w:cs="Arial"/>
          <w:sz w:val="28"/>
          <w:szCs w:val="28"/>
        </w:rPr>
        <w:t>недискриминации</w:t>
      </w:r>
      <w:proofErr w:type="spellEnd"/>
      <w:r w:rsidRPr="008B521F">
        <w:rPr>
          <w:rFonts w:ascii="Arial" w:hAnsi="Arial" w:cs="Arial"/>
          <w:sz w:val="28"/>
          <w:szCs w:val="28"/>
        </w:rPr>
        <w:t xml:space="preserve"> и имеет, главным образом, технический характер. </w:t>
      </w:r>
    </w:p>
    <w:p w14:paraId="4517720F" w14:textId="77777777" w:rsidR="008B521F" w:rsidRPr="008B521F" w:rsidRDefault="008B521F" w:rsidP="008B521F">
      <w:pPr>
        <w:pStyle w:val="a3"/>
        <w:shd w:val="clear" w:color="auto" w:fill="FFFFFF"/>
        <w:spacing w:before="0" w:beforeAutospacing="0" w:after="0" w:afterAutospacing="0"/>
        <w:rPr>
          <w:rFonts w:ascii="Arial" w:hAnsi="Arial" w:cs="Arial"/>
          <w:b/>
          <w:bCs/>
          <w:sz w:val="28"/>
          <w:szCs w:val="28"/>
        </w:rPr>
      </w:pPr>
    </w:p>
    <w:p w14:paraId="68051EB5" w14:textId="77777777" w:rsidR="008B521F" w:rsidRPr="008B521F" w:rsidRDefault="008B521F" w:rsidP="008B521F">
      <w:pPr>
        <w:pStyle w:val="a3"/>
        <w:shd w:val="clear" w:color="auto" w:fill="FFFFFF"/>
        <w:spacing w:before="0" w:beforeAutospacing="0" w:after="0" w:afterAutospacing="0"/>
        <w:jc w:val="both"/>
        <w:rPr>
          <w:rFonts w:ascii="Arial" w:hAnsi="Arial" w:cs="Arial"/>
          <w:bCs/>
          <w:sz w:val="28"/>
          <w:szCs w:val="28"/>
        </w:rPr>
      </w:pPr>
      <w:r w:rsidRPr="008B521F">
        <w:rPr>
          <w:rFonts w:ascii="Arial" w:hAnsi="Arial" w:cs="Arial"/>
          <w:bCs/>
          <w:sz w:val="28"/>
          <w:szCs w:val="28"/>
        </w:rPr>
        <w:t>Кроме того, в целом в мировом вещании прослеживается тенденция к сокращению доли государственного вещания (до 4-5% в объемах телепросмотра или радиовещания) и уве</w:t>
      </w:r>
      <w:r w:rsidRPr="008B521F">
        <w:rPr>
          <w:rFonts w:ascii="Arial" w:hAnsi="Arial" w:cs="Arial"/>
          <w:bCs/>
          <w:sz w:val="28"/>
          <w:szCs w:val="28"/>
        </w:rPr>
        <w:softHyphen/>
        <w:t>личению доли коммерческого вещания, а также трансформации государ</w:t>
      </w:r>
      <w:r w:rsidRPr="008B521F">
        <w:rPr>
          <w:rFonts w:ascii="Arial" w:hAnsi="Arial" w:cs="Arial"/>
          <w:bCs/>
          <w:sz w:val="28"/>
          <w:szCs w:val="28"/>
        </w:rPr>
        <w:softHyphen/>
        <w:t xml:space="preserve">ственного в общественное вещание, менее зависимое от институтов власти. </w:t>
      </w:r>
    </w:p>
    <w:p w14:paraId="3E8447FA" w14:textId="77777777" w:rsidR="008B521F" w:rsidRPr="008B521F" w:rsidRDefault="008B521F" w:rsidP="008B521F">
      <w:pPr>
        <w:pStyle w:val="a3"/>
        <w:shd w:val="clear" w:color="auto" w:fill="FFFFFF"/>
        <w:spacing w:before="0" w:beforeAutospacing="0" w:after="0" w:afterAutospacing="0"/>
        <w:jc w:val="both"/>
        <w:rPr>
          <w:rFonts w:ascii="Arial" w:hAnsi="Arial" w:cs="Arial"/>
          <w:bCs/>
          <w:sz w:val="28"/>
          <w:szCs w:val="28"/>
        </w:rPr>
      </w:pPr>
    </w:p>
    <w:p w14:paraId="6533D613" w14:textId="286398CC" w:rsidR="008B521F" w:rsidRPr="008B521F" w:rsidRDefault="008B521F" w:rsidP="008B521F">
      <w:pPr>
        <w:pStyle w:val="a3"/>
        <w:shd w:val="clear" w:color="auto" w:fill="FFFFFF"/>
        <w:spacing w:before="0" w:beforeAutospacing="0" w:after="0" w:afterAutospacing="0"/>
        <w:jc w:val="both"/>
        <w:rPr>
          <w:rFonts w:ascii="Arial" w:hAnsi="Arial" w:cs="Arial"/>
          <w:sz w:val="28"/>
          <w:szCs w:val="28"/>
        </w:rPr>
      </w:pPr>
      <w:r w:rsidRPr="008B521F">
        <w:rPr>
          <w:rFonts w:ascii="Arial" w:hAnsi="Arial" w:cs="Arial"/>
          <w:bCs/>
          <w:sz w:val="28"/>
          <w:szCs w:val="28"/>
        </w:rPr>
        <w:t>В финансовом плане общественное вещание отличается тем, что оно использует разные источники финансирования, но, как правило, среди них преобладает абонентная плата.</w:t>
      </w:r>
    </w:p>
    <w:p w14:paraId="0FE990C5" w14:textId="77777777" w:rsidR="008B521F" w:rsidRPr="008B521F" w:rsidRDefault="008B521F" w:rsidP="008B521F">
      <w:pPr>
        <w:pStyle w:val="a3"/>
        <w:shd w:val="clear" w:color="auto" w:fill="FFFFFF"/>
        <w:spacing w:before="0" w:beforeAutospacing="0" w:after="0" w:afterAutospacing="0"/>
        <w:jc w:val="both"/>
        <w:rPr>
          <w:rFonts w:ascii="Arial" w:hAnsi="Arial" w:cs="Arial"/>
          <w:sz w:val="28"/>
          <w:szCs w:val="28"/>
        </w:rPr>
      </w:pPr>
    </w:p>
    <w:p w14:paraId="10A88B32" w14:textId="77777777" w:rsidR="008B521F" w:rsidRPr="008B521F" w:rsidRDefault="008B521F" w:rsidP="008B521F">
      <w:pPr>
        <w:shd w:val="clear" w:color="auto" w:fill="FFFFFF"/>
        <w:spacing w:after="0" w:line="240" w:lineRule="auto"/>
        <w:rPr>
          <w:rFonts w:ascii="Arial" w:eastAsia="Times New Roman" w:hAnsi="Arial" w:cs="Arial"/>
          <w:sz w:val="28"/>
          <w:szCs w:val="28"/>
          <w:lang w:eastAsia="ru-RU"/>
        </w:rPr>
      </w:pPr>
      <w:r w:rsidRPr="008B521F">
        <w:rPr>
          <w:rFonts w:ascii="Arial" w:eastAsia="Times New Roman" w:hAnsi="Arial" w:cs="Arial"/>
          <w:sz w:val="28"/>
          <w:szCs w:val="28"/>
          <w:lang w:eastAsia="ru-RU"/>
        </w:rPr>
        <w:t>Финансирование за счет абонентной платы (или «за счет общества») в противоположность финансированию за счет государственного бюджета или за счет рекламы обладает целым рядом преимуществ, имеющих решающее значение.</w:t>
      </w:r>
    </w:p>
    <w:p w14:paraId="0E63940F" w14:textId="77777777" w:rsidR="008B521F" w:rsidRPr="008B521F" w:rsidRDefault="008B521F" w:rsidP="008B521F">
      <w:pPr>
        <w:shd w:val="clear" w:color="auto" w:fill="FFFFFF"/>
        <w:spacing w:after="0" w:line="240" w:lineRule="auto"/>
        <w:rPr>
          <w:rFonts w:ascii="Arial" w:eastAsia="Times New Roman" w:hAnsi="Arial" w:cs="Arial"/>
          <w:b/>
          <w:bCs/>
          <w:sz w:val="28"/>
          <w:szCs w:val="28"/>
          <w:lang w:eastAsia="ru-RU"/>
        </w:rPr>
      </w:pPr>
    </w:p>
    <w:p w14:paraId="2CF0AD0B" w14:textId="1D33C9A9" w:rsidR="008B521F" w:rsidRPr="008B521F" w:rsidRDefault="008B521F" w:rsidP="008B521F">
      <w:pPr>
        <w:shd w:val="clear" w:color="auto" w:fill="FFFFFF"/>
        <w:spacing w:after="0" w:line="240" w:lineRule="auto"/>
        <w:jc w:val="both"/>
        <w:rPr>
          <w:rFonts w:ascii="Arial" w:eastAsia="Times New Roman" w:hAnsi="Arial" w:cs="Arial"/>
          <w:sz w:val="28"/>
          <w:szCs w:val="28"/>
          <w:lang w:eastAsia="ru-RU"/>
        </w:rPr>
      </w:pPr>
      <w:r w:rsidRPr="008B521F">
        <w:rPr>
          <w:rFonts w:ascii="Arial" w:eastAsia="Times New Roman" w:hAnsi="Arial" w:cs="Arial"/>
          <w:b/>
          <w:bCs/>
          <w:sz w:val="28"/>
          <w:szCs w:val="28"/>
          <w:lang w:eastAsia="ru-RU"/>
        </w:rPr>
        <w:t>Во-первых,</w:t>
      </w:r>
      <w:r w:rsidRPr="008B521F">
        <w:rPr>
          <w:rFonts w:ascii="Arial" w:eastAsia="Times New Roman" w:hAnsi="Arial" w:cs="Arial"/>
          <w:sz w:val="28"/>
          <w:szCs w:val="28"/>
          <w:lang w:eastAsia="ru-RU"/>
        </w:rPr>
        <w:t xml:space="preserve"> такие </w:t>
      </w:r>
      <w:proofErr w:type="gramStart"/>
      <w:r w:rsidRPr="008B521F">
        <w:rPr>
          <w:rFonts w:ascii="Arial" w:eastAsia="Times New Roman" w:hAnsi="Arial" w:cs="Arial"/>
          <w:sz w:val="28"/>
          <w:szCs w:val="28"/>
          <w:lang w:eastAsia="ru-RU"/>
        </w:rPr>
        <w:t>теле</w:t>
      </w:r>
      <w:proofErr w:type="gramEnd"/>
      <w:r w:rsidRPr="008B521F">
        <w:rPr>
          <w:rFonts w:ascii="Arial" w:eastAsia="Times New Roman" w:hAnsi="Arial" w:cs="Arial"/>
          <w:sz w:val="28"/>
          <w:szCs w:val="28"/>
          <w:lang w:eastAsia="ru-RU"/>
        </w:rPr>
        <w:t xml:space="preserve"> и радиокомпании независимы от политической воли тех, кто принимает решение о выделении ассигнований из государственного бюджета.</w:t>
      </w:r>
    </w:p>
    <w:p w14:paraId="66CC1370" w14:textId="77777777" w:rsidR="008B521F" w:rsidRPr="008B521F" w:rsidRDefault="008B521F" w:rsidP="008B521F">
      <w:pPr>
        <w:shd w:val="clear" w:color="auto" w:fill="FFFFFF"/>
        <w:spacing w:after="0" w:line="240" w:lineRule="auto"/>
        <w:jc w:val="both"/>
        <w:rPr>
          <w:rFonts w:ascii="Arial" w:eastAsia="Times New Roman" w:hAnsi="Arial" w:cs="Arial"/>
          <w:sz w:val="28"/>
          <w:szCs w:val="28"/>
          <w:lang w:eastAsia="ru-RU"/>
        </w:rPr>
      </w:pPr>
    </w:p>
    <w:p w14:paraId="282B5B76" w14:textId="77777777" w:rsidR="008B521F" w:rsidRPr="008B521F" w:rsidRDefault="008B521F" w:rsidP="008B521F">
      <w:pPr>
        <w:shd w:val="clear" w:color="auto" w:fill="FFFFFF"/>
        <w:spacing w:after="0" w:line="240" w:lineRule="auto"/>
        <w:jc w:val="both"/>
        <w:rPr>
          <w:rFonts w:ascii="Arial" w:eastAsia="Times New Roman" w:hAnsi="Arial" w:cs="Arial"/>
          <w:sz w:val="28"/>
          <w:szCs w:val="28"/>
          <w:lang w:eastAsia="ru-RU"/>
        </w:rPr>
      </w:pPr>
      <w:r w:rsidRPr="008B521F">
        <w:rPr>
          <w:rFonts w:ascii="Arial" w:eastAsia="Times New Roman" w:hAnsi="Arial" w:cs="Arial"/>
          <w:b/>
          <w:bCs/>
          <w:sz w:val="28"/>
          <w:szCs w:val="28"/>
          <w:lang w:eastAsia="ru-RU"/>
        </w:rPr>
        <w:t>Во-вторых</w:t>
      </w:r>
      <w:r w:rsidRPr="008B521F">
        <w:rPr>
          <w:rFonts w:ascii="Arial" w:eastAsia="Times New Roman" w:hAnsi="Arial" w:cs="Arial"/>
          <w:sz w:val="28"/>
          <w:szCs w:val="28"/>
          <w:lang w:eastAsia="ru-RU"/>
        </w:rPr>
        <w:t>, над такими компаниями не довлеют коммерческие интересы, и они могут выпускать разнообразные качественные программы, к тому же отвечающие высоким этическим нормам.</w:t>
      </w:r>
    </w:p>
    <w:p w14:paraId="3E128E9F" w14:textId="77777777" w:rsidR="008B521F" w:rsidRPr="008B521F" w:rsidRDefault="008B521F" w:rsidP="008B521F">
      <w:pPr>
        <w:shd w:val="clear" w:color="auto" w:fill="FFFFFF"/>
        <w:spacing w:after="0" w:line="240" w:lineRule="auto"/>
        <w:rPr>
          <w:rFonts w:ascii="Arial" w:eastAsia="Times New Roman" w:hAnsi="Arial" w:cs="Arial"/>
          <w:b/>
          <w:bCs/>
          <w:sz w:val="28"/>
          <w:szCs w:val="28"/>
          <w:lang w:eastAsia="ru-RU"/>
        </w:rPr>
      </w:pPr>
    </w:p>
    <w:p w14:paraId="226076E4" w14:textId="77777777" w:rsidR="008B521F" w:rsidRPr="008B521F" w:rsidRDefault="008B521F" w:rsidP="008B521F">
      <w:pPr>
        <w:shd w:val="clear" w:color="auto" w:fill="FFFFFF"/>
        <w:spacing w:after="0" w:line="240" w:lineRule="auto"/>
        <w:jc w:val="both"/>
        <w:rPr>
          <w:rFonts w:ascii="Arial" w:eastAsia="Times New Roman" w:hAnsi="Arial" w:cs="Arial"/>
          <w:sz w:val="28"/>
          <w:szCs w:val="28"/>
          <w:lang w:eastAsia="ru-RU"/>
        </w:rPr>
      </w:pPr>
      <w:r w:rsidRPr="008B521F">
        <w:rPr>
          <w:rFonts w:ascii="Arial" w:eastAsia="Times New Roman" w:hAnsi="Arial" w:cs="Arial"/>
          <w:b/>
          <w:bCs/>
          <w:sz w:val="28"/>
          <w:szCs w:val="28"/>
          <w:lang w:eastAsia="ru-RU"/>
        </w:rPr>
        <w:t>В-третьих,</w:t>
      </w:r>
      <w:r w:rsidRPr="008B521F">
        <w:rPr>
          <w:rFonts w:ascii="Arial" w:eastAsia="Times New Roman" w:hAnsi="Arial" w:cs="Arial"/>
          <w:sz w:val="28"/>
          <w:szCs w:val="28"/>
          <w:lang w:eastAsia="ru-RU"/>
        </w:rPr>
        <w:t xml:space="preserve"> важным преимуществом финансирования за счет абонентной платы являются наличие психологической связи между </w:t>
      </w:r>
      <w:r w:rsidRPr="008B521F">
        <w:rPr>
          <w:rFonts w:ascii="Arial" w:eastAsia="Times New Roman" w:hAnsi="Arial" w:cs="Arial"/>
          <w:sz w:val="28"/>
          <w:szCs w:val="28"/>
          <w:lang w:eastAsia="ru-RU"/>
        </w:rPr>
        <w:lastRenderedPageBreak/>
        <w:t>граж</w:t>
      </w:r>
      <w:r w:rsidRPr="008B521F">
        <w:rPr>
          <w:rFonts w:ascii="Arial" w:eastAsia="Times New Roman" w:hAnsi="Arial" w:cs="Arial"/>
          <w:sz w:val="28"/>
          <w:szCs w:val="28"/>
          <w:lang w:eastAsia="ru-RU"/>
        </w:rPr>
        <w:softHyphen/>
        <w:t>данами, осуществляющими такую плату, и компаниями, а также объективная возможность установления контроля со стороны общества за общественным телерадиовещанием (участие представителей общественности в управлении).</w:t>
      </w:r>
    </w:p>
    <w:p w14:paraId="68F648EB" w14:textId="77777777" w:rsidR="008B521F" w:rsidRPr="008B521F" w:rsidRDefault="008B521F" w:rsidP="008B521F">
      <w:pPr>
        <w:shd w:val="clear" w:color="auto" w:fill="FFFFFF"/>
        <w:spacing w:after="0" w:line="240" w:lineRule="auto"/>
        <w:rPr>
          <w:rFonts w:ascii="Arial" w:eastAsia="Times New Roman" w:hAnsi="Arial" w:cs="Arial"/>
          <w:sz w:val="28"/>
          <w:szCs w:val="28"/>
          <w:lang w:eastAsia="ru-RU"/>
        </w:rPr>
      </w:pPr>
    </w:p>
    <w:p w14:paraId="69BDC511" w14:textId="19917492" w:rsidR="008B521F" w:rsidRPr="008B521F" w:rsidRDefault="008B521F" w:rsidP="008B521F">
      <w:pPr>
        <w:shd w:val="clear" w:color="auto" w:fill="FFFFFF"/>
        <w:spacing w:after="0" w:line="240" w:lineRule="auto"/>
        <w:jc w:val="both"/>
        <w:rPr>
          <w:rFonts w:ascii="Arial" w:eastAsia="Times New Roman" w:hAnsi="Arial" w:cs="Arial"/>
          <w:sz w:val="28"/>
          <w:szCs w:val="28"/>
          <w:lang w:eastAsia="ru-RU"/>
        </w:rPr>
      </w:pPr>
      <w:r w:rsidRPr="008B521F">
        <w:rPr>
          <w:rFonts w:ascii="Arial" w:eastAsia="Times New Roman" w:hAnsi="Arial" w:cs="Arial"/>
          <w:sz w:val="28"/>
          <w:szCs w:val="28"/>
          <w:lang w:eastAsia="ru-RU"/>
        </w:rPr>
        <w:t xml:space="preserve">В странах ОЭСР большое внимание уделяется </w:t>
      </w:r>
      <w:proofErr w:type="gramStart"/>
      <w:r w:rsidRPr="008B521F">
        <w:rPr>
          <w:rFonts w:ascii="Arial" w:eastAsia="Times New Roman" w:hAnsi="Arial" w:cs="Arial"/>
          <w:sz w:val="28"/>
          <w:szCs w:val="28"/>
          <w:lang w:eastAsia="ru-RU"/>
        </w:rPr>
        <w:t>контролю за</w:t>
      </w:r>
      <w:proofErr w:type="gramEnd"/>
      <w:r w:rsidRPr="008B521F">
        <w:rPr>
          <w:rFonts w:ascii="Arial" w:eastAsia="Times New Roman" w:hAnsi="Arial" w:cs="Arial"/>
          <w:sz w:val="28"/>
          <w:szCs w:val="28"/>
          <w:lang w:eastAsia="ru-RU"/>
        </w:rPr>
        <w:t xml:space="preserve"> тем, чтобы экономические методы регулирования не ис</w:t>
      </w:r>
      <w:r w:rsidRPr="008B521F">
        <w:rPr>
          <w:rFonts w:ascii="Arial" w:eastAsia="Times New Roman" w:hAnsi="Arial" w:cs="Arial"/>
          <w:sz w:val="28"/>
          <w:szCs w:val="28"/>
          <w:lang w:eastAsia="ru-RU"/>
        </w:rPr>
        <w:softHyphen/>
        <w:t xml:space="preserve">пользовались в качестве орудия давления на СМИ. </w:t>
      </w:r>
    </w:p>
    <w:p w14:paraId="7C31B72A" w14:textId="77777777" w:rsidR="008B521F" w:rsidRDefault="008B521F" w:rsidP="008B521F">
      <w:pPr>
        <w:spacing w:after="0" w:line="240" w:lineRule="auto"/>
        <w:jc w:val="both"/>
        <w:rPr>
          <w:rFonts w:ascii="Arial" w:hAnsi="Arial" w:cs="Arial"/>
          <w:sz w:val="28"/>
          <w:szCs w:val="28"/>
        </w:rPr>
      </w:pPr>
    </w:p>
    <w:p w14:paraId="57C54615" w14:textId="685B0714" w:rsidR="0089269D" w:rsidRPr="008B521F" w:rsidRDefault="008B521F" w:rsidP="008B521F">
      <w:pPr>
        <w:spacing w:after="0" w:line="240" w:lineRule="auto"/>
        <w:jc w:val="both"/>
        <w:rPr>
          <w:rFonts w:ascii="Arial" w:hAnsi="Arial" w:cs="Arial"/>
          <w:b/>
          <w:sz w:val="28"/>
          <w:szCs w:val="28"/>
        </w:rPr>
      </w:pPr>
      <w:r>
        <w:rPr>
          <w:rFonts w:ascii="Arial" w:hAnsi="Arial" w:cs="Arial"/>
          <w:sz w:val="28"/>
          <w:szCs w:val="28"/>
        </w:rPr>
        <w:t xml:space="preserve">В связи с этим </w:t>
      </w:r>
      <w:r w:rsidRPr="008B521F">
        <w:rPr>
          <w:rFonts w:ascii="Arial" w:hAnsi="Arial" w:cs="Arial"/>
          <w:sz w:val="28"/>
          <w:szCs w:val="28"/>
          <w:u w:val="single"/>
        </w:rPr>
        <w:t>рекомендуется</w:t>
      </w:r>
      <w:r>
        <w:rPr>
          <w:rFonts w:ascii="Arial" w:hAnsi="Arial" w:cs="Arial"/>
          <w:sz w:val="28"/>
          <w:szCs w:val="28"/>
        </w:rPr>
        <w:t xml:space="preserve">: реформировать законодательство </w:t>
      </w:r>
      <w:proofErr w:type="gramStart"/>
      <w:r>
        <w:rPr>
          <w:rFonts w:ascii="Arial" w:hAnsi="Arial" w:cs="Arial"/>
          <w:sz w:val="28"/>
          <w:szCs w:val="28"/>
        </w:rPr>
        <w:t>о теле</w:t>
      </w:r>
      <w:proofErr w:type="gramEnd"/>
      <w:r>
        <w:rPr>
          <w:rFonts w:ascii="Arial" w:hAnsi="Arial" w:cs="Arial"/>
          <w:sz w:val="28"/>
          <w:szCs w:val="28"/>
        </w:rPr>
        <w:t xml:space="preserve"> и радиовещании, стимулируя развитие общественного радио и телевидения.</w:t>
      </w:r>
      <w:r w:rsidR="008D1EE1" w:rsidRPr="008B521F">
        <w:rPr>
          <w:rFonts w:ascii="Arial" w:hAnsi="Arial" w:cs="Arial"/>
          <w:sz w:val="28"/>
          <w:szCs w:val="28"/>
        </w:rPr>
        <w:t xml:space="preserve"> </w:t>
      </w:r>
      <w:r w:rsidR="008D1EE1" w:rsidRPr="008B521F">
        <w:rPr>
          <w:rStyle w:val="apple-converted-space"/>
          <w:rFonts w:ascii="Arial" w:hAnsi="Arial" w:cs="Arial"/>
          <w:sz w:val="28"/>
          <w:szCs w:val="28"/>
        </w:rPr>
        <w:t> </w:t>
      </w:r>
      <w:r w:rsidR="0089269D" w:rsidRPr="008B521F">
        <w:rPr>
          <w:rFonts w:ascii="Arial" w:hAnsi="Arial" w:cs="Arial"/>
          <w:b/>
          <w:sz w:val="28"/>
          <w:szCs w:val="28"/>
        </w:rPr>
        <w:t xml:space="preserve">     </w:t>
      </w:r>
    </w:p>
    <w:bookmarkEnd w:id="0"/>
    <w:p w14:paraId="29B7F6C7" w14:textId="11BC3800" w:rsidR="0089269D" w:rsidRPr="008D1EE1" w:rsidRDefault="0089269D" w:rsidP="008D1EE1">
      <w:pPr>
        <w:spacing w:after="0" w:line="240" w:lineRule="auto"/>
        <w:rPr>
          <w:rFonts w:ascii="Arial" w:hAnsi="Arial" w:cs="Arial"/>
          <w:sz w:val="28"/>
          <w:szCs w:val="28"/>
        </w:rPr>
      </w:pPr>
    </w:p>
    <w:p w14:paraId="3FD1EEE0" w14:textId="4644D9E0" w:rsidR="00C2307D" w:rsidRPr="0078509C" w:rsidRDefault="008B521F" w:rsidP="000738C8">
      <w:pPr>
        <w:spacing w:after="0" w:line="240" w:lineRule="auto"/>
        <w:jc w:val="both"/>
        <w:rPr>
          <w:rFonts w:ascii="Arial" w:hAnsi="Arial" w:cs="Arial"/>
          <w:sz w:val="28"/>
          <w:szCs w:val="28"/>
        </w:rPr>
      </w:pPr>
      <w:r w:rsidRPr="008B521F">
        <w:rPr>
          <w:rFonts w:ascii="Arial" w:hAnsi="Arial" w:cs="Arial"/>
          <w:b/>
          <w:sz w:val="28"/>
          <w:szCs w:val="28"/>
        </w:rPr>
        <w:t>4.</w:t>
      </w:r>
      <w:r>
        <w:rPr>
          <w:rFonts w:ascii="Arial" w:hAnsi="Arial" w:cs="Arial"/>
          <w:sz w:val="28"/>
          <w:szCs w:val="28"/>
        </w:rPr>
        <w:t xml:space="preserve"> Развитие законодательства о СМИ в странах ОЭСР показывает тенденцию к ограничению </w:t>
      </w:r>
      <w:r w:rsidR="004776A3" w:rsidRPr="0078509C">
        <w:rPr>
          <w:rFonts w:ascii="Arial" w:hAnsi="Arial" w:cs="Arial"/>
          <w:sz w:val="28"/>
          <w:szCs w:val="28"/>
        </w:rPr>
        <w:t>концентраци</w:t>
      </w:r>
      <w:r>
        <w:rPr>
          <w:rFonts w:ascii="Arial" w:hAnsi="Arial" w:cs="Arial"/>
          <w:sz w:val="28"/>
          <w:szCs w:val="28"/>
        </w:rPr>
        <w:t>и</w:t>
      </w:r>
      <w:r w:rsidR="00E93E40" w:rsidRPr="0078509C">
        <w:rPr>
          <w:rFonts w:ascii="Arial" w:hAnsi="Arial" w:cs="Arial"/>
          <w:sz w:val="28"/>
          <w:szCs w:val="28"/>
        </w:rPr>
        <w:t xml:space="preserve"> </w:t>
      </w:r>
      <w:r w:rsidR="004776A3" w:rsidRPr="0078509C">
        <w:rPr>
          <w:rFonts w:ascii="Arial" w:hAnsi="Arial" w:cs="Arial"/>
          <w:sz w:val="28"/>
          <w:szCs w:val="28"/>
        </w:rPr>
        <w:t>СМИ,</w:t>
      </w:r>
      <w:r w:rsidR="00E93E40" w:rsidRPr="0078509C">
        <w:rPr>
          <w:rFonts w:ascii="Arial" w:hAnsi="Arial" w:cs="Arial"/>
          <w:sz w:val="28"/>
          <w:szCs w:val="28"/>
        </w:rPr>
        <w:t xml:space="preserve"> </w:t>
      </w:r>
      <w:r w:rsidR="004776A3" w:rsidRPr="0078509C">
        <w:rPr>
          <w:rFonts w:ascii="Arial" w:hAnsi="Arial" w:cs="Arial"/>
          <w:sz w:val="28"/>
          <w:szCs w:val="28"/>
        </w:rPr>
        <w:t>а</w:t>
      </w:r>
      <w:r w:rsidR="00E93E40" w:rsidRPr="0078509C">
        <w:rPr>
          <w:rFonts w:ascii="Arial" w:hAnsi="Arial" w:cs="Arial"/>
          <w:sz w:val="28"/>
          <w:szCs w:val="28"/>
        </w:rPr>
        <w:t xml:space="preserve"> </w:t>
      </w:r>
      <w:r w:rsidR="004776A3" w:rsidRPr="0078509C">
        <w:rPr>
          <w:rFonts w:ascii="Arial" w:hAnsi="Arial" w:cs="Arial"/>
          <w:sz w:val="28"/>
          <w:szCs w:val="28"/>
        </w:rPr>
        <w:t>также</w:t>
      </w:r>
      <w:r w:rsidR="00E93E40" w:rsidRPr="0078509C">
        <w:rPr>
          <w:rFonts w:ascii="Arial" w:hAnsi="Arial" w:cs="Arial"/>
          <w:sz w:val="28"/>
          <w:szCs w:val="28"/>
        </w:rPr>
        <w:t xml:space="preserve"> </w:t>
      </w:r>
      <w:r>
        <w:rPr>
          <w:rFonts w:ascii="Arial" w:hAnsi="Arial" w:cs="Arial"/>
          <w:sz w:val="28"/>
          <w:szCs w:val="28"/>
        </w:rPr>
        <w:t xml:space="preserve">– к созданию </w:t>
      </w:r>
      <w:r w:rsidR="00E93E40" w:rsidRPr="0078509C">
        <w:rPr>
          <w:rFonts w:ascii="Arial" w:hAnsi="Arial" w:cs="Arial"/>
          <w:sz w:val="28"/>
          <w:szCs w:val="28"/>
        </w:rPr>
        <w:t xml:space="preserve"> </w:t>
      </w:r>
      <w:r w:rsidR="004776A3" w:rsidRPr="0078509C">
        <w:rPr>
          <w:rFonts w:ascii="Arial" w:hAnsi="Arial" w:cs="Arial"/>
          <w:sz w:val="28"/>
          <w:szCs w:val="28"/>
        </w:rPr>
        <w:t>дополнительны</w:t>
      </w:r>
      <w:r>
        <w:rPr>
          <w:rFonts w:ascii="Arial" w:hAnsi="Arial" w:cs="Arial"/>
          <w:sz w:val="28"/>
          <w:szCs w:val="28"/>
        </w:rPr>
        <w:t>х</w:t>
      </w:r>
      <w:r w:rsidR="00E93E40" w:rsidRPr="0078509C">
        <w:rPr>
          <w:rFonts w:ascii="Arial" w:hAnsi="Arial" w:cs="Arial"/>
          <w:sz w:val="28"/>
          <w:szCs w:val="28"/>
        </w:rPr>
        <w:t xml:space="preserve"> </w:t>
      </w:r>
      <w:r w:rsidR="004776A3" w:rsidRPr="0078509C">
        <w:rPr>
          <w:rFonts w:ascii="Arial" w:hAnsi="Arial" w:cs="Arial"/>
          <w:sz w:val="28"/>
          <w:szCs w:val="28"/>
        </w:rPr>
        <w:t>правовы</w:t>
      </w:r>
      <w:r>
        <w:rPr>
          <w:rFonts w:ascii="Arial" w:hAnsi="Arial" w:cs="Arial"/>
          <w:sz w:val="28"/>
          <w:szCs w:val="28"/>
        </w:rPr>
        <w:t>х</w:t>
      </w:r>
      <w:r w:rsidR="00E93E40" w:rsidRPr="0078509C">
        <w:rPr>
          <w:rFonts w:ascii="Arial" w:hAnsi="Arial" w:cs="Arial"/>
          <w:sz w:val="28"/>
          <w:szCs w:val="28"/>
        </w:rPr>
        <w:t xml:space="preserve"> </w:t>
      </w:r>
      <w:r w:rsidR="004776A3" w:rsidRPr="0078509C">
        <w:rPr>
          <w:rFonts w:ascii="Arial" w:hAnsi="Arial" w:cs="Arial"/>
          <w:sz w:val="28"/>
          <w:szCs w:val="28"/>
        </w:rPr>
        <w:t>механизм</w:t>
      </w:r>
      <w:r>
        <w:rPr>
          <w:rFonts w:ascii="Arial" w:hAnsi="Arial" w:cs="Arial"/>
          <w:sz w:val="28"/>
          <w:szCs w:val="28"/>
        </w:rPr>
        <w:t>ов</w:t>
      </w:r>
      <w:r w:rsidR="00E93E40" w:rsidRPr="0078509C">
        <w:rPr>
          <w:rFonts w:ascii="Arial" w:hAnsi="Arial" w:cs="Arial"/>
          <w:sz w:val="28"/>
          <w:szCs w:val="28"/>
        </w:rPr>
        <w:t xml:space="preserve"> </w:t>
      </w:r>
      <w:r w:rsidR="004776A3" w:rsidRPr="0078509C">
        <w:rPr>
          <w:rFonts w:ascii="Arial" w:hAnsi="Arial" w:cs="Arial"/>
          <w:sz w:val="28"/>
          <w:szCs w:val="28"/>
        </w:rPr>
        <w:t>для</w:t>
      </w:r>
      <w:r w:rsidR="00E93E40" w:rsidRPr="0078509C">
        <w:rPr>
          <w:rFonts w:ascii="Arial" w:hAnsi="Arial" w:cs="Arial"/>
          <w:sz w:val="28"/>
          <w:szCs w:val="28"/>
        </w:rPr>
        <w:t xml:space="preserve"> </w:t>
      </w:r>
      <w:r w:rsidR="004776A3" w:rsidRPr="0078509C">
        <w:rPr>
          <w:rFonts w:ascii="Arial" w:hAnsi="Arial" w:cs="Arial"/>
          <w:sz w:val="28"/>
          <w:szCs w:val="28"/>
        </w:rPr>
        <w:t>развития</w:t>
      </w:r>
      <w:r w:rsidR="00E93E40" w:rsidRPr="0078509C">
        <w:rPr>
          <w:rFonts w:ascii="Arial" w:hAnsi="Arial" w:cs="Arial"/>
          <w:sz w:val="28"/>
          <w:szCs w:val="28"/>
        </w:rPr>
        <w:t xml:space="preserve"> </w:t>
      </w:r>
      <w:r w:rsidR="004776A3" w:rsidRPr="0078509C">
        <w:rPr>
          <w:rFonts w:ascii="Arial" w:hAnsi="Arial" w:cs="Arial"/>
          <w:sz w:val="28"/>
          <w:szCs w:val="28"/>
        </w:rPr>
        <w:t>плюрализма</w:t>
      </w:r>
      <w:r>
        <w:rPr>
          <w:rFonts w:ascii="Arial" w:hAnsi="Arial" w:cs="Arial"/>
          <w:sz w:val="28"/>
          <w:szCs w:val="28"/>
        </w:rPr>
        <w:t xml:space="preserve"> средств</w:t>
      </w:r>
      <w:r w:rsidR="00E93E40" w:rsidRPr="0078509C">
        <w:rPr>
          <w:rFonts w:ascii="Arial" w:hAnsi="Arial" w:cs="Arial"/>
          <w:sz w:val="28"/>
          <w:szCs w:val="28"/>
        </w:rPr>
        <w:t xml:space="preserve"> </w:t>
      </w:r>
      <w:r w:rsidR="004776A3" w:rsidRPr="0078509C">
        <w:rPr>
          <w:rFonts w:ascii="Arial" w:hAnsi="Arial" w:cs="Arial"/>
          <w:sz w:val="28"/>
          <w:szCs w:val="28"/>
        </w:rPr>
        <w:t>массовой</w:t>
      </w:r>
      <w:r w:rsidR="00E93E40" w:rsidRPr="0078509C">
        <w:rPr>
          <w:rFonts w:ascii="Arial" w:hAnsi="Arial" w:cs="Arial"/>
          <w:sz w:val="28"/>
          <w:szCs w:val="28"/>
        </w:rPr>
        <w:t xml:space="preserve"> </w:t>
      </w:r>
      <w:r w:rsidR="004776A3" w:rsidRPr="0078509C">
        <w:rPr>
          <w:rFonts w:ascii="Arial" w:hAnsi="Arial" w:cs="Arial"/>
          <w:sz w:val="28"/>
          <w:szCs w:val="28"/>
        </w:rPr>
        <w:t>информации.</w:t>
      </w:r>
      <w:r w:rsidR="00E93E40" w:rsidRPr="0078509C">
        <w:rPr>
          <w:rFonts w:ascii="Arial" w:hAnsi="Arial" w:cs="Arial"/>
          <w:sz w:val="28"/>
          <w:szCs w:val="28"/>
        </w:rPr>
        <w:t xml:space="preserve"> </w:t>
      </w:r>
      <w:r w:rsidR="000738C8">
        <w:rPr>
          <w:rFonts w:ascii="Arial" w:hAnsi="Arial" w:cs="Arial"/>
          <w:sz w:val="28"/>
          <w:szCs w:val="28"/>
        </w:rPr>
        <w:t>Рекомендуется также</w:t>
      </w:r>
      <w:r w:rsidR="00E93E40" w:rsidRPr="0078509C">
        <w:rPr>
          <w:rFonts w:ascii="Arial" w:hAnsi="Arial" w:cs="Arial"/>
          <w:sz w:val="28"/>
          <w:szCs w:val="28"/>
        </w:rPr>
        <w:t xml:space="preserve"> </w:t>
      </w:r>
      <w:r w:rsidR="004776A3" w:rsidRPr="0078509C">
        <w:rPr>
          <w:rFonts w:ascii="Arial" w:hAnsi="Arial" w:cs="Arial"/>
          <w:sz w:val="28"/>
          <w:szCs w:val="28"/>
        </w:rPr>
        <w:t>укрепление</w:t>
      </w:r>
      <w:r w:rsidR="00E93E40" w:rsidRPr="0078509C">
        <w:rPr>
          <w:rFonts w:ascii="Arial" w:hAnsi="Arial" w:cs="Arial"/>
          <w:sz w:val="28"/>
          <w:szCs w:val="28"/>
        </w:rPr>
        <w:t xml:space="preserve"> </w:t>
      </w:r>
      <w:r w:rsidR="004776A3" w:rsidRPr="0078509C">
        <w:rPr>
          <w:rFonts w:ascii="Arial" w:hAnsi="Arial" w:cs="Arial"/>
          <w:sz w:val="28"/>
          <w:szCs w:val="28"/>
        </w:rPr>
        <w:t>общественного</w:t>
      </w:r>
      <w:r w:rsidR="00E93E40" w:rsidRPr="0078509C">
        <w:rPr>
          <w:rFonts w:ascii="Arial" w:hAnsi="Arial" w:cs="Arial"/>
          <w:sz w:val="28"/>
          <w:szCs w:val="28"/>
        </w:rPr>
        <w:t xml:space="preserve"> </w:t>
      </w:r>
      <w:r w:rsidR="004776A3" w:rsidRPr="0078509C">
        <w:rPr>
          <w:rFonts w:ascii="Arial" w:hAnsi="Arial" w:cs="Arial"/>
          <w:sz w:val="28"/>
          <w:szCs w:val="28"/>
        </w:rPr>
        <w:t>вещания</w:t>
      </w:r>
      <w:r w:rsidR="00E93E40" w:rsidRPr="0078509C">
        <w:rPr>
          <w:rFonts w:ascii="Arial" w:hAnsi="Arial" w:cs="Arial"/>
          <w:sz w:val="28"/>
          <w:szCs w:val="28"/>
        </w:rPr>
        <w:t xml:space="preserve"> </w:t>
      </w:r>
      <w:r w:rsidR="004776A3" w:rsidRPr="0078509C">
        <w:rPr>
          <w:rFonts w:ascii="Arial" w:hAnsi="Arial" w:cs="Arial"/>
          <w:sz w:val="28"/>
          <w:szCs w:val="28"/>
        </w:rPr>
        <w:t>как</w:t>
      </w:r>
      <w:r w:rsidR="00E93E40" w:rsidRPr="0078509C">
        <w:rPr>
          <w:rFonts w:ascii="Arial" w:hAnsi="Arial" w:cs="Arial"/>
          <w:sz w:val="28"/>
          <w:szCs w:val="28"/>
        </w:rPr>
        <w:t xml:space="preserve"> </w:t>
      </w:r>
      <w:r w:rsidR="004776A3" w:rsidRPr="0078509C">
        <w:rPr>
          <w:rFonts w:ascii="Arial" w:hAnsi="Arial" w:cs="Arial"/>
          <w:sz w:val="28"/>
          <w:szCs w:val="28"/>
        </w:rPr>
        <w:t>решающего</w:t>
      </w:r>
      <w:r w:rsidR="00E93E40" w:rsidRPr="0078509C">
        <w:rPr>
          <w:rFonts w:ascii="Arial" w:hAnsi="Arial" w:cs="Arial"/>
          <w:sz w:val="28"/>
          <w:szCs w:val="28"/>
        </w:rPr>
        <w:t xml:space="preserve"> </w:t>
      </w:r>
      <w:r w:rsidR="004776A3" w:rsidRPr="0078509C">
        <w:rPr>
          <w:rFonts w:ascii="Arial" w:hAnsi="Arial" w:cs="Arial"/>
          <w:sz w:val="28"/>
          <w:szCs w:val="28"/>
        </w:rPr>
        <w:t>противовеса</w:t>
      </w:r>
      <w:r w:rsidR="00E93E40" w:rsidRPr="0078509C">
        <w:rPr>
          <w:rFonts w:ascii="Arial" w:hAnsi="Arial" w:cs="Arial"/>
          <w:sz w:val="28"/>
          <w:szCs w:val="28"/>
        </w:rPr>
        <w:t xml:space="preserve"> </w:t>
      </w:r>
      <w:r w:rsidR="004776A3" w:rsidRPr="0078509C">
        <w:rPr>
          <w:rFonts w:ascii="Arial" w:hAnsi="Arial" w:cs="Arial"/>
          <w:sz w:val="28"/>
          <w:szCs w:val="28"/>
        </w:rPr>
        <w:t>концентрации</w:t>
      </w:r>
      <w:r w:rsidR="00E93E40" w:rsidRPr="0078509C">
        <w:rPr>
          <w:rFonts w:ascii="Arial" w:hAnsi="Arial" w:cs="Arial"/>
          <w:sz w:val="28"/>
          <w:szCs w:val="28"/>
        </w:rPr>
        <w:t xml:space="preserve"> </w:t>
      </w:r>
      <w:r w:rsidR="004776A3" w:rsidRPr="0078509C">
        <w:rPr>
          <w:rFonts w:ascii="Arial" w:hAnsi="Arial" w:cs="Arial"/>
          <w:sz w:val="28"/>
          <w:szCs w:val="28"/>
        </w:rPr>
        <w:t>сектора</w:t>
      </w:r>
      <w:r w:rsidR="00E93E40" w:rsidRPr="0078509C">
        <w:rPr>
          <w:rFonts w:ascii="Arial" w:hAnsi="Arial" w:cs="Arial"/>
          <w:sz w:val="28"/>
          <w:szCs w:val="28"/>
        </w:rPr>
        <w:t xml:space="preserve"> </w:t>
      </w:r>
      <w:r w:rsidR="004776A3" w:rsidRPr="0078509C">
        <w:rPr>
          <w:rFonts w:ascii="Arial" w:hAnsi="Arial" w:cs="Arial"/>
          <w:sz w:val="28"/>
          <w:szCs w:val="28"/>
        </w:rPr>
        <w:t>частных</w:t>
      </w:r>
      <w:r w:rsidR="00E93E40" w:rsidRPr="0078509C">
        <w:rPr>
          <w:rFonts w:ascii="Arial" w:hAnsi="Arial" w:cs="Arial"/>
          <w:sz w:val="28"/>
          <w:szCs w:val="28"/>
        </w:rPr>
        <w:t xml:space="preserve"> </w:t>
      </w:r>
      <w:r w:rsidR="004776A3" w:rsidRPr="0078509C">
        <w:rPr>
          <w:rFonts w:ascii="Arial" w:hAnsi="Arial" w:cs="Arial"/>
          <w:sz w:val="28"/>
          <w:szCs w:val="28"/>
        </w:rPr>
        <w:t>СМИ.</w:t>
      </w:r>
      <w:r w:rsidR="00E93E40" w:rsidRPr="0078509C">
        <w:rPr>
          <w:rFonts w:ascii="Arial" w:hAnsi="Arial" w:cs="Arial"/>
          <w:sz w:val="28"/>
          <w:szCs w:val="28"/>
        </w:rPr>
        <w:t xml:space="preserve"> </w:t>
      </w:r>
    </w:p>
    <w:p w14:paraId="08A2F510" w14:textId="77777777" w:rsidR="00C2307D" w:rsidRDefault="00C2307D" w:rsidP="00D91DA9">
      <w:pPr>
        <w:shd w:val="clear" w:color="auto" w:fill="FFFFFF"/>
        <w:spacing w:after="0" w:line="240" w:lineRule="auto"/>
        <w:jc w:val="both"/>
        <w:rPr>
          <w:rFonts w:ascii="Arial" w:hAnsi="Arial" w:cs="Arial"/>
          <w:sz w:val="28"/>
          <w:szCs w:val="28"/>
        </w:rPr>
      </w:pPr>
    </w:p>
    <w:p w14:paraId="4BB2D861" w14:textId="4C36A62D" w:rsidR="00C2307D" w:rsidRDefault="004776A3"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Концентрация</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может</w:t>
      </w:r>
      <w:r w:rsidR="00E93E40" w:rsidRPr="00D91DA9">
        <w:rPr>
          <w:rFonts w:ascii="Arial" w:hAnsi="Arial" w:cs="Arial"/>
          <w:sz w:val="28"/>
          <w:szCs w:val="28"/>
        </w:rPr>
        <w:t xml:space="preserve"> </w:t>
      </w:r>
      <w:r w:rsidRPr="00D91DA9">
        <w:rPr>
          <w:rFonts w:ascii="Arial" w:hAnsi="Arial" w:cs="Arial"/>
          <w:sz w:val="28"/>
          <w:szCs w:val="28"/>
        </w:rPr>
        <w:t>привести</w:t>
      </w:r>
      <w:r w:rsidR="00E93E40" w:rsidRPr="00D91DA9">
        <w:rPr>
          <w:rFonts w:ascii="Arial" w:hAnsi="Arial" w:cs="Arial"/>
          <w:sz w:val="28"/>
          <w:szCs w:val="28"/>
        </w:rPr>
        <w:t xml:space="preserve"> </w:t>
      </w:r>
      <w:r w:rsidRPr="00D91DA9">
        <w:rPr>
          <w:rFonts w:ascii="Arial" w:hAnsi="Arial" w:cs="Arial"/>
          <w:sz w:val="28"/>
          <w:szCs w:val="28"/>
        </w:rPr>
        <w:t>к</w:t>
      </w:r>
      <w:r w:rsidR="00E93E40" w:rsidRPr="00D91DA9">
        <w:rPr>
          <w:rFonts w:ascii="Arial" w:hAnsi="Arial" w:cs="Arial"/>
          <w:sz w:val="28"/>
          <w:szCs w:val="28"/>
        </w:rPr>
        <w:t xml:space="preserve"> </w:t>
      </w:r>
      <w:r w:rsidRPr="00D91DA9">
        <w:rPr>
          <w:rFonts w:ascii="Arial" w:hAnsi="Arial" w:cs="Arial"/>
          <w:sz w:val="28"/>
          <w:szCs w:val="28"/>
        </w:rPr>
        <w:t>ситуации,</w:t>
      </w:r>
      <w:r w:rsidR="00E93E40" w:rsidRPr="00D91DA9">
        <w:rPr>
          <w:rFonts w:ascii="Arial" w:hAnsi="Arial" w:cs="Arial"/>
          <w:sz w:val="28"/>
          <w:szCs w:val="28"/>
        </w:rPr>
        <w:t xml:space="preserve"> </w:t>
      </w:r>
      <w:r w:rsidRPr="00D91DA9">
        <w:rPr>
          <w:rFonts w:ascii="Arial" w:hAnsi="Arial" w:cs="Arial"/>
          <w:sz w:val="28"/>
          <w:szCs w:val="28"/>
        </w:rPr>
        <w:t>когда</w:t>
      </w:r>
      <w:r w:rsidR="00E93E40" w:rsidRPr="00D91DA9">
        <w:rPr>
          <w:rFonts w:ascii="Arial" w:hAnsi="Arial" w:cs="Arial"/>
          <w:sz w:val="28"/>
          <w:szCs w:val="28"/>
        </w:rPr>
        <w:t xml:space="preserve"> </w:t>
      </w:r>
      <w:r w:rsidRPr="00D91DA9">
        <w:rPr>
          <w:rFonts w:ascii="Arial" w:hAnsi="Arial" w:cs="Arial"/>
          <w:sz w:val="28"/>
          <w:szCs w:val="28"/>
        </w:rPr>
        <w:t>горстка</w:t>
      </w:r>
      <w:r w:rsidR="00E93E40" w:rsidRPr="00D91DA9">
        <w:rPr>
          <w:rFonts w:ascii="Arial" w:eastAsia="Times New Roman" w:hAnsi="Arial" w:cs="Arial"/>
          <w:sz w:val="28"/>
          <w:szCs w:val="28"/>
          <w:lang w:eastAsia="ru-RU"/>
        </w:rPr>
        <w:t xml:space="preserve"> </w:t>
      </w:r>
      <w:r w:rsidRPr="00D91DA9">
        <w:rPr>
          <w:rFonts w:ascii="Arial" w:hAnsi="Arial" w:cs="Arial"/>
          <w:sz w:val="28"/>
          <w:szCs w:val="28"/>
        </w:rPr>
        <w:t>владельцев</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получает</w:t>
      </w:r>
      <w:r w:rsidR="00E93E40" w:rsidRPr="00D91DA9">
        <w:rPr>
          <w:rFonts w:ascii="Arial" w:hAnsi="Arial" w:cs="Arial"/>
          <w:sz w:val="28"/>
          <w:szCs w:val="28"/>
        </w:rPr>
        <w:t xml:space="preserve"> </w:t>
      </w:r>
      <w:r w:rsidRPr="00D91DA9">
        <w:rPr>
          <w:rFonts w:ascii="Arial" w:hAnsi="Arial" w:cs="Arial"/>
          <w:sz w:val="28"/>
          <w:szCs w:val="28"/>
        </w:rPr>
        <w:t>контроль</w:t>
      </w:r>
      <w:r w:rsidR="00E93E40" w:rsidRPr="00D91DA9">
        <w:rPr>
          <w:rFonts w:ascii="Arial" w:hAnsi="Arial" w:cs="Arial"/>
          <w:sz w:val="28"/>
          <w:szCs w:val="28"/>
        </w:rPr>
        <w:t xml:space="preserve"> </w:t>
      </w:r>
      <w:r w:rsidRPr="00D91DA9">
        <w:rPr>
          <w:rFonts w:ascii="Arial" w:hAnsi="Arial" w:cs="Arial"/>
          <w:sz w:val="28"/>
          <w:szCs w:val="28"/>
        </w:rPr>
        <w:t>над</w:t>
      </w:r>
      <w:r w:rsidR="00E93E40" w:rsidRPr="00D91DA9">
        <w:rPr>
          <w:rFonts w:ascii="Arial" w:hAnsi="Arial" w:cs="Arial"/>
          <w:sz w:val="28"/>
          <w:szCs w:val="28"/>
        </w:rPr>
        <w:t xml:space="preserve"> </w:t>
      </w:r>
      <w:r w:rsidR="00C2307D">
        <w:rPr>
          <w:rFonts w:ascii="Cambria Math" w:hAnsi="Cambria Math" w:cs="Cambria Math"/>
          <w:sz w:val="28"/>
          <w:szCs w:val="28"/>
        </w:rPr>
        <w:t>«</w:t>
      </w:r>
      <w:r w:rsidRPr="00D91DA9">
        <w:rPr>
          <w:rFonts w:ascii="Arial" w:hAnsi="Arial" w:cs="Arial"/>
          <w:sz w:val="28"/>
          <w:szCs w:val="28"/>
        </w:rPr>
        <w:t>повесткой</w:t>
      </w:r>
      <w:r w:rsidR="00E93E40" w:rsidRPr="00D91DA9">
        <w:rPr>
          <w:rFonts w:ascii="Arial" w:hAnsi="Arial" w:cs="Arial"/>
          <w:sz w:val="28"/>
          <w:szCs w:val="28"/>
        </w:rPr>
        <w:t xml:space="preserve"> </w:t>
      </w:r>
      <w:r w:rsidRPr="00D91DA9">
        <w:rPr>
          <w:rFonts w:ascii="Arial" w:hAnsi="Arial" w:cs="Arial"/>
          <w:sz w:val="28"/>
          <w:szCs w:val="28"/>
        </w:rPr>
        <w:t>дня</w:t>
      </w:r>
      <w:r w:rsidR="00C2307D">
        <w:rPr>
          <w:rFonts w:ascii="Arial" w:hAnsi="Arial" w:cs="Arial"/>
          <w:sz w:val="28"/>
          <w:szCs w:val="28"/>
        </w:rPr>
        <w:t>»</w:t>
      </w:r>
      <w:r w:rsidR="00E93E40" w:rsidRPr="00D91DA9">
        <w:rPr>
          <w:rFonts w:ascii="Arial" w:eastAsia="Times New Roman" w:hAnsi="Arial" w:cs="Arial"/>
          <w:sz w:val="28"/>
          <w:szCs w:val="28"/>
          <w:lang w:eastAsia="ru-RU"/>
        </w:rPr>
        <w:t xml:space="preserve"> </w:t>
      </w:r>
      <w:r w:rsidR="000738C8">
        <w:rPr>
          <w:rFonts w:ascii="Arial" w:hAnsi="Arial" w:cs="Arial"/>
          <w:sz w:val="28"/>
          <w:szCs w:val="28"/>
        </w:rPr>
        <w:t xml:space="preserve">общественной </w:t>
      </w:r>
      <w:r w:rsidRPr="00D91DA9">
        <w:rPr>
          <w:rFonts w:ascii="Arial" w:hAnsi="Arial" w:cs="Arial"/>
          <w:sz w:val="28"/>
          <w:szCs w:val="28"/>
        </w:rPr>
        <w:t>дискуссии.</w:t>
      </w:r>
      <w:r w:rsidR="00E93E40" w:rsidRPr="00D91DA9">
        <w:rPr>
          <w:rFonts w:ascii="Arial" w:hAnsi="Arial" w:cs="Arial"/>
          <w:sz w:val="28"/>
          <w:szCs w:val="28"/>
        </w:rPr>
        <w:t xml:space="preserve"> </w:t>
      </w:r>
      <w:r w:rsidRPr="00D91DA9">
        <w:rPr>
          <w:rFonts w:ascii="Arial" w:hAnsi="Arial" w:cs="Arial"/>
          <w:sz w:val="28"/>
          <w:szCs w:val="28"/>
        </w:rPr>
        <w:t>По</w:t>
      </w:r>
      <w:r w:rsidR="00E93E40" w:rsidRPr="00D91DA9">
        <w:rPr>
          <w:rFonts w:ascii="Arial" w:hAnsi="Arial" w:cs="Arial"/>
          <w:sz w:val="28"/>
          <w:szCs w:val="28"/>
        </w:rPr>
        <w:t xml:space="preserve"> </w:t>
      </w:r>
      <w:r w:rsidRPr="00D91DA9">
        <w:rPr>
          <w:rFonts w:ascii="Arial" w:hAnsi="Arial" w:cs="Arial"/>
          <w:sz w:val="28"/>
          <w:szCs w:val="28"/>
        </w:rPr>
        <w:t>этой</w:t>
      </w:r>
      <w:r w:rsidR="00E93E40" w:rsidRPr="00D91DA9">
        <w:rPr>
          <w:rFonts w:ascii="Arial" w:hAnsi="Arial" w:cs="Arial"/>
          <w:sz w:val="28"/>
          <w:szCs w:val="28"/>
        </w:rPr>
        <w:t xml:space="preserve"> </w:t>
      </w:r>
      <w:r w:rsidRPr="00D91DA9">
        <w:rPr>
          <w:rFonts w:ascii="Arial" w:hAnsi="Arial" w:cs="Arial"/>
          <w:sz w:val="28"/>
          <w:szCs w:val="28"/>
        </w:rPr>
        <w:t>причине</w:t>
      </w:r>
      <w:r w:rsidR="00E93E40" w:rsidRPr="00D91DA9">
        <w:rPr>
          <w:rFonts w:ascii="Arial" w:hAnsi="Arial" w:cs="Arial"/>
          <w:sz w:val="28"/>
          <w:szCs w:val="28"/>
        </w:rPr>
        <w:t xml:space="preserve"> </w:t>
      </w:r>
      <w:r w:rsidR="000738C8">
        <w:rPr>
          <w:rFonts w:ascii="Arial" w:hAnsi="Arial" w:cs="Arial"/>
          <w:sz w:val="28"/>
          <w:szCs w:val="28"/>
        </w:rPr>
        <w:t xml:space="preserve">законодательство стран – членов ОЭСР идёт по пути </w:t>
      </w:r>
      <w:r w:rsidRPr="00D91DA9">
        <w:rPr>
          <w:rFonts w:ascii="Arial" w:hAnsi="Arial" w:cs="Arial"/>
          <w:sz w:val="28"/>
          <w:szCs w:val="28"/>
        </w:rPr>
        <w:t>отделения</w:t>
      </w:r>
      <w:r w:rsidR="00E93E40" w:rsidRPr="00D91DA9">
        <w:rPr>
          <w:rFonts w:ascii="Arial" w:hAnsi="Arial" w:cs="Arial"/>
          <w:sz w:val="28"/>
          <w:szCs w:val="28"/>
        </w:rPr>
        <w:t xml:space="preserve"> </w:t>
      </w:r>
      <w:r w:rsidRPr="00D91DA9">
        <w:rPr>
          <w:rFonts w:ascii="Arial" w:hAnsi="Arial" w:cs="Arial"/>
          <w:sz w:val="28"/>
          <w:szCs w:val="28"/>
        </w:rPr>
        <w:t>контроля</w:t>
      </w:r>
      <w:r w:rsidR="00E93E40" w:rsidRPr="00D91DA9">
        <w:rPr>
          <w:rFonts w:ascii="Arial" w:hAnsi="Arial" w:cs="Arial"/>
          <w:sz w:val="28"/>
          <w:szCs w:val="28"/>
        </w:rPr>
        <w:t xml:space="preserve"> </w:t>
      </w:r>
      <w:r w:rsidRPr="00D91DA9">
        <w:rPr>
          <w:rFonts w:ascii="Arial" w:hAnsi="Arial" w:cs="Arial"/>
          <w:sz w:val="28"/>
          <w:szCs w:val="28"/>
        </w:rPr>
        <w:t>над</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от</w:t>
      </w:r>
      <w:r w:rsidR="00E93E40" w:rsidRPr="00D91DA9">
        <w:rPr>
          <w:rFonts w:ascii="Arial" w:hAnsi="Arial" w:cs="Arial"/>
          <w:sz w:val="28"/>
          <w:szCs w:val="28"/>
        </w:rPr>
        <w:t xml:space="preserve"> </w:t>
      </w:r>
      <w:r w:rsidRPr="00D91DA9">
        <w:rPr>
          <w:rFonts w:ascii="Arial" w:hAnsi="Arial" w:cs="Arial"/>
          <w:sz w:val="28"/>
          <w:szCs w:val="28"/>
        </w:rPr>
        <w:t>политической</w:t>
      </w:r>
      <w:r w:rsidR="00E93E40" w:rsidRPr="00D91DA9">
        <w:rPr>
          <w:rFonts w:ascii="Arial" w:hAnsi="Arial" w:cs="Arial"/>
          <w:sz w:val="28"/>
          <w:szCs w:val="28"/>
        </w:rPr>
        <w:t xml:space="preserve"> </w:t>
      </w:r>
      <w:r w:rsidRPr="00D91DA9">
        <w:rPr>
          <w:rFonts w:ascii="Arial" w:hAnsi="Arial" w:cs="Arial"/>
          <w:sz w:val="28"/>
          <w:szCs w:val="28"/>
        </w:rPr>
        <w:t>власти</w:t>
      </w:r>
      <w:r w:rsidR="00E93E40" w:rsidRPr="00D91DA9">
        <w:rPr>
          <w:rFonts w:ascii="Arial" w:hAnsi="Arial" w:cs="Arial"/>
          <w:sz w:val="28"/>
          <w:szCs w:val="28"/>
        </w:rPr>
        <w:t xml:space="preserve"> </w:t>
      </w:r>
      <w:r w:rsidRPr="00D91DA9">
        <w:rPr>
          <w:rFonts w:ascii="Arial" w:hAnsi="Arial" w:cs="Arial"/>
          <w:sz w:val="28"/>
          <w:szCs w:val="28"/>
        </w:rPr>
        <w:t>в</w:t>
      </w:r>
      <w:r w:rsidR="00E93E40" w:rsidRPr="00D91DA9">
        <w:rPr>
          <w:rFonts w:ascii="Arial" w:hAnsi="Arial" w:cs="Arial"/>
          <w:sz w:val="28"/>
          <w:szCs w:val="28"/>
        </w:rPr>
        <w:t xml:space="preserve"> </w:t>
      </w:r>
      <w:r w:rsidRPr="00D91DA9">
        <w:rPr>
          <w:rFonts w:ascii="Arial" w:hAnsi="Arial" w:cs="Arial"/>
          <w:sz w:val="28"/>
          <w:szCs w:val="28"/>
        </w:rPr>
        <w:t>государстве.</w:t>
      </w:r>
      <w:r w:rsidR="00E93E40" w:rsidRPr="00D91DA9">
        <w:rPr>
          <w:rFonts w:ascii="Arial" w:hAnsi="Arial" w:cs="Arial"/>
          <w:sz w:val="28"/>
          <w:szCs w:val="28"/>
        </w:rPr>
        <w:t xml:space="preserve"> </w:t>
      </w:r>
    </w:p>
    <w:p w14:paraId="24732D21" w14:textId="77777777" w:rsidR="00C2307D" w:rsidRDefault="00C2307D" w:rsidP="00D91DA9">
      <w:pPr>
        <w:shd w:val="clear" w:color="auto" w:fill="FFFFFF"/>
        <w:spacing w:after="0" w:line="240" w:lineRule="auto"/>
        <w:jc w:val="both"/>
        <w:rPr>
          <w:rFonts w:ascii="Arial" w:hAnsi="Arial" w:cs="Arial"/>
          <w:sz w:val="28"/>
          <w:szCs w:val="28"/>
        </w:rPr>
      </w:pPr>
    </w:p>
    <w:p w14:paraId="719722BA" w14:textId="2F0F6577" w:rsidR="00C2307D" w:rsidRDefault="000738C8" w:rsidP="00D91DA9">
      <w:pPr>
        <w:shd w:val="clear" w:color="auto" w:fill="FFFFFF"/>
        <w:spacing w:after="0" w:line="240" w:lineRule="auto"/>
        <w:jc w:val="both"/>
        <w:rPr>
          <w:rFonts w:ascii="Arial" w:hAnsi="Arial" w:cs="Arial"/>
          <w:sz w:val="28"/>
          <w:szCs w:val="28"/>
        </w:rPr>
      </w:pPr>
      <w:r>
        <w:rPr>
          <w:rFonts w:ascii="Arial" w:hAnsi="Arial" w:cs="Arial"/>
          <w:sz w:val="28"/>
          <w:szCs w:val="28"/>
        </w:rPr>
        <w:t>Это также требует о</w:t>
      </w:r>
      <w:r w:rsidR="004776A3" w:rsidRPr="00D91DA9">
        <w:rPr>
          <w:rFonts w:ascii="Arial" w:hAnsi="Arial" w:cs="Arial"/>
          <w:sz w:val="28"/>
          <w:szCs w:val="28"/>
        </w:rPr>
        <w:t>беспечения</w:t>
      </w:r>
      <w:r w:rsidR="00E93E40" w:rsidRPr="00D91DA9">
        <w:rPr>
          <w:rFonts w:ascii="Arial" w:hAnsi="Arial" w:cs="Arial"/>
          <w:sz w:val="28"/>
          <w:szCs w:val="28"/>
        </w:rPr>
        <w:t xml:space="preserve"> </w:t>
      </w:r>
      <w:r w:rsidR="004776A3" w:rsidRPr="00D91DA9">
        <w:rPr>
          <w:rFonts w:ascii="Arial" w:hAnsi="Arial" w:cs="Arial"/>
          <w:sz w:val="28"/>
          <w:szCs w:val="28"/>
        </w:rPr>
        <w:t>прозрачности</w:t>
      </w:r>
      <w:r w:rsidR="00E93E40" w:rsidRPr="00D91DA9">
        <w:rPr>
          <w:rFonts w:ascii="Arial" w:eastAsia="Times New Roman" w:hAnsi="Arial" w:cs="Arial"/>
          <w:sz w:val="28"/>
          <w:szCs w:val="28"/>
          <w:lang w:eastAsia="ru-RU"/>
        </w:rPr>
        <w:t xml:space="preserve"> </w:t>
      </w:r>
      <w:r w:rsidR="004776A3" w:rsidRPr="00D91DA9">
        <w:rPr>
          <w:rFonts w:ascii="Arial" w:hAnsi="Arial" w:cs="Arial"/>
          <w:sz w:val="28"/>
          <w:szCs w:val="28"/>
        </w:rPr>
        <w:t>вопросов</w:t>
      </w:r>
      <w:r w:rsidR="00E93E40" w:rsidRPr="00D91DA9">
        <w:rPr>
          <w:rFonts w:ascii="Arial" w:hAnsi="Arial" w:cs="Arial"/>
          <w:sz w:val="28"/>
          <w:szCs w:val="28"/>
        </w:rPr>
        <w:t xml:space="preserve"> </w:t>
      </w:r>
      <w:r w:rsidR="004776A3" w:rsidRPr="00D91DA9">
        <w:rPr>
          <w:rFonts w:ascii="Arial" w:hAnsi="Arial" w:cs="Arial"/>
          <w:sz w:val="28"/>
          <w:szCs w:val="28"/>
        </w:rPr>
        <w:t>собственности</w:t>
      </w:r>
      <w:r w:rsidR="00E93E40" w:rsidRPr="00D91DA9">
        <w:rPr>
          <w:rFonts w:ascii="Arial" w:hAnsi="Arial" w:cs="Arial"/>
          <w:sz w:val="28"/>
          <w:szCs w:val="28"/>
        </w:rPr>
        <w:t xml:space="preserve"> </w:t>
      </w:r>
      <w:r w:rsidR="004776A3" w:rsidRPr="00D91DA9">
        <w:rPr>
          <w:rFonts w:ascii="Arial" w:hAnsi="Arial" w:cs="Arial"/>
          <w:sz w:val="28"/>
          <w:szCs w:val="28"/>
        </w:rPr>
        <w:t>на</w:t>
      </w:r>
      <w:r w:rsidR="00E93E40" w:rsidRPr="00D91DA9">
        <w:rPr>
          <w:rFonts w:ascii="Arial" w:hAnsi="Arial" w:cs="Arial"/>
          <w:sz w:val="28"/>
          <w:szCs w:val="28"/>
        </w:rPr>
        <w:t xml:space="preserve"> </w:t>
      </w:r>
      <w:r w:rsidR="004776A3" w:rsidRPr="00D91DA9">
        <w:rPr>
          <w:rFonts w:ascii="Arial" w:hAnsi="Arial" w:cs="Arial"/>
          <w:sz w:val="28"/>
          <w:szCs w:val="28"/>
        </w:rPr>
        <w:t>СМИ</w:t>
      </w:r>
      <w:r w:rsidR="00E93E40" w:rsidRPr="00D91DA9">
        <w:rPr>
          <w:rFonts w:ascii="Arial" w:hAnsi="Arial" w:cs="Arial"/>
          <w:sz w:val="28"/>
          <w:szCs w:val="28"/>
        </w:rPr>
        <w:t xml:space="preserve"> </w:t>
      </w:r>
      <w:r>
        <w:rPr>
          <w:rFonts w:ascii="Arial" w:hAnsi="Arial" w:cs="Arial"/>
          <w:sz w:val="28"/>
          <w:szCs w:val="28"/>
        </w:rPr>
        <w:t xml:space="preserve">для того, </w:t>
      </w:r>
      <w:r w:rsidR="00E93E40" w:rsidRPr="00D91DA9">
        <w:rPr>
          <w:rFonts w:ascii="Arial" w:hAnsi="Arial" w:cs="Arial"/>
          <w:sz w:val="28"/>
          <w:szCs w:val="28"/>
        </w:rPr>
        <w:t xml:space="preserve"> </w:t>
      </w:r>
      <w:r w:rsidR="004776A3" w:rsidRPr="00D91DA9">
        <w:rPr>
          <w:rFonts w:ascii="Arial" w:hAnsi="Arial" w:cs="Arial"/>
          <w:sz w:val="28"/>
          <w:szCs w:val="28"/>
        </w:rPr>
        <w:t>что</w:t>
      </w:r>
      <w:r>
        <w:rPr>
          <w:rFonts w:ascii="Arial" w:hAnsi="Arial" w:cs="Arial"/>
          <w:sz w:val="28"/>
          <w:szCs w:val="28"/>
        </w:rPr>
        <w:t>бы</w:t>
      </w:r>
      <w:r w:rsidR="00E93E40" w:rsidRPr="00D91DA9">
        <w:rPr>
          <w:rFonts w:ascii="Arial" w:hAnsi="Arial" w:cs="Arial"/>
          <w:sz w:val="28"/>
          <w:szCs w:val="28"/>
        </w:rPr>
        <w:t xml:space="preserve"> </w:t>
      </w:r>
      <w:r w:rsidR="004776A3" w:rsidRPr="00D91DA9">
        <w:rPr>
          <w:rFonts w:ascii="Arial" w:hAnsi="Arial" w:cs="Arial"/>
          <w:sz w:val="28"/>
          <w:szCs w:val="28"/>
        </w:rPr>
        <w:t>достойно</w:t>
      </w:r>
      <w:r w:rsidR="00E93E40" w:rsidRPr="00D91DA9">
        <w:rPr>
          <w:rFonts w:ascii="Arial" w:hAnsi="Arial" w:cs="Arial"/>
          <w:sz w:val="28"/>
          <w:szCs w:val="28"/>
        </w:rPr>
        <w:t xml:space="preserve"> </w:t>
      </w:r>
      <w:r w:rsidR="004776A3" w:rsidRPr="00D91DA9">
        <w:rPr>
          <w:rFonts w:ascii="Arial" w:hAnsi="Arial" w:cs="Arial"/>
          <w:sz w:val="28"/>
          <w:szCs w:val="28"/>
        </w:rPr>
        <w:t>оснащённое</w:t>
      </w:r>
      <w:r w:rsidR="00E93E40" w:rsidRPr="00D91DA9">
        <w:rPr>
          <w:rFonts w:ascii="Arial" w:hAnsi="Arial" w:cs="Arial"/>
          <w:sz w:val="28"/>
          <w:szCs w:val="28"/>
        </w:rPr>
        <w:t xml:space="preserve"> </w:t>
      </w:r>
      <w:r w:rsidR="004776A3" w:rsidRPr="00D91DA9">
        <w:rPr>
          <w:rFonts w:ascii="Arial" w:hAnsi="Arial" w:cs="Arial"/>
          <w:sz w:val="28"/>
          <w:szCs w:val="28"/>
        </w:rPr>
        <w:t>и</w:t>
      </w:r>
      <w:r w:rsidR="00E93E40" w:rsidRPr="00D91DA9">
        <w:rPr>
          <w:rFonts w:ascii="Arial" w:hAnsi="Arial" w:cs="Arial"/>
          <w:sz w:val="28"/>
          <w:szCs w:val="28"/>
        </w:rPr>
        <w:t xml:space="preserve"> </w:t>
      </w:r>
      <w:r w:rsidR="004776A3" w:rsidRPr="00D91DA9">
        <w:rPr>
          <w:rFonts w:ascii="Arial" w:hAnsi="Arial" w:cs="Arial"/>
          <w:sz w:val="28"/>
          <w:szCs w:val="28"/>
        </w:rPr>
        <w:t>получающее</w:t>
      </w:r>
      <w:r w:rsidR="00E93E40" w:rsidRPr="00D91DA9">
        <w:rPr>
          <w:rFonts w:ascii="Arial" w:hAnsi="Arial" w:cs="Arial"/>
          <w:sz w:val="28"/>
          <w:szCs w:val="28"/>
        </w:rPr>
        <w:t xml:space="preserve"> </w:t>
      </w:r>
      <w:r w:rsidR="004776A3" w:rsidRPr="00D91DA9">
        <w:rPr>
          <w:rFonts w:ascii="Arial" w:hAnsi="Arial" w:cs="Arial"/>
          <w:sz w:val="28"/>
          <w:szCs w:val="28"/>
        </w:rPr>
        <w:t>необходимое</w:t>
      </w:r>
      <w:r w:rsidR="00E93E40" w:rsidRPr="00D91DA9">
        <w:rPr>
          <w:rFonts w:ascii="Arial" w:hAnsi="Arial" w:cs="Arial"/>
          <w:sz w:val="28"/>
          <w:szCs w:val="28"/>
        </w:rPr>
        <w:t xml:space="preserve"> </w:t>
      </w:r>
      <w:r w:rsidR="004776A3" w:rsidRPr="00D91DA9">
        <w:rPr>
          <w:rFonts w:ascii="Arial" w:hAnsi="Arial" w:cs="Arial"/>
          <w:sz w:val="28"/>
          <w:szCs w:val="28"/>
        </w:rPr>
        <w:t>финансирование</w:t>
      </w:r>
      <w:r w:rsidR="00E93E40" w:rsidRPr="00D91DA9">
        <w:rPr>
          <w:rFonts w:ascii="Arial" w:hAnsi="Arial" w:cs="Arial"/>
          <w:sz w:val="28"/>
          <w:szCs w:val="28"/>
        </w:rPr>
        <w:t xml:space="preserve"> </w:t>
      </w:r>
      <w:r w:rsidR="004776A3" w:rsidRPr="00D91DA9">
        <w:rPr>
          <w:rFonts w:ascii="Arial" w:hAnsi="Arial" w:cs="Arial"/>
          <w:sz w:val="28"/>
          <w:szCs w:val="28"/>
        </w:rPr>
        <w:t>общественное</w:t>
      </w:r>
      <w:r w:rsidR="00E93E40" w:rsidRPr="00D91DA9">
        <w:rPr>
          <w:rFonts w:ascii="Arial" w:hAnsi="Arial" w:cs="Arial"/>
          <w:sz w:val="28"/>
          <w:szCs w:val="28"/>
        </w:rPr>
        <w:t xml:space="preserve"> </w:t>
      </w:r>
      <w:r w:rsidR="004776A3" w:rsidRPr="00D91DA9">
        <w:rPr>
          <w:rFonts w:ascii="Arial" w:hAnsi="Arial" w:cs="Arial"/>
          <w:sz w:val="28"/>
          <w:szCs w:val="28"/>
        </w:rPr>
        <w:t>вещание</w:t>
      </w:r>
      <w:r w:rsidR="00E93E40" w:rsidRPr="00D91DA9">
        <w:rPr>
          <w:rFonts w:ascii="Arial" w:hAnsi="Arial" w:cs="Arial"/>
          <w:sz w:val="28"/>
          <w:szCs w:val="28"/>
        </w:rPr>
        <w:t xml:space="preserve"> </w:t>
      </w:r>
      <w:r w:rsidR="004776A3" w:rsidRPr="00D91DA9">
        <w:rPr>
          <w:rFonts w:ascii="Arial" w:hAnsi="Arial" w:cs="Arial"/>
          <w:sz w:val="28"/>
          <w:szCs w:val="28"/>
        </w:rPr>
        <w:t>выступа</w:t>
      </w:r>
      <w:r>
        <w:rPr>
          <w:rFonts w:ascii="Arial" w:hAnsi="Arial" w:cs="Arial"/>
          <w:sz w:val="28"/>
          <w:szCs w:val="28"/>
        </w:rPr>
        <w:t>ло</w:t>
      </w:r>
      <w:r w:rsidR="00E93E40" w:rsidRPr="00D91DA9">
        <w:rPr>
          <w:rFonts w:ascii="Arial" w:hAnsi="Arial" w:cs="Arial"/>
          <w:sz w:val="28"/>
          <w:szCs w:val="28"/>
        </w:rPr>
        <w:t xml:space="preserve"> </w:t>
      </w:r>
      <w:r w:rsidR="004776A3" w:rsidRPr="00D91DA9">
        <w:rPr>
          <w:rFonts w:ascii="Arial" w:hAnsi="Arial" w:cs="Arial"/>
          <w:sz w:val="28"/>
          <w:szCs w:val="28"/>
        </w:rPr>
        <w:t>противовесом</w:t>
      </w:r>
      <w:r w:rsidR="00E93E40" w:rsidRPr="00D91DA9">
        <w:rPr>
          <w:rFonts w:ascii="Arial" w:hAnsi="Arial" w:cs="Arial"/>
          <w:sz w:val="28"/>
          <w:szCs w:val="28"/>
        </w:rPr>
        <w:t xml:space="preserve"> </w:t>
      </w:r>
      <w:r w:rsidR="004776A3" w:rsidRPr="00D91DA9">
        <w:rPr>
          <w:rFonts w:ascii="Arial" w:hAnsi="Arial" w:cs="Arial"/>
          <w:sz w:val="28"/>
          <w:szCs w:val="28"/>
        </w:rPr>
        <w:t>негативным</w:t>
      </w:r>
      <w:r w:rsidR="00E93E40" w:rsidRPr="00D91DA9">
        <w:rPr>
          <w:rFonts w:ascii="Arial" w:hAnsi="Arial" w:cs="Arial"/>
          <w:sz w:val="28"/>
          <w:szCs w:val="28"/>
        </w:rPr>
        <w:t xml:space="preserve"> </w:t>
      </w:r>
      <w:r w:rsidR="004776A3" w:rsidRPr="00D91DA9">
        <w:rPr>
          <w:rFonts w:ascii="Arial" w:hAnsi="Arial" w:cs="Arial"/>
          <w:sz w:val="28"/>
          <w:szCs w:val="28"/>
        </w:rPr>
        <w:t>последствиям</w:t>
      </w:r>
      <w:r w:rsidR="00E93E40" w:rsidRPr="00D91DA9">
        <w:rPr>
          <w:rFonts w:ascii="Arial" w:hAnsi="Arial" w:cs="Arial"/>
          <w:sz w:val="28"/>
          <w:szCs w:val="28"/>
        </w:rPr>
        <w:t xml:space="preserve"> </w:t>
      </w:r>
      <w:r w:rsidR="004776A3" w:rsidRPr="00D91DA9">
        <w:rPr>
          <w:rFonts w:ascii="Arial" w:hAnsi="Arial" w:cs="Arial"/>
          <w:sz w:val="28"/>
          <w:szCs w:val="28"/>
        </w:rPr>
        <w:t>чрезмерной</w:t>
      </w:r>
      <w:r w:rsidR="00E93E40" w:rsidRPr="00D91DA9">
        <w:rPr>
          <w:rFonts w:ascii="Arial" w:hAnsi="Arial" w:cs="Arial"/>
          <w:sz w:val="28"/>
          <w:szCs w:val="28"/>
        </w:rPr>
        <w:t xml:space="preserve"> </w:t>
      </w:r>
      <w:r w:rsidR="004776A3" w:rsidRPr="00D91DA9">
        <w:rPr>
          <w:rFonts w:ascii="Arial" w:hAnsi="Arial" w:cs="Arial"/>
          <w:sz w:val="28"/>
          <w:szCs w:val="28"/>
        </w:rPr>
        <w:t>концентрации</w:t>
      </w:r>
      <w:r w:rsidR="00E93E40" w:rsidRPr="00D91DA9">
        <w:rPr>
          <w:rFonts w:ascii="Arial" w:eastAsia="Times New Roman" w:hAnsi="Arial" w:cs="Arial"/>
          <w:sz w:val="28"/>
          <w:szCs w:val="28"/>
          <w:lang w:eastAsia="ru-RU"/>
        </w:rPr>
        <w:t xml:space="preserve"> </w:t>
      </w:r>
      <w:r w:rsidR="004776A3" w:rsidRPr="00D91DA9">
        <w:rPr>
          <w:rFonts w:ascii="Arial" w:hAnsi="Arial" w:cs="Arial"/>
          <w:sz w:val="28"/>
          <w:szCs w:val="28"/>
        </w:rPr>
        <w:t>СМИ.</w:t>
      </w:r>
      <w:r w:rsidR="00E93E40" w:rsidRPr="00D91DA9">
        <w:rPr>
          <w:rFonts w:ascii="Arial" w:hAnsi="Arial" w:cs="Arial"/>
          <w:sz w:val="28"/>
          <w:szCs w:val="28"/>
        </w:rPr>
        <w:t xml:space="preserve"> </w:t>
      </w:r>
    </w:p>
    <w:p w14:paraId="2A29668A" w14:textId="77777777" w:rsidR="00C2307D" w:rsidRDefault="00C2307D" w:rsidP="00D91DA9">
      <w:pPr>
        <w:shd w:val="clear" w:color="auto" w:fill="FFFFFF"/>
        <w:spacing w:after="0" w:line="240" w:lineRule="auto"/>
        <w:jc w:val="both"/>
        <w:rPr>
          <w:rFonts w:ascii="Arial" w:hAnsi="Arial" w:cs="Arial"/>
          <w:sz w:val="28"/>
          <w:szCs w:val="28"/>
        </w:rPr>
      </w:pPr>
    </w:p>
    <w:p w14:paraId="6680C5C4" w14:textId="77777777" w:rsidR="000738C8" w:rsidRDefault="004776A3" w:rsidP="00D91DA9">
      <w:pPr>
        <w:shd w:val="clear" w:color="auto" w:fill="FFFFFF"/>
        <w:spacing w:after="0" w:line="240" w:lineRule="auto"/>
        <w:jc w:val="both"/>
        <w:rPr>
          <w:rFonts w:ascii="Arial" w:hAnsi="Arial" w:cs="Arial"/>
          <w:sz w:val="28"/>
          <w:szCs w:val="28"/>
        </w:rPr>
      </w:pPr>
      <w:r w:rsidRPr="00D91DA9">
        <w:rPr>
          <w:rFonts w:ascii="Arial" w:hAnsi="Arial" w:cs="Arial"/>
          <w:sz w:val="28"/>
          <w:szCs w:val="28"/>
        </w:rPr>
        <w:t>Другим</w:t>
      </w:r>
      <w:r w:rsidR="00E93E40" w:rsidRPr="00D91DA9">
        <w:rPr>
          <w:rFonts w:ascii="Arial" w:hAnsi="Arial" w:cs="Arial"/>
          <w:sz w:val="28"/>
          <w:szCs w:val="28"/>
        </w:rPr>
        <w:t xml:space="preserve"> </w:t>
      </w:r>
      <w:r w:rsidRPr="00D91DA9">
        <w:rPr>
          <w:rFonts w:ascii="Arial" w:hAnsi="Arial" w:cs="Arial"/>
          <w:sz w:val="28"/>
          <w:szCs w:val="28"/>
        </w:rPr>
        <w:t>способом</w:t>
      </w:r>
      <w:r w:rsidR="00E93E40" w:rsidRPr="00D91DA9">
        <w:rPr>
          <w:rFonts w:ascii="Arial" w:hAnsi="Arial" w:cs="Arial"/>
          <w:sz w:val="28"/>
          <w:szCs w:val="28"/>
        </w:rPr>
        <w:t xml:space="preserve"> </w:t>
      </w:r>
      <w:r w:rsidRPr="00D91DA9">
        <w:rPr>
          <w:rFonts w:ascii="Arial" w:hAnsi="Arial" w:cs="Arial"/>
          <w:sz w:val="28"/>
          <w:szCs w:val="28"/>
        </w:rPr>
        <w:t>развития</w:t>
      </w:r>
      <w:r w:rsidR="00E93E40" w:rsidRPr="00D91DA9">
        <w:rPr>
          <w:rFonts w:ascii="Arial" w:hAnsi="Arial" w:cs="Arial"/>
          <w:sz w:val="28"/>
          <w:szCs w:val="28"/>
        </w:rPr>
        <w:t xml:space="preserve"> </w:t>
      </w:r>
      <w:r w:rsidRPr="00D91DA9">
        <w:rPr>
          <w:rFonts w:ascii="Arial" w:hAnsi="Arial" w:cs="Arial"/>
          <w:sz w:val="28"/>
          <w:szCs w:val="28"/>
        </w:rPr>
        <w:t>разнообразия</w:t>
      </w:r>
      <w:r w:rsidR="00E93E40" w:rsidRPr="00D91DA9">
        <w:rPr>
          <w:rFonts w:ascii="Arial" w:hAnsi="Arial" w:cs="Arial"/>
          <w:sz w:val="28"/>
          <w:szCs w:val="28"/>
        </w:rPr>
        <w:t xml:space="preserve"> </w:t>
      </w:r>
      <w:r w:rsidRPr="00D91DA9">
        <w:rPr>
          <w:rFonts w:ascii="Arial" w:hAnsi="Arial" w:cs="Arial"/>
          <w:sz w:val="28"/>
          <w:szCs w:val="28"/>
        </w:rPr>
        <w:t>мнений</w:t>
      </w:r>
      <w:r w:rsidR="00E93E40" w:rsidRPr="00D91DA9">
        <w:rPr>
          <w:rFonts w:ascii="Arial" w:hAnsi="Arial" w:cs="Arial"/>
          <w:sz w:val="28"/>
          <w:szCs w:val="28"/>
        </w:rPr>
        <w:t xml:space="preserve"> </w:t>
      </w:r>
      <w:r w:rsidRPr="00D91DA9">
        <w:rPr>
          <w:rFonts w:ascii="Arial" w:hAnsi="Arial" w:cs="Arial"/>
          <w:sz w:val="28"/>
          <w:szCs w:val="28"/>
        </w:rPr>
        <w:t>может</w:t>
      </w:r>
      <w:r w:rsidR="00E93E40" w:rsidRPr="00D91DA9">
        <w:rPr>
          <w:rFonts w:ascii="Arial" w:hAnsi="Arial" w:cs="Arial"/>
          <w:sz w:val="28"/>
          <w:szCs w:val="28"/>
        </w:rPr>
        <w:t xml:space="preserve"> </w:t>
      </w:r>
      <w:r w:rsidRPr="00D91DA9">
        <w:rPr>
          <w:rFonts w:ascii="Arial" w:hAnsi="Arial" w:cs="Arial"/>
          <w:sz w:val="28"/>
          <w:szCs w:val="28"/>
        </w:rPr>
        <w:t>выступать</w:t>
      </w:r>
      <w:r w:rsidR="00E93E40" w:rsidRPr="00D91DA9">
        <w:rPr>
          <w:rFonts w:ascii="Arial" w:hAnsi="Arial" w:cs="Arial"/>
          <w:sz w:val="28"/>
          <w:szCs w:val="28"/>
        </w:rPr>
        <w:t xml:space="preserve"> </w:t>
      </w:r>
      <w:r w:rsidRPr="00D91DA9">
        <w:rPr>
          <w:rFonts w:ascii="Arial" w:hAnsi="Arial" w:cs="Arial"/>
          <w:sz w:val="28"/>
          <w:szCs w:val="28"/>
        </w:rPr>
        <w:t>поощрение</w:t>
      </w:r>
      <w:r w:rsidR="00E93E40" w:rsidRPr="00D91DA9">
        <w:rPr>
          <w:rFonts w:ascii="Arial" w:hAnsi="Arial" w:cs="Arial"/>
          <w:sz w:val="28"/>
          <w:szCs w:val="28"/>
        </w:rPr>
        <w:t xml:space="preserve"> </w:t>
      </w:r>
      <w:r w:rsidRPr="00D91DA9">
        <w:rPr>
          <w:rFonts w:ascii="Arial" w:hAnsi="Arial" w:cs="Arial"/>
          <w:sz w:val="28"/>
          <w:szCs w:val="28"/>
        </w:rPr>
        <w:t>развития</w:t>
      </w:r>
      <w:r w:rsidR="00E93E40" w:rsidRPr="00D91DA9">
        <w:rPr>
          <w:rFonts w:ascii="Arial" w:hAnsi="Arial" w:cs="Arial"/>
          <w:sz w:val="28"/>
          <w:szCs w:val="28"/>
        </w:rPr>
        <w:t xml:space="preserve"> </w:t>
      </w:r>
      <w:r w:rsidRPr="00D91DA9">
        <w:rPr>
          <w:rFonts w:ascii="Arial" w:hAnsi="Arial" w:cs="Arial"/>
          <w:sz w:val="28"/>
          <w:szCs w:val="28"/>
        </w:rPr>
        <w:t>некоммерческих</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eastAsia="Times New Roman" w:hAnsi="Arial" w:cs="Arial"/>
          <w:sz w:val="28"/>
          <w:szCs w:val="28"/>
          <w:lang w:eastAsia="ru-RU"/>
        </w:rPr>
        <w:t xml:space="preserve"> </w:t>
      </w:r>
      <w:r w:rsidR="000738C8">
        <w:rPr>
          <w:rFonts w:ascii="Arial" w:hAnsi="Arial" w:cs="Arial"/>
          <w:sz w:val="28"/>
          <w:szCs w:val="28"/>
        </w:rPr>
        <w:t xml:space="preserve">Поддерживается </w:t>
      </w:r>
      <w:r w:rsidRPr="00D91DA9">
        <w:rPr>
          <w:rFonts w:ascii="Arial" w:hAnsi="Arial" w:cs="Arial"/>
          <w:sz w:val="28"/>
          <w:szCs w:val="28"/>
        </w:rPr>
        <w:t>тезис</w:t>
      </w:r>
      <w:r w:rsidR="00E93E40" w:rsidRPr="00D91DA9">
        <w:rPr>
          <w:rFonts w:ascii="Arial" w:hAnsi="Arial" w:cs="Arial"/>
          <w:sz w:val="28"/>
          <w:szCs w:val="28"/>
        </w:rPr>
        <w:t xml:space="preserve"> </w:t>
      </w:r>
      <w:r w:rsidRPr="00D91DA9">
        <w:rPr>
          <w:rFonts w:ascii="Arial" w:hAnsi="Arial" w:cs="Arial"/>
          <w:sz w:val="28"/>
          <w:szCs w:val="28"/>
        </w:rPr>
        <w:t>о</w:t>
      </w:r>
      <w:r w:rsidR="00E93E40" w:rsidRPr="00D91DA9">
        <w:rPr>
          <w:rFonts w:ascii="Arial" w:hAnsi="Arial" w:cs="Arial"/>
          <w:sz w:val="28"/>
          <w:szCs w:val="28"/>
        </w:rPr>
        <w:t xml:space="preserve"> </w:t>
      </w:r>
      <w:r w:rsidRPr="00D91DA9">
        <w:rPr>
          <w:rFonts w:ascii="Arial" w:hAnsi="Arial" w:cs="Arial"/>
          <w:sz w:val="28"/>
          <w:szCs w:val="28"/>
        </w:rPr>
        <w:t>том,</w:t>
      </w:r>
      <w:r w:rsidR="00E93E40" w:rsidRPr="00D91DA9">
        <w:rPr>
          <w:rFonts w:ascii="Arial" w:hAnsi="Arial" w:cs="Arial"/>
          <w:sz w:val="28"/>
          <w:szCs w:val="28"/>
        </w:rPr>
        <w:t xml:space="preserve"> </w:t>
      </w:r>
      <w:r w:rsidRPr="00D91DA9">
        <w:rPr>
          <w:rFonts w:ascii="Arial" w:hAnsi="Arial" w:cs="Arial"/>
          <w:sz w:val="28"/>
          <w:szCs w:val="28"/>
        </w:rPr>
        <w:t>что</w:t>
      </w:r>
      <w:r w:rsidR="00E93E40" w:rsidRPr="00D91DA9">
        <w:rPr>
          <w:rFonts w:ascii="Arial" w:hAnsi="Arial" w:cs="Arial"/>
          <w:sz w:val="28"/>
          <w:szCs w:val="28"/>
        </w:rPr>
        <w:t xml:space="preserve"> </w:t>
      </w:r>
      <w:r w:rsidRPr="00D91DA9">
        <w:rPr>
          <w:rFonts w:ascii="Arial" w:hAnsi="Arial" w:cs="Arial"/>
          <w:sz w:val="28"/>
          <w:szCs w:val="28"/>
        </w:rPr>
        <w:t>СМИ</w:t>
      </w:r>
      <w:r w:rsidR="00E93E40" w:rsidRPr="00D91DA9">
        <w:rPr>
          <w:rFonts w:ascii="Arial" w:hAnsi="Arial" w:cs="Arial"/>
          <w:sz w:val="28"/>
          <w:szCs w:val="28"/>
        </w:rPr>
        <w:t xml:space="preserve"> </w:t>
      </w:r>
      <w:r w:rsidRPr="00D91DA9">
        <w:rPr>
          <w:rFonts w:ascii="Arial" w:hAnsi="Arial" w:cs="Arial"/>
          <w:sz w:val="28"/>
          <w:szCs w:val="28"/>
        </w:rPr>
        <w:t>необходимы</w:t>
      </w:r>
      <w:r w:rsidR="00E93E40" w:rsidRPr="00D91DA9">
        <w:rPr>
          <w:rFonts w:ascii="Arial" w:hAnsi="Arial" w:cs="Arial"/>
          <w:sz w:val="28"/>
          <w:szCs w:val="28"/>
        </w:rPr>
        <w:t xml:space="preserve"> </w:t>
      </w:r>
      <w:r w:rsidRPr="00D91DA9">
        <w:rPr>
          <w:rFonts w:ascii="Arial" w:hAnsi="Arial" w:cs="Arial"/>
          <w:sz w:val="28"/>
          <w:szCs w:val="28"/>
        </w:rPr>
        <w:t>для</w:t>
      </w:r>
      <w:r w:rsidR="00E93E40" w:rsidRPr="00D91DA9">
        <w:rPr>
          <w:rFonts w:ascii="Arial" w:hAnsi="Arial" w:cs="Arial"/>
          <w:sz w:val="28"/>
          <w:szCs w:val="28"/>
        </w:rPr>
        <w:t xml:space="preserve"> </w:t>
      </w:r>
      <w:r w:rsidRPr="00D91DA9">
        <w:rPr>
          <w:rFonts w:ascii="Arial" w:hAnsi="Arial" w:cs="Arial"/>
          <w:sz w:val="28"/>
          <w:szCs w:val="28"/>
        </w:rPr>
        <w:t>функционирования</w:t>
      </w:r>
      <w:r w:rsidR="00E93E40" w:rsidRPr="00D91DA9">
        <w:rPr>
          <w:rFonts w:ascii="Arial" w:hAnsi="Arial" w:cs="Arial"/>
          <w:sz w:val="28"/>
          <w:szCs w:val="28"/>
        </w:rPr>
        <w:t xml:space="preserve"> </w:t>
      </w:r>
      <w:proofErr w:type="gramStart"/>
      <w:r w:rsidRPr="00D91DA9">
        <w:rPr>
          <w:rFonts w:ascii="Arial" w:hAnsi="Arial" w:cs="Arial"/>
          <w:sz w:val="28"/>
          <w:szCs w:val="28"/>
        </w:rPr>
        <w:t>демократического</w:t>
      </w:r>
      <w:r w:rsidR="00E93E40" w:rsidRPr="00D91DA9">
        <w:rPr>
          <w:rFonts w:ascii="Arial" w:hAnsi="Arial" w:cs="Arial"/>
          <w:sz w:val="28"/>
          <w:szCs w:val="28"/>
        </w:rPr>
        <w:t xml:space="preserve"> </w:t>
      </w:r>
      <w:r w:rsidRPr="00D91DA9">
        <w:rPr>
          <w:rFonts w:ascii="Arial" w:hAnsi="Arial" w:cs="Arial"/>
          <w:sz w:val="28"/>
          <w:szCs w:val="28"/>
        </w:rPr>
        <w:t>общества</w:t>
      </w:r>
      <w:proofErr w:type="gramEnd"/>
      <w:r w:rsidRPr="00D91DA9">
        <w:rPr>
          <w:rFonts w:ascii="Arial" w:hAnsi="Arial" w:cs="Arial"/>
          <w:sz w:val="28"/>
          <w:szCs w:val="28"/>
        </w:rPr>
        <w:t>,</w:t>
      </w:r>
      <w:r w:rsidR="00E93E40" w:rsidRPr="00D91DA9">
        <w:rPr>
          <w:rFonts w:ascii="Arial" w:hAnsi="Arial" w:cs="Arial"/>
          <w:sz w:val="28"/>
          <w:szCs w:val="28"/>
        </w:rPr>
        <w:t xml:space="preserve"> </w:t>
      </w:r>
      <w:r w:rsidRPr="00D91DA9">
        <w:rPr>
          <w:rFonts w:ascii="Arial" w:hAnsi="Arial" w:cs="Arial"/>
          <w:sz w:val="28"/>
          <w:szCs w:val="28"/>
        </w:rPr>
        <w:t>так</w:t>
      </w:r>
      <w:r w:rsidR="00E93E40" w:rsidRPr="00D91DA9">
        <w:rPr>
          <w:rFonts w:ascii="Arial" w:hAnsi="Arial" w:cs="Arial"/>
          <w:sz w:val="28"/>
          <w:szCs w:val="28"/>
        </w:rPr>
        <w:t xml:space="preserve"> </w:t>
      </w:r>
      <w:r w:rsidRPr="00D91DA9">
        <w:rPr>
          <w:rFonts w:ascii="Arial" w:hAnsi="Arial" w:cs="Arial"/>
          <w:sz w:val="28"/>
          <w:szCs w:val="28"/>
        </w:rPr>
        <w:t>как</w:t>
      </w:r>
      <w:r w:rsidR="00E93E40" w:rsidRPr="00D91DA9">
        <w:rPr>
          <w:rFonts w:ascii="Arial" w:hAnsi="Arial" w:cs="Arial"/>
          <w:sz w:val="28"/>
          <w:szCs w:val="28"/>
        </w:rPr>
        <w:t xml:space="preserve"> </w:t>
      </w:r>
      <w:r w:rsidRPr="00D91DA9">
        <w:rPr>
          <w:rFonts w:ascii="Arial" w:hAnsi="Arial" w:cs="Arial"/>
          <w:sz w:val="28"/>
          <w:szCs w:val="28"/>
        </w:rPr>
        <w:t>они</w:t>
      </w:r>
      <w:r w:rsidR="00E93E40" w:rsidRPr="00D91DA9">
        <w:rPr>
          <w:rFonts w:ascii="Arial" w:hAnsi="Arial" w:cs="Arial"/>
          <w:sz w:val="28"/>
          <w:szCs w:val="28"/>
        </w:rPr>
        <w:t xml:space="preserve"> </w:t>
      </w:r>
      <w:r w:rsidRPr="00D91DA9">
        <w:rPr>
          <w:rFonts w:ascii="Arial" w:hAnsi="Arial" w:cs="Arial"/>
          <w:sz w:val="28"/>
          <w:szCs w:val="28"/>
        </w:rPr>
        <w:t>развивают</w:t>
      </w:r>
      <w:r w:rsidR="00E93E40" w:rsidRPr="00D91DA9">
        <w:rPr>
          <w:rFonts w:ascii="Arial" w:hAnsi="Arial" w:cs="Arial"/>
          <w:sz w:val="28"/>
          <w:szCs w:val="28"/>
        </w:rPr>
        <w:t xml:space="preserve"> </w:t>
      </w:r>
      <w:r w:rsidRPr="00D91DA9">
        <w:rPr>
          <w:rFonts w:ascii="Arial" w:hAnsi="Arial" w:cs="Arial"/>
          <w:sz w:val="28"/>
          <w:szCs w:val="28"/>
        </w:rPr>
        <w:t>общественную</w:t>
      </w:r>
      <w:r w:rsidR="00E93E40" w:rsidRPr="00D91DA9">
        <w:rPr>
          <w:rFonts w:ascii="Arial" w:hAnsi="Arial" w:cs="Arial"/>
          <w:sz w:val="28"/>
          <w:szCs w:val="28"/>
        </w:rPr>
        <w:t xml:space="preserve"> </w:t>
      </w:r>
      <w:r w:rsidRPr="00D91DA9">
        <w:rPr>
          <w:rFonts w:ascii="Arial" w:hAnsi="Arial" w:cs="Arial"/>
          <w:sz w:val="28"/>
          <w:szCs w:val="28"/>
        </w:rPr>
        <w:t>дискуссию,</w:t>
      </w:r>
      <w:r w:rsidR="00E93E40" w:rsidRPr="00D91DA9">
        <w:rPr>
          <w:rFonts w:ascii="Arial" w:hAnsi="Arial" w:cs="Arial"/>
          <w:sz w:val="28"/>
          <w:szCs w:val="28"/>
        </w:rPr>
        <w:t xml:space="preserve"> </w:t>
      </w:r>
      <w:r w:rsidRPr="00D91DA9">
        <w:rPr>
          <w:rFonts w:ascii="Arial" w:hAnsi="Arial" w:cs="Arial"/>
          <w:sz w:val="28"/>
          <w:szCs w:val="28"/>
        </w:rPr>
        <w:t>политический</w:t>
      </w:r>
      <w:r w:rsidR="00E93E40" w:rsidRPr="00D91DA9">
        <w:rPr>
          <w:rFonts w:ascii="Arial" w:hAnsi="Arial" w:cs="Arial"/>
          <w:sz w:val="28"/>
          <w:szCs w:val="28"/>
        </w:rPr>
        <w:t xml:space="preserve"> </w:t>
      </w:r>
      <w:r w:rsidRPr="00D91DA9">
        <w:rPr>
          <w:rFonts w:ascii="Arial" w:hAnsi="Arial" w:cs="Arial"/>
          <w:sz w:val="28"/>
          <w:szCs w:val="28"/>
        </w:rPr>
        <w:t>плюрализм</w:t>
      </w:r>
      <w:r w:rsidR="00E93E40" w:rsidRPr="00D91DA9">
        <w:rPr>
          <w:rFonts w:ascii="Arial" w:hAnsi="Arial" w:cs="Arial"/>
          <w:sz w:val="28"/>
          <w:szCs w:val="28"/>
        </w:rPr>
        <w:t xml:space="preserve"> </w:t>
      </w:r>
      <w:r w:rsidRPr="00D91DA9">
        <w:rPr>
          <w:rFonts w:ascii="Arial" w:hAnsi="Arial" w:cs="Arial"/>
          <w:sz w:val="28"/>
          <w:szCs w:val="28"/>
        </w:rPr>
        <w:t>и</w:t>
      </w:r>
      <w:r w:rsidR="00E93E40" w:rsidRPr="00D91DA9">
        <w:rPr>
          <w:rFonts w:ascii="Arial" w:hAnsi="Arial" w:cs="Arial"/>
          <w:sz w:val="28"/>
          <w:szCs w:val="28"/>
        </w:rPr>
        <w:t xml:space="preserve"> </w:t>
      </w:r>
      <w:r w:rsidRPr="00D91DA9">
        <w:rPr>
          <w:rFonts w:ascii="Arial" w:hAnsi="Arial" w:cs="Arial"/>
          <w:sz w:val="28"/>
          <w:szCs w:val="28"/>
        </w:rPr>
        <w:t>понимание</w:t>
      </w:r>
      <w:r w:rsidR="00E93E40" w:rsidRPr="00D91DA9">
        <w:rPr>
          <w:rFonts w:ascii="Arial" w:hAnsi="Arial" w:cs="Arial"/>
          <w:sz w:val="28"/>
          <w:szCs w:val="28"/>
        </w:rPr>
        <w:t xml:space="preserve"> </w:t>
      </w:r>
      <w:r w:rsidRPr="00D91DA9">
        <w:rPr>
          <w:rFonts w:ascii="Arial" w:hAnsi="Arial" w:cs="Arial"/>
          <w:sz w:val="28"/>
          <w:szCs w:val="28"/>
        </w:rPr>
        <w:t>необходимости</w:t>
      </w:r>
      <w:r w:rsidR="00E93E40" w:rsidRPr="00D91DA9">
        <w:rPr>
          <w:rFonts w:ascii="Arial" w:hAnsi="Arial" w:cs="Arial"/>
          <w:sz w:val="28"/>
          <w:szCs w:val="28"/>
        </w:rPr>
        <w:t xml:space="preserve"> </w:t>
      </w:r>
      <w:r w:rsidRPr="00D91DA9">
        <w:rPr>
          <w:rFonts w:ascii="Arial" w:hAnsi="Arial" w:cs="Arial"/>
          <w:sz w:val="28"/>
          <w:szCs w:val="28"/>
        </w:rPr>
        <w:t>разнообразия</w:t>
      </w:r>
      <w:r w:rsidR="00E93E40" w:rsidRPr="00D91DA9">
        <w:rPr>
          <w:rFonts w:ascii="Arial" w:hAnsi="Arial" w:cs="Arial"/>
          <w:sz w:val="28"/>
          <w:szCs w:val="28"/>
        </w:rPr>
        <w:t xml:space="preserve"> </w:t>
      </w:r>
      <w:r w:rsidRPr="00D91DA9">
        <w:rPr>
          <w:rFonts w:ascii="Arial" w:hAnsi="Arial" w:cs="Arial"/>
          <w:sz w:val="28"/>
          <w:szCs w:val="28"/>
        </w:rPr>
        <w:t>мнений.</w:t>
      </w:r>
      <w:r w:rsidR="00E93E40" w:rsidRPr="00D91DA9">
        <w:rPr>
          <w:rFonts w:ascii="Arial" w:hAnsi="Arial" w:cs="Arial"/>
          <w:sz w:val="28"/>
          <w:szCs w:val="28"/>
        </w:rPr>
        <w:t xml:space="preserve"> </w:t>
      </w:r>
    </w:p>
    <w:p w14:paraId="4A717F9A" w14:textId="77777777" w:rsidR="000738C8" w:rsidRDefault="000738C8" w:rsidP="00D91DA9">
      <w:pPr>
        <w:shd w:val="clear" w:color="auto" w:fill="FFFFFF"/>
        <w:spacing w:after="0" w:line="240" w:lineRule="auto"/>
        <w:jc w:val="both"/>
        <w:rPr>
          <w:rFonts w:ascii="Arial" w:hAnsi="Arial" w:cs="Arial"/>
          <w:sz w:val="28"/>
          <w:szCs w:val="28"/>
        </w:rPr>
      </w:pPr>
    </w:p>
    <w:p w14:paraId="14BD9628" w14:textId="77777777" w:rsidR="00E84B34" w:rsidRDefault="000738C8" w:rsidP="00D91DA9">
      <w:pPr>
        <w:shd w:val="clear" w:color="auto" w:fill="FFFFFF"/>
        <w:spacing w:after="0" w:line="240" w:lineRule="auto"/>
        <w:jc w:val="both"/>
        <w:rPr>
          <w:rFonts w:ascii="Arial" w:hAnsi="Arial" w:cs="Arial"/>
          <w:sz w:val="28"/>
          <w:szCs w:val="28"/>
          <w:u w:val="single"/>
        </w:rPr>
      </w:pPr>
      <w:r>
        <w:rPr>
          <w:rFonts w:ascii="Arial" w:hAnsi="Arial" w:cs="Arial"/>
          <w:sz w:val="28"/>
          <w:szCs w:val="28"/>
        </w:rPr>
        <w:t xml:space="preserve">В связи с этим </w:t>
      </w:r>
      <w:r w:rsidRPr="000738C8">
        <w:rPr>
          <w:rFonts w:ascii="Arial" w:hAnsi="Arial" w:cs="Arial"/>
          <w:sz w:val="28"/>
          <w:szCs w:val="28"/>
          <w:u w:val="single"/>
        </w:rPr>
        <w:t>рекомендуется</w:t>
      </w:r>
      <w:r>
        <w:rPr>
          <w:rFonts w:ascii="Arial" w:hAnsi="Arial" w:cs="Arial"/>
          <w:sz w:val="28"/>
          <w:szCs w:val="28"/>
        </w:rPr>
        <w:t xml:space="preserve"> </w:t>
      </w:r>
      <w:r w:rsidR="004776A3" w:rsidRPr="00D91DA9">
        <w:rPr>
          <w:rFonts w:ascii="Arial" w:hAnsi="Arial" w:cs="Arial"/>
          <w:sz w:val="28"/>
          <w:szCs w:val="28"/>
        </w:rPr>
        <w:t>включение</w:t>
      </w:r>
      <w:r w:rsidR="00E93E40" w:rsidRPr="00D91DA9">
        <w:rPr>
          <w:rFonts w:ascii="Arial" w:hAnsi="Arial" w:cs="Arial"/>
          <w:sz w:val="28"/>
          <w:szCs w:val="28"/>
        </w:rPr>
        <w:t xml:space="preserve"> </w:t>
      </w:r>
      <w:r w:rsidR="004776A3" w:rsidRPr="00D91DA9">
        <w:rPr>
          <w:rFonts w:ascii="Arial" w:hAnsi="Arial" w:cs="Arial"/>
          <w:sz w:val="28"/>
          <w:szCs w:val="28"/>
        </w:rPr>
        <w:t>в</w:t>
      </w:r>
      <w:r w:rsidR="00E93E40" w:rsidRPr="00D91DA9">
        <w:rPr>
          <w:rFonts w:ascii="Arial" w:hAnsi="Arial" w:cs="Arial"/>
          <w:sz w:val="28"/>
          <w:szCs w:val="28"/>
        </w:rPr>
        <w:t xml:space="preserve"> </w:t>
      </w:r>
      <w:r w:rsidR="00E84B34">
        <w:rPr>
          <w:rFonts w:ascii="Arial" w:hAnsi="Arial" w:cs="Arial"/>
          <w:sz w:val="28"/>
          <w:szCs w:val="28"/>
        </w:rPr>
        <w:t xml:space="preserve">законодательство Республики Казахстан </w:t>
      </w:r>
      <w:r w:rsidR="004776A3" w:rsidRPr="00D91DA9">
        <w:rPr>
          <w:rFonts w:ascii="Arial" w:hAnsi="Arial" w:cs="Arial"/>
          <w:sz w:val="28"/>
          <w:szCs w:val="28"/>
        </w:rPr>
        <w:t>ряда</w:t>
      </w:r>
      <w:r w:rsidR="00E93E40" w:rsidRPr="00D91DA9">
        <w:rPr>
          <w:rFonts w:ascii="Arial" w:hAnsi="Arial" w:cs="Arial"/>
          <w:sz w:val="28"/>
          <w:szCs w:val="28"/>
        </w:rPr>
        <w:t xml:space="preserve"> </w:t>
      </w:r>
      <w:r w:rsidR="004776A3" w:rsidRPr="00D91DA9">
        <w:rPr>
          <w:rFonts w:ascii="Arial" w:hAnsi="Arial" w:cs="Arial"/>
          <w:sz w:val="28"/>
          <w:szCs w:val="28"/>
        </w:rPr>
        <w:t>мер</w:t>
      </w:r>
      <w:r w:rsidR="00E84B34">
        <w:rPr>
          <w:rFonts w:ascii="Arial" w:hAnsi="Arial" w:cs="Arial"/>
          <w:sz w:val="28"/>
          <w:szCs w:val="28"/>
        </w:rPr>
        <w:t xml:space="preserve">, направленных на ограничение концентрации СМИ в государственной собственности или у отдельных владельцев, поскольку это создаёт </w:t>
      </w:r>
      <w:r w:rsidR="004776A3" w:rsidRPr="00D91DA9">
        <w:rPr>
          <w:rFonts w:ascii="Arial" w:hAnsi="Arial" w:cs="Arial"/>
          <w:sz w:val="28"/>
          <w:szCs w:val="28"/>
        </w:rPr>
        <w:t>угрозу</w:t>
      </w:r>
      <w:r w:rsidR="00E93E40" w:rsidRPr="00D91DA9">
        <w:rPr>
          <w:rFonts w:ascii="Arial" w:hAnsi="Arial" w:cs="Arial"/>
          <w:sz w:val="28"/>
          <w:szCs w:val="28"/>
        </w:rPr>
        <w:t xml:space="preserve"> </w:t>
      </w:r>
      <w:r w:rsidR="004776A3" w:rsidRPr="00D91DA9">
        <w:rPr>
          <w:rFonts w:ascii="Arial" w:hAnsi="Arial" w:cs="Arial"/>
          <w:sz w:val="28"/>
          <w:szCs w:val="28"/>
        </w:rPr>
        <w:t>плюрализма</w:t>
      </w:r>
      <w:r w:rsidR="00E93E40" w:rsidRPr="00D91DA9">
        <w:rPr>
          <w:rFonts w:ascii="Arial" w:hAnsi="Arial" w:cs="Arial"/>
          <w:sz w:val="28"/>
          <w:szCs w:val="28"/>
        </w:rPr>
        <w:t xml:space="preserve"> </w:t>
      </w:r>
      <w:r w:rsidR="004776A3" w:rsidRPr="00D91DA9">
        <w:rPr>
          <w:rFonts w:ascii="Arial" w:hAnsi="Arial" w:cs="Arial"/>
          <w:sz w:val="28"/>
          <w:szCs w:val="28"/>
        </w:rPr>
        <w:t>в</w:t>
      </w:r>
      <w:r w:rsidR="00E93E40" w:rsidRPr="00D91DA9">
        <w:rPr>
          <w:rFonts w:ascii="Arial" w:hAnsi="Arial" w:cs="Arial"/>
          <w:sz w:val="28"/>
          <w:szCs w:val="28"/>
        </w:rPr>
        <w:t xml:space="preserve"> </w:t>
      </w:r>
      <w:r w:rsidR="004776A3" w:rsidRPr="00D91DA9">
        <w:rPr>
          <w:rFonts w:ascii="Arial" w:hAnsi="Arial" w:cs="Arial"/>
          <w:sz w:val="28"/>
          <w:szCs w:val="28"/>
        </w:rPr>
        <w:t>СМИ.</w:t>
      </w:r>
      <w:r w:rsidR="00E93E40" w:rsidRPr="00D91DA9">
        <w:rPr>
          <w:rFonts w:ascii="Arial" w:hAnsi="Arial" w:cs="Arial"/>
          <w:sz w:val="28"/>
          <w:szCs w:val="28"/>
        </w:rPr>
        <w:t xml:space="preserve"> </w:t>
      </w:r>
    </w:p>
    <w:p w14:paraId="62C843CB" w14:textId="77777777" w:rsidR="00E84B34" w:rsidRDefault="00E84B34" w:rsidP="00D91DA9">
      <w:pPr>
        <w:shd w:val="clear" w:color="auto" w:fill="FFFFFF"/>
        <w:spacing w:after="0" w:line="240" w:lineRule="auto"/>
        <w:jc w:val="both"/>
        <w:rPr>
          <w:rFonts w:ascii="Arial" w:hAnsi="Arial" w:cs="Arial"/>
          <w:sz w:val="28"/>
          <w:szCs w:val="28"/>
          <w:u w:val="single"/>
        </w:rPr>
      </w:pPr>
    </w:p>
    <w:p w14:paraId="23AD4713" w14:textId="48363627" w:rsidR="00924A97" w:rsidRPr="00D91DA9" w:rsidRDefault="00E84B34" w:rsidP="00D91DA9">
      <w:pPr>
        <w:shd w:val="clear" w:color="auto" w:fill="FFFFFF"/>
        <w:spacing w:after="0" w:line="240" w:lineRule="auto"/>
        <w:jc w:val="both"/>
        <w:rPr>
          <w:rFonts w:ascii="Arial" w:eastAsia="Times New Roman" w:hAnsi="Arial" w:cs="Arial"/>
          <w:sz w:val="28"/>
          <w:szCs w:val="28"/>
          <w:lang w:eastAsia="ru-RU"/>
        </w:rPr>
      </w:pPr>
      <w:r w:rsidRPr="00E84B34">
        <w:rPr>
          <w:rFonts w:ascii="Arial" w:hAnsi="Arial" w:cs="Arial"/>
          <w:sz w:val="28"/>
          <w:szCs w:val="28"/>
          <w:u w:val="single"/>
        </w:rPr>
        <w:lastRenderedPageBreak/>
        <w:t>Рекомендуется</w:t>
      </w:r>
      <w:r>
        <w:rPr>
          <w:rFonts w:ascii="Arial" w:hAnsi="Arial" w:cs="Arial"/>
          <w:sz w:val="28"/>
          <w:szCs w:val="28"/>
        </w:rPr>
        <w:t xml:space="preserve"> </w:t>
      </w:r>
      <w:r w:rsidR="004776A3" w:rsidRPr="00D91DA9">
        <w:rPr>
          <w:rFonts w:ascii="Arial" w:hAnsi="Arial" w:cs="Arial"/>
          <w:sz w:val="28"/>
          <w:szCs w:val="28"/>
        </w:rPr>
        <w:t>создание</w:t>
      </w:r>
      <w:r w:rsidR="00E93E40" w:rsidRPr="00D91DA9">
        <w:rPr>
          <w:rFonts w:ascii="Arial" w:hAnsi="Arial" w:cs="Arial"/>
          <w:sz w:val="28"/>
          <w:szCs w:val="28"/>
        </w:rPr>
        <w:t xml:space="preserve"> </w:t>
      </w:r>
      <w:r w:rsidR="004776A3" w:rsidRPr="00D91DA9">
        <w:rPr>
          <w:rFonts w:ascii="Arial" w:hAnsi="Arial" w:cs="Arial"/>
          <w:sz w:val="28"/>
          <w:szCs w:val="28"/>
        </w:rPr>
        <w:t>в</w:t>
      </w:r>
      <w:r w:rsidR="00E93E40" w:rsidRPr="00D91DA9">
        <w:rPr>
          <w:rFonts w:ascii="Arial" w:hAnsi="Arial" w:cs="Arial"/>
          <w:sz w:val="28"/>
          <w:szCs w:val="28"/>
        </w:rPr>
        <w:t xml:space="preserve"> </w:t>
      </w:r>
      <w:r w:rsidR="004776A3" w:rsidRPr="00D91DA9">
        <w:rPr>
          <w:rFonts w:ascii="Arial" w:hAnsi="Arial" w:cs="Arial"/>
          <w:sz w:val="28"/>
          <w:szCs w:val="28"/>
        </w:rPr>
        <w:t>сфере</w:t>
      </w:r>
      <w:r w:rsidR="00E93E40" w:rsidRPr="00D91DA9">
        <w:rPr>
          <w:rFonts w:ascii="Arial" w:hAnsi="Arial" w:cs="Arial"/>
          <w:sz w:val="28"/>
          <w:szCs w:val="28"/>
        </w:rPr>
        <w:t xml:space="preserve"> </w:t>
      </w:r>
      <w:r w:rsidR="004776A3" w:rsidRPr="00D91DA9">
        <w:rPr>
          <w:rFonts w:ascii="Arial" w:hAnsi="Arial" w:cs="Arial"/>
          <w:sz w:val="28"/>
          <w:szCs w:val="28"/>
        </w:rPr>
        <w:t>средст</w:t>
      </w:r>
      <w:r w:rsidR="00924A97" w:rsidRPr="00D91DA9">
        <w:rPr>
          <w:rFonts w:ascii="Arial" w:hAnsi="Arial" w:cs="Arial"/>
          <w:sz w:val="28"/>
          <w:szCs w:val="28"/>
        </w:rPr>
        <w:t>в</w:t>
      </w:r>
      <w:r w:rsidR="00E93E40" w:rsidRPr="00D91DA9">
        <w:rPr>
          <w:rFonts w:ascii="Arial" w:hAnsi="Arial" w:cs="Arial"/>
          <w:sz w:val="28"/>
          <w:szCs w:val="28"/>
        </w:rPr>
        <w:t xml:space="preserve"> </w:t>
      </w:r>
      <w:r w:rsidR="004776A3" w:rsidRPr="00D91DA9">
        <w:rPr>
          <w:rFonts w:ascii="Arial" w:hAnsi="Arial" w:cs="Arial"/>
          <w:sz w:val="28"/>
          <w:szCs w:val="28"/>
        </w:rPr>
        <w:t>массовой</w:t>
      </w:r>
      <w:r w:rsidR="00E93E40" w:rsidRPr="00D91DA9">
        <w:rPr>
          <w:rFonts w:ascii="Arial" w:hAnsi="Arial" w:cs="Arial"/>
          <w:sz w:val="28"/>
          <w:szCs w:val="28"/>
        </w:rPr>
        <w:t xml:space="preserve"> </w:t>
      </w:r>
      <w:r w:rsidR="004776A3" w:rsidRPr="00D91DA9">
        <w:rPr>
          <w:rFonts w:ascii="Arial" w:hAnsi="Arial" w:cs="Arial"/>
          <w:sz w:val="28"/>
          <w:szCs w:val="28"/>
        </w:rPr>
        <w:t>информации</w:t>
      </w:r>
      <w:r w:rsidR="00E93E40" w:rsidRPr="00D91DA9">
        <w:rPr>
          <w:rFonts w:ascii="Arial" w:hAnsi="Arial" w:cs="Arial"/>
          <w:sz w:val="28"/>
          <w:szCs w:val="28"/>
        </w:rPr>
        <w:t xml:space="preserve"> </w:t>
      </w:r>
      <w:r w:rsidR="004776A3" w:rsidRPr="00D91DA9">
        <w:rPr>
          <w:rFonts w:ascii="Arial" w:hAnsi="Arial" w:cs="Arial"/>
          <w:sz w:val="28"/>
          <w:szCs w:val="28"/>
        </w:rPr>
        <w:t>специальных</w:t>
      </w:r>
      <w:r w:rsidR="00E93E40" w:rsidRPr="00D91DA9">
        <w:rPr>
          <w:rFonts w:ascii="Arial" w:hAnsi="Arial" w:cs="Arial"/>
          <w:sz w:val="28"/>
          <w:szCs w:val="28"/>
        </w:rPr>
        <w:t xml:space="preserve"> </w:t>
      </w:r>
      <w:r w:rsidR="004776A3" w:rsidRPr="00D91DA9">
        <w:rPr>
          <w:rFonts w:ascii="Arial" w:hAnsi="Arial" w:cs="Arial"/>
          <w:sz w:val="28"/>
          <w:szCs w:val="28"/>
        </w:rPr>
        <w:t>органов,</w:t>
      </w:r>
      <w:r w:rsidR="00E93E40" w:rsidRPr="00D91DA9">
        <w:rPr>
          <w:rFonts w:ascii="Arial" w:hAnsi="Arial" w:cs="Arial"/>
          <w:sz w:val="28"/>
          <w:szCs w:val="28"/>
        </w:rPr>
        <w:t xml:space="preserve"> </w:t>
      </w:r>
      <w:r w:rsidR="004776A3" w:rsidRPr="00D91DA9">
        <w:rPr>
          <w:rFonts w:ascii="Arial" w:hAnsi="Arial" w:cs="Arial"/>
          <w:sz w:val="28"/>
          <w:szCs w:val="28"/>
        </w:rPr>
        <w:t>наделённых</w:t>
      </w:r>
      <w:r w:rsidR="00E93E40" w:rsidRPr="00D91DA9">
        <w:rPr>
          <w:rFonts w:ascii="Arial" w:hAnsi="Arial" w:cs="Arial"/>
          <w:sz w:val="28"/>
          <w:szCs w:val="28"/>
        </w:rPr>
        <w:t xml:space="preserve"> </w:t>
      </w:r>
      <w:r w:rsidR="004776A3" w:rsidRPr="00D91DA9">
        <w:rPr>
          <w:rFonts w:ascii="Arial" w:hAnsi="Arial" w:cs="Arial"/>
          <w:sz w:val="28"/>
          <w:szCs w:val="28"/>
        </w:rPr>
        <w:t>правом</w:t>
      </w:r>
      <w:r w:rsidR="00E93E40" w:rsidRPr="00D91DA9">
        <w:rPr>
          <w:rFonts w:ascii="Arial" w:hAnsi="Arial" w:cs="Arial"/>
          <w:sz w:val="28"/>
          <w:szCs w:val="28"/>
        </w:rPr>
        <w:t xml:space="preserve"> </w:t>
      </w:r>
      <w:r w:rsidR="004776A3" w:rsidRPr="00D91DA9">
        <w:rPr>
          <w:rFonts w:ascii="Arial" w:hAnsi="Arial" w:cs="Arial"/>
          <w:sz w:val="28"/>
          <w:szCs w:val="28"/>
        </w:rPr>
        <w:t>противодействовать</w:t>
      </w:r>
      <w:r w:rsidR="00E93E40" w:rsidRPr="00D91DA9">
        <w:rPr>
          <w:rFonts w:ascii="Arial" w:hAnsi="Arial" w:cs="Arial"/>
          <w:sz w:val="28"/>
          <w:szCs w:val="28"/>
        </w:rPr>
        <w:t xml:space="preserve"> </w:t>
      </w:r>
      <w:r w:rsidR="004776A3" w:rsidRPr="00D91DA9">
        <w:rPr>
          <w:rFonts w:ascii="Arial" w:hAnsi="Arial" w:cs="Arial"/>
          <w:sz w:val="28"/>
          <w:szCs w:val="28"/>
        </w:rPr>
        <w:t>слияниям</w:t>
      </w:r>
      <w:r w:rsidR="00E93E40" w:rsidRPr="00D91DA9">
        <w:rPr>
          <w:rFonts w:ascii="Arial" w:hAnsi="Arial" w:cs="Arial"/>
          <w:sz w:val="28"/>
          <w:szCs w:val="28"/>
        </w:rPr>
        <w:t xml:space="preserve"> </w:t>
      </w:r>
      <w:r w:rsidR="004776A3" w:rsidRPr="00D91DA9">
        <w:rPr>
          <w:rFonts w:ascii="Arial" w:hAnsi="Arial" w:cs="Arial"/>
          <w:sz w:val="28"/>
          <w:szCs w:val="28"/>
        </w:rPr>
        <w:t>компаний</w:t>
      </w:r>
      <w:r w:rsidR="00E93E40" w:rsidRPr="00D91DA9">
        <w:rPr>
          <w:rFonts w:ascii="Arial" w:hAnsi="Arial" w:cs="Arial"/>
          <w:sz w:val="28"/>
          <w:szCs w:val="28"/>
        </w:rPr>
        <w:t xml:space="preserve"> </w:t>
      </w:r>
      <w:r w:rsidR="004776A3" w:rsidRPr="00D91DA9">
        <w:rPr>
          <w:rFonts w:ascii="Arial" w:hAnsi="Arial" w:cs="Arial"/>
          <w:sz w:val="28"/>
          <w:szCs w:val="28"/>
        </w:rPr>
        <w:t>и</w:t>
      </w:r>
      <w:r w:rsidR="00E93E40" w:rsidRPr="00D91DA9">
        <w:rPr>
          <w:rFonts w:ascii="Arial" w:hAnsi="Arial" w:cs="Arial"/>
          <w:sz w:val="28"/>
          <w:szCs w:val="28"/>
        </w:rPr>
        <w:t xml:space="preserve"> </w:t>
      </w:r>
      <w:r w:rsidR="004776A3" w:rsidRPr="00D91DA9">
        <w:rPr>
          <w:rFonts w:ascii="Arial" w:hAnsi="Arial" w:cs="Arial"/>
          <w:sz w:val="28"/>
          <w:szCs w:val="28"/>
        </w:rPr>
        <w:t>другим</w:t>
      </w:r>
      <w:r w:rsidR="00E93E40" w:rsidRPr="00D91DA9">
        <w:rPr>
          <w:rFonts w:ascii="Arial" w:hAnsi="Arial" w:cs="Arial"/>
          <w:sz w:val="28"/>
          <w:szCs w:val="28"/>
        </w:rPr>
        <w:t xml:space="preserve"> </w:t>
      </w:r>
      <w:r w:rsidR="004776A3" w:rsidRPr="00D91DA9">
        <w:rPr>
          <w:rFonts w:ascii="Arial" w:hAnsi="Arial" w:cs="Arial"/>
          <w:sz w:val="28"/>
          <w:szCs w:val="28"/>
        </w:rPr>
        <w:t>операциям</w:t>
      </w:r>
      <w:r w:rsidR="00E93E40" w:rsidRPr="00D91DA9">
        <w:rPr>
          <w:rFonts w:ascii="Arial" w:hAnsi="Arial" w:cs="Arial"/>
          <w:sz w:val="28"/>
          <w:szCs w:val="28"/>
        </w:rPr>
        <w:t xml:space="preserve"> </w:t>
      </w:r>
      <w:r w:rsidR="004776A3" w:rsidRPr="00D91DA9">
        <w:rPr>
          <w:rFonts w:ascii="Arial" w:hAnsi="Arial" w:cs="Arial"/>
          <w:sz w:val="28"/>
          <w:szCs w:val="28"/>
        </w:rPr>
        <w:t>по</w:t>
      </w:r>
      <w:r w:rsidR="00E93E40" w:rsidRPr="00D91DA9">
        <w:rPr>
          <w:rFonts w:ascii="Arial" w:hAnsi="Arial" w:cs="Arial"/>
          <w:sz w:val="28"/>
          <w:szCs w:val="28"/>
        </w:rPr>
        <w:t xml:space="preserve"> </w:t>
      </w:r>
      <w:r w:rsidR="004776A3" w:rsidRPr="00D91DA9">
        <w:rPr>
          <w:rFonts w:ascii="Arial" w:hAnsi="Arial" w:cs="Arial"/>
          <w:sz w:val="28"/>
          <w:szCs w:val="28"/>
        </w:rPr>
        <w:t>их</w:t>
      </w:r>
      <w:r w:rsidR="00E93E40" w:rsidRPr="00D91DA9">
        <w:rPr>
          <w:rFonts w:ascii="Arial" w:hAnsi="Arial" w:cs="Arial"/>
          <w:sz w:val="28"/>
          <w:szCs w:val="28"/>
        </w:rPr>
        <w:t xml:space="preserve"> </w:t>
      </w:r>
      <w:r w:rsidR="004776A3" w:rsidRPr="00D91DA9">
        <w:rPr>
          <w:rFonts w:ascii="Arial" w:hAnsi="Arial" w:cs="Arial"/>
          <w:sz w:val="28"/>
          <w:szCs w:val="28"/>
        </w:rPr>
        <w:t>концентрации,</w:t>
      </w:r>
      <w:r w:rsidR="00E93E40" w:rsidRPr="00D91DA9">
        <w:rPr>
          <w:rFonts w:ascii="Arial" w:hAnsi="Arial" w:cs="Arial"/>
          <w:sz w:val="28"/>
          <w:szCs w:val="28"/>
        </w:rPr>
        <w:t xml:space="preserve"> </w:t>
      </w:r>
      <w:r w:rsidR="004776A3" w:rsidRPr="00D91DA9">
        <w:rPr>
          <w:rFonts w:ascii="Arial" w:hAnsi="Arial" w:cs="Arial"/>
          <w:sz w:val="28"/>
          <w:szCs w:val="28"/>
        </w:rPr>
        <w:t>угрожающим</w:t>
      </w:r>
      <w:r w:rsidR="00E93E40" w:rsidRPr="00D91DA9">
        <w:rPr>
          <w:rFonts w:ascii="Arial" w:hAnsi="Arial" w:cs="Arial"/>
          <w:sz w:val="28"/>
          <w:szCs w:val="28"/>
        </w:rPr>
        <w:t xml:space="preserve"> </w:t>
      </w:r>
      <w:r w:rsidR="004776A3" w:rsidRPr="00D91DA9">
        <w:rPr>
          <w:rFonts w:ascii="Arial" w:hAnsi="Arial" w:cs="Arial"/>
          <w:sz w:val="28"/>
          <w:szCs w:val="28"/>
        </w:rPr>
        <w:t>плюрализму</w:t>
      </w:r>
      <w:r w:rsidR="00E93E40" w:rsidRPr="00D91DA9">
        <w:rPr>
          <w:rFonts w:ascii="Arial" w:hAnsi="Arial" w:cs="Arial"/>
          <w:sz w:val="28"/>
          <w:szCs w:val="28"/>
        </w:rPr>
        <w:t xml:space="preserve"> </w:t>
      </w:r>
      <w:r w:rsidR="004776A3" w:rsidRPr="00D91DA9">
        <w:rPr>
          <w:rFonts w:ascii="Arial" w:hAnsi="Arial" w:cs="Arial"/>
          <w:sz w:val="28"/>
          <w:szCs w:val="28"/>
        </w:rPr>
        <w:t>средств</w:t>
      </w:r>
      <w:r w:rsidR="00E93E40" w:rsidRPr="00D91DA9">
        <w:rPr>
          <w:rFonts w:ascii="Arial" w:eastAsia="Times New Roman" w:hAnsi="Arial" w:cs="Arial"/>
          <w:sz w:val="28"/>
          <w:szCs w:val="28"/>
          <w:lang w:eastAsia="ru-RU"/>
        </w:rPr>
        <w:t xml:space="preserve"> </w:t>
      </w:r>
      <w:r w:rsidR="004776A3" w:rsidRPr="00D91DA9">
        <w:rPr>
          <w:rFonts w:ascii="Arial" w:hAnsi="Arial" w:cs="Arial"/>
          <w:sz w:val="28"/>
          <w:szCs w:val="28"/>
        </w:rPr>
        <w:t>массовой</w:t>
      </w:r>
      <w:r w:rsidR="00E93E40" w:rsidRPr="00D91DA9">
        <w:rPr>
          <w:rFonts w:ascii="Arial" w:hAnsi="Arial" w:cs="Arial"/>
          <w:sz w:val="28"/>
          <w:szCs w:val="28"/>
        </w:rPr>
        <w:t xml:space="preserve"> </w:t>
      </w:r>
      <w:r w:rsidR="004776A3" w:rsidRPr="00D91DA9">
        <w:rPr>
          <w:rFonts w:ascii="Arial" w:hAnsi="Arial" w:cs="Arial"/>
          <w:sz w:val="28"/>
          <w:szCs w:val="28"/>
        </w:rPr>
        <w:t>информации,</w:t>
      </w:r>
      <w:r w:rsidR="00E93E40" w:rsidRPr="00D91DA9">
        <w:rPr>
          <w:rFonts w:ascii="Arial" w:hAnsi="Arial" w:cs="Arial"/>
          <w:sz w:val="28"/>
          <w:szCs w:val="28"/>
        </w:rPr>
        <w:t xml:space="preserve"> </w:t>
      </w:r>
      <w:r w:rsidR="004776A3" w:rsidRPr="00D91DA9">
        <w:rPr>
          <w:rFonts w:ascii="Arial" w:hAnsi="Arial" w:cs="Arial"/>
          <w:sz w:val="28"/>
          <w:szCs w:val="28"/>
        </w:rPr>
        <w:t>либо</w:t>
      </w:r>
      <w:r w:rsidR="00E93E40" w:rsidRPr="00D91DA9">
        <w:rPr>
          <w:rFonts w:ascii="Arial" w:hAnsi="Arial" w:cs="Arial"/>
          <w:sz w:val="28"/>
          <w:szCs w:val="28"/>
        </w:rPr>
        <w:t xml:space="preserve"> </w:t>
      </w:r>
      <w:r w:rsidR="004776A3" w:rsidRPr="00D91DA9">
        <w:rPr>
          <w:rFonts w:ascii="Arial" w:hAnsi="Arial" w:cs="Arial"/>
          <w:sz w:val="28"/>
          <w:szCs w:val="28"/>
        </w:rPr>
        <w:t>наделение</w:t>
      </w:r>
      <w:r w:rsidR="00E93E40" w:rsidRPr="00D91DA9">
        <w:rPr>
          <w:rFonts w:ascii="Arial" w:hAnsi="Arial" w:cs="Arial"/>
          <w:sz w:val="28"/>
          <w:szCs w:val="28"/>
        </w:rPr>
        <w:t xml:space="preserve"> </w:t>
      </w:r>
      <w:r w:rsidR="004776A3" w:rsidRPr="00D91DA9">
        <w:rPr>
          <w:rFonts w:ascii="Arial" w:hAnsi="Arial" w:cs="Arial"/>
          <w:sz w:val="28"/>
          <w:szCs w:val="28"/>
        </w:rPr>
        <w:t>такими</w:t>
      </w:r>
      <w:r w:rsidR="00E93E40" w:rsidRPr="00D91DA9">
        <w:rPr>
          <w:rFonts w:ascii="Arial" w:hAnsi="Arial" w:cs="Arial"/>
          <w:sz w:val="28"/>
          <w:szCs w:val="28"/>
        </w:rPr>
        <w:t xml:space="preserve"> </w:t>
      </w:r>
      <w:r w:rsidR="004776A3" w:rsidRPr="00D91DA9">
        <w:rPr>
          <w:rFonts w:ascii="Arial" w:hAnsi="Arial" w:cs="Arial"/>
          <w:sz w:val="28"/>
          <w:szCs w:val="28"/>
        </w:rPr>
        <w:t>правами</w:t>
      </w:r>
      <w:r w:rsidR="00E93E40" w:rsidRPr="00D91DA9">
        <w:rPr>
          <w:rFonts w:ascii="Arial" w:hAnsi="Arial" w:cs="Arial"/>
          <w:sz w:val="28"/>
          <w:szCs w:val="28"/>
        </w:rPr>
        <w:t xml:space="preserve"> </w:t>
      </w:r>
      <w:r w:rsidR="004776A3" w:rsidRPr="00D91DA9">
        <w:rPr>
          <w:rFonts w:ascii="Arial" w:hAnsi="Arial" w:cs="Arial"/>
          <w:sz w:val="28"/>
          <w:szCs w:val="28"/>
        </w:rPr>
        <w:t>уже</w:t>
      </w:r>
      <w:r w:rsidR="00E93E40" w:rsidRPr="00D91DA9">
        <w:rPr>
          <w:rFonts w:ascii="Arial" w:eastAsia="Times New Roman" w:hAnsi="Arial" w:cs="Arial"/>
          <w:sz w:val="28"/>
          <w:szCs w:val="28"/>
          <w:lang w:eastAsia="ru-RU"/>
        </w:rPr>
        <w:t xml:space="preserve"> </w:t>
      </w:r>
      <w:r w:rsidR="004776A3" w:rsidRPr="00D91DA9">
        <w:rPr>
          <w:rFonts w:ascii="Arial" w:hAnsi="Arial" w:cs="Arial"/>
          <w:sz w:val="28"/>
          <w:szCs w:val="28"/>
        </w:rPr>
        <w:t>существующих</w:t>
      </w:r>
      <w:r w:rsidR="00E93E40" w:rsidRPr="00D91DA9">
        <w:rPr>
          <w:rFonts w:ascii="Arial" w:hAnsi="Arial" w:cs="Arial"/>
          <w:sz w:val="28"/>
          <w:szCs w:val="28"/>
        </w:rPr>
        <w:t xml:space="preserve"> </w:t>
      </w:r>
      <w:r w:rsidR="004776A3" w:rsidRPr="00D91DA9">
        <w:rPr>
          <w:rFonts w:ascii="Arial" w:hAnsi="Arial" w:cs="Arial"/>
          <w:sz w:val="28"/>
          <w:szCs w:val="28"/>
        </w:rPr>
        <w:t>органов</w:t>
      </w:r>
      <w:r w:rsidR="00E93E40" w:rsidRPr="00D91DA9">
        <w:rPr>
          <w:rFonts w:ascii="Arial" w:hAnsi="Arial" w:cs="Arial"/>
          <w:sz w:val="28"/>
          <w:szCs w:val="28"/>
        </w:rPr>
        <w:t xml:space="preserve"> </w:t>
      </w:r>
      <w:r w:rsidR="004776A3" w:rsidRPr="00D91DA9">
        <w:rPr>
          <w:rFonts w:ascii="Arial" w:hAnsi="Arial" w:cs="Arial"/>
          <w:sz w:val="28"/>
          <w:szCs w:val="28"/>
        </w:rPr>
        <w:t>регулирования</w:t>
      </w:r>
      <w:r w:rsidR="00E93E40" w:rsidRPr="00D91DA9">
        <w:rPr>
          <w:rFonts w:ascii="Arial" w:hAnsi="Arial" w:cs="Arial"/>
          <w:sz w:val="28"/>
          <w:szCs w:val="28"/>
        </w:rPr>
        <w:t xml:space="preserve"> </w:t>
      </w:r>
      <w:r w:rsidR="004776A3" w:rsidRPr="00D91DA9">
        <w:rPr>
          <w:rFonts w:ascii="Arial" w:hAnsi="Arial" w:cs="Arial"/>
          <w:sz w:val="28"/>
          <w:szCs w:val="28"/>
        </w:rPr>
        <w:t>вещательного</w:t>
      </w:r>
      <w:r w:rsidR="00E93E40" w:rsidRPr="00D91DA9">
        <w:rPr>
          <w:rFonts w:ascii="Arial" w:hAnsi="Arial" w:cs="Arial"/>
          <w:sz w:val="28"/>
          <w:szCs w:val="28"/>
        </w:rPr>
        <w:t xml:space="preserve"> </w:t>
      </w:r>
      <w:r w:rsidR="004776A3" w:rsidRPr="00D91DA9">
        <w:rPr>
          <w:rFonts w:ascii="Arial" w:hAnsi="Arial" w:cs="Arial"/>
          <w:sz w:val="28"/>
          <w:szCs w:val="28"/>
        </w:rPr>
        <w:t>сектора.</w:t>
      </w:r>
    </w:p>
    <w:p w14:paraId="7CD60C4B" w14:textId="77777777" w:rsidR="00C2307D" w:rsidRPr="007A2371" w:rsidRDefault="00924A97" w:rsidP="007A2371">
      <w:pPr>
        <w:shd w:val="clear" w:color="auto" w:fill="FFFFFF"/>
        <w:spacing w:after="0" w:line="240" w:lineRule="auto"/>
        <w:jc w:val="both"/>
        <w:rPr>
          <w:rFonts w:ascii="Arial" w:eastAsia="Times New Roman" w:hAnsi="Arial" w:cs="Arial"/>
          <w:sz w:val="28"/>
          <w:szCs w:val="28"/>
          <w:lang w:eastAsia="ru-RU"/>
        </w:rPr>
      </w:pPr>
      <w:r w:rsidRPr="007A2371">
        <w:rPr>
          <w:rFonts w:ascii="Arial" w:eastAsia="Times New Roman" w:hAnsi="Arial" w:cs="Arial"/>
          <w:sz w:val="28"/>
          <w:szCs w:val="28"/>
          <w:lang w:eastAsia="ru-RU"/>
        </w:rPr>
        <w:tab/>
      </w:r>
    </w:p>
    <w:p w14:paraId="5FD6E359" w14:textId="77777777" w:rsidR="007A2371" w:rsidRDefault="00E84B34" w:rsidP="007A2371">
      <w:pPr>
        <w:pStyle w:val="body"/>
        <w:spacing w:before="0" w:beforeAutospacing="0" w:after="0" w:afterAutospacing="0"/>
        <w:jc w:val="both"/>
        <w:rPr>
          <w:rFonts w:ascii="Arial" w:hAnsi="Arial" w:cs="Arial"/>
          <w:color w:val="000000"/>
          <w:sz w:val="28"/>
          <w:szCs w:val="28"/>
        </w:rPr>
      </w:pPr>
      <w:r w:rsidRPr="007A2371">
        <w:rPr>
          <w:rFonts w:ascii="Arial" w:hAnsi="Arial" w:cs="Arial"/>
          <w:b/>
          <w:sz w:val="28"/>
          <w:szCs w:val="28"/>
        </w:rPr>
        <w:t xml:space="preserve">5. </w:t>
      </w:r>
      <w:r w:rsidR="007A2371">
        <w:rPr>
          <w:rFonts w:ascii="Arial" w:hAnsi="Arial" w:cs="Arial"/>
          <w:color w:val="000000"/>
          <w:sz w:val="28"/>
          <w:szCs w:val="28"/>
        </w:rPr>
        <w:t>Обзор законодательства стран ОЭСР в отношении ответственности за клевету и оскорбление, в том числе в отношении должностных лиц показал, что неоднородность подходов связана с п</w:t>
      </w:r>
      <w:r w:rsidRPr="007A2371">
        <w:rPr>
          <w:rFonts w:ascii="Arial" w:hAnsi="Arial" w:cs="Arial"/>
          <w:color w:val="000000"/>
          <w:sz w:val="28"/>
          <w:szCs w:val="28"/>
        </w:rPr>
        <w:t>ринципиальным вопросом</w:t>
      </w:r>
      <w:r w:rsidR="007A2371">
        <w:rPr>
          <w:rFonts w:ascii="Arial" w:hAnsi="Arial" w:cs="Arial"/>
          <w:color w:val="000000"/>
          <w:sz w:val="28"/>
          <w:szCs w:val="28"/>
        </w:rPr>
        <w:t xml:space="preserve">, касающимся </w:t>
      </w:r>
      <w:r w:rsidRPr="007A2371">
        <w:rPr>
          <w:rFonts w:ascii="Arial" w:hAnsi="Arial" w:cs="Arial"/>
          <w:color w:val="000000"/>
          <w:sz w:val="28"/>
          <w:szCs w:val="28"/>
        </w:rPr>
        <w:t>необходимост</w:t>
      </w:r>
      <w:r w:rsidR="007A2371">
        <w:rPr>
          <w:rFonts w:ascii="Arial" w:hAnsi="Arial" w:cs="Arial"/>
          <w:color w:val="000000"/>
          <w:sz w:val="28"/>
          <w:szCs w:val="28"/>
        </w:rPr>
        <w:t>и</w:t>
      </w:r>
      <w:r w:rsidRPr="007A2371">
        <w:rPr>
          <w:rFonts w:ascii="Arial" w:hAnsi="Arial" w:cs="Arial"/>
          <w:color w:val="000000"/>
          <w:sz w:val="28"/>
          <w:szCs w:val="28"/>
        </w:rPr>
        <w:t xml:space="preserve"> сохранения уголовной ответственности за диффамацию. </w:t>
      </w:r>
    </w:p>
    <w:p w14:paraId="1B421AEC" w14:textId="77777777" w:rsidR="007A2371" w:rsidRDefault="007A2371" w:rsidP="007A2371">
      <w:pPr>
        <w:pStyle w:val="body"/>
        <w:spacing w:before="0" w:beforeAutospacing="0" w:after="0" w:afterAutospacing="0"/>
        <w:jc w:val="both"/>
        <w:rPr>
          <w:rFonts w:ascii="Arial" w:hAnsi="Arial" w:cs="Arial"/>
          <w:color w:val="000000"/>
          <w:sz w:val="28"/>
          <w:szCs w:val="28"/>
        </w:rPr>
      </w:pPr>
    </w:p>
    <w:p w14:paraId="32FB4C19" w14:textId="33EE2117" w:rsidR="007A2371" w:rsidRDefault="007A2371" w:rsidP="007A2371">
      <w:pPr>
        <w:pStyle w:val="body"/>
        <w:spacing w:before="0" w:beforeAutospacing="0" w:after="0" w:afterAutospacing="0"/>
        <w:jc w:val="both"/>
        <w:rPr>
          <w:rFonts w:ascii="Arial" w:hAnsi="Arial" w:cs="Arial"/>
          <w:color w:val="000000"/>
          <w:sz w:val="28"/>
          <w:szCs w:val="28"/>
        </w:rPr>
      </w:pPr>
      <w:r>
        <w:rPr>
          <w:rFonts w:ascii="Arial" w:hAnsi="Arial" w:cs="Arial"/>
          <w:color w:val="000000"/>
          <w:sz w:val="28"/>
          <w:szCs w:val="28"/>
        </w:rPr>
        <w:t>По существу всё сводится к двум проблемам</w:t>
      </w:r>
      <w:r w:rsidR="00E84B34" w:rsidRPr="007A2371">
        <w:rPr>
          <w:rFonts w:ascii="Arial" w:hAnsi="Arial" w:cs="Arial"/>
          <w:color w:val="000000"/>
          <w:sz w:val="28"/>
          <w:szCs w:val="28"/>
        </w:rPr>
        <w:t>:</w:t>
      </w:r>
    </w:p>
    <w:p w14:paraId="5124361D" w14:textId="77777777" w:rsidR="007A2371" w:rsidRDefault="007A2371" w:rsidP="007A2371">
      <w:pPr>
        <w:pStyle w:val="body"/>
        <w:spacing w:before="0" w:beforeAutospacing="0" w:after="0" w:afterAutospacing="0"/>
        <w:jc w:val="both"/>
        <w:rPr>
          <w:rFonts w:ascii="Arial" w:hAnsi="Arial" w:cs="Arial"/>
          <w:color w:val="000000"/>
          <w:sz w:val="28"/>
          <w:szCs w:val="28"/>
        </w:rPr>
      </w:pPr>
      <w:r>
        <w:rPr>
          <w:rFonts w:ascii="Arial" w:hAnsi="Arial" w:cs="Arial"/>
          <w:color w:val="000000"/>
          <w:sz w:val="28"/>
          <w:szCs w:val="28"/>
        </w:rPr>
        <w:t xml:space="preserve">- </w:t>
      </w:r>
      <w:r w:rsidR="00E84B34" w:rsidRPr="007A2371">
        <w:rPr>
          <w:rFonts w:ascii="Arial" w:hAnsi="Arial" w:cs="Arial"/>
          <w:color w:val="000000"/>
          <w:sz w:val="28"/>
          <w:szCs w:val="28"/>
        </w:rPr>
        <w:t>допустима ли вообще криминализация оскорбления, клеветы, нарушения чести и достоинства или возникающие в данной области</w:t>
      </w:r>
      <w:r w:rsidR="00E84B34" w:rsidRPr="007A2371">
        <w:rPr>
          <w:rStyle w:val="apple-converted-space"/>
          <w:rFonts w:ascii="Arial" w:hAnsi="Arial" w:cs="Arial"/>
          <w:color w:val="000000"/>
          <w:sz w:val="28"/>
          <w:szCs w:val="28"/>
        </w:rPr>
        <w:t> </w:t>
      </w:r>
      <w:proofErr w:type="gramStart"/>
      <w:r w:rsidR="00E84B34" w:rsidRPr="007A2371">
        <w:rPr>
          <w:rStyle w:val="grame"/>
          <w:rFonts w:ascii="Arial" w:hAnsi="Arial" w:cs="Arial"/>
          <w:color w:val="000000"/>
          <w:sz w:val="28"/>
          <w:szCs w:val="28"/>
        </w:rPr>
        <w:t>конфликты</w:t>
      </w:r>
      <w:proofErr w:type="gramEnd"/>
      <w:r w:rsidR="00E84B34" w:rsidRPr="007A2371">
        <w:rPr>
          <w:rStyle w:val="apple-converted-space"/>
          <w:rFonts w:ascii="Arial" w:hAnsi="Arial" w:cs="Arial"/>
          <w:color w:val="000000"/>
          <w:sz w:val="28"/>
          <w:szCs w:val="28"/>
        </w:rPr>
        <w:t> </w:t>
      </w:r>
      <w:r w:rsidR="00E84B34" w:rsidRPr="007A2371">
        <w:rPr>
          <w:rFonts w:ascii="Arial" w:hAnsi="Arial" w:cs="Arial"/>
          <w:color w:val="000000"/>
          <w:sz w:val="28"/>
          <w:szCs w:val="28"/>
        </w:rPr>
        <w:t>возможно разрешать без возбуждения уголовного дела (и, соответственно, без наступления последствий в виде судимости для нарушителя), используя иные возможности компенсации нанесенного вреда (через административную ответственность либо в порядке гражданско-правового спора);</w:t>
      </w:r>
    </w:p>
    <w:p w14:paraId="6BAEE2EC" w14:textId="68BCA480" w:rsidR="00E84B34" w:rsidRDefault="007A2371" w:rsidP="007A2371">
      <w:pPr>
        <w:pStyle w:val="body"/>
        <w:spacing w:before="0" w:beforeAutospacing="0" w:after="0" w:afterAutospacing="0"/>
        <w:jc w:val="both"/>
        <w:rPr>
          <w:rFonts w:ascii="Arial" w:hAnsi="Arial" w:cs="Arial"/>
          <w:color w:val="000000"/>
          <w:sz w:val="28"/>
          <w:szCs w:val="28"/>
        </w:rPr>
      </w:pPr>
      <w:r>
        <w:rPr>
          <w:rStyle w:val="apple-converted-space"/>
          <w:rFonts w:ascii="Arial" w:hAnsi="Arial" w:cs="Arial"/>
          <w:color w:val="000000"/>
          <w:sz w:val="28"/>
          <w:szCs w:val="28"/>
        </w:rPr>
        <w:t>-</w:t>
      </w:r>
      <w:r w:rsidR="00E84B34" w:rsidRPr="007A2371">
        <w:rPr>
          <w:rStyle w:val="apple-converted-space"/>
          <w:rFonts w:ascii="Arial" w:hAnsi="Arial" w:cs="Arial"/>
          <w:color w:val="000000"/>
          <w:sz w:val="28"/>
          <w:szCs w:val="28"/>
        </w:rPr>
        <w:t> </w:t>
      </w:r>
      <w:r w:rsidR="00E84B34" w:rsidRPr="007A2371">
        <w:rPr>
          <w:rFonts w:ascii="Arial" w:hAnsi="Arial" w:cs="Arial"/>
          <w:color w:val="000000"/>
          <w:sz w:val="28"/>
          <w:szCs w:val="28"/>
        </w:rPr>
        <w:t xml:space="preserve">если допустить сохранение уголовной ответственности, то насколько строгими могут быть санкции и допустимо ли наказание в виде лишения свободы за </w:t>
      </w:r>
      <w:r>
        <w:rPr>
          <w:rFonts w:ascii="Arial" w:hAnsi="Arial" w:cs="Arial"/>
          <w:color w:val="000000"/>
          <w:sz w:val="28"/>
          <w:szCs w:val="28"/>
        </w:rPr>
        <w:t>«</w:t>
      </w:r>
      <w:r w:rsidR="00E84B34" w:rsidRPr="007A2371">
        <w:rPr>
          <w:rFonts w:ascii="Arial" w:hAnsi="Arial" w:cs="Arial"/>
          <w:color w:val="000000"/>
          <w:sz w:val="28"/>
          <w:szCs w:val="28"/>
        </w:rPr>
        <w:t>преступления словом</w:t>
      </w:r>
      <w:r>
        <w:rPr>
          <w:rFonts w:ascii="Arial" w:hAnsi="Arial" w:cs="Arial"/>
          <w:color w:val="000000"/>
          <w:sz w:val="28"/>
          <w:szCs w:val="28"/>
        </w:rPr>
        <w:t>»</w:t>
      </w:r>
      <w:r w:rsidR="00E84B34" w:rsidRPr="007A2371">
        <w:rPr>
          <w:rFonts w:ascii="Arial" w:hAnsi="Arial" w:cs="Arial"/>
          <w:color w:val="000000"/>
          <w:sz w:val="28"/>
          <w:szCs w:val="28"/>
        </w:rPr>
        <w:t>.</w:t>
      </w:r>
    </w:p>
    <w:p w14:paraId="27FFA93A" w14:textId="77777777" w:rsidR="007A2371" w:rsidRDefault="007A2371" w:rsidP="007A2371">
      <w:pPr>
        <w:pStyle w:val="body"/>
        <w:spacing w:before="0" w:beforeAutospacing="0" w:after="0" w:afterAutospacing="0"/>
        <w:jc w:val="both"/>
        <w:rPr>
          <w:rFonts w:ascii="Arial" w:hAnsi="Arial" w:cs="Arial"/>
          <w:color w:val="000000"/>
          <w:sz w:val="28"/>
          <w:szCs w:val="28"/>
        </w:rPr>
      </w:pPr>
    </w:p>
    <w:p w14:paraId="4F37578A" w14:textId="77777777" w:rsidR="007A2371" w:rsidRDefault="007A2371" w:rsidP="007A2371">
      <w:pPr>
        <w:pStyle w:val="body"/>
        <w:spacing w:before="0" w:beforeAutospacing="0" w:after="0" w:afterAutospacing="0"/>
        <w:jc w:val="both"/>
        <w:rPr>
          <w:rFonts w:ascii="Arial" w:hAnsi="Arial" w:cs="Arial"/>
          <w:color w:val="000000"/>
          <w:sz w:val="28"/>
          <w:szCs w:val="28"/>
        </w:rPr>
      </w:pPr>
      <w:r>
        <w:rPr>
          <w:rFonts w:ascii="Arial" w:hAnsi="Arial" w:cs="Arial"/>
          <w:color w:val="000000"/>
          <w:sz w:val="28"/>
          <w:szCs w:val="28"/>
        </w:rPr>
        <w:t>В настоящее время по данным ОБСЕ ре</w:t>
      </w:r>
      <w:r w:rsidR="00E84B34" w:rsidRPr="007A2371">
        <w:rPr>
          <w:rFonts w:ascii="Arial" w:hAnsi="Arial" w:cs="Arial"/>
          <w:color w:val="000000"/>
          <w:sz w:val="28"/>
          <w:szCs w:val="28"/>
        </w:rPr>
        <w:t xml:space="preserve">альное лишение свободы за </w:t>
      </w:r>
      <w:r>
        <w:rPr>
          <w:rFonts w:ascii="Arial" w:hAnsi="Arial" w:cs="Arial"/>
          <w:color w:val="000000"/>
          <w:sz w:val="28"/>
          <w:szCs w:val="28"/>
        </w:rPr>
        <w:t>«</w:t>
      </w:r>
      <w:r w:rsidR="00E84B34" w:rsidRPr="007A2371">
        <w:rPr>
          <w:rFonts w:ascii="Arial" w:hAnsi="Arial" w:cs="Arial"/>
          <w:color w:val="000000"/>
          <w:sz w:val="28"/>
          <w:szCs w:val="28"/>
        </w:rPr>
        <w:t>преступления посредством слова</w:t>
      </w:r>
      <w:r>
        <w:rPr>
          <w:rFonts w:ascii="Arial" w:hAnsi="Arial" w:cs="Arial"/>
          <w:color w:val="000000"/>
          <w:sz w:val="28"/>
          <w:szCs w:val="28"/>
        </w:rPr>
        <w:t>»</w:t>
      </w:r>
      <w:r w:rsidR="00E84B34" w:rsidRPr="007A2371">
        <w:rPr>
          <w:rFonts w:ascii="Arial" w:hAnsi="Arial" w:cs="Arial"/>
          <w:color w:val="000000"/>
          <w:sz w:val="28"/>
          <w:szCs w:val="28"/>
        </w:rPr>
        <w:t xml:space="preserve"> применяется на практике, в основном, в бывших республиках СССР, а также </w:t>
      </w:r>
      <w:r>
        <w:rPr>
          <w:rFonts w:ascii="Arial" w:hAnsi="Arial" w:cs="Arial"/>
          <w:color w:val="000000"/>
          <w:sz w:val="28"/>
          <w:szCs w:val="28"/>
        </w:rPr>
        <w:t xml:space="preserve">в нескольких </w:t>
      </w:r>
      <w:r w:rsidR="00E84B34" w:rsidRPr="007A2371">
        <w:rPr>
          <w:rFonts w:ascii="Arial" w:hAnsi="Arial" w:cs="Arial"/>
          <w:color w:val="000000"/>
          <w:sz w:val="28"/>
          <w:szCs w:val="28"/>
        </w:rPr>
        <w:t xml:space="preserve"> государств</w:t>
      </w:r>
      <w:r>
        <w:rPr>
          <w:rFonts w:ascii="Arial" w:hAnsi="Arial" w:cs="Arial"/>
          <w:color w:val="000000"/>
          <w:sz w:val="28"/>
          <w:szCs w:val="28"/>
        </w:rPr>
        <w:t>ах</w:t>
      </w:r>
      <w:r w:rsidR="00E84B34" w:rsidRPr="007A2371">
        <w:rPr>
          <w:rFonts w:ascii="Arial" w:hAnsi="Arial" w:cs="Arial"/>
          <w:color w:val="000000"/>
          <w:sz w:val="28"/>
          <w:szCs w:val="28"/>
        </w:rPr>
        <w:t xml:space="preserve"> Восточной Европы и на Балканах.</w:t>
      </w:r>
      <w:r>
        <w:rPr>
          <w:rFonts w:ascii="Arial" w:hAnsi="Arial" w:cs="Arial"/>
          <w:color w:val="000000"/>
          <w:sz w:val="28"/>
          <w:szCs w:val="28"/>
        </w:rPr>
        <w:t xml:space="preserve"> </w:t>
      </w:r>
    </w:p>
    <w:p w14:paraId="6A1DB957" w14:textId="77777777" w:rsidR="007A2371" w:rsidRDefault="007A2371" w:rsidP="007A2371">
      <w:pPr>
        <w:pStyle w:val="body"/>
        <w:spacing w:before="0" w:beforeAutospacing="0" w:after="0" w:afterAutospacing="0"/>
        <w:jc w:val="both"/>
        <w:rPr>
          <w:rFonts w:ascii="Arial" w:hAnsi="Arial" w:cs="Arial"/>
          <w:color w:val="000000"/>
          <w:sz w:val="28"/>
          <w:szCs w:val="28"/>
        </w:rPr>
      </w:pPr>
    </w:p>
    <w:p w14:paraId="078DF970" w14:textId="51B4F250" w:rsidR="007A2371" w:rsidRDefault="007A2371" w:rsidP="007A2371">
      <w:pPr>
        <w:pStyle w:val="body"/>
        <w:spacing w:before="0" w:beforeAutospacing="0" w:after="0" w:afterAutospacing="0"/>
        <w:jc w:val="both"/>
        <w:rPr>
          <w:rFonts w:ascii="Arial" w:hAnsi="Arial" w:cs="Arial"/>
          <w:color w:val="000000"/>
          <w:sz w:val="28"/>
          <w:szCs w:val="28"/>
        </w:rPr>
      </w:pPr>
      <w:r>
        <w:rPr>
          <w:rFonts w:ascii="Arial" w:hAnsi="Arial" w:cs="Arial"/>
          <w:color w:val="000000"/>
          <w:sz w:val="28"/>
          <w:szCs w:val="28"/>
        </w:rPr>
        <w:t xml:space="preserve">Стран-членов ОЭСР в этом списке практически нет. </w:t>
      </w:r>
      <w:r w:rsidRPr="007A2371">
        <w:rPr>
          <w:rFonts w:ascii="Arial" w:hAnsi="Arial" w:cs="Arial"/>
          <w:sz w:val="28"/>
          <w:szCs w:val="28"/>
        </w:rPr>
        <w:t>Законодательство этих стр</w:t>
      </w:r>
      <w:r>
        <w:rPr>
          <w:rFonts w:ascii="Arial" w:hAnsi="Arial" w:cs="Arial"/>
          <w:sz w:val="28"/>
          <w:szCs w:val="28"/>
        </w:rPr>
        <w:t xml:space="preserve">ан </w:t>
      </w:r>
      <w:r>
        <w:rPr>
          <w:rFonts w:ascii="Arial" w:hAnsi="Arial" w:cs="Arial"/>
          <w:color w:val="000000"/>
          <w:sz w:val="28"/>
          <w:szCs w:val="28"/>
        </w:rPr>
        <w:t xml:space="preserve">идёт по пути признания того, что </w:t>
      </w:r>
      <w:r w:rsidR="00E84B34" w:rsidRPr="007A2371">
        <w:rPr>
          <w:rFonts w:ascii="Arial" w:hAnsi="Arial" w:cs="Arial"/>
          <w:color w:val="000000"/>
          <w:sz w:val="28"/>
          <w:szCs w:val="28"/>
        </w:rPr>
        <w:t xml:space="preserve">главным видом ответственности за диффамацию </w:t>
      </w:r>
      <w:r>
        <w:rPr>
          <w:rFonts w:ascii="Arial" w:hAnsi="Arial" w:cs="Arial"/>
          <w:color w:val="000000"/>
          <w:sz w:val="28"/>
          <w:szCs w:val="28"/>
        </w:rPr>
        <w:t xml:space="preserve">должна </w:t>
      </w:r>
      <w:r w:rsidR="00E84B34" w:rsidRPr="007A2371">
        <w:rPr>
          <w:rFonts w:ascii="Arial" w:hAnsi="Arial" w:cs="Arial"/>
          <w:color w:val="000000"/>
          <w:sz w:val="28"/>
          <w:szCs w:val="28"/>
        </w:rPr>
        <w:t>являт</w:t>
      </w:r>
      <w:r>
        <w:rPr>
          <w:rFonts w:ascii="Arial" w:hAnsi="Arial" w:cs="Arial"/>
          <w:color w:val="000000"/>
          <w:sz w:val="28"/>
          <w:szCs w:val="28"/>
        </w:rPr>
        <w:t>ь</w:t>
      </w:r>
      <w:r w:rsidR="00E84B34" w:rsidRPr="007A2371">
        <w:rPr>
          <w:rFonts w:ascii="Arial" w:hAnsi="Arial" w:cs="Arial"/>
          <w:color w:val="000000"/>
          <w:sz w:val="28"/>
          <w:szCs w:val="28"/>
        </w:rPr>
        <w:t>ся компенсация нанесенного вреда</w:t>
      </w:r>
      <w:r>
        <w:rPr>
          <w:rFonts w:ascii="Arial" w:hAnsi="Arial" w:cs="Arial"/>
          <w:color w:val="000000"/>
          <w:sz w:val="28"/>
          <w:szCs w:val="28"/>
        </w:rPr>
        <w:t>, которая в виде возмещения материального ущерба и/или морального вреда может взыскиваться в гражданско-правовом порядке.</w:t>
      </w:r>
    </w:p>
    <w:p w14:paraId="73591ED6" w14:textId="77777777" w:rsidR="007A2371" w:rsidRDefault="007A2371" w:rsidP="007A2371">
      <w:pPr>
        <w:pStyle w:val="body"/>
        <w:spacing w:before="0" w:beforeAutospacing="0" w:after="0" w:afterAutospacing="0"/>
        <w:jc w:val="both"/>
        <w:rPr>
          <w:rFonts w:ascii="Arial" w:hAnsi="Arial" w:cs="Arial"/>
          <w:color w:val="000000"/>
          <w:sz w:val="28"/>
          <w:szCs w:val="28"/>
        </w:rPr>
      </w:pPr>
    </w:p>
    <w:p w14:paraId="0D7F39AB" w14:textId="77777777" w:rsidR="007A2371" w:rsidRDefault="007A2371" w:rsidP="007A2371">
      <w:pPr>
        <w:pStyle w:val="body"/>
        <w:spacing w:before="0" w:beforeAutospacing="0" w:after="0" w:afterAutospacing="0"/>
        <w:jc w:val="both"/>
        <w:rPr>
          <w:rFonts w:ascii="Arial" w:hAnsi="Arial" w:cs="Arial"/>
          <w:color w:val="000000"/>
          <w:sz w:val="28"/>
          <w:szCs w:val="28"/>
        </w:rPr>
      </w:pPr>
      <w:r>
        <w:rPr>
          <w:rFonts w:ascii="Arial" w:hAnsi="Arial" w:cs="Arial"/>
          <w:color w:val="000000"/>
          <w:sz w:val="28"/>
          <w:szCs w:val="28"/>
        </w:rPr>
        <w:t xml:space="preserve">Дискуссия о декриминализации клеветы связана с необходимостью </w:t>
      </w:r>
      <w:r w:rsidR="00E84B34" w:rsidRPr="007A2371">
        <w:rPr>
          <w:rFonts w:ascii="Arial" w:hAnsi="Arial" w:cs="Arial"/>
          <w:color w:val="000000"/>
          <w:sz w:val="28"/>
          <w:szCs w:val="28"/>
        </w:rPr>
        <w:t>приведени</w:t>
      </w:r>
      <w:r>
        <w:rPr>
          <w:rFonts w:ascii="Arial" w:hAnsi="Arial" w:cs="Arial"/>
          <w:color w:val="000000"/>
          <w:sz w:val="28"/>
          <w:szCs w:val="28"/>
        </w:rPr>
        <w:t>я</w:t>
      </w:r>
      <w:r w:rsidR="00E84B34" w:rsidRPr="007A2371">
        <w:rPr>
          <w:rFonts w:ascii="Arial" w:hAnsi="Arial" w:cs="Arial"/>
          <w:color w:val="000000"/>
          <w:sz w:val="28"/>
          <w:szCs w:val="28"/>
        </w:rPr>
        <w:t xml:space="preserve"> законо</w:t>
      </w:r>
      <w:r>
        <w:rPr>
          <w:rFonts w:ascii="Arial" w:hAnsi="Arial" w:cs="Arial"/>
          <w:color w:val="000000"/>
          <w:sz w:val="28"/>
          <w:szCs w:val="28"/>
        </w:rPr>
        <w:t xml:space="preserve">дательства и правоприменительной </w:t>
      </w:r>
      <w:r w:rsidR="00E84B34" w:rsidRPr="007A2371">
        <w:rPr>
          <w:rFonts w:ascii="Arial" w:hAnsi="Arial" w:cs="Arial"/>
          <w:color w:val="000000"/>
          <w:sz w:val="28"/>
          <w:szCs w:val="28"/>
        </w:rPr>
        <w:t>практики в соответствие со стандартами в области свободы выражения мнения и пределов ограничения прав и свобод</w:t>
      </w:r>
      <w:r>
        <w:rPr>
          <w:rFonts w:ascii="Arial" w:hAnsi="Arial" w:cs="Arial"/>
          <w:color w:val="000000"/>
          <w:sz w:val="28"/>
          <w:szCs w:val="28"/>
        </w:rPr>
        <w:t xml:space="preserve">. </w:t>
      </w:r>
    </w:p>
    <w:p w14:paraId="36717AB6" w14:textId="77777777" w:rsidR="007A2371" w:rsidRDefault="007A2371" w:rsidP="007A2371">
      <w:pPr>
        <w:pStyle w:val="body"/>
        <w:spacing w:before="0" w:beforeAutospacing="0" w:after="0" w:afterAutospacing="0"/>
        <w:jc w:val="both"/>
        <w:rPr>
          <w:rFonts w:ascii="Arial" w:hAnsi="Arial" w:cs="Arial"/>
          <w:color w:val="000000"/>
          <w:sz w:val="28"/>
          <w:szCs w:val="28"/>
        </w:rPr>
      </w:pPr>
    </w:p>
    <w:p w14:paraId="01BB515F" w14:textId="77777777" w:rsidR="00B27FFA" w:rsidRDefault="00B27FFA" w:rsidP="00B27FFA">
      <w:pPr>
        <w:pStyle w:val="body"/>
        <w:spacing w:before="0" w:beforeAutospacing="0" w:after="0" w:afterAutospacing="0"/>
        <w:jc w:val="both"/>
        <w:rPr>
          <w:rFonts w:ascii="Arial" w:hAnsi="Arial" w:cs="Arial"/>
          <w:color w:val="000000"/>
          <w:sz w:val="28"/>
          <w:szCs w:val="28"/>
        </w:rPr>
      </w:pPr>
      <w:r>
        <w:rPr>
          <w:rFonts w:ascii="Arial" w:hAnsi="Arial" w:cs="Arial"/>
          <w:color w:val="000000"/>
          <w:sz w:val="28"/>
          <w:szCs w:val="28"/>
        </w:rPr>
        <w:t xml:space="preserve">В целом ряде государств – членов ОЭСР, особенно  </w:t>
      </w:r>
      <w:r w:rsidR="00E84B34" w:rsidRPr="007A2371">
        <w:rPr>
          <w:rFonts w:ascii="Arial" w:hAnsi="Arial" w:cs="Arial"/>
          <w:color w:val="000000"/>
          <w:sz w:val="28"/>
          <w:szCs w:val="28"/>
        </w:rPr>
        <w:t>относящихся к романо-германской правовой системе, диффамаци</w:t>
      </w:r>
      <w:r>
        <w:rPr>
          <w:rFonts w:ascii="Arial" w:hAnsi="Arial" w:cs="Arial"/>
          <w:color w:val="000000"/>
          <w:sz w:val="28"/>
          <w:szCs w:val="28"/>
        </w:rPr>
        <w:t>я</w:t>
      </w:r>
      <w:r w:rsidR="00E84B34" w:rsidRPr="007A2371">
        <w:rPr>
          <w:rFonts w:ascii="Arial" w:hAnsi="Arial" w:cs="Arial"/>
          <w:color w:val="000000"/>
          <w:sz w:val="28"/>
          <w:szCs w:val="28"/>
        </w:rPr>
        <w:t xml:space="preserve"> в уголовно-правовом смысле</w:t>
      </w:r>
      <w:r>
        <w:rPr>
          <w:rFonts w:ascii="Arial" w:hAnsi="Arial" w:cs="Arial"/>
          <w:color w:val="000000"/>
          <w:sz w:val="28"/>
          <w:szCs w:val="28"/>
        </w:rPr>
        <w:t xml:space="preserve"> существует, и под ней понимают</w:t>
      </w:r>
      <w:r w:rsidR="00E84B34" w:rsidRPr="007A2371">
        <w:rPr>
          <w:rFonts w:ascii="Arial" w:hAnsi="Arial" w:cs="Arial"/>
          <w:color w:val="000000"/>
          <w:sz w:val="28"/>
          <w:szCs w:val="28"/>
        </w:rPr>
        <w:t xml:space="preserve">, как правило,  </w:t>
      </w:r>
      <w:r w:rsidR="00E84B34" w:rsidRPr="007A2371">
        <w:rPr>
          <w:rFonts w:ascii="Arial" w:hAnsi="Arial" w:cs="Arial"/>
          <w:color w:val="000000"/>
          <w:sz w:val="28"/>
          <w:szCs w:val="28"/>
        </w:rPr>
        <w:lastRenderedPageBreak/>
        <w:t>бездоказательные утверждения или распространение порочащих фактов. В Германии</w:t>
      </w:r>
      <w:r>
        <w:rPr>
          <w:rFonts w:ascii="Arial" w:hAnsi="Arial" w:cs="Arial"/>
          <w:color w:val="000000"/>
          <w:sz w:val="28"/>
          <w:szCs w:val="28"/>
        </w:rPr>
        <w:t xml:space="preserve">, например, уголовное законодательство </w:t>
      </w:r>
      <w:r w:rsidR="00E84B34" w:rsidRPr="007A2371">
        <w:rPr>
          <w:rFonts w:ascii="Arial" w:hAnsi="Arial" w:cs="Arial"/>
          <w:color w:val="000000"/>
          <w:sz w:val="28"/>
          <w:szCs w:val="28"/>
        </w:rPr>
        <w:t>ряд санкций, вплоть до лишения свободы, за преступления диффамации, однако на практике уголовное преследование используется очень редко, оставляя пространство для разрешения подобных дел в гражданско-правовом порядке.</w:t>
      </w:r>
    </w:p>
    <w:p w14:paraId="072780AD" w14:textId="77777777" w:rsidR="00B27FFA" w:rsidRDefault="00B27FFA" w:rsidP="00B27FFA">
      <w:pPr>
        <w:pStyle w:val="body"/>
        <w:spacing w:before="0" w:beforeAutospacing="0" w:after="0" w:afterAutospacing="0"/>
        <w:jc w:val="both"/>
        <w:rPr>
          <w:rFonts w:ascii="Arial" w:hAnsi="Arial" w:cs="Arial"/>
          <w:color w:val="000000"/>
          <w:sz w:val="28"/>
          <w:szCs w:val="28"/>
        </w:rPr>
      </w:pPr>
    </w:p>
    <w:p w14:paraId="0A9CC2D5" w14:textId="77777777" w:rsidR="00B27FFA" w:rsidRDefault="00B27FFA" w:rsidP="00B27FFA">
      <w:pPr>
        <w:pStyle w:val="body"/>
        <w:spacing w:before="0" w:beforeAutospacing="0" w:after="0" w:afterAutospacing="0"/>
        <w:jc w:val="both"/>
        <w:rPr>
          <w:rFonts w:ascii="Arial" w:hAnsi="Arial" w:cs="Arial"/>
          <w:color w:val="000000"/>
          <w:sz w:val="28"/>
          <w:szCs w:val="28"/>
        </w:rPr>
      </w:pPr>
      <w:r>
        <w:rPr>
          <w:rFonts w:ascii="Arial" w:hAnsi="Arial" w:cs="Arial"/>
          <w:color w:val="000000"/>
          <w:sz w:val="28"/>
          <w:szCs w:val="28"/>
        </w:rPr>
        <w:t>Аналогично во Франции у</w:t>
      </w:r>
      <w:r w:rsidR="00E84B34" w:rsidRPr="007A2371">
        <w:rPr>
          <w:rFonts w:ascii="Arial" w:hAnsi="Arial" w:cs="Arial"/>
          <w:color w:val="000000"/>
          <w:sz w:val="28"/>
          <w:szCs w:val="28"/>
        </w:rPr>
        <w:t xml:space="preserve">головное наказание </w:t>
      </w:r>
      <w:r>
        <w:rPr>
          <w:rFonts w:ascii="Arial" w:hAnsi="Arial" w:cs="Arial"/>
          <w:color w:val="000000"/>
          <w:sz w:val="28"/>
          <w:szCs w:val="28"/>
        </w:rPr>
        <w:t xml:space="preserve">за диффамацию </w:t>
      </w:r>
      <w:r w:rsidR="00E84B34" w:rsidRPr="007A2371">
        <w:rPr>
          <w:rFonts w:ascii="Arial" w:hAnsi="Arial" w:cs="Arial"/>
          <w:color w:val="000000"/>
          <w:sz w:val="28"/>
          <w:szCs w:val="28"/>
        </w:rPr>
        <w:t xml:space="preserve">в виде лишения свободы (максимум на 6 месяцев) практически никогда не назначается, чаще всего обвиняемый присуждается к штрафу в пользу государства и возмещению ущерба жертве клеветы или оскорбления. </w:t>
      </w:r>
    </w:p>
    <w:p w14:paraId="6930AF33" w14:textId="77777777" w:rsidR="00B27FFA" w:rsidRDefault="00B27FFA" w:rsidP="00B27FFA">
      <w:pPr>
        <w:pStyle w:val="body"/>
        <w:spacing w:before="0" w:beforeAutospacing="0" w:after="0" w:afterAutospacing="0"/>
        <w:jc w:val="both"/>
        <w:rPr>
          <w:rFonts w:ascii="Arial" w:hAnsi="Arial" w:cs="Arial"/>
          <w:color w:val="000000"/>
          <w:sz w:val="28"/>
          <w:szCs w:val="28"/>
        </w:rPr>
      </w:pPr>
    </w:p>
    <w:p w14:paraId="01169E39" w14:textId="278A567F" w:rsidR="00B27FFA" w:rsidRDefault="00E84B34" w:rsidP="00B27FFA">
      <w:pPr>
        <w:pStyle w:val="body"/>
        <w:spacing w:before="0" w:beforeAutospacing="0" w:after="0" w:afterAutospacing="0"/>
        <w:jc w:val="both"/>
        <w:rPr>
          <w:rFonts w:ascii="Arial" w:hAnsi="Arial" w:cs="Arial"/>
          <w:color w:val="000000"/>
          <w:sz w:val="28"/>
          <w:szCs w:val="28"/>
        </w:rPr>
      </w:pPr>
      <w:r w:rsidRPr="007A2371">
        <w:rPr>
          <w:rFonts w:ascii="Arial" w:hAnsi="Arial" w:cs="Arial"/>
          <w:color w:val="000000"/>
          <w:sz w:val="28"/>
          <w:szCs w:val="28"/>
        </w:rPr>
        <w:t>Австрийское законодательство устанавливает уголовную и гражданско-правовую ответственность за диффамацию</w:t>
      </w:r>
      <w:r w:rsidR="00B27FFA">
        <w:rPr>
          <w:rFonts w:ascii="Arial" w:hAnsi="Arial" w:cs="Arial"/>
          <w:color w:val="000000"/>
          <w:sz w:val="28"/>
          <w:szCs w:val="28"/>
        </w:rPr>
        <w:t xml:space="preserve"> и в</w:t>
      </w:r>
      <w:r w:rsidRPr="007A2371">
        <w:rPr>
          <w:rFonts w:ascii="Arial" w:hAnsi="Arial" w:cs="Arial"/>
          <w:color w:val="000000"/>
          <w:sz w:val="28"/>
          <w:szCs w:val="28"/>
        </w:rPr>
        <w:t xml:space="preserve"> качестве одного из видов уголовного наказания предусматривается лишение свободы, однако данная мера почти никогда не применяется</w:t>
      </w:r>
      <w:r w:rsidR="00B27FFA">
        <w:rPr>
          <w:rFonts w:ascii="Arial" w:hAnsi="Arial" w:cs="Arial"/>
          <w:color w:val="000000"/>
          <w:sz w:val="28"/>
          <w:szCs w:val="28"/>
        </w:rPr>
        <w:t>, как и в правоприменительной практике в Нидерландах</w:t>
      </w:r>
      <w:r w:rsidRPr="007A2371">
        <w:rPr>
          <w:rFonts w:ascii="Arial" w:hAnsi="Arial" w:cs="Arial"/>
          <w:color w:val="000000"/>
          <w:sz w:val="28"/>
          <w:szCs w:val="28"/>
        </w:rPr>
        <w:t xml:space="preserve">. </w:t>
      </w:r>
    </w:p>
    <w:p w14:paraId="092DC7D4" w14:textId="77777777" w:rsidR="00B27FFA" w:rsidRDefault="00B27FFA" w:rsidP="00B27FFA">
      <w:pPr>
        <w:pStyle w:val="body"/>
        <w:spacing w:before="0" w:beforeAutospacing="0" w:after="0" w:afterAutospacing="0"/>
        <w:jc w:val="both"/>
        <w:rPr>
          <w:rFonts w:ascii="Arial" w:hAnsi="Arial" w:cs="Arial"/>
          <w:color w:val="000000"/>
          <w:sz w:val="28"/>
          <w:szCs w:val="28"/>
        </w:rPr>
      </w:pPr>
    </w:p>
    <w:p w14:paraId="1470E8E1" w14:textId="77777777" w:rsidR="00B27FFA" w:rsidRDefault="00B27FFA" w:rsidP="00B27FFA">
      <w:pPr>
        <w:pStyle w:val="body"/>
        <w:spacing w:before="0" w:beforeAutospacing="0" w:after="0" w:afterAutospacing="0"/>
        <w:jc w:val="both"/>
        <w:rPr>
          <w:rFonts w:ascii="Arial" w:hAnsi="Arial" w:cs="Arial"/>
          <w:color w:val="000000"/>
          <w:sz w:val="28"/>
          <w:szCs w:val="28"/>
        </w:rPr>
      </w:pPr>
      <w:r>
        <w:rPr>
          <w:rFonts w:ascii="Arial" w:hAnsi="Arial" w:cs="Arial"/>
          <w:color w:val="000000"/>
          <w:sz w:val="28"/>
          <w:szCs w:val="28"/>
        </w:rPr>
        <w:t xml:space="preserve">Общая тенденция в странах ОЭСР связана с тем, что </w:t>
      </w:r>
      <w:r w:rsidR="00E84B34" w:rsidRPr="007A2371">
        <w:rPr>
          <w:rFonts w:ascii="Arial" w:hAnsi="Arial" w:cs="Arial"/>
          <w:color w:val="000000"/>
          <w:sz w:val="28"/>
          <w:szCs w:val="28"/>
        </w:rPr>
        <w:t>уголовны</w:t>
      </w:r>
      <w:r>
        <w:rPr>
          <w:rFonts w:ascii="Arial" w:hAnsi="Arial" w:cs="Arial"/>
          <w:color w:val="000000"/>
          <w:sz w:val="28"/>
          <w:szCs w:val="28"/>
        </w:rPr>
        <w:t>е</w:t>
      </w:r>
      <w:r w:rsidR="00E84B34" w:rsidRPr="007A2371">
        <w:rPr>
          <w:rFonts w:ascii="Arial" w:hAnsi="Arial" w:cs="Arial"/>
          <w:color w:val="000000"/>
          <w:sz w:val="28"/>
          <w:szCs w:val="28"/>
        </w:rPr>
        <w:t xml:space="preserve"> обвинени</w:t>
      </w:r>
      <w:r>
        <w:rPr>
          <w:rFonts w:ascii="Arial" w:hAnsi="Arial" w:cs="Arial"/>
          <w:color w:val="000000"/>
          <w:sz w:val="28"/>
          <w:szCs w:val="28"/>
        </w:rPr>
        <w:t xml:space="preserve">я в </w:t>
      </w:r>
      <w:r w:rsidR="00E84B34" w:rsidRPr="007A2371">
        <w:rPr>
          <w:rFonts w:ascii="Arial" w:hAnsi="Arial" w:cs="Arial"/>
          <w:color w:val="000000"/>
          <w:sz w:val="28"/>
          <w:szCs w:val="28"/>
        </w:rPr>
        <w:t>клевет</w:t>
      </w:r>
      <w:r>
        <w:rPr>
          <w:rFonts w:ascii="Arial" w:hAnsi="Arial" w:cs="Arial"/>
          <w:color w:val="000000"/>
          <w:sz w:val="28"/>
          <w:szCs w:val="28"/>
        </w:rPr>
        <w:t>е</w:t>
      </w:r>
      <w:r w:rsidR="00E84B34" w:rsidRPr="007A2371">
        <w:rPr>
          <w:rFonts w:ascii="Arial" w:hAnsi="Arial" w:cs="Arial"/>
          <w:color w:val="000000"/>
          <w:sz w:val="28"/>
          <w:szCs w:val="28"/>
        </w:rPr>
        <w:t xml:space="preserve"> и оскорблени</w:t>
      </w:r>
      <w:r>
        <w:rPr>
          <w:rFonts w:ascii="Arial" w:hAnsi="Arial" w:cs="Arial"/>
          <w:color w:val="000000"/>
          <w:sz w:val="28"/>
          <w:szCs w:val="28"/>
        </w:rPr>
        <w:t xml:space="preserve">и всё реже встречаются, а дела </w:t>
      </w:r>
      <w:r w:rsidR="00E84B34" w:rsidRPr="007A2371">
        <w:rPr>
          <w:rFonts w:ascii="Arial" w:hAnsi="Arial" w:cs="Arial"/>
          <w:color w:val="000000"/>
          <w:sz w:val="28"/>
          <w:szCs w:val="28"/>
        </w:rPr>
        <w:t>рассматрива</w:t>
      </w:r>
      <w:r>
        <w:rPr>
          <w:rFonts w:ascii="Arial" w:hAnsi="Arial" w:cs="Arial"/>
          <w:color w:val="000000"/>
          <w:sz w:val="28"/>
          <w:szCs w:val="28"/>
        </w:rPr>
        <w:t>ю</w:t>
      </w:r>
      <w:r w:rsidR="00E84B34" w:rsidRPr="007A2371">
        <w:rPr>
          <w:rFonts w:ascii="Arial" w:hAnsi="Arial" w:cs="Arial"/>
          <w:color w:val="000000"/>
          <w:sz w:val="28"/>
          <w:szCs w:val="28"/>
        </w:rPr>
        <w:t xml:space="preserve">тся в рамках гражданского судопроизводства. </w:t>
      </w:r>
    </w:p>
    <w:p w14:paraId="5E23FDC4" w14:textId="77777777" w:rsidR="00B27FFA" w:rsidRDefault="00B27FFA" w:rsidP="00B27FFA">
      <w:pPr>
        <w:pStyle w:val="body"/>
        <w:spacing w:before="0" w:beforeAutospacing="0" w:after="0" w:afterAutospacing="0"/>
        <w:jc w:val="both"/>
        <w:rPr>
          <w:rFonts w:ascii="Arial" w:hAnsi="Arial" w:cs="Arial"/>
          <w:color w:val="000000"/>
          <w:sz w:val="28"/>
          <w:szCs w:val="28"/>
        </w:rPr>
      </w:pPr>
    </w:p>
    <w:p w14:paraId="00DD90D6" w14:textId="77777777" w:rsidR="00B27FFA" w:rsidRDefault="00E84B34" w:rsidP="00B27FFA">
      <w:pPr>
        <w:pStyle w:val="body"/>
        <w:spacing w:before="0" w:beforeAutospacing="0" w:after="0" w:afterAutospacing="0"/>
        <w:jc w:val="both"/>
        <w:rPr>
          <w:rFonts w:ascii="Arial" w:hAnsi="Arial" w:cs="Arial"/>
          <w:color w:val="000000"/>
          <w:sz w:val="28"/>
          <w:szCs w:val="28"/>
        </w:rPr>
      </w:pPr>
      <w:r w:rsidRPr="007A2371">
        <w:rPr>
          <w:rFonts w:ascii="Arial" w:hAnsi="Arial" w:cs="Arial"/>
          <w:color w:val="000000"/>
          <w:sz w:val="28"/>
          <w:szCs w:val="28"/>
        </w:rPr>
        <w:t>В значительной степени так</w:t>
      </w:r>
      <w:r w:rsidR="00B27FFA">
        <w:rPr>
          <w:rFonts w:ascii="Arial" w:hAnsi="Arial" w:cs="Arial"/>
          <w:color w:val="000000"/>
          <w:sz w:val="28"/>
          <w:szCs w:val="28"/>
        </w:rPr>
        <w:t xml:space="preserve">ая тенденция </w:t>
      </w:r>
      <w:r w:rsidRPr="007A2371">
        <w:rPr>
          <w:rFonts w:ascii="Arial" w:hAnsi="Arial" w:cs="Arial"/>
          <w:color w:val="000000"/>
          <w:sz w:val="28"/>
          <w:szCs w:val="28"/>
        </w:rPr>
        <w:t>связан</w:t>
      </w:r>
      <w:r w:rsidR="00B27FFA">
        <w:rPr>
          <w:rFonts w:ascii="Arial" w:hAnsi="Arial" w:cs="Arial"/>
          <w:color w:val="000000"/>
          <w:sz w:val="28"/>
          <w:szCs w:val="28"/>
        </w:rPr>
        <w:t>а и</w:t>
      </w:r>
      <w:r w:rsidRPr="007A2371">
        <w:rPr>
          <w:rFonts w:ascii="Arial" w:hAnsi="Arial" w:cs="Arial"/>
          <w:color w:val="000000"/>
          <w:sz w:val="28"/>
          <w:szCs w:val="28"/>
        </w:rPr>
        <w:t xml:space="preserve"> с тем, что в гражданском деле, где бремя доказывания лежит на ответчике, истцы могут добиться б</w:t>
      </w:r>
      <w:r w:rsidRPr="007A2371">
        <w:rPr>
          <w:rFonts w:ascii="Arial" w:hAnsi="Arial" w:cs="Arial"/>
          <w:b/>
          <w:bCs/>
          <w:i/>
          <w:iCs/>
          <w:color w:val="000000"/>
          <w:sz w:val="28"/>
          <w:szCs w:val="28"/>
        </w:rPr>
        <w:t>о</w:t>
      </w:r>
      <w:r w:rsidRPr="007A2371">
        <w:rPr>
          <w:rFonts w:ascii="Arial" w:hAnsi="Arial" w:cs="Arial"/>
          <w:color w:val="000000"/>
          <w:sz w:val="28"/>
          <w:szCs w:val="28"/>
        </w:rPr>
        <w:t>льших результатов, в том числе и в плане возмещени</w:t>
      </w:r>
      <w:r w:rsidR="00B27FFA">
        <w:rPr>
          <w:rFonts w:ascii="Arial" w:hAnsi="Arial" w:cs="Arial"/>
          <w:color w:val="000000"/>
          <w:sz w:val="28"/>
          <w:szCs w:val="28"/>
        </w:rPr>
        <w:t>я</w:t>
      </w:r>
      <w:r w:rsidRPr="007A2371">
        <w:rPr>
          <w:rFonts w:ascii="Arial" w:hAnsi="Arial" w:cs="Arial"/>
          <w:color w:val="000000"/>
          <w:sz w:val="28"/>
          <w:szCs w:val="28"/>
        </w:rPr>
        <w:t xml:space="preserve"> морального вреда,</w:t>
      </w:r>
      <w:r w:rsidRPr="007A2371">
        <w:rPr>
          <w:rStyle w:val="apple-converted-space"/>
          <w:rFonts w:ascii="Arial" w:hAnsi="Arial" w:cs="Arial"/>
          <w:color w:val="000000"/>
          <w:sz w:val="28"/>
          <w:szCs w:val="28"/>
        </w:rPr>
        <w:t> </w:t>
      </w:r>
      <w:proofErr w:type="gramStart"/>
      <w:r w:rsidRPr="007A2371">
        <w:rPr>
          <w:rStyle w:val="grame"/>
          <w:rFonts w:ascii="Arial" w:hAnsi="Arial" w:cs="Arial"/>
          <w:color w:val="000000"/>
          <w:sz w:val="28"/>
          <w:szCs w:val="28"/>
        </w:rPr>
        <w:t>чем</w:t>
      </w:r>
      <w:proofErr w:type="gramEnd"/>
      <w:r w:rsidRPr="007A2371">
        <w:rPr>
          <w:rStyle w:val="apple-converted-space"/>
          <w:rFonts w:ascii="Arial" w:hAnsi="Arial" w:cs="Arial"/>
          <w:color w:val="000000"/>
          <w:sz w:val="28"/>
          <w:szCs w:val="28"/>
        </w:rPr>
        <w:t> </w:t>
      </w:r>
      <w:r w:rsidRPr="007A2371">
        <w:rPr>
          <w:rFonts w:ascii="Arial" w:hAnsi="Arial" w:cs="Arial"/>
          <w:color w:val="000000"/>
          <w:sz w:val="28"/>
          <w:szCs w:val="28"/>
        </w:rPr>
        <w:t xml:space="preserve">если бы они добивались возбуждения уголовного дела, в котором они должны были бы доказывать факт причинения ущерба. </w:t>
      </w:r>
    </w:p>
    <w:p w14:paraId="512D5365" w14:textId="77777777" w:rsidR="00B27FFA" w:rsidRDefault="00B27FFA" w:rsidP="00B27FFA">
      <w:pPr>
        <w:pStyle w:val="body"/>
        <w:spacing w:before="0" w:beforeAutospacing="0" w:after="0" w:afterAutospacing="0"/>
        <w:jc w:val="both"/>
        <w:rPr>
          <w:rFonts w:ascii="Arial" w:hAnsi="Arial" w:cs="Arial"/>
          <w:color w:val="000000"/>
          <w:sz w:val="28"/>
          <w:szCs w:val="28"/>
        </w:rPr>
      </w:pPr>
    </w:p>
    <w:p w14:paraId="1F0A68F0" w14:textId="7074819B" w:rsidR="00E84B34" w:rsidRPr="007A2371" w:rsidRDefault="00B27FFA" w:rsidP="00B27FFA">
      <w:pPr>
        <w:pStyle w:val="body"/>
        <w:spacing w:before="0" w:beforeAutospacing="0" w:after="0" w:afterAutospacing="0"/>
        <w:jc w:val="both"/>
        <w:rPr>
          <w:rFonts w:ascii="Arial" w:hAnsi="Arial" w:cs="Arial"/>
          <w:color w:val="000000"/>
          <w:sz w:val="28"/>
          <w:szCs w:val="28"/>
        </w:rPr>
      </w:pPr>
      <w:r>
        <w:rPr>
          <w:rFonts w:ascii="Arial" w:hAnsi="Arial" w:cs="Arial"/>
          <w:color w:val="000000"/>
          <w:sz w:val="28"/>
          <w:szCs w:val="28"/>
        </w:rPr>
        <w:t>Ещё одним с</w:t>
      </w:r>
      <w:r w:rsidR="00E84B34" w:rsidRPr="007A2371">
        <w:rPr>
          <w:rFonts w:ascii="Arial" w:hAnsi="Arial" w:cs="Arial"/>
          <w:color w:val="000000"/>
          <w:sz w:val="28"/>
          <w:szCs w:val="28"/>
        </w:rPr>
        <w:t>порным вопросом является предоставление антидиффамационным законом специальной защиты должностным лицам или общественно-значимым фигурам. Как показывает практика</w:t>
      </w:r>
      <w:r>
        <w:rPr>
          <w:rFonts w:ascii="Arial" w:hAnsi="Arial" w:cs="Arial"/>
          <w:color w:val="000000"/>
          <w:sz w:val="28"/>
          <w:szCs w:val="28"/>
        </w:rPr>
        <w:t xml:space="preserve"> в странах ОЭСР</w:t>
      </w:r>
      <w:r w:rsidR="00E84B34" w:rsidRPr="007A2371">
        <w:rPr>
          <w:rFonts w:ascii="Arial" w:hAnsi="Arial" w:cs="Arial"/>
          <w:color w:val="000000"/>
          <w:sz w:val="28"/>
          <w:szCs w:val="28"/>
        </w:rPr>
        <w:t xml:space="preserve">, чем выше уровень демократического развития государства, тем меньше степень предоставляемой защиты для указанных лиц. В уголовных кодексах </w:t>
      </w:r>
      <w:r>
        <w:rPr>
          <w:rFonts w:ascii="Arial" w:hAnsi="Arial" w:cs="Arial"/>
          <w:color w:val="000000"/>
          <w:sz w:val="28"/>
          <w:szCs w:val="28"/>
        </w:rPr>
        <w:t>некоторых государств – членов ОЭСР</w:t>
      </w:r>
      <w:r w:rsidR="00E84B34" w:rsidRPr="007A2371">
        <w:rPr>
          <w:rFonts w:ascii="Arial" w:hAnsi="Arial" w:cs="Arial"/>
          <w:color w:val="000000"/>
          <w:sz w:val="28"/>
          <w:szCs w:val="28"/>
        </w:rPr>
        <w:t xml:space="preserve"> диффамация в отношении членов правительства, а также судей часто выделяется в отдельный состав преступления, однако наказание, предусмотренное за такую диффамацию, не сильно превышает то, которое установлено за клевету или оскорбление любого другого индивида. </w:t>
      </w:r>
    </w:p>
    <w:p w14:paraId="64F7F5C8" w14:textId="77777777" w:rsidR="00B27FFA" w:rsidRDefault="00B27FFA" w:rsidP="00B27FFA">
      <w:pPr>
        <w:pStyle w:val="body"/>
        <w:spacing w:before="0" w:beforeAutospacing="0" w:after="0" w:afterAutospacing="0"/>
        <w:jc w:val="both"/>
        <w:rPr>
          <w:rFonts w:ascii="Arial" w:hAnsi="Arial" w:cs="Arial"/>
          <w:color w:val="000000"/>
          <w:sz w:val="28"/>
          <w:szCs w:val="28"/>
        </w:rPr>
      </w:pPr>
    </w:p>
    <w:p w14:paraId="7F0B1E25" w14:textId="77777777" w:rsidR="001A0AD4" w:rsidRDefault="00B27FFA" w:rsidP="00B27FFA">
      <w:pPr>
        <w:pStyle w:val="body"/>
        <w:spacing w:before="0" w:beforeAutospacing="0" w:after="0" w:afterAutospacing="0"/>
        <w:jc w:val="both"/>
        <w:rPr>
          <w:rFonts w:ascii="Arial" w:hAnsi="Arial" w:cs="Arial"/>
          <w:color w:val="000000"/>
          <w:sz w:val="28"/>
          <w:szCs w:val="28"/>
        </w:rPr>
      </w:pPr>
      <w:r>
        <w:rPr>
          <w:rFonts w:ascii="Arial" w:hAnsi="Arial" w:cs="Arial"/>
          <w:color w:val="000000"/>
          <w:sz w:val="28"/>
          <w:szCs w:val="28"/>
        </w:rPr>
        <w:t>Международные стандарты в отношении ответственности за диффамацию разв</w:t>
      </w:r>
      <w:r w:rsidR="001A0AD4">
        <w:rPr>
          <w:rFonts w:ascii="Arial" w:hAnsi="Arial" w:cs="Arial"/>
          <w:color w:val="000000"/>
          <w:sz w:val="28"/>
          <w:szCs w:val="28"/>
        </w:rPr>
        <w:t xml:space="preserve">иваются в направлении признания того </w:t>
      </w:r>
      <w:r w:rsidR="00E84B34" w:rsidRPr="007A2371">
        <w:rPr>
          <w:rFonts w:ascii="Arial" w:hAnsi="Arial" w:cs="Arial"/>
          <w:color w:val="000000"/>
          <w:sz w:val="28"/>
          <w:szCs w:val="28"/>
        </w:rPr>
        <w:t xml:space="preserve">что политики, должностные лица, а также в ряде случаев и публичные </w:t>
      </w:r>
      <w:r w:rsidR="00E84B34" w:rsidRPr="007A2371">
        <w:rPr>
          <w:rFonts w:ascii="Arial" w:hAnsi="Arial" w:cs="Arial"/>
          <w:color w:val="000000"/>
          <w:sz w:val="28"/>
          <w:szCs w:val="28"/>
        </w:rPr>
        <w:lastRenderedPageBreak/>
        <w:t>фигуры</w:t>
      </w:r>
      <w:r w:rsidR="001A0AD4">
        <w:rPr>
          <w:rFonts w:ascii="Arial" w:hAnsi="Arial" w:cs="Arial"/>
          <w:color w:val="000000"/>
          <w:sz w:val="28"/>
          <w:szCs w:val="28"/>
        </w:rPr>
        <w:t xml:space="preserve">, должны </w:t>
      </w:r>
      <w:r w:rsidR="00E84B34" w:rsidRPr="007A2371">
        <w:rPr>
          <w:rFonts w:ascii="Arial" w:hAnsi="Arial" w:cs="Arial"/>
          <w:color w:val="000000"/>
          <w:sz w:val="28"/>
          <w:szCs w:val="28"/>
        </w:rPr>
        <w:t>облада</w:t>
      </w:r>
      <w:r w:rsidR="001A0AD4">
        <w:rPr>
          <w:rFonts w:ascii="Arial" w:hAnsi="Arial" w:cs="Arial"/>
          <w:color w:val="000000"/>
          <w:sz w:val="28"/>
          <w:szCs w:val="28"/>
        </w:rPr>
        <w:t>ть</w:t>
      </w:r>
      <w:r w:rsidR="00E84B34" w:rsidRPr="007A2371">
        <w:rPr>
          <w:rFonts w:ascii="Arial" w:hAnsi="Arial" w:cs="Arial"/>
          <w:color w:val="000000"/>
          <w:sz w:val="28"/>
          <w:szCs w:val="28"/>
        </w:rPr>
        <w:t xml:space="preserve"> меньшей степенью защиты от критики, чем простые граждане. Поэтому то, что может считаться клеветой или бездоказательным суждением в отношении индивида, не облеченного властными полномочиями, в отношении представителя власти может являться критикой его деятельности. </w:t>
      </w:r>
    </w:p>
    <w:p w14:paraId="096A2D00" w14:textId="77777777" w:rsidR="001A0AD4" w:rsidRDefault="001A0AD4" w:rsidP="00B27FFA">
      <w:pPr>
        <w:pStyle w:val="body"/>
        <w:spacing w:before="0" w:beforeAutospacing="0" w:after="0" w:afterAutospacing="0"/>
        <w:jc w:val="both"/>
        <w:rPr>
          <w:rFonts w:ascii="Arial" w:hAnsi="Arial" w:cs="Arial"/>
          <w:color w:val="000000"/>
          <w:sz w:val="28"/>
          <w:szCs w:val="28"/>
        </w:rPr>
      </w:pPr>
    </w:p>
    <w:p w14:paraId="4F2AF43D" w14:textId="139E83B4" w:rsidR="001A0AD4" w:rsidRDefault="001A0AD4" w:rsidP="00B27FFA">
      <w:pPr>
        <w:pStyle w:val="body"/>
        <w:spacing w:before="0" w:beforeAutospacing="0" w:after="0" w:afterAutospacing="0"/>
        <w:jc w:val="both"/>
        <w:rPr>
          <w:rFonts w:ascii="Arial" w:hAnsi="Arial" w:cs="Arial"/>
          <w:color w:val="000000"/>
          <w:sz w:val="28"/>
          <w:szCs w:val="28"/>
        </w:rPr>
      </w:pPr>
      <w:r>
        <w:rPr>
          <w:rFonts w:ascii="Arial" w:hAnsi="Arial" w:cs="Arial"/>
          <w:color w:val="000000"/>
          <w:sz w:val="28"/>
          <w:szCs w:val="28"/>
        </w:rPr>
        <w:t>Во</w:t>
      </w:r>
      <w:r w:rsidR="00E84B34" w:rsidRPr="007A2371">
        <w:rPr>
          <w:rFonts w:ascii="Arial" w:hAnsi="Arial" w:cs="Arial"/>
          <w:color w:val="000000"/>
          <w:sz w:val="28"/>
          <w:szCs w:val="28"/>
        </w:rPr>
        <w:t>зможность критиковать власть – это один из устоев современного</w:t>
      </w:r>
      <w:r w:rsidR="00E84B34" w:rsidRPr="007A2371">
        <w:rPr>
          <w:rStyle w:val="apple-converted-space"/>
          <w:rFonts w:ascii="Arial" w:hAnsi="Arial" w:cs="Arial"/>
          <w:color w:val="000000"/>
          <w:sz w:val="28"/>
          <w:szCs w:val="28"/>
        </w:rPr>
        <w:t> </w:t>
      </w:r>
      <w:proofErr w:type="gramStart"/>
      <w:r w:rsidR="00E84B34" w:rsidRPr="007A2371">
        <w:rPr>
          <w:rStyle w:val="grame"/>
          <w:rFonts w:ascii="Arial" w:hAnsi="Arial" w:cs="Arial"/>
          <w:color w:val="000000"/>
          <w:sz w:val="28"/>
          <w:szCs w:val="28"/>
        </w:rPr>
        <w:t>демократического общества</w:t>
      </w:r>
      <w:proofErr w:type="gramEnd"/>
      <w:r w:rsidR="00E84B34" w:rsidRPr="007A2371">
        <w:rPr>
          <w:rFonts w:ascii="Arial" w:hAnsi="Arial" w:cs="Arial"/>
          <w:color w:val="000000"/>
          <w:sz w:val="28"/>
          <w:szCs w:val="28"/>
        </w:rPr>
        <w:t>, и власть должна быть толерантна к критике</w:t>
      </w:r>
      <w:r>
        <w:rPr>
          <w:rFonts w:ascii="Arial" w:hAnsi="Arial" w:cs="Arial"/>
          <w:color w:val="000000"/>
          <w:sz w:val="28"/>
          <w:szCs w:val="28"/>
        </w:rPr>
        <w:t xml:space="preserve">, в том числе, когда такая критика </w:t>
      </w:r>
      <w:proofErr w:type="spellStart"/>
      <w:r>
        <w:rPr>
          <w:rFonts w:ascii="Arial" w:hAnsi="Arial" w:cs="Arial"/>
          <w:color w:val="000000"/>
          <w:sz w:val="28"/>
          <w:szCs w:val="28"/>
        </w:rPr>
        <w:t>необоснованна</w:t>
      </w:r>
      <w:proofErr w:type="spellEnd"/>
      <w:r>
        <w:rPr>
          <w:rFonts w:ascii="Arial" w:hAnsi="Arial" w:cs="Arial"/>
          <w:color w:val="000000"/>
          <w:sz w:val="28"/>
          <w:szCs w:val="28"/>
        </w:rPr>
        <w:t>.</w:t>
      </w:r>
    </w:p>
    <w:p w14:paraId="22C0B2F9" w14:textId="77777777" w:rsidR="001A0AD4" w:rsidRDefault="001A0AD4" w:rsidP="00B27FFA">
      <w:pPr>
        <w:pStyle w:val="body"/>
        <w:spacing w:before="0" w:beforeAutospacing="0" w:after="0" w:afterAutospacing="0"/>
        <w:jc w:val="both"/>
        <w:rPr>
          <w:rFonts w:ascii="Arial" w:hAnsi="Arial" w:cs="Arial"/>
          <w:color w:val="000000"/>
          <w:sz w:val="28"/>
          <w:szCs w:val="28"/>
        </w:rPr>
      </w:pPr>
    </w:p>
    <w:p w14:paraId="0C6F583C" w14:textId="77777777" w:rsidR="001A0AD4" w:rsidRDefault="001A0AD4" w:rsidP="001A0AD4">
      <w:pPr>
        <w:pStyle w:val="body"/>
        <w:spacing w:before="0" w:beforeAutospacing="0" w:after="0" w:afterAutospacing="0"/>
        <w:jc w:val="both"/>
        <w:rPr>
          <w:rFonts w:ascii="Arial" w:hAnsi="Arial" w:cs="Arial"/>
          <w:color w:val="000000"/>
          <w:sz w:val="28"/>
          <w:szCs w:val="28"/>
        </w:rPr>
      </w:pPr>
      <w:r>
        <w:rPr>
          <w:rFonts w:ascii="Arial" w:hAnsi="Arial" w:cs="Arial"/>
          <w:color w:val="000000"/>
          <w:sz w:val="28"/>
          <w:szCs w:val="28"/>
        </w:rPr>
        <w:t xml:space="preserve">По мнению Комитета ООН по правам человека и </w:t>
      </w:r>
      <w:r w:rsidR="00E84B34" w:rsidRPr="007A2371">
        <w:rPr>
          <w:rFonts w:ascii="Arial" w:hAnsi="Arial" w:cs="Arial"/>
          <w:color w:val="000000"/>
          <w:sz w:val="28"/>
          <w:szCs w:val="28"/>
        </w:rPr>
        <w:t>Европейск</w:t>
      </w:r>
      <w:r>
        <w:rPr>
          <w:rFonts w:ascii="Arial" w:hAnsi="Arial" w:cs="Arial"/>
          <w:color w:val="000000"/>
          <w:sz w:val="28"/>
          <w:szCs w:val="28"/>
        </w:rPr>
        <w:t>ого</w:t>
      </w:r>
      <w:r w:rsidR="00E84B34" w:rsidRPr="007A2371">
        <w:rPr>
          <w:rFonts w:ascii="Arial" w:hAnsi="Arial" w:cs="Arial"/>
          <w:color w:val="000000"/>
          <w:sz w:val="28"/>
          <w:szCs w:val="28"/>
        </w:rPr>
        <w:t xml:space="preserve"> суд</w:t>
      </w:r>
      <w:r>
        <w:rPr>
          <w:rFonts w:ascii="Arial" w:hAnsi="Arial" w:cs="Arial"/>
          <w:color w:val="000000"/>
          <w:sz w:val="28"/>
          <w:szCs w:val="28"/>
        </w:rPr>
        <w:t>а</w:t>
      </w:r>
      <w:r w:rsidR="00E84B34" w:rsidRPr="007A2371">
        <w:rPr>
          <w:rFonts w:ascii="Arial" w:hAnsi="Arial" w:cs="Arial"/>
          <w:color w:val="000000"/>
          <w:sz w:val="28"/>
          <w:szCs w:val="28"/>
        </w:rPr>
        <w:t xml:space="preserve"> по правам человека</w:t>
      </w:r>
      <w:r>
        <w:rPr>
          <w:rFonts w:ascii="Arial" w:hAnsi="Arial" w:cs="Arial"/>
          <w:color w:val="000000"/>
          <w:sz w:val="28"/>
          <w:szCs w:val="28"/>
        </w:rPr>
        <w:t>, формирующих современные стандарты защиты прав и свобод человека, за</w:t>
      </w:r>
      <w:r w:rsidR="00E84B34" w:rsidRPr="007A2371">
        <w:rPr>
          <w:rFonts w:ascii="Arial" w:hAnsi="Arial" w:cs="Arial"/>
          <w:color w:val="000000"/>
          <w:sz w:val="28"/>
          <w:szCs w:val="28"/>
        </w:rPr>
        <w:t xml:space="preserve">коны об уголовном преследовании за диффамацию </w:t>
      </w:r>
      <w:r>
        <w:rPr>
          <w:rFonts w:ascii="Arial" w:hAnsi="Arial" w:cs="Arial"/>
          <w:color w:val="000000"/>
          <w:sz w:val="28"/>
          <w:szCs w:val="28"/>
        </w:rPr>
        <w:t xml:space="preserve">часто не преследуют «законные цели», </w:t>
      </w:r>
      <w:r w:rsidR="00E84B34" w:rsidRPr="007A2371">
        <w:rPr>
          <w:rFonts w:ascii="Arial" w:hAnsi="Arial" w:cs="Arial"/>
          <w:color w:val="000000"/>
          <w:sz w:val="28"/>
          <w:szCs w:val="28"/>
        </w:rPr>
        <w:t xml:space="preserve">не являются </w:t>
      </w:r>
      <w:r>
        <w:rPr>
          <w:rFonts w:ascii="Arial" w:hAnsi="Arial" w:cs="Arial"/>
          <w:color w:val="000000"/>
          <w:sz w:val="28"/>
          <w:szCs w:val="28"/>
        </w:rPr>
        <w:t>«</w:t>
      </w:r>
      <w:r w:rsidR="00E84B34" w:rsidRPr="007A2371">
        <w:rPr>
          <w:rFonts w:ascii="Arial" w:hAnsi="Arial" w:cs="Arial"/>
          <w:color w:val="000000"/>
          <w:sz w:val="28"/>
          <w:szCs w:val="28"/>
        </w:rPr>
        <w:t>необходимыми в</w:t>
      </w:r>
      <w:r w:rsidR="00E84B34" w:rsidRPr="007A2371">
        <w:rPr>
          <w:rStyle w:val="apple-converted-space"/>
          <w:rFonts w:ascii="Arial" w:hAnsi="Arial" w:cs="Arial"/>
          <w:color w:val="000000"/>
          <w:sz w:val="28"/>
          <w:szCs w:val="28"/>
        </w:rPr>
        <w:t> </w:t>
      </w:r>
      <w:r w:rsidR="00E84B34" w:rsidRPr="007A2371">
        <w:rPr>
          <w:rStyle w:val="grame"/>
          <w:rFonts w:ascii="Arial" w:hAnsi="Arial" w:cs="Arial"/>
          <w:color w:val="000000"/>
          <w:sz w:val="28"/>
          <w:szCs w:val="28"/>
        </w:rPr>
        <w:t>демократическом обществе</w:t>
      </w:r>
      <w:r>
        <w:rPr>
          <w:rStyle w:val="grame"/>
          <w:rFonts w:ascii="Arial" w:hAnsi="Arial" w:cs="Arial"/>
          <w:color w:val="000000"/>
          <w:sz w:val="28"/>
          <w:szCs w:val="28"/>
        </w:rPr>
        <w:t>»</w:t>
      </w:r>
      <w:r w:rsidR="00E84B34" w:rsidRPr="007A2371">
        <w:rPr>
          <w:rFonts w:ascii="Arial" w:hAnsi="Arial" w:cs="Arial"/>
          <w:color w:val="000000"/>
          <w:sz w:val="28"/>
          <w:szCs w:val="28"/>
        </w:rPr>
        <w:t xml:space="preserve">. </w:t>
      </w:r>
    </w:p>
    <w:p w14:paraId="47F0A7A1" w14:textId="77777777" w:rsidR="001A0AD4" w:rsidRDefault="001A0AD4" w:rsidP="001A0AD4">
      <w:pPr>
        <w:pStyle w:val="body"/>
        <w:spacing w:before="0" w:beforeAutospacing="0" w:after="0" w:afterAutospacing="0"/>
        <w:jc w:val="both"/>
        <w:rPr>
          <w:rFonts w:ascii="Arial" w:hAnsi="Arial" w:cs="Arial"/>
          <w:color w:val="000000"/>
          <w:sz w:val="28"/>
          <w:szCs w:val="28"/>
        </w:rPr>
      </w:pPr>
    </w:p>
    <w:p w14:paraId="7681CE69" w14:textId="77777777" w:rsidR="001A0AD4" w:rsidRDefault="00E84B34" w:rsidP="001A0AD4">
      <w:pPr>
        <w:pStyle w:val="body"/>
        <w:spacing w:before="0" w:beforeAutospacing="0" w:after="0" w:afterAutospacing="0"/>
        <w:jc w:val="both"/>
        <w:rPr>
          <w:rFonts w:ascii="Arial" w:hAnsi="Arial" w:cs="Arial"/>
          <w:color w:val="000000"/>
          <w:sz w:val="28"/>
          <w:szCs w:val="28"/>
        </w:rPr>
      </w:pPr>
      <w:r w:rsidRPr="007A2371">
        <w:rPr>
          <w:rFonts w:ascii="Arial" w:hAnsi="Arial" w:cs="Arial"/>
          <w:color w:val="000000"/>
          <w:sz w:val="28"/>
          <w:szCs w:val="28"/>
        </w:rPr>
        <w:t>Основным элементом необходимости является соразмерность ограничения преследуемой цели. Таким образом, всякое ограничение должно про</w:t>
      </w:r>
      <w:r w:rsidR="001A0AD4">
        <w:rPr>
          <w:rFonts w:ascii="Arial" w:hAnsi="Arial" w:cs="Arial"/>
          <w:color w:val="000000"/>
          <w:sz w:val="28"/>
          <w:szCs w:val="28"/>
        </w:rPr>
        <w:t>ходить</w:t>
      </w:r>
      <w:r w:rsidRPr="007A2371">
        <w:rPr>
          <w:rFonts w:ascii="Arial" w:hAnsi="Arial" w:cs="Arial"/>
          <w:color w:val="000000"/>
          <w:sz w:val="28"/>
          <w:szCs w:val="28"/>
        </w:rPr>
        <w:t xml:space="preserve"> своеобразный </w:t>
      </w:r>
      <w:r w:rsidR="001A0AD4">
        <w:rPr>
          <w:rFonts w:ascii="Arial" w:hAnsi="Arial" w:cs="Arial"/>
          <w:color w:val="000000"/>
          <w:sz w:val="28"/>
          <w:szCs w:val="28"/>
        </w:rPr>
        <w:t>«</w:t>
      </w:r>
      <w:r w:rsidRPr="007A2371">
        <w:rPr>
          <w:rFonts w:ascii="Arial" w:hAnsi="Arial" w:cs="Arial"/>
          <w:color w:val="000000"/>
          <w:sz w:val="28"/>
          <w:szCs w:val="28"/>
        </w:rPr>
        <w:t>тест</w:t>
      </w:r>
      <w:r w:rsidR="001A0AD4">
        <w:rPr>
          <w:rFonts w:ascii="Arial" w:hAnsi="Arial" w:cs="Arial"/>
          <w:color w:val="000000"/>
          <w:sz w:val="28"/>
          <w:szCs w:val="28"/>
        </w:rPr>
        <w:t>»</w:t>
      </w:r>
      <w:r w:rsidRPr="007A2371">
        <w:rPr>
          <w:rFonts w:ascii="Arial" w:hAnsi="Arial" w:cs="Arial"/>
          <w:color w:val="000000"/>
          <w:sz w:val="28"/>
          <w:szCs w:val="28"/>
        </w:rPr>
        <w:t xml:space="preserve"> на соразмерность. Законы, определяющие уголовное наказание за диффамацию, т.е. за </w:t>
      </w:r>
      <w:r w:rsidR="001A0AD4">
        <w:rPr>
          <w:rFonts w:ascii="Arial" w:hAnsi="Arial" w:cs="Arial"/>
          <w:color w:val="000000"/>
          <w:sz w:val="28"/>
          <w:szCs w:val="28"/>
        </w:rPr>
        <w:t>«</w:t>
      </w:r>
      <w:r w:rsidRPr="007A2371">
        <w:rPr>
          <w:rFonts w:ascii="Arial" w:hAnsi="Arial" w:cs="Arial"/>
          <w:color w:val="000000"/>
          <w:sz w:val="28"/>
          <w:szCs w:val="28"/>
        </w:rPr>
        <w:t>правонарушения словом</w:t>
      </w:r>
      <w:r w:rsidR="001A0AD4">
        <w:rPr>
          <w:rFonts w:ascii="Arial" w:hAnsi="Arial" w:cs="Arial"/>
          <w:color w:val="000000"/>
          <w:sz w:val="28"/>
          <w:szCs w:val="28"/>
        </w:rPr>
        <w:t>»</w:t>
      </w:r>
      <w:r w:rsidRPr="007A2371">
        <w:rPr>
          <w:rFonts w:ascii="Arial" w:hAnsi="Arial" w:cs="Arial"/>
          <w:color w:val="000000"/>
          <w:sz w:val="28"/>
          <w:szCs w:val="28"/>
        </w:rPr>
        <w:t xml:space="preserve">, явно не соответствуют критерию соразмерности, поскольку чрезмерно жестоки. </w:t>
      </w:r>
    </w:p>
    <w:p w14:paraId="489912ED" w14:textId="77777777" w:rsidR="001A0AD4" w:rsidRDefault="001A0AD4" w:rsidP="001A0AD4">
      <w:pPr>
        <w:pStyle w:val="body"/>
        <w:spacing w:before="0" w:beforeAutospacing="0" w:after="0" w:afterAutospacing="0"/>
        <w:jc w:val="both"/>
        <w:rPr>
          <w:rFonts w:ascii="Arial" w:hAnsi="Arial" w:cs="Arial"/>
          <w:color w:val="000000"/>
          <w:sz w:val="28"/>
          <w:szCs w:val="28"/>
        </w:rPr>
      </w:pPr>
    </w:p>
    <w:p w14:paraId="3377F979" w14:textId="77777777" w:rsidR="001A0AD4" w:rsidRDefault="00E84B34" w:rsidP="001A0AD4">
      <w:pPr>
        <w:pStyle w:val="body"/>
        <w:spacing w:before="0" w:beforeAutospacing="0" w:after="0" w:afterAutospacing="0"/>
        <w:jc w:val="both"/>
        <w:rPr>
          <w:rFonts w:ascii="Arial" w:hAnsi="Arial" w:cs="Arial"/>
          <w:color w:val="000000"/>
          <w:sz w:val="28"/>
          <w:szCs w:val="28"/>
        </w:rPr>
      </w:pPr>
      <w:r w:rsidRPr="007A2371">
        <w:rPr>
          <w:rFonts w:ascii="Arial" w:hAnsi="Arial" w:cs="Arial"/>
          <w:color w:val="000000"/>
          <w:sz w:val="28"/>
          <w:szCs w:val="28"/>
        </w:rPr>
        <w:t xml:space="preserve">Даже в случае назначения условного наказания, что довольно часто практикуется в странах, где предусмотрена уголовная ответственность за диффамацию, остается факт судимости, который может негативно отразиться на будущем человека, пожелавшем выразить свое мнение. </w:t>
      </w:r>
    </w:p>
    <w:p w14:paraId="4DA2A2BA" w14:textId="77777777" w:rsidR="001A0AD4" w:rsidRDefault="001A0AD4" w:rsidP="001A0AD4">
      <w:pPr>
        <w:pStyle w:val="body"/>
        <w:spacing w:before="0" w:beforeAutospacing="0" w:after="0" w:afterAutospacing="0"/>
        <w:jc w:val="both"/>
        <w:rPr>
          <w:rFonts w:ascii="Arial" w:hAnsi="Arial" w:cs="Arial"/>
          <w:color w:val="000000"/>
          <w:sz w:val="28"/>
          <w:szCs w:val="28"/>
        </w:rPr>
      </w:pPr>
    </w:p>
    <w:p w14:paraId="28243DB7" w14:textId="77777777" w:rsidR="001A0AD4" w:rsidRDefault="001A0AD4" w:rsidP="001A0AD4">
      <w:pPr>
        <w:pStyle w:val="body"/>
        <w:spacing w:before="0" w:beforeAutospacing="0" w:after="0" w:afterAutospacing="0"/>
        <w:jc w:val="both"/>
        <w:rPr>
          <w:rFonts w:ascii="Arial" w:hAnsi="Arial" w:cs="Arial"/>
          <w:color w:val="000000"/>
          <w:sz w:val="28"/>
          <w:szCs w:val="28"/>
        </w:rPr>
      </w:pPr>
      <w:r>
        <w:rPr>
          <w:rFonts w:ascii="Arial" w:hAnsi="Arial" w:cs="Arial"/>
          <w:color w:val="000000"/>
          <w:sz w:val="28"/>
          <w:szCs w:val="28"/>
        </w:rPr>
        <w:t>В</w:t>
      </w:r>
      <w:r w:rsidR="00E84B34" w:rsidRPr="007A2371">
        <w:rPr>
          <w:rFonts w:ascii="Arial" w:hAnsi="Arial" w:cs="Arial"/>
          <w:color w:val="000000"/>
          <w:sz w:val="28"/>
          <w:szCs w:val="28"/>
        </w:rPr>
        <w:t xml:space="preserve"> случае, когда имеются административные или гражданско-правовые средства, которые можно использовать для ограничения свободы слова, уголовное преследование нежелательно. </w:t>
      </w:r>
    </w:p>
    <w:p w14:paraId="384E547C" w14:textId="77777777" w:rsidR="001A0AD4" w:rsidRDefault="001A0AD4" w:rsidP="001A0AD4">
      <w:pPr>
        <w:pStyle w:val="body"/>
        <w:spacing w:before="0" w:beforeAutospacing="0" w:after="0" w:afterAutospacing="0"/>
        <w:jc w:val="both"/>
        <w:rPr>
          <w:rFonts w:ascii="Arial" w:hAnsi="Arial" w:cs="Arial"/>
          <w:color w:val="000000"/>
          <w:sz w:val="28"/>
          <w:szCs w:val="28"/>
        </w:rPr>
      </w:pPr>
    </w:p>
    <w:p w14:paraId="10D4E7F1" w14:textId="5FBB8C3D" w:rsidR="00E84B34" w:rsidRDefault="001A0AD4" w:rsidP="001A0AD4">
      <w:pPr>
        <w:pStyle w:val="body"/>
        <w:spacing w:before="0" w:beforeAutospacing="0" w:after="0" w:afterAutospacing="0"/>
        <w:jc w:val="both"/>
        <w:rPr>
          <w:rFonts w:ascii="Arial" w:hAnsi="Arial" w:cs="Arial"/>
          <w:color w:val="000000"/>
          <w:sz w:val="28"/>
          <w:szCs w:val="28"/>
        </w:rPr>
      </w:pPr>
      <w:proofErr w:type="gramStart"/>
      <w:r>
        <w:rPr>
          <w:rFonts w:ascii="Arial" w:hAnsi="Arial" w:cs="Arial"/>
          <w:color w:val="000000"/>
          <w:sz w:val="28"/>
          <w:szCs w:val="28"/>
        </w:rPr>
        <w:t xml:space="preserve">И хотя </w:t>
      </w:r>
      <w:r w:rsidR="00E84B34" w:rsidRPr="007A2371">
        <w:rPr>
          <w:rFonts w:ascii="Arial" w:hAnsi="Arial" w:cs="Arial"/>
          <w:color w:val="000000"/>
          <w:sz w:val="28"/>
          <w:szCs w:val="28"/>
        </w:rPr>
        <w:t xml:space="preserve">на сегодняшний день международное право не содержит каких-либо жестких норм, запрещающих привлечение к уголовной ответственности за диффамацию, международные организации постоянно обращаются к данной теме и вырабатывают рекомендации, составляющие так называемое </w:t>
      </w:r>
      <w:r>
        <w:rPr>
          <w:rFonts w:ascii="Arial" w:hAnsi="Arial" w:cs="Arial"/>
          <w:color w:val="000000"/>
          <w:sz w:val="28"/>
          <w:szCs w:val="28"/>
        </w:rPr>
        <w:t>«</w:t>
      </w:r>
      <w:r w:rsidR="00E84B34" w:rsidRPr="007A2371">
        <w:rPr>
          <w:rFonts w:ascii="Arial" w:hAnsi="Arial" w:cs="Arial"/>
          <w:color w:val="000000"/>
          <w:sz w:val="28"/>
          <w:szCs w:val="28"/>
        </w:rPr>
        <w:t>мягкое право</w:t>
      </w:r>
      <w:r>
        <w:rPr>
          <w:rFonts w:ascii="Arial" w:hAnsi="Arial" w:cs="Arial"/>
          <w:color w:val="000000"/>
          <w:sz w:val="28"/>
          <w:szCs w:val="28"/>
        </w:rPr>
        <w:t>» («</w:t>
      </w:r>
      <w:r>
        <w:rPr>
          <w:rFonts w:ascii="Arial" w:hAnsi="Arial" w:cs="Arial"/>
          <w:color w:val="000000"/>
          <w:sz w:val="28"/>
          <w:szCs w:val="28"/>
          <w:lang w:val="en-US"/>
        </w:rPr>
        <w:t>soft</w:t>
      </w:r>
      <w:r w:rsidRPr="001A0AD4">
        <w:rPr>
          <w:rFonts w:ascii="Arial" w:hAnsi="Arial" w:cs="Arial"/>
          <w:color w:val="000000"/>
          <w:sz w:val="28"/>
          <w:szCs w:val="28"/>
        </w:rPr>
        <w:t xml:space="preserve"> </w:t>
      </w:r>
      <w:r>
        <w:rPr>
          <w:rFonts w:ascii="Arial" w:hAnsi="Arial" w:cs="Arial"/>
          <w:color w:val="000000"/>
          <w:sz w:val="28"/>
          <w:szCs w:val="28"/>
          <w:lang w:val="en-US"/>
        </w:rPr>
        <w:t>law</w:t>
      </w:r>
      <w:r>
        <w:rPr>
          <w:rFonts w:ascii="Arial" w:hAnsi="Arial" w:cs="Arial"/>
          <w:color w:val="000000"/>
          <w:sz w:val="28"/>
          <w:szCs w:val="28"/>
        </w:rPr>
        <w:t>»)</w:t>
      </w:r>
      <w:r w:rsidR="00E84B34" w:rsidRPr="007A2371">
        <w:rPr>
          <w:rFonts w:ascii="Arial" w:hAnsi="Arial" w:cs="Arial"/>
          <w:color w:val="000000"/>
          <w:sz w:val="28"/>
          <w:szCs w:val="28"/>
        </w:rPr>
        <w:t>, которое формирует международные стандарты и призвано стимулировать государства к совершенствованию своего законодательства</w:t>
      </w:r>
      <w:r>
        <w:rPr>
          <w:rFonts w:ascii="Arial" w:hAnsi="Arial" w:cs="Arial"/>
          <w:color w:val="000000"/>
          <w:sz w:val="28"/>
          <w:szCs w:val="28"/>
        </w:rPr>
        <w:t xml:space="preserve"> в этой области</w:t>
      </w:r>
      <w:r w:rsidR="00E84B34" w:rsidRPr="007A2371">
        <w:rPr>
          <w:rFonts w:ascii="Arial" w:hAnsi="Arial" w:cs="Arial"/>
          <w:color w:val="000000"/>
          <w:sz w:val="28"/>
          <w:szCs w:val="28"/>
        </w:rPr>
        <w:t>.</w:t>
      </w:r>
      <w:r w:rsidR="00E84B34" w:rsidRPr="007A2371">
        <w:rPr>
          <w:rStyle w:val="apple-converted-space"/>
          <w:rFonts w:ascii="Arial" w:hAnsi="Arial" w:cs="Arial"/>
          <w:color w:val="000000"/>
          <w:sz w:val="28"/>
          <w:szCs w:val="28"/>
        </w:rPr>
        <w:t> </w:t>
      </w:r>
      <w:proofErr w:type="gramEnd"/>
    </w:p>
    <w:p w14:paraId="63B2830B" w14:textId="77777777" w:rsidR="001A0AD4" w:rsidRPr="007A2371" w:rsidRDefault="001A0AD4" w:rsidP="001A0AD4">
      <w:pPr>
        <w:pStyle w:val="body"/>
        <w:spacing w:before="0" w:beforeAutospacing="0" w:after="0" w:afterAutospacing="0"/>
        <w:jc w:val="both"/>
        <w:rPr>
          <w:rFonts w:ascii="Arial" w:hAnsi="Arial" w:cs="Arial"/>
          <w:color w:val="000000"/>
          <w:sz w:val="28"/>
          <w:szCs w:val="28"/>
        </w:rPr>
      </w:pPr>
    </w:p>
    <w:p w14:paraId="52D2D4D4" w14:textId="38FFD834" w:rsidR="00E84B34" w:rsidRDefault="001A0AD4" w:rsidP="001A0AD4">
      <w:pPr>
        <w:pStyle w:val="body"/>
        <w:spacing w:before="0" w:beforeAutospacing="0" w:after="0" w:afterAutospacing="0"/>
        <w:jc w:val="both"/>
        <w:rPr>
          <w:rFonts w:ascii="Arial" w:hAnsi="Arial" w:cs="Arial"/>
          <w:color w:val="000000"/>
          <w:sz w:val="28"/>
          <w:szCs w:val="28"/>
        </w:rPr>
      </w:pPr>
      <w:r>
        <w:rPr>
          <w:rFonts w:ascii="Arial" w:hAnsi="Arial" w:cs="Arial"/>
          <w:color w:val="000000"/>
          <w:sz w:val="28"/>
          <w:szCs w:val="28"/>
        </w:rPr>
        <w:t>Эти стандарты развиваются, прежде всего, в странах ОЭСР.</w:t>
      </w:r>
    </w:p>
    <w:p w14:paraId="73B9AD33" w14:textId="77777777" w:rsidR="001A0AD4" w:rsidRPr="007A2371" w:rsidRDefault="001A0AD4" w:rsidP="001A0AD4">
      <w:pPr>
        <w:pStyle w:val="body"/>
        <w:spacing w:before="0" w:beforeAutospacing="0" w:after="0" w:afterAutospacing="0"/>
        <w:jc w:val="both"/>
        <w:rPr>
          <w:rFonts w:ascii="Arial" w:hAnsi="Arial" w:cs="Arial"/>
          <w:color w:val="000000"/>
          <w:sz w:val="28"/>
          <w:szCs w:val="28"/>
        </w:rPr>
      </w:pPr>
    </w:p>
    <w:p w14:paraId="7D3B9F68" w14:textId="278B3F5C" w:rsidR="00E84B34" w:rsidRPr="007A2371" w:rsidRDefault="001A0AD4" w:rsidP="001A0AD4">
      <w:pPr>
        <w:pStyle w:val="body"/>
        <w:spacing w:before="0" w:beforeAutospacing="0" w:after="0" w:afterAutospacing="0"/>
        <w:jc w:val="both"/>
        <w:rPr>
          <w:rFonts w:ascii="Arial" w:hAnsi="Arial" w:cs="Arial"/>
          <w:color w:val="000000"/>
          <w:sz w:val="28"/>
          <w:szCs w:val="28"/>
        </w:rPr>
      </w:pPr>
      <w:r>
        <w:rPr>
          <w:rFonts w:ascii="Arial" w:hAnsi="Arial" w:cs="Arial"/>
          <w:color w:val="000000"/>
          <w:sz w:val="28"/>
          <w:szCs w:val="28"/>
        </w:rPr>
        <w:lastRenderedPageBreak/>
        <w:t xml:space="preserve">Они связаны с тем, что при </w:t>
      </w:r>
      <w:r w:rsidR="00E84B34" w:rsidRPr="007A2371">
        <w:rPr>
          <w:rFonts w:ascii="Arial" w:hAnsi="Arial" w:cs="Arial"/>
          <w:color w:val="000000"/>
          <w:sz w:val="28"/>
          <w:szCs w:val="28"/>
        </w:rPr>
        <w:t>рассмотрении дел о диффамации в публикации либо в публичном выступлении</w:t>
      </w:r>
      <w:r>
        <w:rPr>
          <w:rFonts w:ascii="Arial" w:hAnsi="Arial" w:cs="Arial"/>
          <w:color w:val="000000"/>
          <w:sz w:val="28"/>
          <w:szCs w:val="28"/>
        </w:rPr>
        <w:t xml:space="preserve"> государственные органы, в том числе и суд должны задаваться рядом вопросов о</w:t>
      </w:r>
      <w:r w:rsidR="00E84B34" w:rsidRPr="007A2371">
        <w:rPr>
          <w:rFonts w:ascii="Arial" w:hAnsi="Arial" w:cs="Arial"/>
          <w:color w:val="000000"/>
          <w:sz w:val="28"/>
          <w:szCs w:val="28"/>
        </w:rPr>
        <w:t>:</w:t>
      </w:r>
    </w:p>
    <w:p w14:paraId="735F432D" w14:textId="402448AA" w:rsidR="00E84B34" w:rsidRPr="007A2371" w:rsidRDefault="00E84B34" w:rsidP="007A2371">
      <w:pPr>
        <w:pStyle w:val="body"/>
        <w:spacing w:before="0" w:beforeAutospacing="0" w:after="0" w:afterAutospacing="0"/>
        <w:ind w:firstLine="340"/>
        <w:jc w:val="both"/>
        <w:rPr>
          <w:rFonts w:ascii="Arial" w:hAnsi="Arial" w:cs="Arial"/>
          <w:color w:val="000000"/>
          <w:sz w:val="28"/>
          <w:szCs w:val="28"/>
        </w:rPr>
      </w:pPr>
      <w:r w:rsidRPr="007A2371">
        <w:rPr>
          <w:rFonts w:ascii="Arial" w:hAnsi="Arial" w:cs="Arial"/>
          <w:color w:val="000000"/>
          <w:sz w:val="28"/>
          <w:szCs w:val="28"/>
        </w:rPr>
        <w:t>1) серьезност</w:t>
      </w:r>
      <w:r w:rsidR="001A0AD4">
        <w:rPr>
          <w:rFonts w:ascii="Arial" w:hAnsi="Arial" w:cs="Arial"/>
          <w:color w:val="000000"/>
          <w:sz w:val="28"/>
          <w:szCs w:val="28"/>
        </w:rPr>
        <w:t>и</w:t>
      </w:r>
      <w:r w:rsidRPr="007A2371">
        <w:rPr>
          <w:rFonts w:ascii="Arial" w:hAnsi="Arial" w:cs="Arial"/>
          <w:color w:val="000000"/>
          <w:sz w:val="28"/>
          <w:szCs w:val="28"/>
        </w:rPr>
        <w:t xml:space="preserve"> оспариваемого утверждения; насколько серьезный вред будет нанесен лицу и насколько будет дезинформировано общество, если утверждение ложно;</w:t>
      </w:r>
    </w:p>
    <w:p w14:paraId="28A112DB" w14:textId="57E97DF2" w:rsidR="00E84B34" w:rsidRPr="007A2371" w:rsidRDefault="00E84B34" w:rsidP="007A2371">
      <w:pPr>
        <w:pStyle w:val="body"/>
        <w:spacing w:before="0" w:beforeAutospacing="0" w:after="0" w:afterAutospacing="0"/>
        <w:ind w:firstLine="340"/>
        <w:jc w:val="both"/>
        <w:rPr>
          <w:rFonts w:ascii="Arial" w:hAnsi="Arial" w:cs="Arial"/>
          <w:color w:val="000000"/>
          <w:sz w:val="28"/>
          <w:szCs w:val="28"/>
        </w:rPr>
      </w:pPr>
      <w:r w:rsidRPr="007A2371">
        <w:rPr>
          <w:rFonts w:ascii="Arial" w:hAnsi="Arial" w:cs="Arial"/>
          <w:color w:val="000000"/>
          <w:sz w:val="28"/>
          <w:szCs w:val="28"/>
        </w:rPr>
        <w:t>2) природ</w:t>
      </w:r>
      <w:r w:rsidR="001A0AD4">
        <w:rPr>
          <w:rFonts w:ascii="Arial" w:hAnsi="Arial" w:cs="Arial"/>
          <w:color w:val="000000"/>
          <w:sz w:val="28"/>
          <w:szCs w:val="28"/>
        </w:rPr>
        <w:t>е</w:t>
      </w:r>
      <w:r w:rsidRPr="007A2371">
        <w:rPr>
          <w:rFonts w:ascii="Arial" w:hAnsi="Arial" w:cs="Arial"/>
          <w:color w:val="000000"/>
          <w:sz w:val="28"/>
          <w:szCs w:val="28"/>
        </w:rPr>
        <w:t xml:space="preserve"> информации и то</w:t>
      </w:r>
      <w:r w:rsidR="001A0AD4">
        <w:rPr>
          <w:rFonts w:ascii="Arial" w:hAnsi="Arial" w:cs="Arial"/>
          <w:color w:val="000000"/>
          <w:sz w:val="28"/>
          <w:szCs w:val="28"/>
        </w:rPr>
        <w:t>м</w:t>
      </w:r>
      <w:r w:rsidRPr="007A2371">
        <w:rPr>
          <w:rFonts w:ascii="Arial" w:hAnsi="Arial" w:cs="Arial"/>
          <w:color w:val="000000"/>
          <w:sz w:val="28"/>
          <w:szCs w:val="28"/>
        </w:rPr>
        <w:t>, насколько она будет представлять собой предмет общественного интереса;</w:t>
      </w:r>
    </w:p>
    <w:p w14:paraId="465D18A0" w14:textId="70AB3F6C" w:rsidR="00E84B34" w:rsidRPr="007A2371" w:rsidRDefault="00E84B34" w:rsidP="007A2371">
      <w:pPr>
        <w:pStyle w:val="body"/>
        <w:spacing w:before="0" w:beforeAutospacing="0" w:after="0" w:afterAutospacing="0"/>
        <w:ind w:firstLine="340"/>
        <w:jc w:val="both"/>
        <w:rPr>
          <w:rFonts w:ascii="Arial" w:hAnsi="Arial" w:cs="Arial"/>
          <w:color w:val="000000"/>
          <w:sz w:val="28"/>
          <w:szCs w:val="28"/>
        </w:rPr>
      </w:pPr>
      <w:r w:rsidRPr="007A2371">
        <w:rPr>
          <w:rFonts w:ascii="Arial" w:hAnsi="Arial" w:cs="Arial"/>
          <w:color w:val="000000"/>
          <w:sz w:val="28"/>
          <w:szCs w:val="28"/>
        </w:rPr>
        <w:t>3) предприняты</w:t>
      </w:r>
      <w:r w:rsidR="001A0AD4">
        <w:rPr>
          <w:rFonts w:ascii="Arial" w:hAnsi="Arial" w:cs="Arial"/>
          <w:color w:val="000000"/>
          <w:sz w:val="28"/>
          <w:szCs w:val="28"/>
        </w:rPr>
        <w:t>х</w:t>
      </w:r>
      <w:r w:rsidRPr="007A2371">
        <w:rPr>
          <w:rFonts w:ascii="Arial" w:hAnsi="Arial" w:cs="Arial"/>
          <w:color w:val="000000"/>
          <w:sz w:val="28"/>
          <w:szCs w:val="28"/>
        </w:rPr>
        <w:t xml:space="preserve"> </w:t>
      </w:r>
      <w:proofErr w:type="gramStart"/>
      <w:r w:rsidRPr="007A2371">
        <w:rPr>
          <w:rFonts w:ascii="Arial" w:hAnsi="Arial" w:cs="Arial"/>
          <w:color w:val="000000"/>
          <w:sz w:val="28"/>
          <w:szCs w:val="28"/>
        </w:rPr>
        <w:t>действия</w:t>
      </w:r>
      <w:r w:rsidR="001A0AD4">
        <w:rPr>
          <w:rFonts w:ascii="Arial" w:hAnsi="Arial" w:cs="Arial"/>
          <w:color w:val="000000"/>
          <w:sz w:val="28"/>
          <w:szCs w:val="28"/>
        </w:rPr>
        <w:t>х</w:t>
      </w:r>
      <w:proofErr w:type="gramEnd"/>
      <w:r w:rsidRPr="007A2371">
        <w:rPr>
          <w:rFonts w:ascii="Arial" w:hAnsi="Arial" w:cs="Arial"/>
          <w:color w:val="000000"/>
          <w:sz w:val="28"/>
          <w:szCs w:val="28"/>
        </w:rPr>
        <w:t xml:space="preserve"> для проверки информации;</w:t>
      </w:r>
    </w:p>
    <w:p w14:paraId="7C868D62" w14:textId="74ACFB0E" w:rsidR="00E84B34" w:rsidRPr="007A2371" w:rsidRDefault="00E84B34" w:rsidP="007A2371">
      <w:pPr>
        <w:pStyle w:val="body"/>
        <w:spacing w:before="0" w:beforeAutospacing="0" w:after="0" w:afterAutospacing="0"/>
        <w:ind w:firstLine="340"/>
        <w:jc w:val="both"/>
        <w:rPr>
          <w:rFonts w:ascii="Arial" w:hAnsi="Arial" w:cs="Arial"/>
          <w:color w:val="000000"/>
          <w:sz w:val="28"/>
          <w:szCs w:val="28"/>
        </w:rPr>
      </w:pPr>
      <w:r w:rsidRPr="007A2371">
        <w:rPr>
          <w:rFonts w:ascii="Arial" w:hAnsi="Arial" w:cs="Arial"/>
          <w:color w:val="000000"/>
          <w:sz w:val="28"/>
          <w:szCs w:val="28"/>
        </w:rPr>
        <w:t xml:space="preserve">4) </w:t>
      </w:r>
      <w:proofErr w:type="gramStart"/>
      <w:r w:rsidRPr="007A2371">
        <w:rPr>
          <w:rFonts w:ascii="Arial" w:hAnsi="Arial" w:cs="Arial"/>
          <w:color w:val="000000"/>
          <w:sz w:val="28"/>
          <w:szCs w:val="28"/>
        </w:rPr>
        <w:t>статус</w:t>
      </w:r>
      <w:r w:rsidR="001A0AD4">
        <w:rPr>
          <w:rFonts w:ascii="Arial" w:hAnsi="Arial" w:cs="Arial"/>
          <w:color w:val="000000"/>
          <w:sz w:val="28"/>
          <w:szCs w:val="28"/>
        </w:rPr>
        <w:t>е</w:t>
      </w:r>
      <w:proofErr w:type="gramEnd"/>
      <w:r w:rsidRPr="007A2371">
        <w:rPr>
          <w:rFonts w:ascii="Arial" w:hAnsi="Arial" w:cs="Arial"/>
          <w:color w:val="000000"/>
          <w:sz w:val="28"/>
          <w:szCs w:val="28"/>
        </w:rPr>
        <w:t xml:space="preserve"> информации (возможно, по ней уже проводится официальное расследование, – в этом случае к информации уже нельзя относиться как к голословному утверждению);</w:t>
      </w:r>
    </w:p>
    <w:p w14:paraId="50EAF1F2" w14:textId="6797AB1A" w:rsidR="00E84B34" w:rsidRPr="007A2371" w:rsidRDefault="00E84B34" w:rsidP="007A2371">
      <w:pPr>
        <w:pStyle w:val="body"/>
        <w:spacing w:before="0" w:beforeAutospacing="0" w:after="0" w:afterAutospacing="0"/>
        <w:ind w:firstLine="340"/>
        <w:jc w:val="both"/>
        <w:rPr>
          <w:rFonts w:ascii="Arial" w:hAnsi="Arial" w:cs="Arial"/>
          <w:color w:val="000000"/>
          <w:sz w:val="28"/>
          <w:szCs w:val="28"/>
        </w:rPr>
      </w:pPr>
      <w:r w:rsidRPr="007A2371">
        <w:rPr>
          <w:rFonts w:ascii="Arial" w:hAnsi="Arial" w:cs="Arial"/>
          <w:color w:val="000000"/>
          <w:sz w:val="28"/>
          <w:szCs w:val="28"/>
        </w:rPr>
        <w:t>5) важност</w:t>
      </w:r>
      <w:r w:rsidR="001A0AD4">
        <w:rPr>
          <w:rFonts w:ascii="Arial" w:hAnsi="Arial" w:cs="Arial"/>
          <w:color w:val="000000"/>
          <w:sz w:val="28"/>
          <w:szCs w:val="28"/>
        </w:rPr>
        <w:t>и</w:t>
      </w:r>
      <w:r w:rsidRPr="007A2371">
        <w:rPr>
          <w:rFonts w:ascii="Arial" w:hAnsi="Arial" w:cs="Arial"/>
          <w:color w:val="000000"/>
          <w:sz w:val="28"/>
          <w:szCs w:val="28"/>
        </w:rPr>
        <w:t xml:space="preserve"> и экстренност</w:t>
      </w:r>
      <w:r w:rsidR="001A0AD4">
        <w:rPr>
          <w:rFonts w:ascii="Arial" w:hAnsi="Arial" w:cs="Arial"/>
          <w:color w:val="000000"/>
          <w:sz w:val="28"/>
          <w:szCs w:val="28"/>
        </w:rPr>
        <w:t>и</w:t>
      </w:r>
      <w:r w:rsidRPr="007A2371">
        <w:rPr>
          <w:rFonts w:ascii="Arial" w:hAnsi="Arial" w:cs="Arial"/>
          <w:color w:val="000000"/>
          <w:sz w:val="28"/>
          <w:szCs w:val="28"/>
        </w:rPr>
        <w:t xml:space="preserve"> сообщения: поскольку новости имеют свойство быстро устаревать, не всегда есть возможность тщательно проверить все данные;</w:t>
      </w:r>
    </w:p>
    <w:p w14:paraId="1168C327" w14:textId="729BD807" w:rsidR="00E84B34" w:rsidRPr="007A2371" w:rsidRDefault="001A0AD4" w:rsidP="007A2371">
      <w:pPr>
        <w:pStyle w:val="body"/>
        <w:spacing w:before="0" w:beforeAutospacing="0" w:after="0" w:afterAutospacing="0"/>
        <w:ind w:firstLine="340"/>
        <w:jc w:val="both"/>
        <w:rPr>
          <w:rFonts w:ascii="Arial" w:hAnsi="Arial" w:cs="Arial"/>
          <w:color w:val="000000"/>
          <w:sz w:val="28"/>
          <w:szCs w:val="28"/>
        </w:rPr>
      </w:pPr>
      <w:r>
        <w:rPr>
          <w:rFonts w:ascii="Arial" w:hAnsi="Arial" w:cs="Arial"/>
          <w:color w:val="000000"/>
          <w:sz w:val="28"/>
          <w:szCs w:val="28"/>
        </w:rPr>
        <w:t>6</w:t>
      </w:r>
      <w:r w:rsidR="00E84B34" w:rsidRPr="007A2371">
        <w:rPr>
          <w:rFonts w:ascii="Arial" w:hAnsi="Arial" w:cs="Arial"/>
          <w:color w:val="000000"/>
          <w:sz w:val="28"/>
          <w:szCs w:val="28"/>
        </w:rPr>
        <w:t>) тон</w:t>
      </w:r>
      <w:r>
        <w:rPr>
          <w:rFonts w:ascii="Arial" w:hAnsi="Arial" w:cs="Arial"/>
          <w:color w:val="000000"/>
          <w:sz w:val="28"/>
          <w:szCs w:val="28"/>
        </w:rPr>
        <w:t>е</w:t>
      </w:r>
      <w:r w:rsidR="00E84B34" w:rsidRPr="007A2371">
        <w:rPr>
          <w:rFonts w:ascii="Arial" w:hAnsi="Arial" w:cs="Arial"/>
          <w:color w:val="000000"/>
          <w:sz w:val="28"/>
          <w:szCs w:val="28"/>
        </w:rPr>
        <w:t xml:space="preserve"> публикации; преподносятся ли утверждения как мнения автора или как проверенные факты</w:t>
      </w:r>
      <w:r>
        <w:rPr>
          <w:rFonts w:ascii="Arial" w:hAnsi="Arial" w:cs="Arial"/>
          <w:color w:val="000000"/>
          <w:sz w:val="28"/>
          <w:szCs w:val="28"/>
        </w:rPr>
        <w:t xml:space="preserve"> и т.д.</w:t>
      </w:r>
    </w:p>
    <w:p w14:paraId="7B135A40" w14:textId="77777777" w:rsidR="00E84B34" w:rsidRPr="007A2371" w:rsidRDefault="00E84B34" w:rsidP="007A2371">
      <w:pPr>
        <w:pStyle w:val="body"/>
        <w:spacing w:before="0" w:beforeAutospacing="0" w:after="0" w:afterAutospacing="0"/>
        <w:ind w:firstLine="340"/>
        <w:jc w:val="both"/>
        <w:rPr>
          <w:rFonts w:ascii="Arial" w:hAnsi="Arial" w:cs="Arial"/>
          <w:color w:val="000000"/>
          <w:sz w:val="28"/>
          <w:szCs w:val="28"/>
        </w:rPr>
      </w:pPr>
      <w:r w:rsidRPr="007A2371">
        <w:rPr>
          <w:rFonts w:ascii="Arial" w:hAnsi="Arial" w:cs="Arial"/>
          <w:color w:val="000000"/>
          <w:sz w:val="28"/>
          <w:szCs w:val="28"/>
        </w:rPr>
        <w:t> </w:t>
      </w:r>
    </w:p>
    <w:p w14:paraId="64C88648" w14:textId="0893F9A4" w:rsidR="004776A3" w:rsidRPr="007A2371" w:rsidRDefault="00677BE4" w:rsidP="007A2371">
      <w:pPr>
        <w:spacing w:after="0" w:line="240" w:lineRule="auto"/>
        <w:jc w:val="both"/>
        <w:rPr>
          <w:rFonts w:ascii="Arial" w:hAnsi="Arial" w:cs="Arial"/>
          <w:sz w:val="28"/>
          <w:szCs w:val="28"/>
        </w:rPr>
      </w:pPr>
      <w:proofErr w:type="gramStart"/>
      <w:r>
        <w:rPr>
          <w:rFonts w:ascii="Arial" w:hAnsi="Arial" w:cs="Arial"/>
          <w:sz w:val="28"/>
          <w:szCs w:val="28"/>
        </w:rPr>
        <w:t xml:space="preserve">Исходя из вышеизложенного можно </w:t>
      </w:r>
      <w:r w:rsidRPr="00677BE4">
        <w:rPr>
          <w:rFonts w:ascii="Arial" w:hAnsi="Arial" w:cs="Arial"/>
          <w:sz w:val="28"/>
          <w:szCs w:val="28"/>
          <w:u w:val="single"/>
        </w:rPr>
        <w:t>рекомендовать</w:t>
      </w:r>
      <w:proofErr w:type="gramEnd"/>
      <w:r>
        <w:rPr>
          <w:rFonts w:ascii="Arial" w:hAnsi="Arial" w:cs="Arial"/>
          <w:sz w:val="28"/>
          <w:szCs w:val="28"/>
        </w:rPr>
        <w:t>: рассмотреть вопрос о пересмотре уголовного законодательства о клевете и оскорблении и правоприменительной практики в этой области в соответствии с вышеприведёнными принципами, международными стандартами и тенденциями.</w:t>
      </w:r>
      <w:bookmarkStart w:id="1" w:name="_GoBack"/>
      <w:bookmarkEnd w:id="1"/>
      <w:r>
        <w:rPr>
          <w:rFonts w:ascii="Arial" w:hAnsi="Arial" w:cs="Arial"/>
          <w:sz w:val="28"/>
          <w:szCs w:val="28"/>
        </w:rPr>
        <w:t xml:space="preserve">   </w:t>
      </w:r>
    </w:p>
    <w:p w14:paraId="7BD459B6" w14:textId="77777777" w:rsidR="004776A3" w:rsidRPr="007A2371" w:rsidRDefault="004776A3" w:rsidP="007A2371">
      <w:pPr>
        <w:spacing w:after="0" w:line="240" w:lineRule="auto"/>
        <w:jc w:val="both"/>
        <w:rPr>
          <w:rFonts w:ascii="Arial" w:hAnsi="Arial" w:cs="Arial"/>
          <w:sz w:val="28"/>
          <w:szCs w:val="28"/>
        </w:rPr>
      </w:pPr>
    </w:p>
    <w:sectPr w:rsidR="004776A3" w:rsidRPr="007A2371" w:rsidSect="00C67AE3">
      <w:footerReference w:type="even"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E5A24" w14:textId="77777777" w:rsidR="001F62AD" w:rsidRDefault="001F62AD" w:rsidP="004C53C4">
      <w:pPr>
        <w:spacing w:after="0" w:line="240" w:lineRule="auto"/>
      </w:pPr>
      <w:r>
        <w:separator/>
      </w:r>
    </w:p>
  </w:endnote>
  <w:endnote w:type="continuationSeparator" w:id="0">
    <w:p w14:paraId="126B648E" w14:textId="77777777" w:rsidR="001F62AD" w:rsidRDefault="001F62AD" w:rsidP="004C5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Verdana-Itali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040B4" w14:textId="77777777" w:rsidR="0089269D" w:rsidRDefault="0089269D" w:rsidP="00C67AE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8770965" w14:textId="77777777" w:rsidR="0089269D" w:rsidRDefault="0089269D" w:rsidP="004C53C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430F9" w14:textId="77777777" w:rsidR="0089269D" w:rsidRDefault="0089269D" w:rsidP="00C67AE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77BE4">
      <w:rPr>
        <w:rStyle w:val="a9"/>
        <w:noProof/>
      </w:rPr>
      <w:t>89</w:t>
    </w:r>
    <w:r>
      <w:rPr>
        <w:rStyle w:val="a9"/>
      </w:rPr>
      <w:fldChar w:fldCharType="end"/>
    </w:r>
  </w:p>
  <w:p w14:paraId="510ADBEF" w14:textId="77777777" w:rsidR="0089269D" w:rsidRDefault="0089269D" w:rsidP="004C53C4">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313AB" w14:textId="77777777" w:rsidR="001F62AD" w:rsidRDefault="001F62AD" w:rsidP="004C53C4">
      <w:pPr>
        <w:spacing w:after="0" w:line="240" w:lineRule="auto"/>
      </w:pPr>
      <w:r>
        <w:separator/>
      </w:r>
    </w:p>
  </w:footnote>
  <w:footnote w:type="continuationSeparator" w:id="0">
    <w:p w14:paraId="026C88D6" w14:textId="77777777" w:rsidR="001F62AD" w:rsidRDefault="001F62AD" w:rsidP="004C5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C2C"/>
    <w:multiLevelType w:val="multilevel"/>
    <w:tmpl w:val="3E3C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B419A"/>
    <w:multiLevelType w:val="multilevel"/>
    <w:tmpl w:val="0204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2C79E7"/>
    <w:multiLevelType w:val="hybridMultilevel"/>
    <w:tmpl w:val="873C7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BC7E2B"/>
    <w:multiLevelType w:val="multilevel"/>
    <w:tmpl w:val="1C0A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6A7243"/>
    <w:multiLevelType w:val="multilevel"/>
    <w:tmpl w:val="6934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4F23"/>
    <w:rsid w:val="000000EB"/>
    <w:rsid w:val="00000307"/>
    <w:rsid w:val="00000503"/>
    <w:rsid w:val="00000BD1"/>
    <w:rsid w:val="00000CB7"/>
    <w:rsid w:val="00000CEB"/>
    <w:rsid w:val="00001159"/>
    <w:rsid w:val="0000125E"/>
    <w:rsid w:val="00001282"/>
    <w:rsid w:val="00001D07"/>
    <w:rsid w:val="00001F6C"/>
    <w:rsid w:val="00002435"/>
    <w:rsid w:val="000025AA"/>
    <w:rsid w:val="0000275F"/>
    <w:rsid w:val="00002CAF"/>
    <w:rsid w:val="00002F67"/>
    <w:rsid w:val="0000326E"/>
    <w:rsid w:val="00003358"/>
    <w:rsid w:val="00003692"/>
    <w:rsid w:val="000036A5"/>
    <w:rsid w:val="00003C3F"/>
    <w:rsid w:val="00003C7A"/>
    <w:rsid w:val="00003DD6"/>
    <w:rsid w:val="00003F49"/>
    <w:rsid w:val="00004057"/>
    <w:rsid w:val="00004410"/>
    <w:rsid w:val="00004647"/>
    <w:rsid w:val="0000483A"/>
    <w:rsid w:val="00004AB0"/>
    <w:rsid w:val="00004C0D"/>
    <w:rsid w:val="00004CB1"/>
    <w:rsid w:val="00004E4D"/>
    <w:rsid w:val="0000590C"/>
    <w:rsid w:val="000062DC"/>
    <w:rsid w:val="0000666E"/>
    <w:rsid w:val="00006713"/>
    <w:rsid w:val="000069C3"/>
    <w:rsid w:val="00006BE3"/>
    <w:rsid w:val="0000713A"/>
    <w:rsid w:val="000076C3"/>
    <w:rsid w:val="0000789D"/>
    <w:rsid w:val="00007943"/>
    <w:rsid w:val="0001035A"/>
    <w:rsid w:val="00010C04"/>
    <w:rsid w:val="00011E04"/>
    <w:rsid w:val="000128A8"/>
    <w:rsid w:val="00012BB6"/>
    <w:rsid w:val="00012C4B"/>
    <w:rsid w:val="00012F38"/>
    <w:rsid w:val="0001346A"/>
    <w:rsid w:val="00013478"/>
    <w:rsid w:val="00013B4C"/>
    <w:rsid w:val="000143C3"/>
    <w:rsid w:val="00014723"/>
    <w:rsid w:val="000148D2"/>
    <w:rsid w:val="000149C3"/>
    <w:rsid w:val="00014FB5"/>
    <w:rsid w:val="00014FEC"/>
    <w:rsid w:val="00015282"/>
    <w:rsid w:val="0001539B"/>
    <w:rsid w:val="000156B0"/>
    <w:rsid w:val="000163B2"/>
    <w:rsid w:val="000165FC"/>
    <w:rsid w:val="000166E5"/>
    <w:rsid w:val="00016E25"/>
    <w:rsid w:val="0001700F"/>
    <w:rsid w:val="000171EF"/>
    <w:rsid w:val="00017271"/>
    <w:rsid w:val="000173C9"/>
    <w:rsid w:val="00017689"/>
    <w:rsid w:val="00017DCB"/>
    <w:rsid w:val="000200C8"/>
    <w:rsid w:val="000207A5"/>
    <w:rsid w:val="00020A6E"/>
    <w:rsid w:val="00020B67"/>
    <w:rsid w:val="000214AD"/>
    <w:rsid w:val="00021953"/>
    <w:rsid w:val="000219DB"/>
    <w:rsid w:val="00021D76"/>
    <w:rsid w:val="00021E15"/>
    <w:rsid w:val="00022016"/>
    <w:rsid w:val="00022417"/>
    <w:rsid w:val="00022719"/>
    <w:rsid w:val="00023192"/>
    <w:rsid w:val="000233FF"/>
    <w:rsid w:val="00023FC2"/>
    <w:rsid w:val="00025367"/>
    <w:rsid w:val="000259A7"/>
    <w:rsid w:val="00025A15"/>
    <w:rsid w:val="00025B7C"/>
    <w:rsid w:val="00025C32"/>
    <w:rsid w:val="00026386"/>
    <w:rsid w:val="000263B5"/>
    <w:rsid w:val="0002657D"/>
    <w:rsid w:val="0002667F"/>
    <w:rsid w:val="000266AD"/>
    <w:rsid w:val="00026996"/>
    <w:rsid w:val="00026DC2"/>
    <w:rsid w:val="00026E73"/>
    <w:rsid w:val="0002701D"/>
    <w:rsid w:val="00027067"/>
    <w:rsid w:val="00027793"/>
    <w:rsid w:val="00027827"/>
    <w:rsid w:val="00027BF6"/>
    <w:rsid w:val="00027FC9"/>
    <w:rsid w:val="00030393"/>
    <w:rsid w:val="000308FF"/>
    <w:rsid w:val="00030AD8"/>
    <w:rsid w:val="00030EA0"/>
    <w:rsid w:val="0003163B"/>
    <w:rsid w:val="00031B6D"/>
    <w:rsid w:val="00031C2D"/>
    <w:rsid w:val="00031D0F"/>
    <w:rsid w:val="00031E8E"/>
    <w:rsid w:val="00031F5B"/>
    <w:rsid w:val="0003212D"/>
    <w:rsid w:val="000322C6"/>
    <w:rsid w:val="00032544"/>
    <w:rsid w:val="000329D9"/>
    <w:rsid w:val="00032B55"/>
    <w:rsid w:val="00032C37"/>
    <w:rsid w:val="00032D0B"/>
    <w:rsid w:val="00032FE8"/>
    <w:rsid w:val="0003302E"/>
    <w:rsid w:val="000333CB"/>
    <w:rsid w:val="000333F7"/>
    <w:rsid w:val="0003386C"/>
    <w:rsid w:val="000339B1"/>
    <w:rsid w:val="000339BA"/>
    <w:rsid w:val="00033A41"/>
    <w:rsid w:val="00033B05"/>
    <w:rsid w:val="00034115"/>
    <w:rsid w:val="00034124"/>
    <w:rsid w:val="00034204"/>
    <w:rsid w:val="000346E6"/>
    <w:rsid w:val="0003472B"/>
    <w:rsid w:val="00034910"/>
    <w:rsid w:val="0003500B"/>
    <w:rsid w:val="000350DA"/>
    <w:rsid w:val="00035457"/>
    <w:rsid w:val="000355C5"/>
    <w:rsid w:val="00035BB7"/>
    <w:rsid w:val="00035F85"/>
    <w:rsid w:val="0003629B"/>
    <w:rsid w:val="000364D7"/>
    <w:rsid w:val="00036E1A"/>
    <w:rsid w:val="0004034A"/>
    <w:rsid w:val="00040644"/>
    <w:rsid w:val="00040F4E"/>
    <w:rsid w:val="00041567"/>
    <w:rsid w:val="00041622"/>
    <w:rsid w:val="00041ABC"/>
    <w:rsid w:val="000421D0"/>
    <w:rsid w:val="00042288"/>
    <w:rsid w:val="000428A6"/>
    <w:rsid w:val="00042D33"/>
    <w:rsid w:val="00042E86"/>
    <w:rsid w:val="0004370B"/>
    <w:rsid w:val="000439C5"/>
    <w:rsid w:val="00043D0F"/>
    <w:rsid w:val="0004416D"/>
    <w:rsid w:val="00044225"/>
    <w:rsid w:val="00044644"/>
    <w:rsid w:val="00045027"/>
    <w:rsid w:val="00045085"/>
    <w:rsid w:val="000450BA"/>
    <w:rsid w:val="000452D2"/>
    <w:rsid w:val="0004532F"/>
    <w:rsid w:val="0004584D"/>
    <w:rsid w:val="000458F0"/>
    <w:rsid w:val="00046334"/>
    <w:rsid w:val="00046617"/>
    <w:rsid w:val="00046A8A"/>
    <w:rsid w:val="00046E00"/>
    <w:rsid w:val="00047047"/>
    <w:rsid w:val="000472B1"/>
    <w:rsid w:val="00047495"/>
    <w:rsid w:val="00047632"/>
    <w:rsid w:val="00047727"/>
    <w:rsid w:val="0004792F"/>
    <w:rsid w:val="00047D07"/>
    <w:rsid w:val="0005081D"/>
    <w:rsid w:val="00051556"/>
    <w:rsid w:val="00051B98"/>
    <w:rsid w:val="00052492"/>
    <w:rsid w:val="000525EC"/>
    <w:rsid w:val="00052784"/>
    <w:rsid w:val="000528CF"/>
    <w:rsid w:val="00052A30"/>
    <w:rsid w:val="00052E58"/>
    <w:rsid w:val="0005317C"/>
    <w:rsid w:val="00053AE0"/>
    <w:rsid w:val="00053BEF"/>
    <w:rsid w:val="00053C6B"/>
    <w:rsid w:val="00053CEF"/>
    <w:rsid w:val="00053D93"/>
    <w:rsid w:val="00054285"/>
    <w:rsid w:val="000546A6"/>
    <w:rsid w:val="00055187"/>
    <w:rsid w:val="000554CC"/>
    <w:rsid w:val="0005653D"/>
    <w:rsid w:val="00056979"/>
    <w:rsid w:val="000572B4"/>
    <w:rsid w:val="00057A71"/>
    <w:rsid w:val="00057C49"/>
    <w:rsid w:val="000602C4"/>
    <w:rsid w:val="0006085A"/>
    <w:rsid w:val="000611A1"/>
    <w:rsid w:val="0006127E"/>
    <w:rsid w:val="00061551"/>
    <w:rsid w:val="0006238E"/>
    <w:rsid w:val="000625B1"/>
    <w:rsid w:val="000629A4"/>
    <w:rsid w:val="00062A41"/>
    <w:rsid w:val="00062C31"/>
    <w:rsid w:val="000631D3"/>
    <w:rsid w:val="00063754"/>
    <w:rsid w:val="000638A7"/>
    <w:rsid w:val="00063E24"/>
    <w:rsid w:val="00064000"/>
    <w:rsid w:val="000640A6"/>
    <w:rsid w:val="00064BDE"/>
    <w:rsid w:val="00064E27"/>
    <w:rsid w:val="000651CD"/>
    <w:rsid w:val="000651D5"/>
    <w:rsid w:val="000653CA"/>
    <w:rsid w:val="0006540C"/>
    <w:rsid w:val="00065557"/>
    <w:rsid w:val="00065AAD"/>
    <w:rsid w:val="00065DA8"/>
    <w:rsid w:val="000660C3"/>
    <w:rsid w:val="00066676"/>
    <w:rsid w:val="00066D3A"/>
    <w:rsid w:val="00066E91"/>
    <w:rsid w:val="00066FB2"/>
    <w:rsid w:val="00067569"/>
    <w:rsid w:val="00067849"/>
    <w:rsid w:val="00067854"/>
    <w:rsid w:val="0006795D"/>
    <w:rsid w:val="00067F55"/>
    <w:rsid w:val="00070958"/>
    <w:rsid w:val="00070E25"/>
    <w:rsid w:val="00071946"/>
    <w:rsid w:val="0007255A"/>
    <w:rsid w:val="00072A69"/>
    <w:rsid w:val="0007386A"/>
    <w:rsid w:val="000738C8"/>
    <w:rsid w:val="00073CF0"/>
    <w:rsid w:val="000740DC"/>
    <w:rsid w:val="000744A3"/>
    <w:rsid w:val="000744DA"/>
    <w:rsid w:val="0007450B"/>
    <w:rsid w:val="00074A8C"/>
    <w:rsid w:val="00074E14"/>
    <w:rsid w:val="00074EC1"/>
    <w:rsid w:val="000756BC"/>
    <w:rsid w:val="000759F3"/>
    <w:rsid w:val="00076B00"/>
    <w:rsid w:val="000775A2"/>
    <w:rsid w:val="00077A9E"/>
    <w:rsid w:val="000803CF"/>
    <w:rsid w:val="000804C9"/>
    <w:rsid w:val="00080AC2"/>
    <w:rsid w:val="00080B87"/>
    <w:rsid w:val="00080DF2"/>
    <w:rsid w:val="00081105"/>
    <w:rsid w:val="00081331"/>
    <w:rsid w:val="000815C3"/>
    <w:rsid w:val="000818DE"/>
    <w:rsid w:val="000819F6"/>
    <w:rsid w:val="00081E67"/>
    <w:rsid w:val="000828B1"/>
    <w:rsid w:val="00082BD6"/>
    <w:rsid w:val="00082DD0"/>
    <w:rsid w:val="0008307E"/>
    <w:rsid w:val="00083115"/>
    <w:rsid w:val="00083311"/>
    <w:rsid w:val="0008331A"/>
    <w:rsid w:val="0008342F"/>
    <w:rsid w:val="00084EA2"/>
    <w:rsid w:val="00085095"/>
    <w:rsid w:val="00085814"/>
    <w:rsid w:val="000860EB"/>
    <w:rsid w:val="000861DC"/>
    <w:rsid w:val="0008661F"/>
    <w:rsid w:val="00086B28"/>
    <w:rsid w:val="00087419"/>
    <w:rsid w:val="0008783F"/>
    <w:rsid w:val="00087D9B"/>
    <w:rsid w:val="00090043"/>
    <w:rsid w:val="000902D0"/>
    <w:rsid w:val="00090575"/>
    <w:rsid w:val="000905CB"/>
    <w:rsid w:val="00090EA9"/>
    <w:rsid w:val="00091134"/>
    <w:rsid w:val="0009121C"/>
    <w:rsid w:val="00091468"/>
    <w:rsid w:val="00091472"/>
    <w:rsid w:val="0009182D"/>
    <w:rsid w:val="00091864"/>
    <w:rsid w:val="000918C7"/>
    <w:rsid w:val="00091DF2"/>
    <w:rsid w:val="00091EEB"/>
    <w:rsid w:val="0009246D"/>
    <w:rsid w:val="000932CF"/>
    <w:rsid w:val="00093309"/>
    <w:rsid w:val="0009341A"/>
    <w:rsid w:val="000935F6"/>
    <w:rsid w:val="0009399C"/>
    <w:rsid w:val="00093C51"/>
    <w:rsid w:val="00093C90"/>
    <w:rsid w:val="00093F27"/>
    <w:rsid w:val="00093F85"/>
    <w:rsid w:val="00094514"/>
    <w:rsid w:val="00094751"/>
    <w:rsid w:val="00094EA8"/>
    <w:rsid w:val="00094F28"/>
    <w:rsid w:val="00094F7E"/>
    <w:rsid w:val="0009521E"/>
    <w:rsid w:val="00095251"/>
    <w:rsid w:val="0009538E"/>
    <w:rsid w:val="00095534"/>
    <w:rsid w:val="0009556A"/>
    <w:rsid w:val="0009560D"/>
    <w:rsid w:val="00095A2A"/>
    <w:rsid w:val="00096A21"/>
    <w:rsid w:val="00097E96"/>
    <w:rsid w:val="00097FE0"/>
    <w:rsid w:val="000A0170"/>
    <w:rsid w:val="000A02C4"/>
    <w:rsid w:val="000A02CB"/>
    <w:rsid w:val="000A0536"/>
    <w:rsid w:val="000A08B5"/>
    <w:rsid w:val="000A0A63"/>
    <w:rsid w:val="000A0AF5"/>
    <w:rsid w:val="000A1142"/>
    <w:rsid w:val="000A15E0"/>
    <w:rsid w:val="000A1791"/>
    <w:rsid w:val="000A1D14"/>
    <w:rsid w:val="000A1D41"/>
    <w:rsid w:val="000A22F2"/>
    <w:rsid w:val="000A2840"/>
    <w:rsid w:val="000A2CD4"/>
    <w:rsid w:val="000A2D1B"/>
    <w:rsid w:val="000A3721"/>
    <w:rsid w:val="000A37E2"/>
    <w:rsid w:val="000A3AE6"/>
    <w:rsid w:val="000A4013"/>
    <w:rsid w:val="000A4418"/>
    <w:rsid w:val="000A4729"/>
    <w:rsid w:val="000A478A"/>
    <w:rsid w:val="000A4923"/>
    <w:rsid w:val="000A4940"/>
    <w:rsid w:val="000A4C4B"/>
    <w:rsid w:val="000A4D00"/>
    <w:rsid w:val="000A51B2"/>
    <w:rsid w:val="000A5A15"/>
    <w:rsid w:val="000A5B01"/>
    <w:rsid w:val="000A5BEE"/>
    <w:rsid w:val="000A66B8"/>
    <w:rsid w:val="000A6C15"/>
    <w:rsid w:val="000A6D3D"/>
    <w:rsid w:val="000A6E13"/>
    <w:rsid w:val="000A6ED1"/>
    <w:rsid w:val="000A7210"/>
    <w:rsid w:val="000A72A1"/>
    <w:rsid w:val="000A764C"/>
    <w:rsid w:val="000A765F"/>
    <w:rsid w:val="000A7AA3"/>
    <w:rsid w:val="000A7CBA"/>
    <w:rsid w:val="000A7F25"/>
    <w:rsid w:val="000B04E8"/>
    <w:rsid w:val="000B099C"/>
    <w:rsid w:val="000B10F5"/>
    <w:rsid w:val="000B16D9"/>
    <w:rsid w:val="000B1732"/>
    <w:rsid w:val="000B18A3"/>
    <w:rsid w:val="000B1E0E"/>
    <w:rsid w:val="000B27AD"/>
    <w:rsid w:val="000B30CD"/>
    <w:rsid w:val="000B34ED"/>
    <w:rsid w:val="000B364A"/>
    <w:rsid w:val="000B3F5B"/>
    <w:rsid w:val="000B4036"/>
    <w:rsid w:val="000B4857"/>
    <w:rsid w:val="000B49FC"/>
    <w:rsid w:val="000B4C9B"/>
    <w:rsid w:val="000B4CE3"/>
    <w:rsid w:val="000B5379"/>
    <w:rsid w:val="000B5383"/>
    <w:rsid w:val="000B591D"/>
    <w:rsid w:val="000B59E3"/>
    <w:rsid w:val="000B5F1E"/>
    <w:rsid w:val="000B5F2C"/>
    <w:rsid w:val="000B5FE1"/>
    <w:rsid w:val="000B6015"/>
    <w:rsid w:val="000B630E"/>
    <w:rsid w:val="000B6B65"/>
    <w:rsid w:val="000B6D5C"/>
    <w:rsid w:val="000B6D7D"/>
    <w:rsid w:val="000B72BA"/>
    <w:rsid w:val="000B73E0"/>
    <w:rsid w:val="000B7821"/>
    <w:rsid w:val="000C03D7"/>
    <w:rsid w:val="000C0AC7"/>
    <w:rsid w:val="000C0FF4"/>
    <w:rsid w:val="000C1028"/>
    <w:rsid w:val="000C110D"/>
    <w:rsid w:val="000C133B"/>
    <w:rsid w:val="000C133E"/>
    <w:rsid w:val="000C204B"/>
    <w:rsid w:val="000C2286"/>
    <w:rsid w:val="000C27F5"/>
    <w:rsid w:val="000C29A5"/>
    <w:rsid w:val="000C2BA7"/>
    <w:rsid w:val="000C2EA7"/>
    <w:rsid w:val="000C31CA"/>
    <w:rsid w:val="000C3656"/>
    <w:rsid w:val="000C388A"/>
    <w:rsid w:val="000C3BD9"/>
    <w:rsid w:val="000C3EC5"/>
    <w:rsid w:val="000C426B"/>
    <w:rsid w:val="000C4859"/>
    <w:rsid w:val="000C4878"/>
    <w:rsid w:val="000C4BDE"/>
    <w:rsid w:val="000C4CC5"/>
    <w:rsid w:val="000C51B4"/>
    <w:rsid w:val="000C51C5"/>
    <w:rsid w:val="000C56F1"/>
    <w:rsid w:val="000C59CD"/>
    <w:rsid w:val="000C6863"/>
    <w:rsid w:val="000C6DC6"/>
    <w:rsid w:val="000C704E"/>
    <w:rsid w:val="000C7265"/>
    <w:rsid w:val="000C74B4"/>
    <w:rsid w:val="000C7ECB"/>
    <w:rsid w:val="000C7ED1"/>
    <w:rsid w:val="000D069B"/>
    <w:rsid w:val="000D06C8"/>
    <w:rsid w:val="000D0902"/>
    <w:rsid w:val="000D1924"/>
    <w:rsid w:val="000D1B28"/>
    <w:rsid w:val="000D1C1D"/>
    <w:rsid w:val="000D1E7D"/>
    <w:rsid w:val="000D2130"/>
    <w:rsid w:val="000D2179"/>
    <w:rsid w:val="000D2289"/>
    <w:rsid w:val="000D2538"/>
    <w:rsid w:val="000D2A80"/>
    <w:rsid w:val="000D2BCE"/>
    <w:rsid w:val="000D37EF"/>
    <w:rsid w:val="000D39B0"/>
    <w:rsid w:val="000D4027"/>
    <w:rsid w:val="000D478A"/>
    <w:rsid w:val="000D4ABC"/>
    <w:rsid w:val="000D5377"/>
    <w:rsid w:val="000D5AC9"/>
    <w:rsid w:val="000D5D71"/>
    <w:rsid w:val="000D6EA8"/>
    <w:rsid w:val="000D6EB9"/>
    <w:rsid w:val="000D70C5"/>
    <w:rsid w:val="000D75D1"/>
    <w:rsid w:val="000D7806"/>
    <w:rsid w:val="000D7823"/>
    <w:rsid w:val="000D7BCD"/>
    <w:rsid w:val="000D7C5B"/>
    <w:rsid w:val="000D7D02"/>
    <w:rsid w:val="000D7EB2"/>
    <w:rsid w:val="000E0275"/>
    <w:rsid w:val="000E05CD"/>
    <w:rsid w:val="000E106A"/>
    <w:rsid w:val="000E1235"/>
    <w:rsid w:val="000E14EF"/>
    <w:rsid w:val="000E15A3"/>
    <w:rsid w:val="000E15FC"/>
    <w:rsid w:val="000E18A0"/>
    <w:rsid w:val="000E1E33"/>
    <w:rsid w:val="000E244E"/>
    <w:rsid w:val="000E259F"/>
    <w:rsid w:val="000E2938"/>
    <w:rsid w:val="000E2B95"/>
    <w:rsid w:val="000E2BF0"/>
    <w:rsid w:val="000E312A"/>
    <w:rsid w:val="000E3187"/>
    <w:rsid w:val="000E373A"/>
    <w:rsid w:val="000E3AFE"/>
    <w:rsid w:val="000E4401"/>
    <w:rsid w:val="000E4493"/>
    <w:rsid w:val="000E4B60"/>
    <w:rsid w:val="000E4DE1"/>
    <w:rsid w:val="000E4E84"/>
    <w:rsid w:val="000E50FE"/>
    <w:rsid w:val="000E569C"/>
    <w:rsid w:val="000E5BD2"/>
    <w:rsid w:val="000E6226"/>
    <w:rsid w:val="000E63AF"/>
    <w:rsid w:val="000E63CC"/>
    <w:rsid w:val="000E69D8"/>
    <w:rsid w:val="000E6A84"/>
    <w:rsid w:val="000E6B2E"/>
    <w:rsid w:val="000E6CDC"/>
    <w:rsid w:val="000E6E47"/>
    <w:rsid w:val="000E76B7"/>
    <w:rsid w:val="000E7E84"/>
    <w:rsid w:val="000E7EF1"/>
    <w:rsid w:val="000F08B7"/>
    <w:rsid w:val="000F08CF"/>
    <w:rsid w:val="000F0BB3"/>
    <w:rsid w:val="000F1248"/>
    <w:rsid w:val="000F15E2"/>
    <w:rsid w:val="000F1B53"/>
    <w:rsid w:val="000F22FD"/>
    <w:rsid w:val="000F25C8"/>
    <w:rsid w:val="000F2D66"/>
    <w:rsid w:val="000F2F8F"/>
    <w:rsid w:val="000F38F7"/>
    <w:rsid w:val="000F3C9F"/>
    <w:rsid w:val="000F4020"/>
    <w:rsid w:val="000F4370"/>
    <w:rsid w:val="000F487D"/>
    <w:rsid w:val="000F4CA1"/>
    <w:rsid w:val="000F4FEF"/>
    <w:rsid w:val="000F510D"/>
    <w:rsid w:val="000F56B6"/>
    <w:rsid w:val="000F5B2D"/>
    <w:rsid w:val="000F5CBF"/>
    <w:rsid w:val="000F6374"/>
    <w:rsid w:val="000F691A"/>
    <w:rsid w:val="000F694E"/>
    <w:rsid w:val="000F6B55"/>
    <w:rsid w:val="000F71F9"/>
    <w:rsid w:val="000F7BCB"/>
    <w:rsid w:val="000F7BFC"/>
    <w:rsid w:val="00100FB5"/>
    <w:rsid w:val="00101673"/>
    <w:rsid w:val="00102382"/>
    <w:rsid w:val="00102576"/>
    <w:rsid w:val="00102BA2"/>
    <w:rsid w:val="00102DAE"/>
    <w:rsid w:val="001033D9"/>
    <w:rsid w:val="0010368B"/>
    <w:rsid w:val="00104272"/>
    <w:rsid w:val="001048AE"/>
    <w:rsid w:val="00104AA3"/>
    <w:rsid w:val="00105343"/>
    <w:rsid w:val="00105740"/>
    <w:rsid w:val="00105A50"/>
    <w:rsid w:val="00105B20"/>
    <w:rsid w:val="00105CA8"/>
    <w:rsid w:val="0010607F"/>
    <w:rsid w:val="00106561"/>
    <w:rsid w:val="00106B86"/>
    <w:rsid w:val="00106BE2"/>
    <w:rsid w:val="00106BE6"/>
    <w:rsid w:val="001071A3"/>
    <w:rsid w:val="00107348"/>
    <w:rsid w:val="00107644"/>
    <w:rsid w:val="00107F5F"/>
    <w:rsid w:val="00107FF2"/>
    <w:rsid w:val="00110002"/>
    <w:rsid w:val="00110020"/>
    <w:rsid w:val="0011028E"/>
    <w:rsid w:val="001102A5"/>
    <w:rsid w:val="001104E2"/>
    <w:rsid w:val="00110563"/>
    <w:rsid w:val="001106F2"/>
    <w:rsid w:val="00110898"/>
    <w:rsid w:val="0011091A"/>
    <w:rsid w:val="0011099F"/>
    <w:rsid w:val="00110B08"/>
    <w:rsid w:val="00111384"/>
    <w:rsid w:val="001113FD"/>
    <w:rsid w:val="00111601"/>
    <w:rsid w:val="00111ACF"/>
    <w:rsid w:val="001120D1"/>
    <w:rsid w:val="00112189"/>
    <w:rsid w:val="001125D0"/>
    <w:rsid w:val="001126AE"/>
    <w:rsid w:val="00112AAA"/>
    <w:rsid w:val="00112B7B"/>
    <w:rsid w:val="00112ED1"/>
    <w:rsid w:val="001133CC"/>
    <w:rsid w:val="00113C92"/>
    <w:rsid w:val="00113DD6"/>
    <w:rsid w:val="00114025"/>
    <w:rsid w:val="001147E5"/>
    <w:rsid w:val="00114B1E"/>
    <w:rsid w:val="00114C39"/>
    <w:rsid w:val="00114F5E"/>
    <w:rsid w:val="0011575B"/>
    <w:rsid w:val="00115880"/>
    <w:rsid w:val="00115C5D"/>
    <w:rsid w:val="00115D8F"/>
    <w:rsid w:val="00115F58"/>
    <w:rsid w:val="00116070"/>
    <w:rsid w:val="0011656F"/>
    <w:rsid w:val="001166B5"/>
    <w:rsid w:val="00116893"/>
    <w:rsid w:val="00116A11"/>
    <w:rsid w:val="00116AF0"/>
    <w:rsid w:val="00117408"/>
    <w:rsid w:val="0011744C"/>
    <w:rsid w:val="00117710"/>
    <w:rsid w:val="001179C0"/>
    <w:rsid w:val="00117BA4"/>
    <w:rsid w:val="0012020C"/>
    <w:rsid w:val="0012061E"/>
    <w:rsid w:val="0012182C"/>
    <w:rsid w:val="001219E2"/>
    <w:rsid w:val="00122086"/>
    <w:rsid w:val="00122665"/>
    <w:rsid w:val="00122950"/>
    <w:rsid w:val="00122D74"/>
    <w:rsid w:val="00123002"/>
    <w:rsid w:val="001230E6"/>
    <w:rsid w:val="00123EB1"/>
    <w:rsid w:val="001244DB"/>
    <w:rsid w:val="00124E0F"/>
    <w:rsid w:val="001254B9"/>
    <w:rsid w:val="0012554E"/>
    <w:rsid w:val="0012558E"/>
    <w:rsid w:val="00125651"/>
    <w:rsid w:val="001258BE"/>
    <w:rsid w:val="00125AAB"/>
    <w:rsid w:val="00125C0D"/>
    <w:rsid w:val="0012607F"/>
    <w:rsid w:val="00126EAC"/>
    <w:rsid w:val="00126F8F"/>
    <w:rsid w:val="00126F94"/>
    <w:rsid w:val="001272C9"/>
    <w:rsid w:val="0012773D"/>
    <w:rsid w:val="0012778B"/>
    <w:rsid w:val="00127A61"/>
    <w:rsid w:val="00127E77"/>
    <w:rsid w:val="00130AF6"/>
    <w:rsid w:val="00130E24"/>
    <w:rsid w:val="00130E57"/>
    <w:rsid w:val="00130FFC"/>
    <w:rsid w:val="001312D8"/>
    <w:rsid w:val="00131F14"/>
    <w:rsid w:val="0013266E"/>
    <w:rsid w:val="00132975"/>
    <w:rsid w:val="001329A0"/>
    <w:rsid w:val="00132A7D"/>
    <w:rsid w:val="00132B88"/>
    <w:rsid w:val="0013365F"/>
    <w:rsid w:val="001336BF"/>
    <w:rsid w:val="00133A8B"/>
    <w:rsid w:val="00133AB9"/>
    <w:rsid w:val="00133B34"/>
    <w:rsid w:val="00133E64"/>
    <w:rsid w:val="00134011"/>
    <w:rsid w:val="00134470"/>
    <w:rsid w:val="001346BF"/>
    <w:rsid w:val="00134780"/>
    <w:rsid w:val="00134861"/>
    <w:rsid w:val="00134D31"/>
    <w:rsid w:val="0013514B"/>
    <w:rsid w:val="00135A62"/>
    <w:rsid w:val="00135F08"/>
    <w:rsid w:val="00136078"/>
    <w:rsid w:val="00136172"/>
    <w:rsid w:val="00136AD9"/>
    <w:rsid w:val="00136EA8"/>
    <w:rsid w:val="0013731C"/>
    <w:rsid w:val="00137976"/>
    <w:rsid w:val="00137B67"/>
    <w:rsid w:val="00137BBB"/>
    <w:rsid w:val="00137BD6"/>
    <w:rsid w:val="00137E2C"/>
    <w:rsid w:val="00140097"/>
    <w:rsid w:val="00140440"/>
    <w:rsid w:val="00140AE9"/>
    <w:rsid w:val="00140B6A"/>
    <w:rsid w:val="0014105D"/>
    <w:rsid w:val="00141159"/>
    <w:rsid w:val="001416AB"/>
    <w:rsid w:val="00141945"/>
    <w:rsid w:val="00142041"/>
    <w:rsid w:val="001420E4"/>
    <w:rsid w:val="001425E2"/>
    <w:rsid w:val="00143139"/>
    <w:rsid w:val="0014332A"/>
    <w:rsid w:val="00143DEB"/>
    <w:rsid w:val="00143F3E"/>
    <w:rsid w:val="001449FA"/>
    <w:rsid w:val="00144A73"/>
    <w:rsid w:val="00144C2F"/>
    <w:rsid w:val="00144DBC"/>
    <w:rsid w:val="00144E69"/>
    <w:rsid w:val="001451DA"/>
    <w:rsid w:val="001456C0"/>
    <w:rsid w:val="001458E6"/>
    <w:rsid w:val="001458ED"/>
    <w:rsid w:val="00145BCD"/>
    <w:rsid w:val="001462A0"/>
    <w:rsid w:val="001462C8"/>
    <w:rsid w:val="00146432"/>
    <w:rsid w:val="0014677F"/>
    <w:rsid w:val="001467C3"/>
    <w:rsid w:val="00146D40"/>
    <w:rsid w:val="00146E21"/>
    <w:rsid w:val="00146F9D"/>
    <w:rsid w:val="0014720C"/>
    <w:rsid w:val="00147330"/>
    <w:rsid w:val="00147729"/>
    <w:rsid w:val="00147A02"/>
    <w:rsid w:val="00150226"/>
    <w:rsid w:val="001502B1"/>
    <w:rsid w:val="00150654"/>
    <w:rsid w:val="00150A04"/>
    <w:rsid w:val="0015118C"/>
    <w:rsid w:val="001511C3"/>
    <w:rsid w:val="001514A8"/>
    <w:rsid w:val="00152090"/>
    <w:rsid w:val="00152185"/>
    <w:rsid w:val="001528A4"/>
    <w:rsid w:val="001538DD"/>
    <w:rsid w:val="00154120"/>
    <w:rsid w:val="001549D1"/>
    <w:rsid w:val="001549F5"/>
    <w:rsid w:val="00154D69"/>
    <w:rsid w:val="00154D70"/>
    <w:rsid w:val="00155030"/>
    <w:rsid w:val="00155838"/>
    <w:rsid w:val="00156A40"/>
    <w:rsid w:val="00156DF2"/>
    <w:rsid w:val="00156E3E"/>
    <w:rsid w:val="00156E6D"/>
    <w:rsid w:val="00157320"/>
    <w:rsid w:val="00157470"/>
    <w:rsid w:val="001576E0"/>
    <w:rsid w:val="0015775C"/>
    <w:rsid w:val="001578E7"/>
    <w:rsid w:val="00160207"/>
    <w:rsid w:val="00160218"/>
    <w:rsid w:val="0016060C"/>
    <w:rsid w:val="001607AB"/>
    <w:rsid w:val="0016096D"/>
    <w:rsid w:val="00160ABF"/>
    <w:rsid w:val="00161ACF"/>
    <w:rsid w:val="001621AC"/>
    <w:rsid w:val="0016220D"/>
    <w:rsid w:val="00162789"/>
    <w:rsid w:val="00162B3A"/>
    <w:rsid w:val="001634DB"/>
    <w:rsid w:val="00163562"/>
    <w:rsid w:val="0016358C"/>
    <w:rsid w:val="001638D5"/>
    <w:rsid w:val="0016443E"/>
    <w:rsid w:val="00164ADC"/>
    <w:rsid w:val="00165F09"/>
    <w:rsid w:val="00166352"/>
    <w:rsid w:val="001663D2"/>
    <w:rsid w:val="00166779"/>
    <w:rsid w:val="00166952"/>
    <w:rsid w:val="00167144"/>
    <w:rsid w:val="0016739A"/>
    <w:rsid w:val="001676D2"/>
    <w:rsid w:val="00167A42"/>
    <w:rsid w:val="00167CEE"/>
    <w:rsid w:val="00167F4A"/>
    <w:rsid w:val="00167F83"/>
    <w:rsid w:val="00170525"/>
    <w:rsid w:val="0017055A"/>
    <w:rsid w:val="0017094E"/>
    <w:rsid w:val="00171204"/>
    <w:rsid w:val="0017140D"/>
    <w:rsid w:val="00171DDC"/>
    <w:rsid w:val="00171F15"/>
    <w:rsid w:val="00171FDD"/>
    <w:rsid w:val="001723DF"/>
    <w:rsid w:val="001723EB"/>
    <w:rsid w:val="0017288E"/>
    <w:rsid w:val="00172B42"/>
    <w:rsid w:val="001730A4"/>
    <w:rsid w:val="001731D0"/>
    <w:rsid w:val="0017336E"/>
    <w:rsid w:val="00173860"/>
    <w:rsid w:val="00173F7D"/>
    <w:rsid w:val="001741FB"/>
    <w:rsid w:val="00174384"/>
    <w:rsid w:val="00174433"/>
    <w:rsid w:val="0017475B"/>
    <w:rsid w:val="00174969"/>
    <w:rsid w:val="001755E5"/>
    <w:rsid w:val="0017571E"/>
    <w:rsid w:val="0017683F"/>
    <w:rsid w:val="00176C3A"/>
    <w:rsid w:val="00176DB5"/>
    <w:rsid w:val="00176E9F"/>
    <w:rsid w:val="00177457"/>
    <w:rsid w:val="00177DBC"/>
    <w:rsid w:val="00177E4D"/>
    <w:rsid w:val="00180173"/>
    <w:rsid w:val="00180579"/>
    <w:rsid w:val="00180D38"/>
    <w:rsid w:val="001810D4"/>
    <w:rsid w:val="001814FA"/>
    <w:rsid w:val="0018158B"/>
    <w:rsid w:val="00181614"/>
    <w:rsid w:val="0018169D"/>
    <w:rsid w:val="00181842"/>
    <w:rsid w:val="001818A7"/>
    <w:rsid w:val="001819C6"/>
    <w:rsid w:val="00181B0C"/>
    <w:rsid w:val="00182072"/>
    <w:rsid w:val="001820D7"/>
    <w:rsid w:val="0018243C"/>
    <w:rsid w:val="00182517"/>
    <w:rsid w:val="00182B1C"/>
    <w:rsid w:val="001836E7"/>
    <w:rsid w:val="001836F5"/>
    <w:rsid w:val="0018374E"/>
    <w:rsid w:val="00183C43"/>
    <w:rsid w:val="00183CE2"/>
    <w:rsid w:val="00184829"/>
    <w:rsid w:val="00184C6C"/>
    <w:rsid w:val="00184CC1"/>
    <w:rsid w:val="00184D9B"/>
    <w:rsid w:val="001850F4"/>
    <w:rsid w:val="00185246"/>
    <w:rsid w:val="00185608"/>
    <w:rsid w:val="00185A77"/>
    <w:rsid w:val="00185FA3"/>
    <w:rsid w:val="00186283"/>
    <w:rsid w:val="001867CE"/>
    <w:rsid w:val="0018684E"/>
    <w:rsid w:val="001868D5"/>
    <w:rsid w:val="00186A24"/>
    <w:rsid w:val="00186AE3"/>
    <w:rsid w:val="00186AED"/>
    <w:rsid w:val="00186B2B"/>
    <w:rsid w:val="00186BFB"/>
    <w:rsid w:val="00186CD7"/>
    <w:rsid w:val="0018701D"/>
    <w:rsid w:val="00187041"/>
    <w:rsid w:val="00187135"/>
    <w:rsid w:val="0018724D"/>
    <w:rsid w:val="001877A7"/>
    <w:rsid w:val="00187E03"/>
    <w:rsid w:val="00187F03"/>
    <w:rsid w:val="001900B0"/>
    <w:rsid w:val="0019075E"/>
    <w:rsid w:val="001907D4"/>
    <w:rsid w:val="0019098D"/>
    <w:rsid w:val="00190A32"/>
    <w:rsid w:val="00190C30"/>
    <w:rsid w:val="00190E6D"/>
    <w:rsid w:val="00190EDB"/>
    <w:rsid w:val="0019102B"/>
    <w:rsid w:val="0019129D"/>
    <w:rsid w:val="001912CE"/>
    <w:rsid w:val="0019160A"/>
    <w:rsid w:val="00191A4A"/>
    <w:rsid w:val="00191B4F"/>
    <w:rsid w:val="00191FBA"/>
    <w:rsid w:val="00192217"/>
    <w:rsid w:val="00192612"/>
    <w:rsid w:val="001929B4"/>
    <w:rsid w:val="00192A93"/>
    <w:rsid w:val="00192AB3"/>
    <w:rsid w:val="00192CCC"/>
    <w:rsid w:val="001931DF"/>
    <w:rsid w:val="001934CB"/>
    <w:rsid w:val="001936E3"/>
    <w:rsid w:val="001936F3"/>
    <w:rsid w:val="00193920"/>
    <w:rsid w:val="00193F7E"/>
    <w:rsid w:val="00194174"/>
    <w:rsid w:val="001943D6"/>
    <w:rsid w:val="001948A0"/>
    <w:rsid w:val="00194AAC"/>
    <w:rsid w:val="00194ABC"/>
    <w:rsid w:val="00194E5D"/>
    <w:rsid w:val="00194FD0"/>
    <w:rsid w:val="001951DE"/>
    <w:rsid w:val="00195205"/>
    <w:rsid w:val="00195397"/>
    <w:rsid w:val="0019597E"/>
    <w:rsid w:val="0019721B"/>
    <w:rsid w:val="001973D1"/>
    <w:rsid w:val="00197E7B"/>
    <w:rsid w:val="001A084F"/>
    <w:rsid w:val="001A0AD4"/>
    <w:rsid w:val="001A0D4F"/>
    <w:rsid w:val="001A0D6B"/>
    <w:rsid w:val="001A1042"/>
    <w:rsid w:val="001A1645"/>
    <w:rsid w:val="001A1AA5"/>
    <w:rsid w:val="001A1AAF"/>
    <w:rsid w:val="001A20EA"/>
    <w:rsid w:val="001A2151"/>
    <w:rsid w:val="001A2226"/>
    <w:rsid w:val="001A2260"/>
    <w:rsid w:val="001A2453"/>
    <w:rsid w:val="001A2839"/>
    <w:rsid w:val="001A2AEC"/>
    <w:rsid w:val="001A2B92"/>
    <w:rsid w:val="001A3047"/>
    <w:rsid w:val="001A30AE"/>
    <w:rsid w:val="001A33BE"/>
    <w:rsid w:val="001A36A5"/>
    <w:rsid w:val="001A3CA2"/>
    <w:rsid w:val="001A4BDA"/>
    <w:rsid w:val="001A511E"/>
    <w:rsid w:val="001A5425"/>
    <w:rsid w:val="001A5584"/>
    <w:rsid w:val="001A571D"/>
    <w:rsid w:val="001A57DE"/>
    <w:rsid w:val="001A5AB8"/>
    <w:rsid w:val="001A5B74"/>
    <w:rsid w:val="001A5C81"/>
    <w:rsid w:val="001A5D24"/>
    <w:rsid w:val="001A5DF2"/>
    <w:rsid w:val="001A5EAA"/>
    <w:rsid w:val="001A6081"/>
    <w:rsid w:val="001A6AEB"/>
    <w:rsid w:val="001A6CF1"/>
    <w:rsid w:val="001A76D4"/>
    <w:rsid w:val="001A7932"/>
    <w:rsid w:val="001A7C5D"/>
    <w:rsid w:val="001B025A"/>
    <w:rsid w:val="001B03D4"/>
    <w:rsid w:val="001B0797"/>
    <w:rsid w:val="001B0B6D"/>
    <w:rsid w:val="001B0D10"/>
    <w:rsid w:val="001B1736"/>
    <w:rsid w:val="001B19F9"/>
    <w:rsid w:val="001B1E2A"/>
    <w:rsid w:val="001B1FEB"/>
    <w:rsid w:val="001B20D4"/>
    <w:rsid w:val="001B292D"/>
    <w:rsid w:val="001B2B31"/>
    <w:rsid w:val="001B2DB7"/>
    <w:rsid w:val="001B2DBF"/>
    <w:rsid w:val="001B2EB0"/>
    <w:rsid w:val="001B3562"/>
    <w:rsid w:val="001B35A0"/>
    <w:rsid w:val="001B365B"/>
    <w:rsid w:val="001B3A3B"/>
    <w:rsid w:val="001B3E3C"/>
    <w:rsid w:val="001B3FFF"/>
    <w:rsid w:val="001B40A0"/>
    <w:rsid w:val="001B46C5"/>
    <w:rsid w:val="001B515B"/>
    <w:rsid w:val="001B592F"/>
    <w:rsid w:val="001B5B51"/>
    <w:rsid w:val="001B5DFA"/>
    <w:rsid w:val="001B5FB4"/>
    <w:rsid w:val="001B6A4E"/>
    <w:rsid w:val="001B6B9A"/>
    <w:rsid w:val="001B6BD4"/>
    <w:rsid w:val="001B6DC9"/>
    <w:rsid w:val="001B7398"/>
    <w:rsid w:val="001B74D9"/>
    <w:rsid w:val="001B7634"/>
    <w:rsid w:val="001B76D3"/>
    <w:rsid w:val="001B77C6"/>
    <w:rsid w:val="001B78C6"/>
    <w:rsid w:val="001B7A28"/>
    <w:rsid w:val="001B7DD6"/>
    <w:rsid w:val="001C0336"/>
    <w:rsid w:val="001C04E5"/>
    <w:rsid w:val="001C0BAC"/>
    <w:rsid w:val="001C0F99"/>
    <w:rsid w:val="001C0FA3"/>
    <w:rsid w:val="001C12BE"/>
    <w:rsid w:val="001C12C1"/>
    <w:rsid w:val="001C1B30"/>
    <w:rsid w:val="001C1DE9"/>
    <w:rsid w:val="001C25B6"/>
    <w:rsid w:val="001C274E"/>
    <w:rsid w:val="001C28A4"/>
    <w:rsid w:val="001C3180"/>
    <w:rsid w:val="001C3B6F"/>
    <w:rsid w:val="001C3FAE"/>
    <w:rsid w:val="001C43E2"/>
    <w:rsid w:val="001C44B8"/>
    <w:rsid w:val="001C4C31"/>
    <w:rsid w:val="001C516A"/>
    <w:rsid w:val="001C520F"/>
    <w:rsid w:val="001C52AD"/>
    <w:rsid w:val="001C536C"/>
    <w:rsid w:val="001C5374"/>
    <w:rsid w:val="001C5EB7"/>
    <w:rsid w:val="001C627B"/>
    <w:rsid w:val="001C6824"/>
    <w:rsid w:val="001C6C3E"/>
    <w:rsid w:val="001C6F58"/>
    <w:rsid w:val="001C71E9"/>
    <w:rsid w:val="001C76F6"/>
    <w:rsid w:val="001C7934"/>
    <w:rsid w:val="001C7971"/>
    <w:rsid w:val="001C7D0D"/>
    <w:rsid w:val="001D092A"/>
    <w:rsid w:val="001D0F11"/>
    <w:rsid w:val="001D123E"/>
    <w:rsid w:val="001D1447"/>
    <w:rsid w:val="001D1BDD"/>
    <w:rsid w:val="001D2033"/>
    <w:rsid w:val="001D247E"/>
    <w:rsid w:val="001D2A3D"/>
    <w:rsid w:val="001D2CAD"/>
    <w:rsid w:val="001D2DDC"/>
    <w:rsid w:val="001D2F5D"/>
    <w:rsid w:val="001D34C8"/>
    <w:rsid w:val="001D3E8D"/>
    <w:rsid w:val="001D40B9"/>
    <w:rsid w:val="001D484A"/>
    <w:rsid w:val="001D4B1C"/>
    <w:rsid w:val="001D4B66"/>
    <w:rsid w:val="001D4EF8"/>
    <w:rsid w:val="001D5269"/>
    <w:rsid w:val="001D54A8"/>
    <w:rsid w:val="001D575C"/>
    <w:rsid w:val="001D5AD2"/>
    <w:rsid w:val="001D6241"/>
    <w:rsid w:val="001D6549"/>
    <w:rsid w:val="001D65FC"/>
    <w:rsid w:val="001D73C2"/>
    <w:rsid w:val="001D743F"/>
    <w:rsid w:val="001D747D"/>
    <w:rsid w:val="001D7A9D"/>
    <w:rsid w:val="001D7C13"/>
    <w:rsid w:val="001D7CBA"/>
    <w:rsid w:val="001E01AF"/>
    <w:rsid w:val="001E087B"/>
    <w:rsid w:val="001E09B6"/>
    <w:rsid w:val="001E0CDF"/>
    <w:rsid w:val="001E1394"/>
    <w:rsid w:val="001E1748"/>
    <w:rsid w:val="001E1937"/>
    <w:rsid w:val="001E1BD0"/>
    <w:rsid w:val="001E1ED4"/>
    <w:rsid w:val="001E2053"/>
    <w:rsid w:val="001E23FF"/>
    <w:rsid w:val="001E2406"/>
    <w:rsid w:val="001E2618"/>
    <w:rsid w:val="001E2811"/>
    <w:rsid w:val="001E2DCC"/>
    <w:rsid w:val="001E319E"/>
    <w:rsid w:val="001E32B5"/>
    <w:rsid w:val="001E349D"/>
    <w:rsid w:val="001E39F2"/>
    <w:rsid w:val="001E425A"/>
    <w:rsid w:val="001E45A2"/>
    <w:rsid w:val="001E45B3"/>
    <w:rsid w:val="001E468B"/>
    <w:rsid w:val="001E4760"/>
    <w:rsid w:val="001E6412"/>
    <w:rsid w:val="001E6414"/>
    <w:rsid w:val="001E6803"/>
    <w:rsid w:val="001E6A01"/>
    <w:rsid w:val="001E6CA8"/>
    <w:rsid w:val="001E6E36"/>
    <w:rsid w:val="001E70C3"/>
    <w:rsid w:val="001E71A6"/>
    <w:rsid w:val="001E72F9"/>
    <w:rsid w:val="001E7537"/>
    <w:rsid w:val="001F002C"/>
    <w:rsid w:val="001F0087"/>
    <w:rsid w:val="001F0271"/>
    <w:rsid w:val="001F0678"/>
    <w:rsid w:val="001F0741"/>
    <w:rsid w:val="001F0755"/>
    <w:rsid w:val="001F0A94"/>
    <w:rsid w:val="001F0CE7"/>
    <w:rsid w:val="001F11CE"/>
    <w:rsid w:val="001F14E3"/>
    <w:rsid w:val="001F2313"/>
    <w:rsid w:val="001F26A0"/>
    <w:rsid w:val="001F2C61"/>
    <w:rsid w:val="001F2C7D"/>
    <w:rsid w:val="001F2DDC"/>
    <w:rsid w:val="001F314C"/>
    <w:rsid w:val="001F317B"/>
    <w:rsid w:val="001F34F4"/>
    <w:rsid w:val="001F350C"/>
    <w:rsid w:val="001F381C"/>
    <w:rsid w:val="001F40FE"/>
    <w:rsid w:val="001F4F9E"/>
    <w:rsid w:val="001F572B"/>
    <w:rsid w:val="001F59DE"/>
    <w:rsid w:val="001F60D6"/>
    <w:rsid w:val="001F62AD"/>
    <w:rsid w:val="001F62E5"/>
    <w:rsid w:val="001F66D0"/>
    <w:rsid w:val="001F67D0"/>
    <w:rsid w:val="001F68D2"/>
    <w:rsid w:val="001F68F7"/>
    <w:rsid w:val="001F6C67"/>
    <w:rsid w:val="001F6DDA"/>
    <w:rsid w:val="001F6F9C"/>
    <w:rsid w:val="001F711E"/>
    <w:rsid w:val="001F7A99"/>
    <w:rsid w:val="001F7B8A"/>
    <w:rsid w:val="0020023A"/>
    <w:rsid w:val="0020058F"/>
    <w:rsid w:val="0020072B"/>
    <w:rsid w:val="002007CE"/>
    <w:rsid w:val="0020092E"/>
    <w:rsid w:val="00200B93"/>
    <w:rsid w:val="002017FC"/>
    <w:rsid w:val="00201BA9"/>
    <w:rsid w:val="0020299E"/>
    <w:rsid w:val="00202FD2"/>
    <w:rsid w:val="0020341B"/>
    <w:rsid w:val="00203568"/>
    <w:rsid w:val="00203CE6"/>
    <w:rsid w:val="00204095"/>
    <w:rsid w:val="002040D1"/>
    <w:rsid w:val="002041D1"/>
    <w:rsid w:val="00204DC5"/>
    <w:rsid w:val="00204DED"/>
    <w:rsid w:val="00204E09"/>
    <w:rsid w:val="00205237"/>
    <w:rsid w:val="00205D34"/>
    <w:rsid w:val="00206174"/>
    <w:rsid w:val="00206249"/>
    <w:rsid w:val="00206D7F"/>
    <w:rsid w:val="002073E1"/>
    <w:rsid w:val="0020745C"/>
    <w:rsid w:val="00207512"/>
    <w:rsid w:val="002105D1"/>
    <w:rsid w:val="002105E1"/>
    <w:rsid w:val="002106D7"/>
    <w:rsid w:val="00210CC9"/>
    <w:rsid w:val="00211011"/>
    <w:rsid w:val="00211A57"/>
    <w:rsid w:val="00211ED9"/>
    <w:rsid w:val="00212381"/>
    <w:rsid w:val="00212698"/>
    <w:rsid w:val="0021278C"/>
    <w:rsid w:val="0021280E"/>
    <w:rsid w:val="0021291C"/>
    <w:rsid w:val="0021296C"/>
    <w:rsid w:val="00213049"/>
    <w:rsid w:val="002131F3"/>
    <w:rsid w:val="0021321E"/>
    <w:rsid w:val="0021333D"/>
    <w:rsid w:val="002133A0"/>
    <w:rsid w:val="00213672"/>
    <w:rsid w:val="00213C2F"/>
    <w:rsid w:val="00213C9A"/>
    <w:rsid w:val="0021447B"/>
    <w:rsid w:val="00214574"/>
    <w:rsid w:val="0021462D"/>
    <w:rsid w:val="00214699"/>
    <w:rsid w:val="00215018"/>
    <w:rsid w:val="00215BBB"/>
    <w:rsid w:val="00215D4B"/>
    <w:rsid w:val="00216679"/>
    <w:rsid w:val="0021673D"/>
    <w:rsid w:val="00216940"/>
    <w:rsid w:val="00216AE8"/>
    <w:rsid w:val="00216E06"/>
    <w:rsid w:val="002172F9"/>
    <w:rsid w:val="00217456"/>
    <w:rsid w:val="0021747C"/>
    <w:rsid w:val="002174EA"/>
    <w:rsid w:val="00217636"/>
    <w:rsid w:val="002176DB"/>
    <w:rsid w:val="0022053E"/>
    <w:rsid w:val="0022061E"/>
    <w:rsid w:val="00220E6E"/>
    <w:rsid w:val="0022121A"/>
    <w:rsid w:val="00221724"/>
    <w:rsid w:val="00221920"/>
    <w:rsid w:val="00222065"/>
    <w:rsid w:val="00222276"/>
    <w:rsid w:val="0022229E"/>
    <w:rsid w:val="0022278D"/>
    <w:rsid w:val="002227E5"/>
    <w:rsid w:val="0022297B"/>
    <w:rsid w:val="00222EF3"/>
    <w:rsid w:val="0022359A"/>
    <w:rsid w:val="002239B1"/>
    <w:rsid w:val="00223A0D"/>
    <w:rsid w:val="00223B4C"/>
    <w:rsid w:val="00223FC8"/>
    <w:rsid w:val="0022431C"/>
    <w:rsid w:val="00224485"/>
    <w:rsid w:val="0022499B"/>
    <w:rsid w:val="00224B05"/>
    <w:rsid w:val="002253B9"/>
    <w:rsid w:val="0022546B"/>
    <w:rsid w:val="002257D1"/>
    <w:rsid w:val="00225ADE"/>
    <w:rsid w:val="00225BD2"/>
    <w:rsid w:val="00225E2F"/>
    <w:rsid w:val="00226031"/>
    <w:rsid w:val="00226427"/>
    <w:rsid w:val="002264A9"/>
    <w:rsid w:val="00226709"/>
    <w:rsid w:val="002268B5"/>
    <w:rsid w:val="002277A5"/>
    <w:rsid w:val="00227A10"/>
    <w:rsid w:val="00227DB3"/>
    <w:rsid w:val="002309F2"/>
    <w:rsid w:val="00230AA2"/>
    <w:rsid w:val="00230CE3"/>
    <w:rsid w:val="00231163"/>
    <w:rsid w:val="00231271"/>
    <w:rsid w:val="00231B8D"/>
    <w:rsid w:val="00231BD6"/>
    <w:rsid w:val="00231F51"/>
    <w:rsid w:val="002321DE"/>
    <w:rsid w:val="002323D0"/>
    <w:rsid w:val="0023254D"/>
    <w:rsid w:val="00232F79"/>
    <w:rsid w:val="0023328F"/>
    <w:rsid w:val="0023386F"/>
    <w:rsid w:val="00233AB3"/>
    <w:rsid w:val="00233FE8"/>
    <w:rsid w:val="002347C9"/>
    <w:rsid w:val="00235158"/>
    <w:rsid w:val="0023557B"/>
    <w:rsid w:val="002359AD"/>
    <w:rsid w:val="002359E8"/>
    <w:rsid w:val="00235A50"/>
    <w:rsid w:val="002360DF"/>
    <w:rsid w:val="002364F8"/>
    <w:rsid w:val="0023670C"/>
    <w:rsid w:val="0023684E"/>
    <w:rsid w:val="0023692D"/>
    <w:rsid w:val="00236A09"/>
    <w:rsid w:val="002370BF"/>
    <w:rsid w:val="00237BD0"/>
    <w:rsid w:val="00237BE1"/>
    <w:rsid w:val="00237E91"/>
    <w:rsid w:val="00237F38"/>
    <w:rsid w:val="002401B7"/>
    <w:rsid w:val="00240209"/>
    <w:rsid w:val="002405A8"/>
    <w:rsid w:val="0024087F"/>
    <w:rsid w:val="002409EF"/>
    <w:rsid w:val="00240A32"/>
    <w:rsid w:val="00240F04"/>
    <w:rsid w:val="002415E7"/>
    <w:rsid w:val="00241AB4"/>
    <w:rsid w:val="00241E11"/>
    <w:rsid w:val="00242139"/>
    <w:rsid w:val="0024220E"/>
    <w:rsid w:val="002426B6"/>
    <w:rsid w:val="00244219"/>
    <w:rsid w:val="002442B9"/>
    <w:rsid w:val="0024431F"/>
    <w:rsid w:val="00244537"/>
    <w:rsid w:val="0024485D"/>
    <w:rsid w:val="00244CA5"/>
    <w:rsid w:val="00244E45"/>
    <w:rsid w:val="002451D9"/>
    <w:rsid w:val="00245309"/>
    <w:rsid w:val="0024535B"/>
    <w:rsid w:val="00245665"/>
    <w:rsid w:val="00245763"/>
    <w:rsid w:val="00245774"/>
    <w:rsid w:val="00245863"/>
    <w:rsid w:val="00245BC2"/>
    <w:rsid w:val="00245BF1"/>
    <w:rsid w:val="00245E34"/>
    <w:rsid w:val="002462F0"/>
    <w:rsid w:val="002465A6"/>
    <w:rsid w:val="002466B2"/>
    <w:rsid w:val="002466CE"/>
    <w:rsid w:val="00246BA4"/>
    <w:rsid w:val="00246C15"/>
    <w:rsid w:val="00246FB6"/>
    <w:rsid w:val="002471EE"/>
    <w:rsid w:val="00247590"/>
    <w:rsid w:val="00247630"/>
    <w:rsid w:val="00247856"/>
    <w:rsid w:val="00247A5D"/>
    <w:rsid w:val="00247D0F"/>
    <w:rsid w:val="00247EEA"/>
    <w:rsid w:val="00247F42"/>
    <w:rsid w:val="0025064D"/>
    <w:rsid w:val="002508FE"/>
    <w:rsid w:val="00250C38"/>
    <w:rsid w:val="00250E0E"/>
    <w:rsid w:val="00250F34"/>
    <w:rsid w:val="002510E6"/>
    <w:rsid w:val="00251803"/>
    <w:rsid w:val="00251862"/>
    <w:rsid w:val="00251BD4"/>
    <w:rsid w:val="00251D8B"/>
    <w:rsid w:val="00251E13"/>
    <w:rsid w:val="002521EB"/>
    <w:rsid w:val="00252346"/>
    <w:rsid w:val="00252643"/>
    <w:rsid w:val="00252660"/>
    <w:rsid w:val="002529E9"/>
    <w:rsid w:val="0025326F"/>
    <w:rsid w:val="002532D5"/>
    <w:rsid w:val="0025445D"/>
    <w:rsid w:val="00254ED7"/>
    <w:rsid w:val="00255414"/>
    <w:rsid w:val="0025554A"/>
    <w:rsid w:val="00255579"/>
    <w:rsid w:val="00255B8A"/>
    <w:rsid w:val="00256104"/>
    <w:rsid w:val="00256205"/>
    <w:rsid w:val="00256733"/>
    <w:rsid w:val="0025692F"/>
    <w:rsid w:val="002569DA"/>
    <w:rsid w:val="00256D02"/>
    <w:rsid w:val="00256F38"/>
    <w:rsid w:val="002576C9"/>
    <w:rsid w:val="00257704"/>
    <w:rsid w:val="00257931"/>
    <w:rsid w:val="00257E64"/>
    <w:rsid w:val="00260297"/>
    <w:rsid w:val="002605D9"/>
    <w:rsid w:val="0026079C"/>
    <w:rsid w:val="00260B05"/>
    <w:rsid w:val="00260F19"/>
    <w:rsid w:val="00261216"/>
    <w:rsid w:val="002614CF"/>
    <w:rsid w:val="002616ED"/>
    <w:rsid w:val="00261A65"/>
    <w:rsid w:val="00261ED7"/>
    <w:rsid w:val="00262CCA"/>
    <w:rsid w:val="00262D8D"/>
    <w:rsid w:val="00262FDF"/>
    <w:rsid w:val="002631C6"/>
    <w:rsid w:val="00263221"/>
    <w:rsid w:val="002633A9"/>
    <w:rsid w:val="002633C0"/>
    <w:rsid w:val="0026387C"/>
    <w:rsid w:val="00263AE5"/>
    <w:rsid w:val="00263B79"/>
    <w:rsid w:val="00263DC1"/>
    <w:rsid w:val="00263F1E"/>
    <w:rsid w:val="00264CD4"/>
    <w:rsid w:val="00264D33"/>
    <w:rsid w:val="00265031"/>
    <w:rsid w:val="002656AB"/>
    <w:rsid w:val="00265779"/>
    <w:rsid w:val="002663E2"/>
    <w:rsid w:val="0026667E"/>
    <w:rsid w:val="00266EF5"/>
    <w:rsid w:val="00266F39"/>
    <w:rsid w:val="00267512"/>
    <w:rsid w:val="00267642"/>
    <w:rsid w:val="00267B24"/>
    <w:rsid w:val="00267CF9"/>
    <w:rsid w:val="00267F3E"/>
    <w:rsid w:val="002703B3"/>
    <w:rsid w:val="0027057F"/>
    <w:rsid w:val="00270AC2"/>
    <w:rsid w:val="00270BFF"/>
    <w:rsid w:val="00270FEB"/>
    <w:rsid w:val="002711AA"/>
    <w:rsid w:val="00271400"/>
    <w:rsid w:val="00271439"/>
    <w:rsid w:val="002714A1"/>
    <w:rsid w:val="00271602"/>
    <w:rsid w:val="0027167C"/>
    <w:rsid w:val="002716DF"/>
    <w:rsid w:val="00271C65"/>
    <w:rsid w:val="00271E69"/>
    <w:rsid w:val="0027203C"/>
    <w:rsid w:val="002726F4"/>
    <w:rsid w:val="00272713"/>
    <w:rsid w:val="00272B3A"/>
    <w:rsid w:val="00272D4F"/>
    <w:rsid w:val="00272DB8"/>
    <w:rsid w:val="00272FA3"/>
    <w:rsid w:val="0027309C"/>
    <w:rsid w:val="0027356A"/>
    <w:rsid w:val="00273647"/>
    <w:rsid w:val="00273DF3"/>
    <w:rsid w:val="0027413B"/>
    <w:rsid w:val="002742C9"/>
    <w:rsid w:val="002742DA"/>
    <w:rsid w:val="00274439"/>
    <w:rsid w:val="0027448F"/>
    <w:rsid w:val="00274E13"/>
    <w:rsid w:val="00275111"/>
    <w:rsid w:val="002754E4"/>
    <w:rsid w:val="00275698"/>
    <w:rsid w:val="00275ECB"/>
    <w:rsid w:val="00275F90"/>
    <w:rsid w:val="002768CF"/>
    <w:rsid w:val="00277503"/>
    <w:rsid w:val="00277A40"/>
    <w:rsid w:val="00280299"/>
    <w:rsid w:val="00280608"/>
    <w:rsid w:val="00280A50"/>
    <w:rsid w:val="00280C0F"/>
    <w:rsid w:val="00280E7D"/>
    <w:rsid w:val="00280EB1"/>
    <w:rsid w:val="00280ED2"/>
    <w:rsid w:val="00280EE9"/>
    <w:rsid w:val="002811DA"/>
    <w:rsid w:val="0028123B"/>
    <w:rsid w:val="00281641"/>
    <w:rsid w:val="00281783"/>
    <w:rsid w:val="00281ADB"/>
    <w:rsid w:val="00281C84"/>
    <w:rsid w:val="00281CE4"/>
    <w:rsid w:val="00281FBB"/>
    <w:rsid w:val="00281FEC"/>
    <w:rsid w:val="00282311"/>
    <w:rsid w:val="00282D08"/>
    <w:rsid w:val="002830A5"/>
    <w:rsid w:val="0028333C"/>
    <w:rsid w:val="0028339B"/>
    <w:rsid w:val="002833FF"/>
    <w:rsid w:val="00283A6A"/>
    <w:rsid w:val="00283A92"/>
    <w:rsid w:val="00284322"/>
    <w:rsid w:val="00284618"/>
    <w:rsid w:val="0028466E"/>
    <w:rsid w:val="002847EE"/>
    <w:rsid w:val="00284B53"/>
    <w:rsid w:val="002852DE"/>
    <w:rsid w:val="002855BD"/>
    <w:rsid w:val="00285849"/>
    <w:rsid w:val="00285E5B"/>
    <w:rsid w:val="00286090"/>
    <w:rsid w:val="0028665D"/>
    <w:rsid w:val="00286CB6"/>
    <w:rsid w:val="00286E41"/>
    <w:rsid w:val="00286F88"/>
    <w:rsid w:val="0028702D"/>
    <w:rsid w:val="002870D2"/>
    <w:rsid w:val="00287648"/>
    <w:rsid w:val="00287669"/>
    <w:rsid w:val="002878AB"/>
    <w:rsid w:val="00287C49"/>
    <w:rsid w:val="00287D85"/>
    <w:rsid w:val="00287E08"/>
    <w:rsid w:val="00290650"/>
    <w:rsid w:val="00291742"/>
    <w:rsid w:val="0029189A"/>
    <w:rsid w:val="002918E7"/>
    <w:rsid w:val="00291D09"/>
    <w:rsid w:val="002922C8"/>
    <w:rsid w:val="00292765"/>
    <w:rsid w:val="00292E6E"/>
    <w:rsid w:val="00293755"/>
    <w:rsid w:val="00293BB6"/>
    <w:rsid w:val="00294281"/>
    <w:rsid w:val="00294778"/>
    <w:rsid w:val="00294900"/>
    <w:rsid w:val="00294B82"/>
    <w:rsid w:val="00294DF0"/>
    <w:rsid w:val="00295135"/>
    <w:rsid w:val="0029587F"/>
    <w:rsid w:val="00295C1D"/>
    <w:rsid w:val="00295F7C"/>
    <w:rsid w:val="0029618E"/>
    <w:rsid w:val="00296191"/>
    <w:rsid w:val="002965C2"/>
    <w:rsid w:val="00296C5B"/>
    <w:rsid w:val="00296F83"/>
    <w:rsid w:val="00297353"/>
    <w:rsid w:val="002976A5"/>
    <w:rsid w:val="002976E8"/>
    <w:rsid w:val="0029779E"/>
    <w:rsid w:val="002979ED"/>
    <w:rsid w:val="00297BA0"/>
    <w:rsid w:val="002A023E"/>
    <w:rsid w:val="002A057B"/>
    <w:rsid w:val="002A12B6"/>
    <w:rsid w:val="002A1836"/>
    <w:rsid w:val="002A19EA"/>
    <w:rsid w:val="002A1A63"/>
    <w:rsid w:val="002A1F2A"/>
    <w:rsid w:val="002A26FD"/>
    <w:rsid w:val="002A276E"/>
    <w:rsid w:val="002A27BE"/>
    <w:rsid w:val="002A2D72"/>
    <w:rsid w:val="002A3077"/>
    <w:rsid w:val="002A33BD"/>
    <w:rsid w:val="002A362B"/>
    <w:rsid w:val="002A39AD"/>
    <w:rsid w:val="002A39FB"/>
    <w:rsid w:val="002A3B53"/>
    <w:rsid w:val="002A3ECA"/>
    <w:rsid w:val="002A416F"/>
    <w:rsid w:val="002A44AD"/>
    <w:rsid w:val="002A4AE1"/>
    <w:rsid w:val="002A4D9F"/>
    <w:rsid w:val="002A4EFE"/>
    <w:rsid w:val="002A51C2"/>
    <w:rsid w:val="002A547A"/>
    <w:rsid w:val="002A586A"/>
    <w:rsid w:val="002A5BC0"/>
    <w:rsid w:val="002A5CE8"/>
    <w:rsid w:val="002A5E99"/>
    <w:rsid w:val="002A6560"/>
    <w:rsid w:val="002A668D"/>
    <w:rsid w:val="002A68AD"/>
    <w:rsid w:val="002A795B"/>
    <w:rsid w:val="002A7AEB"/>
    <w:rsid w:val="002B011E"/>
    <w:rsid w:val="002B0377"/>
    <w:rsid w:val="002B038B"/>
    <w:rsid w:val="002B06C5"/>
    <w:rsid w:val="002B088F"/>
    <w:rsid w:val="002B09C3"/>
    <w:rsid w:val="002B0BCD"/>
    <w:rsid w:val="002B0C8A"/>
    <w:rsid w:val="002B0DB7"/>
    <w:rsid w:val="002B12C9"/>
    <w:rsid w:val="002B1364"/>
    <w:rsid w:val="002B146E"/>
    <w:rsid w:val="002B1576"/>
    <w:rsid w:val="002B184A"/>
    <w:rsid w:val="002B1E92"/>
    <w:rsid w:val="002B22E3"/>
    <w:rsid w:val="002B23FB"/>
    <w:rsid w:val="002B24EC"/>
    <w:rsid w:val="002B2B98"/>
    <w:rsid w:val="002B2D8E"/>
    <w:rsid w:val="002B30C2"/>
    <w:rsid w:val="002B476F"/>
    <w:rsid w:val="002B4A6E"/>
    <w:rsid w:val="002B54AC"/>
    <w:rsid w:val="002B5769"/>
    <w:rsid w:val="002B5F58"/>
    <w:rsid w:val="002B607B"/>
    <w:rsid w:val="002B60B4"/>
    <w:rsid w:val="002B6EE9"/>
    <w:rsid w:val="002B71E6"/>
    <w:rsid w:val="002B763B"/>
    <w:rsid w:val="002B7A85"/>
    <w:rsid w:val="002B7BE1"/>
    <w:rsid w:val="002B7D79"/>
    <w:rsid w:val="002B7F65"/>
    <w:rsid w:val="002C0118"/>
    <w:rsid w:val="002C02FD"/>
    <w:rsid w:val="002C0EF5"/>
    <w:rsid w:val="002C122D"/>
    <w:rsid w:val="002C17DC"/>
    <w:rsid w:val="002C2124"/>
    <w:rsid w:val="002C2253"/>
    <w:rsid w:val="002C2257"/>
    <w:rsid w:val="002C27B5"/>
    <w:rsid w:val="002C289D"/>
    <w:rsid w:val="002C2FC7"/>
    <w:rsid w:val="002C3404"/>
    <w:rsid w:val="002C3477"/>
    <w:rsid w:val="002C3D2B"/>
    <w:rsid w:val="002C403E"/>
    <w:rsid w:val="002C429D"/>
    <w:rsid w:val="002C42DB"/>
    <w:rsid w:val="002C4458"/>
    <w:rsid w:val="002C48BC"/>
    <w:rsid w:val="002C4CD7"/>
    <w:rsid w:val="002C5396"/>
    <w:rsid w:val="002C567E"/>
    <w:rsid w:val="002C5B6E"/>
    <w:rsid w:val="002C5F62"/>
    <w:rsid w:val="002C5F6A"/>
    <w:rsid w:val="002C6034"/>
    <w:rsid w:val="002C6AF4"/>
    <w:rsid w:val="002C6B29"/>
    <w:rsid w:val="002C6EC7"/>
    <w:rsid w:val="002C7803"/>
    <w:rsid w:val="002C79AD"/>
    <w:rsid w:val="002C7FEB"/>
    <w:rsid w:val="002D02D4"/>
    <w:rsid w:val="002D04C4"/>
    <w:rsid w:val="002D0512"/>
    <w:rsid w:val="002D0582"/>
    <w:rsid w:val="002D0E9D"/>
    <w:rsid w:val="002D1175"/>
    <w:rsid w:val="002D11B1"/>
    <w:rsid w:val="002D1A98"/>
    <w:rsid w:val="002D1C53"/>
    <w:rsid w:val="002D1CFD"/>
    <w:rsid w:val="002D1E6E"/>
    <w:rsid w:val="002D212D"/>
    <w:rsid w:val="002D29AF"/>
    <w:rsid w:val="002D2AF3"/>
    <w:rsid w:val="002D2C8C"/>
    <w:rsid w:val="002D35BB"/>
    <w:rsid w:val="002D403C"/>
    <w:rsid w:val="002D4465"/>
    <w:rsid w:val="002D5057"/>
    <w:rsid w:val="002D50CA"/>
    <w:rsid w:val="002D53D7"/>
    <w:rsid w:val="002D5A35"/>
    <w:rsid w:val="002D606B"/>
    <w:rsid w:val="002D668F"/>
    <w:rsid w:val="002D66B3"/>
    <w:rsid w:val="002D6B9B"/>
    <w:rsid w:val="002D7052"/>
    <w:rsid w:val="002D7184"/>
    <w:rsid w:val="002D7253"/>
    <w:rsid w:val="002D7335"/>
    <w:rsid w:val="002D78AB"/>
    <w:rsid w:val="002D7BB0"/>
    <w:rsid w:val="002D7F7D"/>
    <w:rsid w:val="002E022D"/>
    <w:rsid w:val="002E03A8"/>
    <w:rsid w:val="002E03DC"/>
    <w:rsid w:val="002E0EEE"/>
    <w:rsid w:val="002E0FDD"/>
    <w:rsid w:val="002E1192"/>
    <w:rsid w:val="002E1216"/>
    <w:rsid w:val="002E1327"/>
    <w:rsid w:val="002E157D"/>
    <w:rsid w:val="002E168D"/>
    <w:rsid w:val="002E16BC"/>
    <w:rsid w:val="002E18DF"/>
    <w:rsid w:val="002E1978"/>
    <w:rsid w:val="002E1AD0"/>
    <w:rsid w:val="002E1EC2"/>
    <w:rsid w:val="002E20C6"/>
    <w:rsid w:val="002E2C45"/>
    <w:rsid w:val="002E374E"/>
    <w:rsid w:val="002E38EC"/>
    <w:rsid w:val="002E3AA1"/>
    <w:rsid w:val="002E3CA6"/>
    <w:rsid w:val="002E3D43"/>
    <w:rsid w:val="002E4049"/>
    <w:rsid w:val="002E4122"/>
    <w:rsid w:val="002E4441"/>
    <w:rsid w:val="002E4B3B"/>
    <w:rsid w:val="002E4D4E"/>
    <w:rsid w:val="002E533F"/>
    <w:rsid w:val="002E53D0"/>
    <w:rsid w:val="002E550C"/>
    <w:rsid w:val="002E558F"/>
    <w:rsid w:val="002E5726"/>
    <w:rsid w:val="002E5B81"/>
    <w:rsid w:val="002E6238"/>
    <w:rsid w:val="002E62BF"/>
    <w:rsid w:val="002E670F"/>
    <w:rsid w:val="002E6C84"/>
    <w:rsid w:val="002E700F"/>
    <w:rsid w:val="002E7060"/>
    <w:rsid w:val="002E75A5"/>
    <w:rsid w:val="002E77A9"/>
    <w:rsid w:val="002E7BA6"/>
    <w:rsid w:val="002F001F"/>
    <w:rsid w:val="002F00BC"/>
    <w:rsid w:val="002F02BD"/>
    <w:rsid w:val="002F05C9"/>
    <w:rsid w:val="002F0F6E"/>
    <w:rsid w:val="002F0F7E"/>
    <w:rsid w:val="002F1031"/>
    <w:rsid w:val="002F1199"/>
    <w:rsid w:val="002F176D"/>
    <w:rsid w:val="002F1B22"/>
    <w:rsid w:val="002F1C07"/>
    <w:rsid w:val="002F25F9"/>
    <w:rsid w:val="002F2602"/>
    <w:rsid w:val="002F26FF"/>
    <w:rsid w:val="002F27E0"/>
    <w:rsid w:val="002F29F3"/>
    <w:rsid w:val="002F2ACF"/>
    <w:rsid w:val="002F342F"/>
    <w:rsid w:val="002F369D"/>
    <w:rsid w:val="002F3718"/>
    <w:rsid w:val="002F3D4D"/>
    <w:rsid w:val="002F407B"/>
    <w:rsid w:val="002F412B"/>
    <w:rsid w:val="002F47DD"/>
    <w:rsid w:val="002F4A1D"/>
    <w:rsid w:val="002F4A51"/>
    <w:rsid w:val="002F4FAA"/>
    <w:rsid w:val="002F51AA"/>
    <w:rsid w:val="002F56A5"/>
    <w:rsid w:val="002F5CD5"/>
    <w:rsid w:val="002F60FB"/>
    <w:rsid w:val="002F610A"/>
    <w:rsid w:val="002F6216"/>
    <w:rsid w:val="002F63E5"/>
    <w:rsid w:val="002F6937"/>
    <w:rsid w:val="002F6B75"/>
    <w:rsid w:val="002F7538"/>
    <w:rsid w:val="002F7BE9"/>
    <w:rsid w:val="003002FA"/>
    <w:rsid w:val="00300515"/>
    <w:rsid w:val="003006A8"/>
    <w:rsid w:val="00300BFD"/>
    <w:rsid w:val="00300D73"/>
    <w:rsid w:val="00300FD5"/>
    <w:rsid w:val="0030102F"/>
    <w:rsid w:val="00301632"/>
    <w:rsid w:val="0030218C"/>
    <w:rsid w:val="0030237E"/>
    <w:rsid w:val="00302465"/>
    <w:rsid w:val="00302861"/>
    <w:rsid w:val="00302C2C"/>
    <w:rsid w:val="00302E2F"/>
    <w:rsid w:val="00302EC2"/>
    <w:rsid w:val="00303889"/>
    <w:rsid w:val="00303A0D"/>
    <w:rsid w:val="00303AFC"/>
    <w:rsid w:val="00303B6F"/>
    <w:rsid w:val="00303C03"/>
    <w:rsid w:val="00303D2C"/>
    <w:rsid w:val="003045F5"/>
    <w:rsid w:val="003048E8"/>
    <w:rsid w:val="00304B03"/>
    <w:rsid w:val="00304FCE"/>
    <w:rsid w:val="00305167"/>
    <w:rsid w:val="00305671"/>
    <w:rsid w:val="00305B12"/>
    <w:rsid w:val="003060F4"/>
    <w:rsid w:val="003061F1"/>
    <w:rsid w:val="0030620A"/>
    <w:rsid w:val="00306216"/>
    <w:rsid w:val="0030677B"/>
    <w:rsid w:val="003069E0"/>
    <w:rsid w:val="003069EB"/>
    <w:rsid w:val="00306C0B"/>
    <w:rsid w:val="0030733E"/>
    <w:rsid w:val="003078BE"/>
    <w:rsid w:val="003079F5"/>
    <w:rsid w:val="00307D89"/>
    <w:rsid w:val="00310172"/>
    <w:rsid w:val="003104CB"/>
    <w:rsid w:val="0031058E"/>
    <w:rsid w:val="0031073A"/>
    <w:rsid w:val="0031084A"/>
    <w:rsid w:val="00311B84"/>
    <w:rsid w:val="00311EF2"/>
    <w:rsid w:val="00312247"/>
    <w:rsid w:val="003122A5"/>
    <w:rsid w:val="0031268E"/>
    <w:rsid w:val="003126C8"/>
    <w:rsid w:val="003127FF"/>
    <w:rsid w:val="00312913"/>
    <w:rsid w:val="00312A88"/>
    <w:rsid w:val="00312C60"/>
    <w:rsid w:val="00312DAA"/>
    <w:rsid w:val="00312EEF"/>
    <w:rsid w:val="003130ED"/>
    <w:rsid w:val="003130FF"/>
    <w:rsid w:val="0031326D"/>
    <w:rsid w:val="00313960"/>
    <w:rsid w:val="00313AA2"/>
    <w:rsid w:val="00314097"/>
    <w:rsid w:val="0031486E"/>
    <w:rsid w:val="003148C7"/>
    <w:rsid w:val="00314D4A"/>
    <w:rsid w:val="00314E76"/>
    <w:rsid w:val="00314F4A"/>
    <w:rsid w:val="00315055"/>
    <w:rsid w:val="0031567B"/>
    <w:rsid w:val="00315AB1"/>
    <w:rsid w:val="003162A2"/>
    <w:rsid w:val="00316435"/>
    <w:rsid w:val="0031645D"/>
    <w:rsid w:val="00316719"/>
    <w:rsid w:val="00316AB0"/>
    <w:rsid w:val="00316DF4"/>
    <w:rsid w:val="003174C0"/>
    <w:rsid w:val="00317561"/>
    <w:rsid w:val="0031787C"/>
    <w:rsid w:val="00317F4D"/>
    <w:rsid w:val="00320428"/>
    <w:rsid w:val="00320D37"/>
    <w:rsid w:val="00321050"/>
    <w:rsid w:val="0032109F"/>
    <w:rsid w:val="00321473"/>
    <w:rsid w:val="00321BB0"/>
    <w:rsid w:val="003222D9"/>
    <w:rsid w:val="003225A5"/>
    <w:rsid w:val="003228C9"/>
    <w:rsid w:val="00322D82"/>
    <w:rsid w:val="00323075"/>
    <w:rsid w:val="003236B7"/>
    <w:rsid w:val="00323888"/>
    <w:rsid w:val="00323F09"/>
    <w:rsid w:val="003241EC"/>
    <w:rsid w:val="003241F8"/>
    <w:rsid w:val="00324AF2"/>
    <w:rsid w:val="00324D2C"/>
    <w:rsid w:val="0032548F"/>
    <w:rsid w:val="00325CF0"/>
    <w:rsid w:val="00326CA8"/>
    <w:rsid w:val="00326D67"/>
    <w:rsid w:val="00326FAC"/>
    <w:rsid w:val="00327030"/>
    <w:rsid w:val="00327467"/>
    <w:rsid w:val="003279EB"/>
    <w:rsid w:val="00327E75"/>
    <w:rsid w:val="003302D5"/>
    <w:rsid w:val="00330703"/>
    <w:rsid w:val="00330871"/>
    <w:rsid w:val="00330B32"/>
    <w:rsid w:val="00330FDD"/>
    <w:rsid w:val="0033161B"/>
    <w:rsid w:val="00331EB9"/>
    <w:rsid w:val="003329DA"/>
    <w:rsid w:val="0033395F"/>
    <w:rsid w:val="00333ECC"/>
    <w:rsid w:val="0033405E"/>
    <w:rsid w:val="0033457F"/>
    <w:rsid w:val="00334856"/>
    <w:rsid w:val="00334AC9"/>
    <w:rsid w:val="00335242"/>
    <w:rsid w:val="00335294"/>
    <w:rsid w:val="0033588C"/>
    <w:rsid w:val="00335AE5"/>
    <w:rsid w:val="00335BAC"/>
    <w:rsid w:val="00335CD6"/>
    <w:rsid w:val="003360A3"/>
    <w:rsid w:val="00336234"/>
    <w:rsid w:val="00336A37"/>
    <w:rsid w:val="00336FD7"/>
    <w:rsid w:val="003375AF"/>
    <w:rsid w:val="00340330"/>
    <w:rsid w:val="0034051B"/>
    <w:rsid w:val="00340C14"/>
    <w:rsid w:val="00340C41"/>
    <w:rsid w:val="0034154B"/>
    <w:rsid w:val="00341D98"/>
    <w:rsid w:val="00341E6E"/>
    <w:rsid w:val="00342125"/>
    <w:rsid w:val="0034216A"/>
    <w:rsid w:val="003429B3"/>
    <w:rsid w:val="00343293"/>
    <w:rsid w:val="0034353F"/>
    <w:rsid w:val="00343572"/>
    <w:rsid w:val="003439E5"/>
    <w:rsid w:val="00343D34"/>
    <w:rsid w:val="00344042"/>
    <w:rsid w:val="0034414E"/>
    <w:rsid w:val="003441A5"/>
    <w:rsid w:val="003443BC"/>
    <w:rsid w:val="003444F3"/>
    <w:rsid w:val="003444FB"/>
    <w:rsid w:val="00344CFC"/>
    <w:rsid w:val="00344D9B"/>
    <w:rsid w:val="00344FF6"/>
    <w:rsid w:val="00345061"/>
    <w:rsid w:val="0034524C"/>
    <w:rsid w:val="00345467"/>
    <w:rsid w:val="003456D1"/>
    <w:rsid w:val="00345A61"/>
    <w:rsid w:val="00345A8F"/>
    <w:rsid w:val="003462EE"/>
    <w:rsid w:val="00346898"/>
    <w:rsid w:val="00346C2C"/>
    <w:rsid w:val="00346FC0"/>
    <w:rsid w:val="003476F1"/>
    <w:rsid w:val="00347B00"/>
    <w:rsid w:val="00347C35"/>
    <w:rsid w:val="00347DB7"/>
    <w:rsid w:val="003503C8"/>
    <w:rsid w:val="00350558"/>
    <w:rsid w:val="00350594"/>
    <w:rsid w:val="0035072A"/>
    <w:rsid w:val="003510BF"/>
    <w:rsid w:val="0035120D"/>
    <w:rsid w:val="0035124B"/>
    <w:rsid w:val="00351559"/>
    <w:rsid w:val="00351F61"/>
    <w:rsid w:val="00353255"/>
    <w:rsid w:val="00353539"/>
    <w:rsid w:val="00353662"/>
    <w:rsid w:val="00353A21"/>
    <w:rsid w:val="00353D7A"/>
    <w:rsid w:val="00353E46"/>
    <w:rsid w:val="003542E5"/>
    <w:rsid w:val="003542E6"/>
    <w:rsid w:val="0035448B"/>
    <w:rsid w:val="003544C2"/>
    <w:rsid w:val="00354A9D"/>
    <w:rsid w:val="00355365"/>
    <w:rsid w:val="003555A1"/>
    <w:rsid w:val="00355AEB"/>
    <w:rsid w:val="00355C2F"/>
    <w:rsid w:val="00355C4A"/>
    <w:rsid w:val="00355F29"/>
    <w:rsid w:val="00356821"/>
    <w:rsid w:val="00356FD8"/>
    <w:rsid w:val="003572E7"/>
    <w:rsid w:val="00357936"/>
    <w:rsid w:val="003602BB"/>
    <w:rsid w:val="00360E39"/>
    <w:rsid w:val="003616BC"/>
    <w:rsid w:val="003617F5"/>
    <w:rsid w:val="00361F4F"/>
    <w:rsid w:val="00361F78"/>
    <w:rsid w:val="00362248"/>
    <w:rsid w:val="00362313"/>
    <w:rsid w:val="003625B5"/>
    <w:rsid w:val="003626B6"/>
    <w:rsid w:val="003626DB"/>
    <w:rsid w:val="00362944"/>
    <w:rsid w:val="003630FE"/>
    <w:rsid w:val="00363243"/>
    <w:rsid w:val="003632BA"/>
    <w:rsid w:val="00363959"/>
    <w:rsid w:val="00363A0D"/>
    <w:rsid w:val="00363CB7"/>
    <w:rsid w:val="0036433A"/>
    <w:rsid w:val="003649FB"/>
    <w:rsid w:val="003649FE"/>
    <w:rsid w:val="00364C82"/>
    <w:rsid w:val="00364D49"/>
    <w:rsid w:val="00364F25"/>
    <w:rsid w:val="00365093"/>
    <w:rsid w:val="003656AE"/>
    <w:rsid w:val="003657B7"/>
    <w:rsid w:val="0036583E"/>
    <w:rsid w:val="00365D60"/>
    <w:rsid w:val="00366097"/>
    <w:rsid w:val="00366189"/>
    <w:rsid w:val="003661B3"/>
    <w:rsid w:val="0036624E"/>
    <w:rsid w:val="003664BB"/>
    <w:rsid w:val="003665B9"/>
    <w:rsid w:val="00366942"/>
    <w:rsid w:val="003669DB"/>
    <w:rsid w:val="00366B74"/>
    <w:rsid w:val="00366CD8"/>
    <w:rsid w:val="00366DF2"/>
    <w:rsid w:val="00366F18"/>
    <w:rsid w:val="00367294"/>
    <w:rsid w:val="003673D1"/>
    <w:rsid w:val="003677D7"/>
    <w:rsid w:val="003702DD"/>
    <w:rsid w:val="00370596"/>
    <w:rsid w:val="003706A1"/>
    <w:rsid w:val="0037070D"/>
    <w:rsid w:val="00370B6D"/>
    <w:rsid w:val="00370F83"/>
    <w:rsid w:val="00370FFB"/>
    <w:rsid w:val="00371012"/>
    <w:rsid w:val="00371270"/>
    <w:rsid w:val="0037156E"/>
    <w:rsid w:val="00371699"/>
    <w:rsid w:val="00371A54"/>
    <w:rsid w:val="00372330"/>
    <w:rsid w:val="003723BB"/>
    <w:rsid w:val="00372409"/>
    <w:rsid w:val="00372501"/>
    <w:rsid w:val="00372B27"/>
    <w:rsid w:val="003731DA"/>
    <w:rsid w:val="0037337C"/>
    <w:rsid w:val="003734F7"/>
    <w:rsid w:val="003735ED"/>
    <w:rsid w:val="003736E1"/>
    <w:rsid w:val="00373A4E"/>
    <w:rsid w:val="00374247"/>
    <w:rsid w:val="0037439F"/>
    <w:rsid w:val="00374673"/>
    <w:rsid w:val="00374B41"/>
    <w:rsid w:val="00374FCB"/>
    <w:rsid w:val="00375049"/>
    <w:rsid w:val="003751EC"/>
    <w:rsid w:val="00375579"/>
    <w:rsid w:val="003757C7"/>
    <w:rsid w:val="003758E9"/>
    <w:rsid w:val="0037635D"/>
    <w:rsid w:val="00376366"/>
    <w:rsid w:val="003767BD"/>
    <w:rsid w:val="00376BB8"/>
    <w:rsid w:val="00376FF9"/>
    <w:rsid w:val="0037769D"/>
    <w:rsid w:val="00377D03"/>
    <w:rsid w:val="003803EE"/>
    <w:rsid w:val="00381184"/>
    <w:rsid w:val="00381237"/>
    <w:rsid w:val="0038135A"/>
    <w:rsid w:val="003814D9"/>
    <w:rsid w:val="0038189F"/>
    <w:rsid w:val="00381922"/>
    <w:rsid w:val="00382115"/>
    <w:rsid w:val="0038295E"/>
    <w:rsid w:val="00383370"/>
    <w:rsid w:val="0038430C"/>
    <w:rsid w:val="003857CB"/>
    <w:rsid w:val="003857F9"/>
    <w:rsid w:val="00385A87"/>
    <w:rsid w:val="00385B67"/>
    <w:rsid w:val="00385BBC"/>
    <w:rsid w:val="00386775"/>
    <w:rsid w:val="00386811"/>
    <w:rsid w:val="00386BDA"/>
    <w:rsid w:val="00386D12"/>
    <w:rsid w:val="00386F34"/>
    <w:rsid w:val="003872D9"/>
    <w:rsid w:val="00387715"/>
    <w:rsid w:val="003878BF"/>
    <w:rsid w:val="00390028"/>
    <w:rsid w:val="003902C0"/>
    <w:rsid w:val="00390AA2"/>
    <w:rsid w:val="00390DBD"/>
    <w:rsid w:val="0039172C"/>
    <w:rsid w:val="0039175B"/>
    <w:rsid w:val="0039189D"/>
    <w:rsid w:val="003918EF"/>
    <w:rsid w:val="00391A44"/>
    <w:rsid w:val="00391B20"/>
    <w:rsid w:val="00392162"/>
    <w:rsid w:val="0039236C"/>
    <w:rsid w:val="003929D0"/>
    <w:rsid w:val="003929E5"/>
    <w:rsid w:val="00392BFE"/>
    <w:rsid w:val="00392D59"/>
    <w:rsid w:val="00392E07"/>
    <w:rsid w:val="00393B0C"/>
    <w:rsid w:val="00393D0D"/>
    <w:rsid w:val="00394188"/>
    <w:rsid w:val="003944F9"/>
    <w:rsid w:val="00394776"/>
    <w:rsid w:val="00394F12"/>
    <w:rsid w:val="00395489"/>
    <w:rsid w:val="00395570"/>
    <w:rsid w:val="00395807"/>
    <w:rsid w:val="00395B70"/>
    <w:rsid w:val="00395C94"/>
    <w:rsid w:val="00395F5B"/>
    <w:rsid w:val="00395FD3"/>
    <w:rsid w:val="003965D7"/>
    <w:rsid w:val="003968D0"/>
    <w:rsid w:val="003978EE"/>
    <w:rsid w:val="0039793B"/>
    <w:rsid w:val="00397FB2"/>
    <w:rsid w:val="003A0007"/>
    <w:rsid w:val="003A0574"/>
    <w:rsid w:val="003A0866"/>
    <w:rsid w:val="003A0E60"/>
    <w:rsid w:val="003A197B"/>
    <w:rsid w:val="003A1E45"/>
    <w:rsid w:val="003A1E62"/>
    <w:rsid w:val="003A272A"/>
    <w:rsid w:val="003A2DE7"/>
    <w:rsid w:val="003A31C6"/>
    <w:rsid w:val="003A32D5"/>
    <w:rsid w:val="003A3831"/>
    <w:rsid w:val="003A3F50"/>
    <w:rsid w:val="003A3F72"/>
    <w:rsid w:val="003A3F91"/>
    <w:rsid w:val="003A4102"/>
    <w:rsid w:val="003A4639"/>
    <w:rsid w:val="003A5564"/>
    <w:rsid w:val="003A5850"/>
    <w:rsid w:val="003A5945"/>
    <w:rsid w:val="003A5BA6"/>
    <w:rsid w:val="003A5BEF"/>
    <w:rsid w:val="003A5E7D"/>
    <w:rsid w:val="003A5EC3"/>
    <w:rsid w:val="003A67E5"/>
    <w:rsid w:val="003A689E"/>
    <w:rsid w:val="003A6C1C"/>
    <w:rsid w:val="003A70E7"/>
    <w:rsid w:val="003A7188"/>
    <w:rsid w:val="003A76F4"/>
    <w:rsid w:val="003A7AF6"/>
    <w:rsid w:val="003A7B86"/>
    <w:rsid w:val="003B078B"/>
    <w:rsid w:val="003B0978"/>
    <w:rsid w:val="003B0989"/>
    <w:rsid w:val="003B0DB4"/>
    <w:rsid w:val="003B105D"/>
    <w:rsid w:val="003B13F6"/>
    <w:rsid w:val="003B198A"/>
    <w:rsid w:val="003B2058"/>
    <w:rsid w:val="003B2325"/>
    <w:rsid w:val="003B2C50"/>
    <w:rsid w:val="003B31A8"/>
    <w:rsid w:val="003B41B7"/>
    <w:rsid w:val="003B472A"/>
    <w:rsid w:val="003B4A13"/>
    <w:rsid w:val="003B519C"/>
    <w:rsid w:val="003B5486"/>
    <w:rsid w:val="003B55DB"/>
    <w:rsid w:val="003B5975"/>
    <w:rsid w:val="003B5A72"/>
    <w:rsid w:val="003B62C1"/>
    <w:rsid w:val="003B6921"/>
    <w:rsid w:val="003B6BA9"/>
    <w:rsid w:val="003B6E56"/>
    <w:rsid w:val="003B6F62"/>
    <w:rsid w:val="003B6FBD"/>
    <w:rsid w:val="003B70F8"/>
    <w:rsid w:val="003B72FE"/>
    <w:rsid w:val="003B753F"/>
    <w:rsid w:val="003B755A"/>
    <w:rsid w:val="003B7AEB"/>
    <w:rsid w:val="003B7BD8"/>
    <w:rsid w:val="003B7F48"/>
    <w:rsid w:val="003B7F93"/>
    <w:rsid w:val="003C023F"/>
    <w:rsid w:val="003C0243"/>
    <w:rsid w:val="003C0412"/>
    <w:rsid w:val="003C1732"/>
    <w:rsid w:val="003C1859"/>
    <w:rsid w:val="003C1B25"/>
    <w:rsid w:val="003C1B3A"/>
    <w:rsid w:val="003C1DB7"/>
    <w:rsid w:val="003C21EC"/>
    <w:rsid w:val="003C2C9B"/>
    <w:rsid w:val="003C383E"/>
    <w:rsid w:val="003C3D9A"/>
    <w:rsid w:val="003C43CE"/>
    <w:rsid w:val="003C45EE"/>
    <w:rsid w:val="003C4C51"/>
    <w:rsid w:val="003C4C7D"/>
    <w:rsid w:val="003C4D9B"/>
    <w:rsid w:val="003C4ED7"/>
    <w:rsid w:val="003C4F1C"/>
    <w:rsid w:val="003C5135"/>
    <w:rsid w:val="003C51FE"/>
    <w:rsid w:val="003C540B"/>
    <w:rsid w:val="003C5D03"/>
    <w:rsid w:val="003C6BB2"/>
    <w:rsid w:val="003C6E3D"/>
    <w:rsid w:val="003C6F54"/>
    <w:rsid w:val="003C7226"/>
    <w:rsid w:val="003C7583"/>
    <w:rsid w:val="003D01D8"/>
    <w:rsid w:val="003D07B6"/>
    <w:rsid w:val="003D088B"/>
    <w:rsid w:val="003D0A29"/>
    <w:rsid w:val="003D0BD9"/>
    <w:rsid w:val="003D1282"/>
    <w:rsid w:val="003D1465"/>
    <w:rsid w:val="003D16B7"/>
    <w:rsid w:val="003D1F6B"/>
    <w:rsid w:val="003D20F0"/>
    <w:rsid w:val="003D2910"/>
    <w:rsid w:val="003D2A59"/>
    <w:rsid w:val="003D2BBD"/>
    <w:rsid w:val="003D33CC"/>
    <w:rsid w:val="003D3478"/>
    <w:rsid w:val="003D364B"/>
    <w:rsid w:val="003D377E"/>
    <w:rsid w:val="003D3B5A"/>
    <w:rsid w:val="003D3B8C"/>
    <w:rsid w:val="003D4122"/>
    <w:rsid w:val="003D41BA"/>
    <w:rsid w:val="003D4670"/>
    <w:rsid w:val="003D47ED"/>
    <w:rsid w:val="003D4CE0"/>
    <w:rsid w:val="003D541F"/>
    <w:rsid w:val="003D56E3"/>
    <w:rsid w:val="003D6658"/>
    <w:rsid w:val="003D705A"/>
    <w:rsid w:val="003D770B"/>
    <w:rsid w:val="003D7CDD"/>
    <w:rsid w:val="003E00E3"/>
    <w:rsid w:val="003E0190"/>
    <w:rsid w:val="003E070A"/>
    <w:rsid w:val="003E08A5"/>
    <w:rsid w:val="003E12E6"/>
    <w:rsid w:val="003E1384"/>
    <w:rsid w:val="003E16D9"/>
    <w:rsid w:val="003E18B5"/>
    <w:rsid w:val="003E1A08"/>
    <w:rsid w:val="003E1BED"/>
    <w:rsid w:val="003E1F2B"/>
    <w:rsid w:val="003E2221"/>
    <w:rsid w:val="003E2248"/>
    <w:rsid w:val="003E258F"/>
    <w:rsid w:val="003E2959"/>
    <w:rsid w:val="003E2AF6"/>
    <w:rsid w:val="003E2EA2"/>
    <w:rsid w:val="003E3EC9"/>
    <w:rsid w:val="003E4117"/>
    <w:rsid w:val="003E433F"/>
    <w:rsid w:val="003E4391"/>
    <w:rsid w:val="003E47E3"/>
    <w:rsid w:val="003E4C22"/>
    <w:rsid w:val="003E568C"/>
    <w:rsid w:val="003E5A96"/>
    <w:rsid w:val="003E5AD0"/>
    <w:rsid w:val="003E5CDF"/>
    <w:rsid w:val="003E6328"/>
    <w:rsid w:val="003E63AD"/>
    <w:rsid w:val="003E645D"/>
    <w:rsid w:val="003E66BB"/>
    <w:rsid w:val="003E6B06"/>
    <w:rsid w:val="003E7571"/>
    <w:rsid w:val="003E7902"/>
    <w:rsid w:val="003E7FA5"/>
    <w:rsid w:val="003F01F0"/>
    <w:rsid w:val="003F0288"/>
    <w:rsid w:val="003F02DB"/>
    <w:rsid w:val="003F07EB"/>
    <w:rsid w:val="003F0CE8"/>
    <w:rsid w:val="003F1072"/>
    <w:rsid w:val="003F1510"/>
    <w:rsid w:val="003F151A"/>
    <w:rsid w:val="003F15C1"/>
    <w:rsid w:val="003F165B"/>
    <w:rsid w:val="003F1947"/>
    <w:rsid w:val="003F19DC"/>
    <w:rsid w:val="003F1CF7"/>
    <w:rsid w:val="003F1D34"/>
    <w:rsid w:val="003F2466"/>
    <w:rsid w:val="003F25D3"/>
    <w:rsid w:val="003F27EE"/>
    <w:rsid w:val="003F2D49"/>
    <w:rsid w:val="003F3182"/>
    <w:rsid w:val="003F3961"/>
    <w:rsid w:val="003F39E1"/>
    <w:rsid w:val="003F3B29"/>
    <w:rsid w:val="003F3E17"/>
    <w:rsid w:val="003F4111"/>
    <w:rsid w:val="003F4518"/>
    <w:rsid w:val="003F4635"/>
    <w:rsid w:val="003F47C0"/>
    <w:rsid w:val="003F488C"/>
    <w:rsid w:val="003F5018"/>
    <w:rsid w:val="003F54DF"/>
    <w:rsid w:val="003F55A3"/>
    <w:rsid w:val="003F5D8A"/>
    <w:rsid w:val="003F633C"/>
    <w:rsid w:val="003F6503"/>
    <w:rsid w:val="003F65C6"/>
    <w:rsid w:val="003F6BE6"/>
    <w:rsid w:val="003F6C07"/>
    <w:rsid w:val="003F7018"/>
    <w:rsid w:val="003F7031"/>
    <w:rsid w:val="003F74F3"/>
    <w:rsid w:val="003F77A7"/>
    <w:rsid w:val="003F7A69"/>
    <w:rsid w:val="003F7B07"/>
    <w:rsid w:val="003F7F75"/>
    <w:rsid w:val="00400411"/>
    <w:rsid w:val="00400502"/>
    <w:rsid w:val="00400539"/>
    <w:rsid w:val="004006A1"/>
    <w:rsid w:val="004007CA"/>
    <w:rsid w:val="00400AF7"/>
    <w:rsid w:val="00400CDC"/>
    <w:rsid w:val="00400D05"/>
    <w:rsid w:val="00400E1D"/>
    <w:rsid w:val="0040103D"/>
    <w:rsid w:val="00401107"/>
    <w:rsid w:val="00401116"/>
    <w:rsid w:val="00401FDA"/>
    <w:rsid w:val="004022D2"/>
    <w:rsid w:val="00402CC7"/>
    <w:rsid w:val="00402ED3"/>
    <w:rsid w:val="00403525"/>
    <w:rsid w:val="004035E0"/>
    <w:rsid w:val="00403824"/>
    <w:rsid w:val="00404089"/>
    <w:rsid w:val="0040408A"/>
    <w:rsid w:val="004040D0"/>
    <w:rsid w:val="004040DC"/>
    <w:rsid w:val="00404190"/>
    <w:rsid w:val="00404258"/>
    <w:rsid w:val="004044EA"/>
    <w:rsid w:val="0040457E"/>
    <w:rsid w:val="00404973"/>
    <w:rsid w:val="00404CA9"/>
    <w:rsid w:val="004050DF"/>
    <w:rsid w:val="00405245"/>
    <w:rsid w:val="004052DA"/>
    <w:rsid w:val="00405468"/>
    <w:rsid w:val="0040551D"/>
    <w:rsid w:val="00406244"/>
    <w:rsid w:val="00406548"/>
    <w:rsid w:val="00406652"/>
    <w:rsid w:val="00406B8F"/>
    <w:rsid w:val="0040711B"/>
    <w:rsid w:val="004071EE"/>
    <w:rsid w:val="00407246"/>
    <w:rsid w:val="004076EF"/>
    <w:rsid w:val="004078D3"/>
    <w:rsid w:val="00407C06"/>
    <w:rsid w:val="00407C10"/>
    <w:rsid w:val="00410761"/>
    <w:rsid w:val="00411D30"/>
    <w:rsid w:val="00411FC0"/>
    <w:rsid w:val="004123A2"/>
    <w:rsid w:val="00412577"/>
    <w:rsid w:val="00412604"/>
    <w:rsid w:val="00412D4D"/>
    <w:rsid w:val="00412DA4"/>
    <w:rsid w:val="00412F65"/>
    <w:rsid w:val="0041310C"/>
    <w:rsid w:val="00413533"/>
    <w:rsid w:val="004139D1"/>
    <w:rsid w:val="00413D54"/>
    <w:rsid w:val="00413D8F"/>
    <w:rsid w:val="00414238"/>
    <w:rsid w:val="0041453F"/>
    <w:rsid w:val="004145B2"/>
    <w:rsid w:val="00414D38"/>
    <w:rsid w:val="00414E57"/>
    <w:rsid w:val="00414FF6"/>
    <w:rsid w:val="00415429"/>
    <w:rsid w:val="00415626"/>
    <w:rsid w:val="00416140"/>
    <w:rsid w:val="00416694"/>
    <w:rsid w:val="004166D9"/>
    <w:rsid w:val="004168D4"/>
    <w:rsid w:val="00417102"/>
    <w:rsid w:val="004171D9"/>
    <w:rsid w:val="0041750E"/>
    <w:rsid w:val="0041759C"/>
    <w:rsid w:val="00417888"/>
    <w:rsid w:val="00417CEB"/>
    <w:rsid w:val="00417FFB"/>
    <w:rsid w:val="00420044"/>
    <w:rsid w:val="004207BF"/>
    <w:rsid w:val="00420B12"/>
    <w:rsid w:val="00421084"/>
    <w:rsid w:val="00421197"/>
    <w:rsid w:val="004212C3"/>
    <w:rsid w:val="00421358"/>
    <w:rsid w:val="00421588"/>
    <w:rsid w:val="00421835"/>
    <w:rsid w:val="00421A66"/>
    <w:rsid w:val="00421AB4"/>
    <w:rsid w:val="00421DEC"/>
    <w:rsid w:val="00421DFA"/>
    <w:rsid w:val="00421F34"/>
    <w:rsid w:val="004220DC"/>
    <w:rsid w:val="00422452"/>
    <w:rsid w:val="00423276"/>
    <w:rsid w:val="00423388"/>
    <w:rsid w:val="00423758"/>
    <w:rsid w:val="0042384E"/>
    <w:rsid w:val="00423BFF"/>
    <w:rsid w:val="004243C2"/>
    <w:rsid w:val="004243CE"/>
    <w:rsid w:val="00424593"/>
    <w:rsid w:val="00424951"/>
    <w:rsid w:val="00424B90"/>
    <w:rsid w:val="00424CD6"/>
    <w:rsid w:val="00424F46"/>
    <w:rsid w:val="00425790"/>
    <w:rsid w:val="00425EB5"/>
    <w:rsid w:val="00426098"/>
    <w:rsid w:val="004266EB"/>
    <w:rsid w:val="004268D1"/>
    <w:rsid w:val="004269F5"/>
    <w:rsid w:val="00426E36"/>
    <w:rsid w:val="0042705E"/>
    <w:rsid w:val="00427993"/>
    <w:rsid w:val="00427BDB"/>
    <w:rsid w:val="00427C88"/>
    <w:rsid w:val="00430235"/>
    <w:rsid w:val="00430281"/>
    <w:rsid w:val="00430D42"/>
    <w:rsid w:val="0043122A"/>
    <w:rsid w:val="00431BE7"/>
    <w:rsid w:val="00431D13"/>
    <w:rsid w:val="00431F0B"/>
    <w:rsid w:val="004321CD"/>
    <w:rsid w:val="004323CF"/>
    <w:rsid w:val="00432778"/>
    <w:rsid w:val="004333B3"/>
    <w:rsid w:val="004333FF"/>
    <w:rsid w:val="0043413B"/>
    <w:rsid w:val="00434326"/>
    <w:rsid w:val="00434766"/>
    <w:rsid w:val="004349FE"/>
    <w:rsid w:val="00434E6F"/>
    <w:rsid w:val="004358FF"/>
    <w:rsid w:val="004359FA"/>
    <w:rsid w:val="00435B32"/>
    <w:rsid w:val="00435EA4"/>
    <w:rsid w:val="00436213"/>
    <w:rsid w:val="00436621"/>
    <w:rsid w:val="004366DF"/>
    <w:rsid w:val="004366FB"/>
    <w:rsid w:val="00436802"/>
    <w:rsid w:val="00436A0B"/>
    <w:rsid w:val="00436C07"/>
    <w:rsid w:val="00436C8D"/>
    <w:rsid w:val="004372CE"/>
    <w:rsid w:val="004374AF"/>
    <w:rsid w:val="004375BB"/>
    <w:rsid w:val="00437630"/>
    <w:rsid w:val="0043779D"/>
    <w:rsid w:val="0043788B"/>
    <w:rsid w:val="00437971"/>
    <w:rsid w:val="00437990"/>
    <w:rsid w:val="00437A47"/>
    <w:rsid w:val="00437B09"/>
    <w:rsid w:val="00437B28"/>
    <w:rsid w:val="00437C17"/>
    <w:rsid w:val="00437EB5"/>
    <w:rsid w:val="00440004"/>
    <w:rsid w:val="00440453"/>
    <w:rsid w:val="0044086F"/>
    <w:rsid w:val="00440B25"/>
    <w:rsid w:val="00440C3A"/>
    <w:rsid w:val="004410DC"/>
    <w:rsid w:val="004412CD"/>
    <w:rsid w:val="00441331"/>
    <w:rsid w:val="004415DD"/>
    <w:rsid w:val="00441CEF"/>
    <w:rsid w:val="004421DF"/>
    <w:rsid w:val="00442500"/>
    <w:rsid w:val="0044252E"/>
    <w:rsid w:val="00442D70"/>
    <w:rsid w:val="00443093"/>
    <w:rsid w:val="0044315C"/>
    <w:rsid w:val="004434D3"/>
    <w:rsid w:val="00443B05"/>
    <w:rsid w:val="00443F8A"/>
    <w:rsid w:val="00443FE3"/>
    <w:rsid w:val="00444020"/>
    <w:rsid w:val="00444239"/>
    <w:rsid w:val="00444632"/>
    <w:rsid w:val="00444CFF"/>
    <w:rsid w:val="00444DBC"/>
    <w:rsid w:val="0044565C"/>
    <w:rsid w:val="00445718"/>
    <w:rsid w:val="004459FF"/>
    <w:rsid w:val="00446145"/>
    <w:rsid w:val="004466A6"/>
    <w:rsid w:val="00446E64"/>
    <w:rsid w:val="004472E3"/>
    <w:rsid w:val="00447EE3"/>
    <w:rsid w:val="00447FED"/>
    <w:rsid w:val="00451467"/>
    <w:rsid w:val="00451650"/>
    <w:rsid w:val="00451FEA"/>
    <w:rsid w:val="00452244"/>
    <w:rsid w:val="00452888"/>
    <w:rsid w:val="00452BFF"/>
    <w:rsid w:val="00452DD0"/>
    <w:rsid w:val="00452DEE"/>
    <w:rsid w:val="00452F6B"/>
    <w:rsid w:val="00453217"/>
    <w:rsid w:val="0045325D"/>
    <w:rsid w:val="004535E2"/>
    <w:rsid w:val="004536DC"/>
    <w:rsid w:val="004540FA"/>
    <w:rsid w:val="00454214"/>
    <w:rsid w:val="00454C2C"/>
    <w:rsid w:val="00455269"/>
    <w:rsid w:val="00455F6F"/>
    <w:rsid w:val="004568C2"/>
    <w:rsid w:val="00456D1B"/>
    <w:rsid w:val="0045736F"/>
    <w:rsid w:val="0045793D"/>
    <w:rsid w:val="00457B71"/>
    <w:rsid w:val="00457C3E"/>
    <w:rsid w:val="00457F45"/>
    <w:rsid w:val="004602FC"/>
    <w:rsid w:val="00460490"/>
    <w:rsid w:val="00460510"/>
    <w:rsid w:val="004606ED"/>
    <w:rsid w:val="00460763"/>
    <w:rsid w:val="00460BF7"/>
    <w:rsid w:val="00460CD7"/>
    <w:rsid w:val="00460E00"/>
    <w:rsid w:val="004615D7"/>
    <w:rsid w:val="00461D89"/>
    <w:rsid w:val="00462616"/>
    <w:rsid w:val="004628CB"/>
    <w:rsid w:val="00462A0E"/>
    <w:rsid w:val="00462DE5"/>
    <w:rsid w:val="0046302C"/>
    <w:rsid w:val="0046308C"/>
    <w:rsid w:val="004630E0"/>
    <w:rsid w:val="004634EB"/>
    <w:rsid w:val="00463785"/>
    <w:rsid w:val="00463A89"/>
    <w:rsid w:val="00463BB1"/>
    <w:rsid w:val="00463ED7"/>
    <w:rsid w:val="00464316"/>
    <w:rsid w:val="004643A4"/>
    <w:rsid w:val="00464E76"/>
    <w:rsid w:val="00465634"/>
    <w:rsid w:val="00465752"/>
    <w:rsid w:val="00465DF2"/>
    <w:rsid w:val="00466393"/>
    <w:rsid w:val="0046680D"/>
    <w:rsid w:val="00466A6E"/>
    <w:rsid w:val="00466C7B"/>
    <w:rsid w:val="00466D2F"/>
    <w:rsid w:val="00466DAF"/>
    <w:rsid w:val="0046783C"/>
    <w:rsid w:val="00467F04"/>
    <w:rsid w:val="00470277"/>
    <w:rsid w:val="00470451"/>
    <w:rsid w:val="0047087E"/>
    <w:rsid w:val="00470A15"/>
    <w:rsid w:val="00470FE2"/>
    <w:rsid w:val="0047100D"/>
    <w:rsid w:val="004712B9"/>
    <w:rsid w:val="0047151B"/>
    <w:rsid w:val="004721B8"/>
    <w:rsid w:val="004722B6"/>
    <w:rsid w:val="004725B6"/>
    <w:rsid w:val="00472777"/>
    <w:rsid w:val="0047282A"/>
    <w:rsid w:val="00472DE9"/>
    <w:rsid w:val="00473091"/>
    <w:rsid w:val="00473655"/>
    <w:rsid w:val="00473D2A"/>
    <w:rsid w:val="004741B6"/>
    <w:rsid w:val="00474310"/>
    <w:rsid w:val="004743AD"/>
    <w:rsid w:val="00474A93"/>
    <w:rsid w:val="00475D7C"/>
    <w:rsid w:val="00475EDC"/>
    <w:rsid w:val="00475FEA"/>
    <w:rsid w:val="004766EC"/>
    <w:rsid w:val="00476866"/>
    <w:rsid w:val="00476C61"/>
    <w:rsid w:val="004776A3"/>
    <w:rsid w:val="004776CD"/>
    <w:rsid w:val="004778B4"/>
    <w:rsid w:val="004778DE"/>
    <w:rsid w:val="00477B2A"/>
    <w:rsid w:val="00480026"/>
    <w:rsid w:val="0048007F"/>
    <w:rsid w:val="00480B85"/>
    <w:rsid w:val="00480DFA"/>
    <w:rsid w:val="004810D9"/>
    <w:rsid w:val="0048117D"/>
    <w:rsid w:val="0048136E"/>
    <w:rsid w:val="00481FC1"/>
    <w:rsid w:val="004826A6"/>
    <w:rsid w:val="0048294D"/>
    <w:rsid w:val="00482982"/>
    <w:rsid w:val="00482AF1"/>
    <w:rsid w:val="00482D19"/>
    <w:rsid w:val="00483519"/>
    <w:rsid w:val="004836EF"/>
    <w:rsid w:val="00483705"/>
    <w:rsid w:val="004839E9"/>
    <w:rsid w:val="00483D03"/>
    <w:rsid w:val="00483E27"/>
    <w:rsid w:val="00483EC0"/>
    <w:rsid w:val="0048402E"/>
    <w:rsid w:val="0048424F"/>
    <w:rsid w:val="00484256"/>
    <w:rsid w:val="004845C9"/>
    <w:rsid w:val="00484BAF"/>
    <w:rsid w:val="00484DA1"/>
    <w:rsid w:val="00485246"/>
    <w:rsid w:val="00485304"/>
    <w:rsid w:val="0048543C"/>
    <w:rsid w:val="004859CC"/>
    <w:rsid w:val="00485EF0"/>
    <w:rsid w:val="0048640F"/>
    <w:rsid w:val="004868FA"/>
    <w:rsid w:val="00486AEF"/>
    <w:rsid w:val="0048766D"/>
    <w:rsid w:val="004878EE"/>
    <w:rsid w:val="00487DD7"/>
    <w:rsid w:val="00490836"/>
    <w:rsid w:val="004908C0"/>
    <w:rsid w:val="00490970"/>
    <w:rsid w:val="00490B5E"/>
    <w:rsid w:val="00491298"/>
    <w:rsid w:val="00491E78"/>
    <w:rsid w:val="00492101"/>
    <w:rsid w:val="00492733"/>
    <w:rsid w:val="004927F2"/>
    <w:rsid w:val="004927F6"/>
    <w:rsid w:val="00492937"/>
    <w:rsid w:val="00492A67"/>
    <w:rsid w:val="00492AEE"/>
    <w:rsid w:val="00492C53"/>
    <w:rsid w:val="0049307B"/>
    <w:rsid w:val="00493A0D"/>
    <w:rsid w:val="00493CA7"/>
    <w:rsid w:val="00493DBF"/>
    <w:rsid w:val="00493FB7"/>
    <w:rsid w:val="00494167"/>
    <w:rsid w:val="004941F7"/>
    <w:rsid w:val="00494519"/>
    <w:rsid w:val="004946E8"/>
    <w:rsid w:val="004952DB"/>
    <w:rsid w:val="004953A3"/>
    <w:rsid w:val="00495404"/>
    <w:rsid w:val="004956A7"/>
    <w:rsid w:val="00495929"/>
    <w:rsid w:val="00495E72"/>
    <w:rsid w:val="00495FA7"/>
    <w:rsid w:val="0049610D"/>
    <w:rsid w:val="004961FD"/>
    <w:rsid w:val="00496865"/>
    <w:rsid w:val="00496DB5"/>
    <w:rsid w:val="00497693"/>
    <w:rsid w:val="00497B0A"/>
    <w:rsid w:val="004A0488"/>
    <w:rsid w:val="004A0564"/>
    <w:rsid w:val="004A0C58"/>
    <w:rsid w:val="004A0C8C"/>
    <w:rsid w:val="004A0FCC"/>
    <w:rsid w:val="004A11EC"/>
    <w:rsid w:val="004A16DB"/>
    <w:rsid w:val="004A1B1D"/>
    <w:rsid w:val="004A1C57"/>
    <w:rsid w:val="004A1CE7"/>
    <w:rsid w:val="004A275A"/>
    <w:rsid w:val="004A2CD0"/>
    <w:rsid w:val="004A2D77"/>
    <w:rsid w:val="004A2DCB"/>
    <w:rsid w:val="004A3608"/>
    <w:rsid w:val="004A37F4"/>
    <w:rsid w:val="004A3EAF"/>
    <w:rsid w:val="004A3FCE"/>
    <w:rsid w:val="004A431A"/>
    <w:rsid w:val="004A464D"/>
    <w:rsid w:val="004A4B05"/>
    <w:rsid w:val="004A4B09"/>
    <w:rsid w:val="004A53A1"/>
    <w:rsid w:val="004A54F4"/>
    <w:rsid w:val="004A556D"/>
    <w:rsid w:val="004A5641"/>
    <w:rsid w:val="004A631F"/>
    <w:rsid w:val="004A64C4"/>
    <w:rsid w:val="004A655A"/>
    <w:rsid w:val="004A696C"/>
    <w:rsid w:val="004A6C7C"/>
    <w:rsid w:val="004A7183"/>
    <w:rsid w:val="004A777C"/>
    <w:rsid w:val="004A7938"/>
    <w:rsid w:val="004A7B69"/>
    <w:rsid w:val="004A7DA2"/>
    <w:rsid w:val="004B0438"/>
    <w:rsid w:val="004B0BE8"/>
    <w:rsid w:val="004B0BF7"/>
    <w:rsid w:val="004B0DB9"/>
    <w:rsid w:val="004B127E"/>
    <w:rsid w:val="004B1350"/>
    <w:rsid w:val="004B1878"/>
    <w:rsid w:val="004B2744"/>
    <w:rsid w:val="004B2A5C"/>
    <w:rsid w:val="004B2A93"/>
    <w:rsid w:val="004B3848"/>
    <w:rsid w:val="004B3B2D"/>
    <w:rsid w:val="004B3EA9"/>
    <w:rsid w:val="004B405C"/>
    <w:rsid w:val="004B439D"/>
    <w:rsid w:val="004B4BE1"/>
    <w:rsid w:val="004B50AB"/>
    <w:rsid w:val="004B5383"/>
    <w:rsid w:val="004B53EB"/>
    <w:rsid w:val="004B566D"/>
    <w:rsid w:val="004B5E20"/>
    <w:rsid w:val="004B615D"/>
    <w:rsid w:val="004B6744"/>
    <w:rsid w:val="004B6747"/>
    <w:rsid w:val="004B6C51"/>
    <w:rsid w:val="004B6C52"/>
    <w:rsid w:val="004B7173"/>
    <w:rsid w:val="004B76DD"/>
    <w:rsid w:val="004B77CA"/>
    <w:rsid w:val="004C065B"/>
    <w:rsid w:val="004C1107"/>
    <w:rsid w:val="004C172D"/>
    <w:rsid w:val="004C17E5"/>
    <w:rsid w:val="004C182D"/>
    <w:rsid w:val="004C190C"/>
    <w:rsid w:val="004C1A1B"/>
    <w:rsid w:val="004C1A86"/>
    <w:rsid w:val="004C2178"/>
    <w:rsid w:val="004C22D1"/>
    <w:rsid w:val="004C24EE"/>
    <w:rsid w:val="004C264C"/>
    <w:rsid w:val="004C26B7"/>
    <w:rsid w:val="004C277C"/>
    <w:rsid w:val="004C28C9"/>
    <w:rsid w:val="004C2940"/>
    <w:rsid w:val="004C2C30"/>
    <w:rsid w:val="004C2F43"/>
    <w:rsid w:val="004C3104"/>
    <w:rsid w:val="004C368C"/>
    <w:rsid w:val="004C3B6A"/>
    <w:rsid w:val="004C3B8C"/>
    <w:rsid w:val="004C400C"/>
    <w:rsid w:val="004C423F"/>
    <w:rsid w:val="004C4496"/>
    <w:rsid w:val="004C465A"/>
    <w:rsid w:val="004C46BE"/>
    <w:rsid w:val="004C4744"/>
    <w:rsid w:val="004C53C4"/>
    <w:rsid w:val="004C5B86"/>
    <w:rsid w:val="004C699B"/>
    <w:rsid w:val="004C6C8F"/>
    <w:rsid w:val="004C6E4A"/>
    <w:rsid w:val="004C6F29"/>
    <w:rsid w:val="004C718A"/>
    <w:rsid w:val="004C7205"/>
    <w:rsid w:val="004C7377"/>
    <w:rsid w:val="004C770C"/>
    <w:rsid w:val="004C7D9E"/>
    <w:rsid w:val="004C7FE9"/>
    <w:rsid w:val="004D04C9"/>
    <w:rsid w:val="004D04D5"/>
    <w:rsid w:val="004D08C3"/>
    <w:rsid w:val="004D1006"/>
    <w:rsid w:val="004D107E"/>
    <w:rsid w:val="004D12C8"/>
    <w:rsid w:val="004D14D2"/>
    <w:rsid w:val="004D1A28"/>
    <w:rsid w:val="004D1AD9"/>
    <w:rsid w:val="004D21A2"/>
    <w:rsid w:val="004D2472"/>
    <w:rsid w:val="004D2502"/>
    <w:rsid w:val="004D2C89"/>
    <w:rsid w:val="004D2CCC"/>
    <w:rsid w:val="004D328A"/>
    <w:rsid w:val="004D3302"/>
    <w:rsid w:val="004D3604"/>
    <w:rsid w:val="004D3A52"/>
    <w:rsid w:val="004D3C1C"/>
    <w:rsid w:val="004D3F38"/>
    <w:rsid w:val="004D453C"/>
    <w:rsid w:val="004D4BFA"/>
    <w:rsid w:val="004D5E7F"/>
    <w:rsid w:val="004D6351"/>
    <w:rsid w:val="004D6636"/>
    <w:rsid w:val="004D6B75"/>
    <w:rsid w:val="004D7076"/>
    <w:rsid w:val="004E0495"/>
    <w:rsid w:val="004E0899"/>
    <w:rsid w:val="004E0912"/>
    <w:rsid w:val="004E11F3"/>
    <w:rsid w:val="004E1436"/>
    <w:rsid w:val="004E1462"/>
    <w:rsid w:val="004E1705"/>
    <w:rsid w:val="004E1714"/>
    <w:rsid w:val="004E1BED"/>
    <w:rsid w:val="004E1CD5"/>
    <w:rsid w:val="004E2137"/>
    <w:rsid w:val="004E2524"/>
    <w:rsid w:val="004E3382"/>
    <w:rsid w:val="004E3A8B"/>
    <w:rsid w:val="004E3C2B"/>
    <w:rsid w:val="004E3F86"/>
    <w:rsid w:val="004E43C5"/>
    <w:rsid w:val="004E46EF"/>
    <w:rsid w:val="004E497A"/>
    <w:rsid w:val="004E4B73"/>
    <w:rsid w:val="004E4C55"/>
    <w:rsid w:val="004E56E3"/>
    <w:rsid w:val="004E57B7"/>
    <w:rsid w:val="004E59B7"/>
    <w:rsid w:val="004E5B6D"/>
    <w:rsid w:val="004E5C91"/>
    <w:rsid w:val="004E5D34"/>
    <w:rsid w:val="004E5DBB"/>
    <w:rsid w:val="004E5EA8"/>
    <w:rsid w:val="004E61FB"/>
    <w:rsid w:val="004E6A73"/>
    <w:rsid w:val="004E6C60"/>
    <w:rsid w:val="004E6E01"/>
    <w:rsid w:val="004E74DC"/>
    <w:rsid w:val="004E760D"/>
    <w:rsid w:val="004E7A79"/>
    <w:rsid w:val="004E7F0F"/>
    <w:rsid w:val="004F06D8"/>
    <w:rsid w:val="004F0A35"/>
    <w:rsid w:val="004F0D8E"/>
    <w:rsid w:val="004F0F99"/>
    <w:rsid w:val="004F1082"/>
    <w:rsid w:val="004F1220"/>
    <w:rsid w:val="004F128C"/>
    <w:rsid w:val="004F12C8"/>
    <w:rsid w:val="004F137A"/>
    <w:rsid w:val="004F14D2"/>
    <w:rsid w:val="004F17CE"/>
    <w:rsid w:val="004F1947"/>
    <w:rsid w:val="004F1E46"/>
    <w:rsid w:val="004F2377"/>
    <w:rsid w:val="004F2618"/>
    <w:rsid w:val="004F2812"/>
    <w:rsid w:val="004F2834"/>
    <w:rsid w:val="004F3106"/>
    <w:rsid w:val="004F312D"/>
    <w:rsid w:val="004F3332"/>
    <w:rsid w:val="004F33B0"/>
    <w:rsid w:val="004F3E57"/>
    <w:rsid w:val="004F44BA"/>
    <w:rsid w:val="004F4A0E"/>
    <w:rsid w:val="004F4F7F"/>
    <w:rsid w:val="004F5296"/>
    <w:rsid w:val="004F537B"/>
    <w:rsid w:val="004F561B"/>
    <w:rsid w:val="004F59D4"/>
    <w:rsid w:val="004F5F35"/>
    <w:rsid w:val="004F6150"/>
    <w:rsid w:val="004F662D"/>
    <w:rsid w:val="004F6933"/>
    <w:rsid w:val="004F6BF5"/>
    <w:rsid w:val="004F6CFE"/>
    <w:rsid w:val="004F6E00"/>
    <w:rsid w:val="004F6E52"/>
    <w:rsid w:val="004F7595"/>
    <w:rsid w:val="004F77ED"/>
    <w:rsid w:val="004F7EFF"/>
    <w:rsid w:val="0050008B"/>
    <w:rsid w:val="0050031B"/>
    <w:rsid w:val="00500513"/>
    <w:rsid w:val="0050079F"/>
    <w:rsid w:val="00500BCE"/>
    <w:rsid w:val="00500C7F"/>
    <w:rsid w:val="005010F8"/>
    <w:rsid w:val="0050149B"/>
    <w:rsid w:val="00501CEF"/>
    <w:rsid w:val="00501E5D"/>
    <w:rsid w:val="005020D7"/>
    <w:rsid w:val="00502318"/>
    <w:rsid w:val="005025EA"/>
    <w:rsid w:val="00502971"/>
    <w:rsid w:val="00502B0D"/>
    <w:rsid w:val="005032FE"/>
    <w:rsid w:val="00503320"/>
    <w:rsid w:val="00503862"/>
    <w:rsid w:val="00503FA8"/>
    <w:rsid w:val="00504229"/>
    <w:rsid w:val="00504416"/>
    <w:rsid w:val="00504773"/>
    <w:rsid w:val="00504CF9"/>
    <w:rsid w:val="005051F7"/>
    <w:rsid w:val="0050581D"/>
    <w:rsid w:val="00505B25"/>
    <w:rsid w:val="00505F42"/>
    <w:rsid w:val="00506524"/>
    <w:rsid w:val="005066C9"/>
    <w:rsid w:val="005069C6"/>
    <w:rsid w:val="0050703A"/>
    <w:rsid w:val="005075EF"/>
    <w:rsid w:val="00507783"/>
    <w:rsid w:val="00507C27"/>
    <w:rsid w:val="00507F3A"/>
    <w:rsid w:val="005100E8"/>
    <w:rsid w:val="00510656"/>
    <w:rsid w:val="00510B15"/>
    <w:rsid w:val="00510B7B"/>
    <w:rsid w:val="00511463"/>
    <w:rsid w:val="00512187"/>
    <w:rsid w:val="005121D7"/>
    <w:rsid w:val="00512AD1"/>
    <w:rsid w:val="00512BF4"/>
    <w:rsid w:val="005131AA"/>
    <w:rsid w:val="005135C2"/>
    <w:rsid w:val="0051401C"/>
    <w:rsid w:val="00515452"/>
    <w:rsid w:val="00515C21"/>
    <w:rsid w:val="00515DE1"/>
    <w:rsid w:val="00515F3A"/>
    <w:rsid w:val="00516013"/>
    <w:rsid w:val="00516402"/>
    <w:rsid w:val="00516639"/>
    <w:rsid w:val="00516A2A"/>
    <w:rsid w:val="0051708C"/>
    <w:rsid w:val="00517755"/>
    <w:rsid w:val="0051786D"/>
    <w:rsid w:val="00520194"/>
    <w:rsid w:val="005205B3"/>
    <w:rsid w:val="0052064E"/>
    <w:rsid w:val="00520933"/>
    <w:rsid w:val="00520941"/>
    <w:rsid w:val="00520A1F"/>
    <w:rsid w:val="005210E9"/>
    <w:rsid w:val="0052224B"/>
    <w:rsid w:val="005222A8"/>
    <w:rsid w:val="00522558"/>
    <w:rsid w:val="00522612"/>
    <w:rsid w:val="005227AC"/>
    <w:rsid w:val="005229AE"/>
    <w:rsid w:val="00522B3B"/>
    <w:rsid w:val="00522BE6"/>
    <w:rsid w:val="00522F9D"/>
    <w:rsid w:val="00523335"/>
    <w:rsid w:val="00523548"/>
    <w:rsid w:val="00523D0C"/>
    <w:rsid w:val="00523D38"/>
    <w:rsid w:val="00523DC0"/>
    <w:rsid w:val="00523E36"/>
    <w:rsid w:val="00523F7A"/>
    <w:rsid w:val="0052434E"/>
    <w:rsid w:val="005244EE"/>
    <w:rsid w:val="00524611"/>
    <w:rsid w:val="00524732"/>
    <w:rsid w:val="00524A02"/>
    <w:rsid w:val="00524AF7"/>
    <w:rsid w:val="00524F98"/>
    <w:rsid w:val="00525136"/>
    <w:rsid w:val="005253BD"/>
    <w:rsid w:val="00525AB9"/>
    <w:rsid w:val="00525C17"/>
    <w:rsid w:val="00525DC7"/>
    <w:rsid w:val="00526115"/>
    <w:rsid w:val="00526151"/>
    <w:rsid w:val="0052636E"/>
    <w:rsid w:val="00526631"/>
    <w:rsid w:val="00526699"/>
    <w:rsid w:val="005266F7"/>
    <w:rsid w:val="00526AFE"/>
    <w:rsid w:val="005273BB"/>
    <w:rsid w:val="00527454"/>
    <w:rsid w:val="00527739"/>
    <w:rsid w:val="005279A7"/>
    <w:rsid w:val="00527CC2"/>
    <w:rsid w:val="00527E6E"/>
    <w:rsid w:val="00527FB8"/>
    <w:rsid w:val="0053031E"/>
    <w:rsid w:val="00530464"/>
    <w:rsid w:val="00530645"/>
    <w:rsid w:val="00530C5E"/>
    <w:rsid w:val="00530E4F"/>
    <w:rsid w:val="00531459"/>
    <w:rsid w:val="005314D9"/>
    <w:rsid w:val="00531F3D"/>
    <w:rsid w:val="00532012"/>
    <w:rsid w:val="005321C9"/>
    <w:rsid w:val="00532383"/>
    <w:rsid w:val="00532853"/>
    <w:rsid w:val="00532A00"/>
    <w:rsid w:val="00532B66"/>
    <w:rsid w:val="00532BC2"/>
    <w:rsid w:val="00533229"/>
    <w:rsid w:val="005335E3"/>
    <w:rsid w:val="005338E0"/>
    <w:rsid w:val="0053439D"/>
    <w:rsid w:val="0053476C"/>
    <w:rsid w:val="00534EB5"/>
    <w:rsid w:val="00535368"/>
    <w:rsid w:val="0053564A"/>
    <w:rsid w:val="00535762"/>
    <w:rsid w:val="00535CBA"/>
    <w:rsid w:val="00535F79"/>
    <w:rsid w:val="0053607B"/>
    <w:rsid w:val="0053639C"/>
    <w:rsid w:val="00536DF6"/>
    <w:rsid w:val="0053704C"/>
    <w:rsid w:val="005375B4"/>
    <w:rsid w:val="005375C9"/>
    <w:rsid w:val="00537929"/>
    <w:rsid w:val="005400F6"/>
    <w:rsid w:val="005408AC"/>
    <w:rsid w:val="00541AC4"/>
    <w:rsid w:val="00542112"/>
    <w:rsid w:val="00542227"/>
    <w:rsid w:val="00542592"/>
    <w:rsid w:val="005428BB"/>
    <w:rsid w:val="00542A48"/>
    <w:rsid w:val="00542CBB"/>
    <w:rsid w:val="00542E91"/>
    <w:rsid w:val="0054378F"/>
    <w:rsid w:val="00543BAE"/>
    <w:rsid w:val="00543D41"/>
    <w:rsid w:val="00543EE4"/>
    <w:rsid w:val="005440AD"/>
    <w:rsid w:val="005441FA"/>
    <w:rsid w:val="00545362"/>
    <w:rsid w:val="00545C29"/>
    <w:rsid w:val="00545D6D"/>
    <w:rsid w:val="00545F91"/>
    <w:rsid w:val="00546314"/>
    <w:rsid w:val="0054701B"/>
    <w:rsid w:val="00550395"/>
    <w:rsid w:val="00550500"/>
    <w:rsid w:val="0055083E"/>
    <w:rsid w:val="00550EF9"/>
    <w:rsid w:val="00550F8B"/>
    <w:rsid w:val="005510CA"/>
    <w:rsid w:val="00551B28"/>
    <w:rsid w:val="00551EC9"/>
    <w:rsid w:val="005520A7"/>
    <w:rsid w:val="00552C57"/>
    <w:rsid w:val="00553019"/>
    <w:rsid w:val="005532ED"/>
    <w:rsid w:val="005540A8"/>
    <w:rsid w:val="00554200"/>
    <w:rsid w:val="005548C6"/>
    <w:rsid w:val="005551CC"/>
    <w:rsid w:val="00555707"/>
    <w:rsid w:val="00555993"/>
    <w:rsid w:val="00556352"/>
    <w:rsid w:val="00556983"/>
    <w:rsid w:val="00556B73"/>
    <w:rsid w:val="00557028"/>
    <w:rsid w:val="005571E8"/>
    <w:rsid w:val="005573B6"/>
    <w:rsid w:val="005575A8"/>
    <w:rsid w:val="005575DD"/>
    <w:rsid w:val="00557655"/>
    <w:rsid w:val="00557CBF"/>
    <w:rsid w:val="00557D6B"/>
    <w:rsid w:val="0056001A"/>
    <w:rsid w:val="00560116"/>
    <w:rsid w:val="00560124"/>
    <w:rsid w:val="005601D9"/>
    <w:rsid w:val="00560E0C"/>
    <w:rsid w:val="005611B5"/>
    <w:rsid w:val="00561522"/>
    <w:rsid w:val="005617B2"/>
    <w:rsid w:val="00561A92"/>
    <w:rsid w:val="00561E52"/>
    <w:rsid w:val="0056219D"/>
    <w:rsid w:val="00562A7B"/>
    <w:rsid w:val="00563231"/>
    <w:rsid w:val="00563385"/>
    <w:rsid w:val="00563CA5"/>
    <w:rsid w:val="005644CC"/>
    <w:rsid w:val="005644DE"/>
    <w:rsid w:val="005646DD"/>
    <w:rsid w:val="005647F5"/>
    <w:rsid w:val="005648C3"/>
    <w:rsid w:val="00564BBB"/>
    <w:rsid w:val="0056504F"/>
    <w:rsid w:val="00565102"/>
    <w:rsid w:val="00565482"/>
    <w:rsid w:val="0056567D"/>
    <w:rsid w:val="00565E0F"/>
    <w:rsid w:val="00566473"/>
    <w:rsid w:val="00566A1B"/>
    <w:rsid w:val="00567147"/>
    <w:rsid w:val="00567F1B"/>
    <w:rsid w:val="00567F64"/>
    <w:rsid w:val="005701BB"/>
    <w:rsid w:val="0057045E"/>
    <w:rsid w:val="005705F9"/>
    <w:rsid w:val="00570E85"/>
    <w:rsid w:val="005717FC"/>
    <w:rsid w:val="00571D65"/>
    <w:rsid w:val="00571F30"/>
    <w:rsid w:val="00572405"/>
    <w:rsid w:val="005724C1"/>
    <w:rsid w:val="005729D2"/>
    <w:rsid w:val="00572BE1"/>
    <w:rsid w:val="00572FD3"/>
    <w:rsid w:val="0057345A"/>
    <w:rsid w:val="005739EC"/>
    <w:rsid w:val="00573F8F"/>
    <w:rsid w:val="005743A2"/>
    <w:rsid w:val="0057479F"/>
    <w:rsid w:val="005747FC"/>
    <w:rsid w:val="00574A4F"/>
    <w:rsid w:val="005750D0"/>
    <w:rsid w:val="005751F7"/>
    <w:rsid w:val="005759DB"/>
    <w:rsid w:val="005759FB"/>
    <w:rsid w:val="0057620A"/>
    <w:rsid w:val="00576744"/>
    <w:rsid w:val="005769E5"/>
    <w:rsid w:val="00576DDB"/>
    <w:rsid w:val="00576F75"/>
    <w:rsid w:val="0057785D"/>
    <w:rsid w:val="0057793E"/>
    <w:rsid w:val="00577BB4"/>
    <w:rsid w:val="0058033C"/>
    <w:rsid w:val="00580989"/>
    <w:rsid w:val="00580A80"/>
    <w:rsid w:val="00580C6D"/>
    <w:rsid w:val="00580E45"/>
    <w:rsid w:val="00580F94"/>
    <w:rsid w:val="005812D0"/>
    <w:rsid w:val="00581E05"/>
    <w:rsid w:val="00582279"/>
    <w:rsid w:val="0058256F"/>
    <w:rsid w:val="005827C2"/>
    <w:rsid w:val="00582A8C"/>
    <w:rsid w:val="00582EB0"/>
    <w:rsid w:val="0058326E"/>
    <w:rsid w:val="0058354D"/>
    <w:rsid w:val="00583678"/>
    <w:rsid w:val="005837DA"/>
    <w:rsid w:val="00583DF5"/>
    <w:rsid w:val="005848E8"/>
    <w:rsid w:val="00584BB3"/>
    <w:rsid w:val="00584CA8"/>
    <w:rsid w:val="005853C1"/>
    <w:rsid w:val="005854E3"/>
    <w:rsid w:val="00585D63"/>
    <w:rsid w:val="00585D7A"/>
    <w:rsid w:val="0058617B"/>
    <w:rsid w:val="005861D2"/>
    <w:rsid w:val="0058633D"/>
    <w:rsid w:val="00586849"/>
    <w:rsid w:val="005873BD"/>
    <w:rsid w:val="005874DB"/>
    <w:rsid w:val="005879FD"/>
    <w:rsid w:val="00587C61"/>
    <w:rsid w:val="00590280"/>
    <w:rsid w:val="00590556"/>
    <w:rsid w:val="005907AB"/>
    <w:rsid w:val="005907F9"/>
    <w:rsid w:val="00590FF3"/>
    <w:rsid w:val="0059155A"/>
    <w:rsid w:val="00591850"/>
    <w:rsid w:val="00591898"/>
    <w:rsid w:val="00591A64"/>
    <w:rsid w:val="00591A84"/>
    <w:rsid w:val="00591C37"/>
    <w:rsid w:val="0059206F"/>
    <w:rsid w:val="005920D2"/>
    <w:rsid w:val="005926A3"/>
    <w:rsid w:val="005930B8"/>
    <w:rsid w:val="0059323E"/>
    <w:rsid w:val="0059350F"/>
    <w:rsid w:val="005938D3"/>
    <w:rsid w:val="00593E33"/>
    <w:rsid w:val="005943A9"/>
    <w:rsid w:val="0059442D"/>
    <w:rsid w:val="005948D8"/>
    <w:rsid w:val="00595367"/>
    <w:rsid w:val="0059565C"/>
    <w:rsid w:val="00595C34"/>
    <w:rsid w:val="00595E86"/>
    <w:rsid w:val="0059600F"/>
    <w:rsid w:val="00596025"/>
    <w:rsid w:val="005962EE"/>
    <w:rsid w:val="00596620"/>
    <w:rsid w:val="00596A88"/>
    <w:rsid w:val="00596CF8"/>
    <w:rsid w:val="00596D21"/>
    <w:rsid w:val="00596E98"/>
    <w:rsid w:val="00597161"/>
    <w:rsid w:val="00597513"/>
    <w:rsid w:val="00597A22"/>
    <w:rsid w:val="005A048F"/>
    <w:rsid w:val="005A05F4"/>
    <w:rsid w:val="005A085E"/>
    <w:rsid w:val="005A112C"/>
    <w:rsid w:val="005A16E0"/>
    <w:rsid w:val="005A1D0A"/>
    <w:rsid w:val="005A23ED"/>
    <w:rsid w:val="005A2759"/>
    <w:rsid w:val="005A2A41"/>
    <w:rsid w:val="005A2D3C"/>
    <w:rsid w:val="005A3187"/>
    <w:rsid w:val="005A3874"/>
    <w:rsid w:val="005A3D1E"/>
    <w:rsid w:val="005A3F72"/>
    <w:rsid w:val="005A4296"/>
    <w:rsid w:val="005A42D9"/>
    <w:rsid w:val="005A44B7"/>
    <w:rsid w:val="005A4534"/>
    <w:rsid w:val="005A544F"/>
    <w:rsid w:val="005A575C"/>
    <w:rsid w:val="005A5C0E"/>
    <w:rsid w:val="005A607F"/>
    <w:rsid w:val="005A6539"/>
    <w:rsid w:val="005A664E"/>
    <w:rsid w:val="005A6C4B"/>
    <w:rsid w:val="005A6DA8"/>
    <w:rsid w:val="005A6EF5"/>
    <w:rsid w:val="005A6FAB"/>
    <w:rsid w:val="005A7298"/>
    <w:rsid w:val="005A7306"/>
    <w:rsid w:val="005A78A8"/>
    <w:rsid w:val="005A7FA7"/>
    <w:rsid w:val="005B054A"/>
    <w:rsid w:val="005B1192"/>
    <w:rsid w:val="005B1250"/>
    <w:rsid w:val="005B1AA6"/>
    <w:rsid w:val="005B2146"/>
    <w:rsid w:val="005B23DA"/>
    <w:rsid w:val="005B23F8"/>
    <w:rsid w:val="005B252E"/>
    <w:rsid w:val="005B25D3"/>
    <w:rsid w:val="005B281A"/>
    <w:rsid w:val="005B2873"/>
    <w:rsid w:val="005B28B0"/>
    <w:rsid w:val="005B28BB"/>
    <w:rsid w:val="005B2BCB"/>
    <w:rsid w:val="005B2F21"/>
    <w:rsid w:val="005B3204"/>
    <w:rsid w:val="005B38EC"/>
    <w:rsid w:val="005B3F92"/>
    <w:rsid w:val="005B4116"/>
    <w:rsid w:val="005B4832"/>
    <w:rsid w:val="005B4971"/>
    <w:rsid w:val="005B4BE8"/>
    <w:rsid w:val="005B4E63"/>
    <w:rsid w:val="005B5387"/>
    <w:rsid w:val="005B5579"/>
    <w:rsid w:val="005B55CA"/>
    <w:rsid w:val="005B57DF"/>
    <w:rsid w:val="005B5CC6"/>
    <w:rsid w:val="005B5E46"/>
    <w:rsid w:val="005B6297"/>
    <w:rsid w:val="005B64CA"/>
    <w:rsid w:val="005B67A6"/>
    <w:rsid w:val="005B68B5"/>
    <w:rsid w:val="005B6B62"/>
    <w:rsid w:val="005B73DE"/>
    <w:rsid w:val="005B761B"/>
    <w:rsid w:val="005C0400"/>
    <w:rsid w:val="005C072C"/>
    <w:rsid w:val="005C0D06"/>
    <w:rsid w:val="005C0EEC"/>
    <w:rsid w:val="005C16E8"/>
    <w:rsid w:val="005C18CB"/>
    <w:rsid w:val="005C1F3B"/>
    <w:rsid w:val="005C2183"/>
    <w:rsid w:val="005C307B"/>
    <w:rsid w:val="005C3122"/>
    <w:rsid w:val="005C314A"/>
    <w:rsid w:val="005C3656"/>
    <w:rsid w:val="005C387A"/>
    <w:rsid w:val="005C3A3A"/>
    <w:rsid w:val="005C3AC8"/>
    <w:rsid w:val="005C45BE"/>
    <w:rsid w:val="005C4B38"/>
    <w:rsid w:val="005C4F0E"/>
    <w:rsid w:val="005C5040"/>
    <w:rsid w:val="005C5111"/>
    <w:rsid w:val="005C54B0"/>
    <w:rsid w:val="005C558A"/>
    <w:rsid w:val="005C5E8F"/>
    <w:rsid w:val="005C5FFA"/>
    <w:rsid w:val="005C6237"/>
    <w:rsid w:val="005C6367"/>
    <w:rsid w:val="005C6765"/>
    <w:rsid w:val="005C681D"/>
    <w:rsid w:val="005C6C67"/>
    <w:rsid w:val="005C6C96"/>
    <w:rsid w:val="005C6CC4"/>
    <w:rsid w:val="005C7013"/>
    <w:rsid w:val="005C7B11"/>
    <w:rsid w:val="005C7C1E"/>
    <w:rsid w:val="005C7F2C"/>
    <w:rsid w:val="005D0239"/>
    <w:rsid w:val="005D0322"/>
    <w:rsid w:val="005D05AD"/>
    <w:rsid w:val="005D063D"/>
    <w:rsid w:val="005D0A13"/>
    <w:rsid w:val="005D0D5B"/>
    <w:rsid w:val="005D0E62"/>
    <w:rsid w:val="005D14E6"/>
    <w:rsid w:val="005D1637"/>
    <w:rsid w:val="005D2994"/>
    <w:rsid w:val="005D29B0"/>
    <w:rsid w:val="005D2AA3"/>
    <w:rsid w:val="005D2F6F"/>
    <w:rsid w:val="005D2FED"/>
    <w:rsid w:val="005D355E"/>
    <w:rsid w:val="005D3E2E"/>
    <w:rsid w:val="005D3F1C"/>
    <w:rsid w:val="005D41DC"/>
    <w:rsid w:val="005D432F"/>
    <w:rsid w:val="005D4FE4"/>
    <w:rsid w:val="005D54B5"/>
    <w:rsid w:val="005D579B"/>
    <w:rsid w:val="005D5DA1"/>
    <w:rsid w:val="005D5E89"/>
    <w:rsid w:val="005D5FD2"/>
    <w:rsid w:val="005D6304"/>
    <w:rsid w:val="005D635E"/>
    <w:rsid w:val="005D6952"/>
    <w:rsid w:val="005D6982"/>
    <w:rsid w:val="005D70F7"/>
    <w:rsid w:val="005D75E3"/>
    <w:rsid w:val="005D76E6"/>
    <w:rsid w:val="005D7BAC"/>
    <w:rsid w:val="005D7C8D"/>
    <w:rsid w:val="005E04AB"/>
    <w:rsid w:val="005E0590"/>
    <w:rsid w:val="005E0BBD"/>
    <w:rsid w:val="005E1205"/>
    <w:rsid w:val="005E12B5"/>
    <w:rsid w:val="005E14D1"/>
    <w:rsid w:val="005E17EC"/>
    <w:rsid w:val="005E1B99"/>
    <w:rsid w:val="005E1BE4"/>
    <w:rsid w:val="005E1D56"/>
    <w:rsid w:val="005E2973"/>
    <w:rsid w:val="005E2B56"/>
    <w:rsid w:val="005E2D81"/>
    <w:rsid w:val="005E2FC8"/>
    <w:rsid w:val="005E30D1"/>
    <w:rsid w:val="005E33C5"/>
    <w:rsid w:val="005E354E"/>
    <w:rsid w:val="005E3582"/>
    <w:rsid w:val="005E3DA7"/>
    <w:rsid w:val="005E3F11"/>
    <w:rsid w:val="005E4680"/>
    <w:rsid w:val="005E4F23"/>
    <w:rsid w:val="005E5072"/>
    <w:rsid w:val="005E52B4"/>
    <w:rsid w:val="005E541E"/>
    <w:rsid w:val="005E57EF"/>
    <w:rsid w:val="005E5B23"/>
    <w:rsid w:val="005E5C11"/>
    <w:rsid w:val="005E5EF0"/>
    <w:rsid w:val="005E5FB2"/>
    <w:rsid w:val="005E6FD1"/>
    <w:rsid w:val="005E71CE"/>
    <w:rsid w:val="005E75E5"/>
    <w:rsid w:val="005E77E5"/>
    <w:rsid w:val="005E77EB"/>
    <w:rsid w:val="005E7D65"/>
    <w:rsid w:val="005E7E85"/>
    <w:rsid w:val="005F0054"/>
    <w:rsid w:val="005F0219"/>
    <w:rsid w:val="005F0420"/>
    <w:rsid w:val="005F0DE3"/>
    <w:rsid w:val="005F1551"/>
    <w:rsid w:val="005F18C8"/>
    <w:rsid w:val="005F1B9B"/>
    <w:rsid w:val="005F1E51"/>
    <w:rsid w:val="005F1F43"/>
    <w:rsid w:val="005F2661"/>
    <w:rsid w:val="005F2DD2"/>
    <w:rsid w:val="005F2FF1"/>
    <w:rsid w:val="005F329B"/>
    <w:rsid w:val="005F3713"/>
    <w:rsid w:val="005F37DB"/>
    <w:rsid w:val="005F3A37"/>
    <w:rsid w:val="005F3E29"/>
    <w:rsid w:val="005F3E93"/>
    <w:rsid w:val="005F3F91"/>
    <w:rsid w:val="005F40E4"/>
    <w:rsid w:val="005F484D"/>
    <w:rsid w:val="005F5611"/>
    <w:rsid w:val="005F57EE"/>
    <w:rsid w:val="005F593D"/>
    <w:rsid w:val="005F63F8"/>
    <w:rsid w:val="005F68FB"/>
    <w:rsid w:val="005F703D"/>
    <w:rsid w:val="005F7484"/>
    <w:rsid w:val="005F7769"/>
    <w:rsid w:val="005F7AF3"/>
    <w:rsid w:val="005F7B9A"/>
    <w:rsid w:val="006006F4"/>
    <w:rsid w:val="00600764"/>
    <w:rsid w:val="00600C74"/>
    <w:rsid w:val="00600D6A"/>
    <w:rsid w:val="00600E94"/>
    <w:rsid w:val="00601325"/>
    <w:rsid w:val="00601A5A"/>
    <w:rsid w:val="00601D6F"/>
    <w:rsid w:val="00601ED5"/>
    <w:rsid w:val="006023FC"/>
    <w:rsid w:val="00602483"/>
    <w:rsid w:val="00602524"/>
    <w:rsid w:val="00602864"/>
    <w:rsid w:val="00602B0E"/>
    <w:rsid w:val="006032DF"/>
    <w:rsid w:val="006033E2"/>
    <w:rsid w:val="00603866"/>
    <w:rsid w:val="006039EC"/>
    <w:rsid w:val="00603B88"/>
    <w:rsid w:val="00603CB6"/>
    <w:rsid w:val="00603EB5"/>
    <w:rsid w:val="00604145"/>
    <w:rsid w:val="0060442F"/>
    <w:rsid w:val="00604718"/>
    <w:rsid w:val="00604F6E"/>
    <w:rsid w:val="00604FF0"/>
    <w:rsid w:val="006050B7"/>
    <w:rsid w:val="0060511A"/>
    <w:rsid w:val="00605829"/>
    <w:rsid w:val="00605DF8"/>
    <w:rsid w:val="006060B1"/>
    <w:rsid w:val="00606147"/>
    <w:rsid w:val="0060685E"/>
    <w:rsid w:val="006078D6"/>
    <w:rsid w:val="00607945"/>
    <w:rsid w:val="006079FD"/>
    <w:rsid w:val="00607F19"/>
    <w:rsid w:val="0061000C"/>
    <w:rsid w:val="006107E9"/>
    <w:rsid w:val="00610E2E"/>
    <w:rsid w:val="006110F9"/>
    <w:rsid w:val="0061122B"/>
    <w:rsid w:val="0061272A"/>
    <w:rsid w:val="006127FA"/>
    <w:rsid w:val="00612839"/>
    <w:rsid w:val="00612935"/>
    <w:rsid w:val="00613383"/>
    <w:rsid w:val="006133C0"/>
    <w:rsid w:val="0061447A"/>
    <w:rsid w:val="006144F3"/>
    <w:rsid w:val="0061451D"/>
    <w:rsid w:val="00614582"/>
    <w:rsid w:val="006145FD"/>
    <w:rsid w:val="00614F4C"/>
    <w:rsid w:val="006154C3"/>
    <w:rsid w:val="00615726"/>
    <w:rsid w:val="006167E6"/>
    <w:rsid w:val="00616B3D"/>
    <w:rsid w:val="00616D19"/>
    <w:rsid w:val="006171F3"/>
    <w:rsid w:val="0061725C"/>
    <w:rsid w:val="0061728E"/>
    <w:rsid w:val="006172C7"/>
    <w:rsid w:val="0061745E"/>
    <w:rsid w:val="00617657"/>
    <w:rsid w:val="006176B1"/>
    <w:rsid w:val="00620388"/>
    <w:rsid w:val="00620590"/>
    <w:rsid w:val="00620EF9"/>
    <w:rsid w:val="0062135E"/>
    <w:rsid w:val="00621461"/>
    <w:rsid w:val="006217DB"/>
    <w:rsid w:val="0062260C"/>
    <w:rsid w:val="00622BEE"/>
    <w:rsid w:val="00623452"/>
    <w:rsid w:val="00623D7F"/>
    <w:rsid w:val="00623E84"/>
    <w:rsid w:val="00623E8E"/>
    <w:rsid w:val="00624216"/>
    <w:rsid w:val="00624609"/>
    <w:rsid w:val="00624B18"/>
    <w:rsid w:val="00624B2E"/>
    <w:rsid w:val="00624F4D"/>
    <w:rsid w:val="0062525E"/>
    <w:rsid w:val="006257C2"/>
    <w:rsid w:val="00625868"/>
    <w:rsid w:val="006258CE"/>
    <w:rsid w:val="00625917"/>
    <w:rsid w:val="00625BA1"/>
    <w:rsid w:val="00625DAA"/>
    <w:rsid w:val="00625E8C"/>
    <w:rsid w:val="006262EA"/>
    <w:rsid w:val="00626CDB"/>
    <w:rsid w:val="00626CDE"/>
    <w:rsid w:val="00626D6C"/>
    <w:rsid w:val="00627330"/>
    <w:rsid w:val="00627C62"/>
    <w:rsid w:val="00627D1E"/>
    <w:rsid w:val="006301D8"/>
    <w:rsid w:val="00630554"/>
    <w:rsid w:val="00630712"/>
    <w:rsid w:val="00630C83"/>
    <w:rsid w:val="0063155D"/>
    <w:rsid w:val="0063165C"/>
    <w:rsid w:val="00631CB5"/>
    <w:rsid w:val="00632648"/>
    <w:rsid w:val="00632983"/>
    <w:rsid w:val="00632CEC"/>
    <w:rsid w:val="0063355B"/>
    <w:rsid w:val="006335DD"/>
    <w:rsid w:val="00634ABC"/>
    <w:rsid w:val="00634CBE"/>
    <w:rsid w:val="006354E8"/>
    <w:rsid w:val="0063583B"/>
    <w:rsid w:val="00635CA0"/>
    <w:rsid w:val="006360A2"/>
    <w:rsid w:val="0063616F"/>
    <w:rsid w:val="006361FD"/>
    <w:rsid w:val="00636209"/>
    <w:rsid w:val="006362AC"/>
    <w:rsid w:val="0063642C"/>
    <w:rsid w:val="00636E32"/>
    <w:rsid w:val="006370D9"/>
    <w:rsid w:val="006375CA"/>
    <w:rsid w:val="00637DAA"/>
    <w:rsid w:val="00637E93"/>
    <w:rsid w:val="00637F80"/>
    <w:rsid w:val="00640327"/>
    <w:rsid w:val="006404F9"/>
    <w:rsid w:val="00640515"/>
    <w:rsid w:val="00640918"/>
    <w:rsid w:val="00640E90"/>
    <w:rsid w:val="00640EB1"/>
    <w:rsid w:val="00640EEE"/>
    <w:rsid w:val="00641CCF"/>
    <w:rsid w:val="00641E88"/>
    <w:rsid w:val="0064253B"/>
    <w:rsid w:val="00642779"/>
    <w:rsid w:val="00642795"/>
    <w:rsid w:val="006428BD"/>
    <w:rsid w:val="006434E6"/>
    <w:rsid w:val="006437C4"/>
    <w:rsid w:val="00644864"/>
    <w:rsid w:val="00644C91"/>
    <w:rsid w:val="00644CA1"/>
    <w:rsid w:val="00645717"/>
    <w:rsid w:val="00645CB3"/>
    <w:rsid w:val="00645F14"/>
    <w:rsid w:val="00646059"/>
    <w:rsid w:val="0064636B"/>
    <w:rsid w:val="006466F1"/>
    <w:rsid w:val="00646A14"/>
    <w:rsid w:val="00646BCC"/>
    <w:rsid w:val="006477B7"/>
    <w:rsid w:val="0064780E"/>
    <w:rsid w:val="00647A30"/>
    <w:rsid w:val="0065033D"/>
    <w:rsid w:val="00650C2F"/>
    <w:rsid w:val="00650CC3"/>
    <w:rsid w:val="00650D32"/>
    <w:rsid w:val="00651FD4"/>
    <w:rsid w:val="0065209D"/>
    <w:rsid w:val="00652485"/>
    <w:rsid w:val="00652CD3"/>
    <w:rsid w:val="00653156"/>
    <w:rsid w:val="0065316A"/>
    <w:rsid w:val="00653489"/>
    <w:rsid w:val="00653822"/>
    <w:rsid w:val="00653902"/>
    <w:rsid w:val="00653AE7"/>
    <w:rsid w:val="00653B86"/>
    <w:rsid w:val="00653DB2"/>
    <w:rsid w:val="006543B3"/>
    <w:rsid w:val="006544E3"/>
    <w:rsid w:val="00654716"/>
    <w:rsid w:val="00654734"/>
    <w:rsid w:val="00654A91"/>
    <w:rsid w:val="00654F23"/>
    <w:rsid w:val="0065521C"/>
    <w:rsid w:val="00655BFA"/>
    <w:rsid w:val="006561C3"/>
    <w:rsid w:val="006562B7"/>
    <w:rsid w:val="0065640D"/>
    <w:rsid w:val="00656453"/>
    <w:rsid w:val="00656901"/>
    <w:rsid w:val="00656A24"/>
    <w:rsid w:val="00656BAA"/>
    <w:rsid w:val="00656C50"/>
    <w:rsid w:val="00656CE6"/>
    <w:rsid w:val="00656DE2"/>
    <w:rsid w:val="006570CE"/>
    <w:rsid w:val="0065736C"/>
    <w:rsid w:val="0065743D"/>
    <w:rsid w:val="006574FA"/>
    <w:rsid w:val="006575E6"/>
    <w:rsid w:val="00657EF4"/>
    <w:rsid w:val="00657F6C"/>
    <w:rsid w:val="006606E6"/>
    <w:rsid w:val="0066086D"/>
    <w:rsid w:val="00660948"/>
    <w:rsid w:val="006609BB"/>
    <w:rsid w:val="00660BF0"/>
    <w:rsid w:val="006610FF"/>
    <w:rsid w:val="006613F3"/>
    <w:rsid w:val="00661462"/>
    <w:rsid w:val="0066154A"/>
    <w:rsid w:val="00661A6A"/>
    <w:rsid w:val="00661B2D"/>
    <w:rsid w:val="00661BAF"/>
    <w:rsid w:val="00661F5C"/>
    <w:rsid w:val="00662490"/>
    <w:rsid w:val="00662939"/>
    <w:rsid w:val="00662946"/>
    <w:rsid w:val="00662E18"/>
    <w:rsid w:val="00663B9E"/>
    <w:rsid w:val="00663D9A"/>
    <w:rsid w:val="00663E45"/>
    <w:rsid w:val="0066406C"/>
    <w:rsid w:val="006640EA"/>
    <w:rsid w:val="0066447F"/>
    <w:rsid w:val="00664659"/>
    <w:rsid w:val="00664923"/>
    <w:rsid w:val="00664C31"/>
    <w:rsid w:val="0066504A"/>
    <w:rsid w:val="0066594B"/>
    <w:rsid w:val="00665E5C"/>
    <w:rsid w:val="00665FFC"/>
    <w:rsid w:val="00666330"/>
    <w:rsid w:val="00666378"/>
    <w:rsid w:val="006663B2"/>
    <w:rsid w:val="00666A8F"/>
    <w:rsid w:val="00666C72"/>
    <w:rsid w:val="0066718A"/>
    <w:rsid w:val="00667278"/>
    <w:rsid w:val="0066756E"/>
    <w:rsid w:val="00667985"/>
    <w:rsid w:val="00670222"/>
    <w:rsid w:val="00670429"/>
    <w:rsid w:val="00670634"/>
    <w:rsid w:val="0067070E"/>
    <w:rsid w:val="00670935"/>
    <w:rsid w:val="0067113A"/>
    <w:rsid w:val="00671634"/>
    <w:rsid w:val="0067167D"/>
    <w:rsid w:val="006717FB"/>
    <w:rsid w:val="00671C21"/>
    <w:rsid w:val="00672122"/>
    <w:rsid w:val="006722EC"/>
    <w:rsid w:val="00672742"/>
    <w:rsid w:val="00672964"/>
    <w:rsid w:val="0067329A"/>
    <w:rsid w:val="006732F9"/>
    <w:rsid w:val="00673744"/>
    <w:rsid w:val="006737E5"/>
    <w:rsid w:val="00673E18"/>
    <w:rsid w:val="00673ED7"/>
    <w:rsid w:val="006741DF"/>
    <w:rsid w:val="00674277"/>
    <w:rsid w:val="006742F4"/>
    <w:rsid w:val="00674589"/>
    <w:rsid w:val="00674AE4"/>
    <w:rsid w:val="006754B8"/>
    <w:rsid w:val="00675AF1"/>
    <w:rsid w:val="00675E76"/>
    <w:rsid w:val="00676100"/>
    <w:rsid w:val="00676349"/>
    <w:rsid w:val="00676350"/>
    <w:rsid w:val="006764BB"/>
    <w:rsid w:val="00676651"/>
    <w:rsid w:val="00676AA0"/>
    <w:rsid w:val="00677051"/>
    <w:rsid w:val="0067727E"/>
    <w:rsid w:val="00677441"/>
    <w:rsid w:val="00677BE4"/>
    <w:rsid w:val="00677BF9"/>
    <w:rsid w:val="00677C11"/>
    <w:rsid w:val="00680211"/>
    <w:rsid w:val="0068042C"/>
    <w:rsid w:val="006807FF"/>
    <w:rsid w:val="00680DD6"/>
    <w:rsid w:val="0068170E"/>
    <w:rsid w:val="00681DAE"/>
    <w:rsid w:val="00681F30"/>
    <w:rsid w:val="00682220"/>
    <w:rsid w:val="006823C7"/>
    <w:rsid w:val="00682607"/>
    <w:rsid w:val="006826B0"/>
    <w:rsid w:val="00682E72"/>
    <w:rsid w:val="0068319E"/>
    <w:rsid w:val="00683664"/>
    <w:rsid w:val="00683AD7"/>
    <w:rsid w:val="00683F51"/>
    <w:rsid w:val="00683F83"/>
    <w:rsid w:val="006841E3"/>
    <w:rsid w:val="00684348"/>
    <w:rsid w:val="00684676"/>
    <w:rsid w:val="00684E4A"/>
    <w:rsid w:val="00685042"/>
    <w:rsid w:val="0068573C"/>
    <w:rsid w:val="00685940"/>
    <w:rsid w:val="00685AFC"/>
    <w:rsid w:val="00686212"/>
    <w:rsid w:val="00686466"/>
    <w:rsid w:val="006866CC"/>
    <w:rsid w:val="006868ED"/>
    <w:rsid w:val="00686AD6"/>
    <w:rsid w:val="00686C8D"/>
    <w:rsid w:val="006870DF"/>
    <w:rsid w:val="00687980"/>
    <w:rsid w:val="00687B4E"/>
    <w:rsid w:val="00687C41"/>
    <w:rsid w:val="00687CE0"/>
    <w:rsid w:val="00687FC8"/>
    <w:rsid w:val="00690B47"/>
    <w:rsid w:val="006911B8"/>
    <w:rsid w:val="006914F6"/>
    <w:rsid w:val="0069178F"/>
    <w:rsid w:val="00691893"/>
    <w:rsid w:val="00691ACF"/>
    <w:rsid w:val="00691FB5"/>
    <w:rsid w:val="00692166"/>
    <w:rsid w:val="00692811"/>
    <w:rsid w:val="006931E3"/>
    <w:rsid w:val="0069326B"/>
    <w:rsid w:val="006935E6"/>
    <w:rsid w:val="0069427D"/>
    <w:rsid w:val="00694740"/>
    <w:rsid w:val="00694A80"/>
    <w:rsid w:val="006957B8"/>
    <w:rsid w:val="00695960"/>
    <w:rsid w:val="0069608B"/>
    <w:rsid w:val="00696A9A"/>
    <w:rsid w:val="00696E01"/>
    <w:rsid w:val="00696E82"/>
    <w:rsid w:val="006971F2"/>
    <w:rsid w:val="006976CD"/>
    <w:rsid w:val="00697838"/>
    <w:rsid w:val="00697BC8"/>
    <w:rsid w:val="00697F16"/>
    <w:rsid w:val="006A024E"/>
    <w:rsid w:val="006A02EE"/>
    <w:rsid w:val="006A0317"/>
    <w:rsid w:val="006A0744"/>
    <w:rsid w:val="006A099A"/>
    <w:rsid w:val="006A1733"/>
    <w:rsid w:val="006A1AA7"/>
    <w:rsid w:val="006A1B9F"/>
    <w:rsid w:val="006A21C4"/>
    <w:rsid w:val="006A2455"/>
    <w:rsid w:val="006A26CC"/>
    <w:rsid w:val="006A2B33"/>
    <w:rsid w:val="006A2DEE"/>
    <w:rsid w:val="006A2E62"/>
    <w:rsid w:val="006A2F27"/>
    <w:rsid w:val="006A4569"/>
    <w:rsid w:val="006A458E"/>
    <w:rsid w:val="006A4F69"/>
    <w:rsid w:val="006A4FBB"/>
    <w:rsid w:val="006A5109"/>
    <w:rsid w:val="006A52D9"/>
    <w:rsid w:val="006A5309"/>
    <w:rsid w:val="006A5D97"/>
    <w:rsid w:val="006A5E1F"/>
    <w:rsid w:val="006A6169"/>
    <w:rsid w:val="006A65FD"/>
    <w:rsid w:val="006A6B9E"/>
    <w:rsid w:val="006A717F"/>
    <w:rsid w:val="006A7C7E"/>
    <w:rsid w:val="006A7F82"/>
    <w:rsid w:val="006B0139"/>
    <w:rsid w:val="006B02D6"/>
    <w:rsid w:val="006B083F"/>
    <w:rsid w:val="006B1638"/>
    <w:rsid w:val="006B1933"/>
    <w:rsid w:val="006B19D6"/>
    <w:rsid w:val="006B1C83"/>
    <w:rsid w:val="006B1D60"/>
    <w:rsid w:val="006B1DFE"/>
    <w:rsid w:val="006B1F3A"/>
    <w:rsid w:val="006B1FD8"/>
    <w:rsid w:val="006B210A"/>
    <w:rsid w:val="006B2335"/>
    <w:rsid w:val="006B2405"/>
    <w:rsid w:val="006B2556"/>
    <w:rsid w:val="006B266F"/>
    <w:rsid w:val="006B2692"/>
    <w:rsid w:val="006B2B2F"/>
    <w:rsid w:val="006B2E4C"/>
    <w:rsid w:val="006B36E6"/>
    <w:rsid w:val="006B3BC7"/>
    <w:rsid w:val="006B3CFB"/>
    <w:rsid w:val="006B3DFC"/>
    <w:rsid w:val="006B3E58"/>
    <w:rsid w:val="006B3F2D"/>
    <w:rsid w:val="006B403E"/>
    <w:rsid w:val="006B449E"/>
    <w:rsid w:val="006B45B4"/>
    <w:rsid w:val="006B4798"/>
    <w:rsid w:val="006B486A"/>
    <w:rsid w:val="006B48FB"/>
    <w:rsid w:val="006B4F32"/>
    <w:rsid w:val="006B5077"/>
    <w:rsid w:val="006B52BB"/>
    <w:rsid w:val="006B6261"/>
    <w:rsid w:val="006B6522"/>
    <w:rsid w:val="006B6AC2"/>
    <w:rsid w:val="006B6B30"/>
    <w:rsid w:val="006B6CDB"/>
    <w:rsid w:val="006B70E5"/>
    <w:rsid w:val="006B7336"/>
    <w:rsid w:val="006B73F3"/>
    <w:rsid w:val="006B767B"/>
    <w:rsid w:val="006C00AE"/>
    <w:rsid w:val="006C01E7"/>
    <w:rsid w:val="006C0E84"/>
    <w:rsid w:val="006C0EFB"/>
    <w:rsid w:val="006C1AFD"/>
    <w:rsid w:val="006C1F3C"/>
    <w:rsid w:val="006C2493"/>
    <w:rsid w:val="006C2D71"/>
    <w:rsid w:val="006C3755"/>
    <w:rsid w:val="006C3769"/>
    <w:rsid w:val="006C387B"/>
    <w:rsid w:val="006C3AED"/>
    <w:rsid w:val="006C4398"/>
    <w:rsid w:val="006C45AC"/>
    <w:rsid w:val="006C4A70"/>
    <w:rsid w:val="006C4B17"/>
    <w:rsid w:val="006C4C36"/>
    <w:rsid w:val="006C4E16"/>
    <w:rsid w:val="006C5455"/>
    <w:rsid w:val="006C54CF"/>
    <w:rsid w:val="006C57DB"/>
    <w:rsid w:val="006C5916"/>
    <w:rsid w:val="006C5DC5"/>
    <w:rsid w:val="006C65F4"/>
    <w:rsid w:val="006C6974"/>
    <w:rsid w:val="006C70C4"/>
    <w:rsid w:val="006C75F2"/>
    <w:rsid w:val="006C7642"/>
    <w:rsid w:val="006C7D92"/>
    <w:rsid w:val="006D0159"/>
    <w:rsid w:val="006D0505"/>
    <w:rsid w:val="006D0E66"/>
    <w:rsid w:val="006D0FC2"/>
    <w:rsid w:val="006D197D"/>
    <w:rsid w:val="006D1AA8"/>
    <w:rsid w:val="006D2569"/>
    <w:rsid w:val="006D26D6"/>
    <w:rsid w:val="006D29DE"/>
    <w:rsid w:val="006D3007"/>
    <w:rsid w:val="006D316C"/>
    <w:rsid w:val="006D39C0"/>
    <w:rsid w:val="006D3D9C"/>
    <w:rsid w:val="006D3DC5"/>
    <w:rsid w:val="006D482A"/>
    <w:rsid w:val="006D4B64"/>
    <w:rsid w:val="006D4F8F"/>
    <w:rsid w:val="006D511A"/>
    <w:rsid w:val="006D52D0"/>
    <w:rsid w:val="006D567B"/>
    <w:rsid w:val="006D574C"/>
    <w:rsid w:val="006D57DA"/>
    <w:rsid w:val="006D5932"/>
    <w:rsid w:val="006D5B46"/>
    <w:rsid w:val="006D5C0D"/>
    <w:rsid w:val="006D5D3D"/>
    <w:rsid w:val="006D6261"/>
    <w:rsid w:val="006D6345"/>
    <w:rsid w:val="006D6514"/>
    <w:rsid w:val="006D6C4A"/>
    <w:rsid w:val="006D7B9D"/>
    <w:rsid w:val="006D7BF6"/>
    <w:rsid w:val="006E01C1"/>
    <w:rsid w:val="006E022B"/>
    <w:rsid w:val="006E0507"/>
    <w:rsid w:val="006E054C"/>
    <w:rsid w:val="006E0DE3"/>
    <w:rsid w:val="006E1578"/>
    <w:rsid w:val="006E15C8"/>
    <w:rsid w:val="006E15FD"/>
    <w:rsid w:val="006E168F"/>
    <w:rsid w:val="006E169B"/>
    <w:rsid w:val="006E17FB"/>
    <w:rsid w:val="006E1910"/>
    <w:rsid w:val="006E1CA2"/>
    <w:rsid w:val="006E1F60"/>
    <w:rsid w:val="006E21BF"/>
    <w:rsid w:val="006E2676"/>
    <w:rsid w:val="006E28C3"/>
    <w:rsid w:val="006E295F"/>
    <w:rsid w:val="006E36E0"/>
    <w:rsid w:val="006E39A1"/>
    <w:rsid w:val="006E3EC8"/>
    <w:rsid w:val="006E4890"/>
    <w:rsid w:val="006E4A96"/>
    <w:rsid w:val="006E4F9E"/>
    <w:rsid w:val="006E53AF"/>
    <w:rsid w:val="006E54E4"/>
    <w:rsid w:val="006E5BE0"/>
    <w:rsid w:val="006E5BE1"/>
    <w:rsid w:val="006E5E50"/>
    <w:rsid w:val="006E6054"/>
    <w:rsid w:val="006E7265"/>
    <w:rsid w:val="006E7A01"/>
    <w:rsid w:val="006E7B2C"/>
    <w:rsid w:val="006E7C99"/>
    <w:rsid w:val="006F0B29"/>
    <w:rsid w:val="006F0D98"/>
    <w:rsid w:val="006F0EB1"/>
    <w:rsid w:val="006F0FC4"/>
    <w:rsid w:val="006F106D"/>
    <w:rsid w:val="006F191B"/>
    <w:rsid w:val="006F1E96"/>
    <w:rsid w:val="006F2324"/>
    <w:rsid w:val="006F31F6"/>
    <w:rsid w:val="006F361D"/>
    <w:rsid w:val="006F37D3"/>
    <w:rsid w:val="006F381D"/>
    <w:rsid w:val="006F382F"/>
    <w:rsid w:val="006F40B6"/>
    <w:rsid w:val="006F40C6"/>
    <w:rsid w:val="006F434A"/>
    <w:rsid w:val="006F43B3"/>
    <w:rsid w:val="006F4443"/>
    <w:rsid w:val="006F4A74"/>
    <w:rsid w:val="006F4E0D"/>
    <w:rsid w:val="006F5036"/>
    <w:rsid w:val="006F5186"/>
    <w:rsid w:val="006F52AA"/>
    <w:rsid w:val="006F52D5"/>
    <w:rsid w:val="006F57CC"/>
    <w:rsid w:val="006F5ACB"/>
    <w:rsid w:val="006F5B7D"/>
    <w:rsid w:val="006F5EB4"/>
    <w:rsid w:val="006F6337"/>
    <w:rsid w:val="006F6BF6"/>
    <w:rsid w:val="006F767C"/>
    <w:rsid w:val="006F77C1"/>
    <w:rsid w:val="006F7903"/>
    <w:rsid w:val="006F7A31"/>
    <w:rsid w:val="006F7A98"/>
    <w:rsid w:val="006F7B7D"/>
    <w:rsid w:val="00700100"/>
    <w:rsid w:val="007004F9"/>
    <w:rsid w:val="00700542"/>
    <w:rsid w:val="00700696"/>
    <w:rsid w:val="00700E8E"/>
    <w:rsid w:val="00701B55"/>
    <w:rsid w:val="00701C4A"/>
    <w:rsid w:val="00701E5C"/>
    <w:rsid w:val="007026BA"/>
    <w:rsid w:val="00702BB4"/>
    <w:rsid w:val="00702EFA"/>
    <w:rsid w:val="0070320E"/>
    <w:rsid w:val="007033B9"/>
    <w:rsid w:val="00703BBC"/>
    <w:rsid w:val="00703BE8"/>
    <w:rsid w:val="00703C6A"/>
    <w:rsid w:val="00703ED2"/>
    <w:rsid w:val="00704717"/>
    <w:rsid w:val="00704B50"/>
    <w:rsid w:val="00704D2E"/>
    <w:rsid w:val="00704FE2"/>
    <w:rsid w:val="007052FD"/>
    <w:rsid w:val="0070586B"/>
    <w:rsid w:val="007058B3"/>
    <w:rsid w:val="0070599A"/>
    <w:rsid w:val="007059C8"/>
    <w:rsid w:val="00705A0F"/>
    <w:rsid w:val="00705CC6"/>
    <w:rsid w:val="00705DFC"/>
    <w:rsid w:val="00706506"/>
    <w:rsid w:val="00706526"/>
    <w:rsid w:val="0070668D"/>
    <w:rsid w:val="00706820"/>
    <w:rsid w:val="00706F7C"/>
    <w:rsid w:val="007071E4"/>
    <w:rsid w:val="007077CE"/>
    <w:rsid w:val="00710119"/>
    <w:rsid w:val="00710138"/>
    <w:rsid w:val="007103F2"/>
    <w:rsid w:val="00710C72"/>
    <w:rsid w:val="00710CFD"/>
    <w:rsid w:val="00711084"/>
    <w:rsid w:val="007111FF"/>
    <w:rsid w:val="00711323"/>
    <w:rsid w:val="007121C1"/>
    <w:rsid w:val="00712646"/>
    <w:rsid w:val="00712CFB"/>
    <w:rsid w:val="00713201"/>
    <w:rsid w:val="0071346D"/>
    <w:rsid w:val="00713500"/>
    <w:rsid w:val="00713607"/>
    <w:rsid w:val="007138EC"/>
    <w:rsid w:val="007142D8"/>
    <w:rsid w:val="00714F8B"/>
    <w:rsid w:val="00715640"/>
    <w:rsid w:val="007159EC"/>
    <w:rsid w:val="00716204"/>
    <w:rsid w:val="0071622E"/>
    <w:rsid w:val="00716AA2"/>
    <w:rsid w:val="00716ACB"/>
    <w:rsid w:val="00716C44"/>
    <w:rsid w:val="00716C99"/>
    <w:rsid w:val="00716E3D"/>
    <w:rsid w:val="00716F12"/>
    <w:rsid w:val="00716F1F"/>
    <w:rsid w:val="0071708F"/>
    <w:rsid w:val="007174EA"/>
    <w:rsid w:val="00717C9E"/>
    <w:rsid w:val="00717DD3"/>
    <w:rsid w:val="00720476"/>
    <w:rsid w:val="00720BD1"/>
    <w:rsid w:val="00720F49"/>
    <w:rsid w:val="00721201"/>
    <w:rsid w:val="0072133D"/>
    <w:rsid w:val="00721704"/>
    <w:rsid w:val="0072171C"/>
    <w:rsid w:val="00721BC5"/>
    <w:rsid w:val="00721D1F"/>
    <w:rsid w:val="00722521"/>
    <w:rsid w:val="007225E1"/>
    <w:rsid w:val="0072280E"/>
    <w:rsid w:val="00723447"/>
    <w:rsid w:val="007246C0"/>
    <w:rsid w:val="007246F3"/>
    <w:rsid w:val="0072476F"/>
    <w:rsid w:val="00724A41"/>
    <w:rsid w:val="00724C0A"/>
    <w:rsid w:val="00724E40"/>
    <w:rsid w:val="00725341"/>
    <w:rsid w:val="007254BD"/>
    <w:rsid w:val="007258E1"/>
    <w:rsid w:val="00725D35"/>
    <w:rsid w:val="00726392"/>
    <w:rsid w:val="007265CB"/>
    <w:rsid w:val="00726674"/>
    <w:rsid w:val="0072691F"/>
    <w:rsid w:val="00726AEF"/>
    <w:rsid w:val="00726C58"/>
    <w:rsid w:val="00726FFB"/>
    <w:rsid w:val="0072743D"/>
    <w:rsid w:val="0072751C"/>
    <w:rsid w:val="00727616"/>
    <w:rsid w:val="0072788D"/>
    <w:rsid w:val="00727AEE"/>
    <w:rsid w:val="00727C91"/>
    <w:rsid w:val="00727DD3"/>
    <w:rsid w:val="00730039"/>
    <w:rsid w:val="00730294"/>
    <w:rsid w:val="00730C83"/>
    <w:rsid w:val="00730D16"/>
    <w:rsid w:val="0073128D"/>
    <w:rsid w:val="0073133E"/>
    <w:rsid w:val="00732067"/>
    <w:rsid w:val="00732134"/>
    <w:rsid w:val="007321AD"/>
    <w:rsid w:val="0073244C"/>
    <w:rsid w:val="0073267D"/>
    <w:rsid w:val="00733166"/>
    <w:rsid w:val="00733396"/>
    <w:rsid w:val="007338D7"/>
    <w:rsid w:val="00733B5D"/>
    <w:rsid w:val="00733B8D"/>
    <w:rsid w:val="0073480D"/>
    <w:rsid w:val="00735450"/>
    <w:rsid w:val="007354BD"/>
    <w:rsid w:val="00735B63"/>
    <w:rsid w:val="00735C56"/>
    <w:rsid w:val="00736358"/>
    <w:rsid w:val="007367FD"/>
    <w:rsid w:val="0073689F"/>
    <w:rsid w:val="00736D7F"/>
    <w:rsid w:val="00736DA0"/>
    <w:rsid w:val="00736DB1"/>
    <w:rsid w:val="00737549"/>
    <w:rsid w:val="00737CFC"/>
    <w:rsid w:val="007402E0"/>
    <w:rsid w:val="0074048E"/>
    <w:rsid w:val="00740746"/>
    <w:rsid w:val="00740ACA"/>
    <w:rsid w:val="00740B0F"/>
    <w:rsid w:val="0074120A"/>
    <w:rsid w:val="007413A8"/>
    <w:rsid w:val="007417B1"/>
    <w:rsid w:val="0074205A"/>
    <w:rsid w:val="0074213A"/>
    <w:rsid w:val="00742426"/>
    <w:rsid w:val="00742462"/>
    <w:rsid w:val="007427C2"/>
    <w:rsid w:val="00742A1C"/>
    <w:rsid w:val="00742A7C"/>
    <w:rsid w:val="00742B3C"/>
    <w:rsid w:val="007432FB"/>
    <w:rsid w:val="0074351D"/>
    <w:rsid w:val="00743618"/>
    <w:rsid w:val="00743944"/>
    <w:rsid w:val="007439A1"/>
    <w:rsid w:val="00743B30"/>
    <w:rsid w:val="00743E27"/>
    <w:rsid w:val="007445D1"/>
    <w:rsid w:val="0074468B"/>
    <w:rsid w:val="00744717"/>
    <w:rsid w:val="007448CD"/>
    <w:rsid w:val="00744EF4"/>
    <w:rsid w:val="00745768"/>
    <w:rsid w:val="00745E52"/>
    <w:rsid w:val="00745F09"/>
    <w:rsid w:val="0074654D"/>
    <w:rsid w:val="00746ACD"/>
    <w:rsid w:val="00746F9B"/>
    <w:rsid w:val="00746FC1"/>
    <w:rsid w:val="0074705F"/>
    <w:rsid w:val="00747564"/>
    <w:rsid w:val="007477AE"/>
    <w:rsid w:val="007477F4"/>
    <w:rsid w:val="00747C58"/>
    <w:rsid w:val="00747E2E"/>
    <w:rsid w:val="00747E60"/>
    <w:rsid w:val="00750400"/>
    <w:rsid w:val="007506DD"/>
    <w:rsid w:val="00750B25"/>
    <w:rsid w:val="00750C1C"/>
    <w:rsid w:val="0075135F"/>
    <w:rsid w:val="00751406"/>
    <w:rsid w:val="0075199A"/>
    <w:rsid w:val="00751D31"/>
    <w:rsid w:val="00751E01"/>
    <w:rsid w:val="00752312"/>
    <w:rsid w:val="00752387"/>
    <w:rsid w:val="00752CA2"/>
    <w:rsid w:val="00752CB6"/>
    <w:rsid w:val="00752F5D"/>
    <w:rsid w:val="007534F1"/>
    <w:rsid w:val="00753A88"/>
    <w:rsid w:val="00753C66"/>
    <w:rsid w:val="00753C76"/>
    <w:rsid w:val="00753CC4"/>
    <w:rsid w:val="00753DE1"/>
    <w:rsid w:val="00753E79"/>
    <w:rsid w:val="00753EAC"/>
    <w:rsid w:val="007540B1"/>
    <w:rsid w:val="007546DB"/>
    <w:rsid w:val="007548C8"/>
    <w:rsid w:val="0075498E"/>
    <w:rsid w:val="00754E74"/>
    <w:rsid w:val="00754E90"/>
    <w:rsid w:val="00755109"/>
    <w:rsid w:val="0075514A"/>
    <w:rsid w:val="00755784"/>
    <w:rsid w:val="007557DC"/>
    <w:rsid w:val="007557FD"/>
    <w:rsid w:val="00755A50"/>
    <w:rsid w:val="00755BA6"/>
    <w:rsid w:val="00755FED"/>
    <w:rsid w:val="00756788"/>
    <w:rsid w:val="00756AD5"/>
    <w:rsid w:val="00756ED7"/>
    <w:rsid w:val="007572BB"/>
    <w:rsid w:val="007574CF"/>
    <w:rsid w:val="00757610"/>
    <w:rsid w:val="007578E0"/>
    <w:rsid w:val="00757B34"/>
    <w:rsid w:val="00757D0B"/>
    <w:rsid w:val="0076019D"/>
    <w:rsid w:val="00760388"/>
    <w:rsid w:val="00760423"/>
    <w:rsid w:val="00760748"/>
    <w:rsid w:val="00760E5E"/>
    <w:rsid w:val="00760F6B"/>
    <w:rsid w:val="00760F9A"/>
    <w:rsid w:val="00761012"/>
    <w:rsid w:val="00761207"/>
    <w:rsid w:val="00761D29"/>
    <w:rsid w:val="007621F7"/>
    <w:rsid w:val="0076221A"/>
    <w:rsid w:val="00762489"/>
    <w:rsid w:val="007625A9"/>
    <w:rsid w:val="007625C2"/>
    <w:rsid w:val="007626CC"/>
    <w:rsid w:val="007626FF"/>
    <w:rsid w:val="00762C64"/>
    <w:rsid w:val="007640CB"/>
    <w:rsid w:val="007645EE"/>
    <w:rsid w:val="00764685"/>
    <w:rsid w:val="00764B06"/>
    <w:rsid w:val="00765294"/>
    <w:rsid w:val="00765706"/>
    <w:rsid w:val="00765F75"/>
    <w:rsid w:val="00765FC4"/>
    <w:rsid w:val="00766238"/>
    <w:rsid w:val="00766259"/>
    <w:rsid w:val="0076671B"/>
    <w:rsid w:val="007673EF"/>
    <w:rsid w:val="007675F7"/>
    <w:rsid w:val="007678F5"/>
    <w:rsid w:val="00767977"/>
    <w:rsid w:val="007700A3"/>
    <w:rsid w:val="0077040A"/>
    <w:rsid w:val="0077083B"/>
    <w:rsid w:val="00770AA9"/>
    <w:rsid w:val="00770C88"/>
    <w:rsid w:val="00770C8E"/>
    <w:rsid w:val="00770D43"/>
    <w:rsid w:val="00771025"/>
    <w:rsid w:val="0077102F"/>
    <w:rsid w:val="007713A2"/>
    <w:rsid w:val="007714F0"/>
    <w:rsid w:val="00771A04"/>
    <w:rsid w:val="00771BED"/>
    <w:rsid w:val="00772134"/>
    <w:rsid w:val="00772B7D"/>
    <w:rsid w:val="00772DC6"/>
    <w:rsid w:val="00772DD7"/>
    <w:rsid w:val="00773278"/>
    <w:rsid w:val="00773B69"/>
    <w:rsid w:val="00774260"/>
    <w:rsid w:val="00774410"/>
    <w:rsid w:val="007749D0"/>
    <w:rsid w:val="00774E01"/>
    <w:rsid w:val="007753F4"/>
    <w:rsid w:val="007757A5"/>
    <w:rsid w:val="0077585B"/>
    <w:rsid w:val="00775928"/>
    <w:rsid w:val="00775D14"/>
    <w:rsid w:val="00776802"/>
    <w:rsid w:val="00776CC9"/>
    <w:rsid w:val="00776CE7"/>
    <w:rsid w:val="007770C1"/>
    <w:rsid w:val="007770F3"/>
    <w:rsid w:val="00777AA8"/>
    <w:rsid w:val="00777AFE"/>
    <w:rsid w:val="00777F33"/>
    <w:rsid w:val="00777F73"/>
    <w:rsid w:val="00780293"/>
    <w:rsid w:val="0078033F"/>
    <w:rsid w:val="007805ED"/>
    <w:rsid w:val="00780F08"/>
    <w:rsid w:val="00781892"/>
    <w:rsid w:val="00782202"/>
    <w:rsid w:val="00782341"/>
    <w:rsid w:val="007824B4"/>
    <w:rsid w:val="0078261A"/>
    <w:rsid w:val="0078271B"/>
    <w:rsid w:val="00782822"/>
    <w:rsid w:val="00782CDC"/>
    <w:rsid w:val="00782FCF"/>
    <w:rsid w:val="00783F26"/>
    <w:rsid w:val="00783FF7"/>
    <w:rsid w:val="00784098"/>
    <w:rsid w:val="00784343"/>
    <w:rsid w:val="007848D4"/>
    <w:rsid w:val="007849B3"/>
    <w:rsid w:val="0078509C"/>
    <w:rsid w:val="0078510B"/>
    <w:rsid w:val="007852FD"/>
    <w:rsid w:val="007854D7"/>
    <w:rsid w:val="00785B0F"/>
    <w:rsid w:val="00785B68"/>
    <w:rsid w:val="00785C22"/>
    <w:rsid w:val="00785C56"/>
    <w:rsid w:val="00786004"/>
    <w:rsid w:val="007861C5"/>
    <w:rsid w:val="0078659D"/>
    <w:rsid w:val="00786B13"/>
    <w:rsid w:val="00786FAC"/>
    <w:rsid w:val="00787153"/>
    <w:rsid w:val="00787423"/>
    <w:rsid w:val="00787527"/>
    <w:rsid w:val="00787666"/>
    <w:rsid w:val="00787C46"/>
    <w:rsid w:val="00787DD7"/>
    <w:rsid w:val="00787E01"/>
    <w:rsid w:val="00790353"/>
    <w:rsid w:val="007903A9"/>
    <w:rsid w:val="007905C1"/>
    <w:rsid w:val="0079091E"/>
    <w:rsid w:val="007909BB"/>
    <w:rsid w:val="00791090"/>
    <w:rsid w:val="00791166"/>
    <w:rsid w:val="00791591"/>
    <w:rsid w:val="0079164F"/>
    <w:rsid w:val="007918F6"/>
    <w:rsid w:val="00792253"/>
    <w:rsid w:val="00792A3F"/>
    <w:rsid w:val="00792AFB"/>
    <w:rsid w:val="00792D5B"/>
    <w:rsid w:val="00792ED7"/>
    <w:rsid w:val="00794D81"/>
    <w:rsid w:val="00794E65"/>
    <w:rsid w:val="0079508D"/>
    <w:rsid w:val="007955B5"/>
    <w:rsid w:val="00795771"/>
    <w:rsid w:val="00795A0E"/>
    <w:rsid w:val="00795C31"/>
    <w:rsid w:val="007960C5"/>
    <w:rsid w:val="007960D3"/>
    <w:rsid w:val="0079621F"/>
    <w:rsid w:val="0079648F"/>
    <w:rsid w:val="00796670"/>
    <w:rsid w:val="00796C33"/>
    <w:rsid w:val="007972E3"/>
    <w:rsid w:val="007974A7"/>
    <w:rsid w:val="0079786E"/>
    <w:rsid w:val="00797AAA"/>
    <w:rsid w:val="007A01CF"/>
    <w:rsid w:val="007A0510"/>
    <w:rsid w:val="007A0610"/>
    <w:rsid w:val="007A0725"/>
    <w:rsid w:val="007A0FD3"/>
    <w:rsid w:val="007A162F"/>
    <w:rsid w:val="007A1C87"/>
    <w:rsid w:val="007A2371"/>
    <w:rsid w:val="007A2623"/>
    <w:rsid w:val="007A29ED"/>
    <w:rsid w:val="007A2AC2"/>
    <w:rsid w:val="007A2DAF"/>
    <w:rsid w:val="007A2FE1"/>
    <w:rsid w:val="007A3230"/>
    <w:rsid w:val="007A3D46"/>
    <w:rsid w:val="007A4735"/>
    <w:rsid w:val="007A48EA"/>
    <w:rsid w:val="007A4D55"/>
    <w:rsid w:val="007A50BB"/>
    <w:rsid w:val="007A5AF1"/>
    <w:rsid w:val="007A5B3B"/>
    <w:rsid w:val="007A5C93"/>
    <w:rsid w:val="007A5E34"/>
    <w:rsid w:val="007A702C"/>
    <w:rsid w:val="007B123A"/>
    <w:rsid w:val="007B184B"/>
    <w:rsid w:val="007B196D"/>
    <w:rsid w:val="007B1CBF"/>
    <w:rsid w:val="007B2164"/>
    <w:rsid w:val="007B269D"/>
    <w:rsid w:val="007B2858"/>
    <w:rsid w:val="007B2B73"/>
    <w:rsid w:val="007B2CA6"/>
    <w:rsid w:val="007B2D61"/>
    <w:rsid w:val="007B2E0B"/>
    <w:rsid w:val="007B2FFD"/>
    <w:rsid w:val="007B33ED"/>
    <w:rsid w:val="007B349A"/>
    <w:rsid w:val="007B35B1"/>
    <w:rsid w:val="007B3664"/>
    <w:rsid w:val="007B3934"/>
    <w:rsid w:val="007B39B5"/>
    <w:rsid w:val="007B3C23"/>
    <w:rsid w:val="007B4770"/>
    <w:rsid w:val="007B4A3B"/>
    <w:rsid w:val="007B4CB6"/>
    <w:rsid w:val="007B528B"/>
    <w:rsid w:val="007B5F9B"/>
    <w:rsid w:val="007B6D13"/>
    <w:rsid w:val="007B6EC3"/>
    <w:rsid w:val="007B6F3E"/>
    <w:rsid w:val="007B74BE"/>
    <w:rsid w:val="007B76AB"/>
    <w:rsid w:val="007B7728"/>
    <w:rsid w:val="007B7E3B"/>
    <w:rsid w:val="007C00D3"/>
    <w:rsid w:val="007C0466"/>
    <w:rsid w:val="007C04C5"/>
    <w:rsid w:val="007C04FD"/>
    <w:rsid w:val="007C05FA"/>
    <w:rsid w:val="007C0925"/>
    <w:rsid w:val="007C093A"/>
    <w:rsid w:val="007C0B09"/>
    <w:rsid w:val="007C0C0A"/>
    <w:rsid w:val="007C0EF1"/>
    <w:rsid w:val="007C0F14"/>
    <w:rsid w:val="007C0FEF"/>
    <w:rsid w:val="007C1118"/>
    <w:rsid w:val="007C12BF"/>
    <w:rsid w:val="007C16E8"/>
    <w:rsid w:val="007C1B47"/>
    <w:rsid w:val="007C1FF5"/>
    <w:rsid w:val="007C28A0"/>
    <w:rsid w:val="007C28BE"/>
    <w:rsid w:val="007C28E7"/>
    <w:rsid w:val="007C2B9D"/>
    <w:rsid w:val="007C2DFB"/>
    <w:rsid w:val="007C3008"/>
    <w:rsid w:val="007C321A"/>
    <w:rsid w:val="007C3A55"/>
    <w:rsid w:val="007C3CFC"/>
    <w:rsid w:val="007C405C"/>
    <w:rsid w:val="007C438E"/>
    <w:rsid w:val="007C44A6"/>
    <w:rsid w:val="007C47DE"/>
    <w:rsid w:val="007C4C7E"/>
    <w:rsid w:val="007C4D34"/>
    <w:rsid w:val="007C4EFC"/>
    <w:rsid w:val="007C5051"/>
    <w:rsid w:val="007C511E"/>
    <w:rsid w:val="007C519D"/>
    <w:rsid w:val="007C5481"/>
    <w:rsid w:val="007C5633"/>
    <w:rsid w:val="007C5643"/>
    <w:rsid w:val="007C5B46"/>
    <w:rsid w:val="007C5B5D"/>
    <w:rsid w:val="007C5EE0"/>
    <w:rsid w:val="007C6319"/>
    <w:rsid w:val="007C6823"/>
    <w:rsid w:val="007C68DA"/>
    <w:rsid w:val="007C6907"/>
    <w:rsid w:val="007C695E"/>
    <w:rsid w:val="007C69B5"/>
    <w:rsid w:val="007C6A84"/>
    <w:rsid w:val="007C6EAD"/>
    <w:rsid w:val="007C6F94"/>
    <w:rsid w:val="007C737A"/>
    <w:rsid w:val="007C7C0C"/>
    <w:rsid w:val="007C7CF7"/>
    <w:rsid w:val="007D099C"/>
    <w:rsid w:val="007D0C3A"/>
    <w:rsid w:val="007D0E38"/>
    <w:rsid w:val="007D12D0"/>
    <w:rsid w:val="007D1E70"/>
    <w:rsid w:val="007D2225"/>
    <w:rsid w:val="007D2313"/>
    <w:rsid w:val="007D2912"/>
    <w:rsid w:val="007D2F94"/>
    <w:rsid w:val="007D3114"/>
    <w:rsid w:val="007D3223"/>
    <w:rsid w:val="007D3542"/>
    <w:rsid w:val="007D36FB"/>
    <w:rsid w:val="007D375F"/>
    <w:rsid w:val="007D3886"/>
    <w:rsid w:val="007D3D2C"/>
    <w:rsid w:val="007D444E"/>
    <w:rsid w:val="007D47A4"/>
    <w:rsid w:val="007D495A"/>
    <w:rsid w:val="007D495C"/>
    <w:rsid w:val="007D56E8"/>
    <w:rsid w:val="007D5827"/>
    <w:rsid w:val="007D5A1D"/>
    <w:rsid w:val="007D66B7"/>
    <w:rsid w:val="007D6810"/>
    <w:rsid w:val="007D694B"/>
    <w:rsid w:val="007D7083"/>
    <w:rsid w:val="007D7547"/>
    <w:rsid w:val="007D76B6"/>
    <w:rsid w:val="007D7980"/>
    <w:rsid w:val="007D7989"/>
    <w:rsid w:val="007D7F21"/>
    <w:rsid w:val="007D7FD8"/>
    <w:rsid w:val="007E03C2"/>
    <w:rsid w:val="007E07BB"/>
    <w:rsid w:val="007E0BDA"/>
    <w:rsid w:val="007E0D95"/>
    <w:rsid w:val="007E0EAE"/>
    <w:rsid w:val="007E118C"/>
    <w:rsid w:val="007E1AF2"/>
    <w:rsid w:val="007E1C43"/>
    <w:rsid w:val="007E277D"/>
    <w:rsid w:val="007E3A80"/>
    <w:rsid w:val="007E3BFF"/>
    <w:rsid w:val="007E439E"/>
    <w:rsid w:val="007E43BA"/>
    <w:rsid w:val="007E4402"/>
    <w:rsid w:val="007E4D9C"/>
    <w:rsid w:val="007E4E7C"/>
    <w:rsid w:val="007E4FBE"/>
    <w:rsid w:val="007E5031"/>
    <w:rsid w:val="007E52F6"/>
    <w:rsid w:val="007E53D2"/>
    <w:rsid w:val="007E54CB"/>
    <w:rsid w:val="007E560D"/>
    <w:rsid w:val="007E5C7D"/>
    <w:rsid w:val="007E6702"/>
    <w:rsid w:val="007E67B4"/>
    <w:rsid w:val="007E6958"/>
    <w:rsid w:val="007E6B52"/>
    <w:rsid w:val="007E6E1A"/>
    <w:rsid w:val="007E701A"/>
    <w:rsid w:val="007E737F"/>
    <w:rsid w:val="007E7879"/>
    <w:rsid w:val="007E7A82"/>
    <w:rsid w:val="007E7E94"/>
    <w:rsid w:val="007F052F"/>
    <w:rsid w:val="007F0DDC"/>
    <w:rsid w:val="007F1076"/>
    <w:rsid w:val="007F1085"/>
    <w:rsid w:val="007F13E4"/>
    <w:rsid w:val="007F1811"/>
    <w:rsid w:val="007F185C"/>
    <w:rsid w:val="007F1E00"/>
    <w:rsid w:val="007F1E57"/>
    <w:rsid w:val="007F1F62"/>
    <w:rsid w:val="007F200A"/>
    <w:rsid w:val="007F2518"/>
    <w:rsid w:val="007F25C7"/>
    <w:rsid w:val="007F26A7"/>
    <w:rsid w:val="007F2AD1"/>
    <w:rsid w:val="007F3CD1"/>
    <w:rsid w:val="007F3FC6"/>
    <w:rsid w:val="007F44D6"/>
    <w:rsid w:val="007F456D"/>
    <w:rsid w:val="007F5104"/>
    <w:rsid w:val="007F5411"/>
    <w:rsid w:val="007F5B71"/>
    <w:rsid w:val="007F5BB2"/>
    <w:rsid w:val="007F5CED"/>
    <w:rsid w:val="007F5E53"/>
    <w:rsid w:val="007F5EE2"/>
    <w:rsid w:val="007F605A"/>
    <w:rsid w:val="007F657A"/>
    <w:rsid w:val="007F65E1"/>
    <w:rsid w:val="007F79F0"/>
    <w:rsid w:val="007F7A3B"/>
    <w:rsid w:val="007F7AA2"/>
    <w:rsid w:val="007F7F34"/>
    <w:rsid w:val="00800044"/>
    <w:rsid w:val="008000FA"/>
    <w:rsid w:val="00800371"/>
    <w:rsid w:val="008005D9"/>
    <w:rsid w:val="008005EE"/>
    <w:rsid w:val="00801074"/>
    <w:rsid w:val="008013F5"/>
    <w:rsid w:val="008014A2"/>
    <w:rsid w:val="00801ABA"/>
    <w:rsid w:val="00801E34"/>
    <w:rsid w:val="008027AA"/>
    <w:rsid w:val="008027FA"/>
    <w:rsid w:val="00802F05"/>
    <w:rsid w:val="00802F46"/>
    <w:rsid w:val="0080310A"/>
    <w:rsid w:val="00803438"/>
    <w:rsid w:val="008036B5"/>
    <w:rsid w:val="008039CC"/>
    <w:rsid w:val="00803B92"/>
    <w:rsid w:val="00803D09"/>
    <w:rsid w:val="0080439D"/>
    <w:rsid w:val="00804478"/>
    <w:rsid w:val="0080453E"/>
    <w:rsid w:val="008045A1"/>
    <w:rsid w:val="008047CE"/>
    <w:rsid w:val="00804CB7"/>
    <w:rsid w:val="00804D36"/>
    <w:rsid w:val="00804D50"/>
    <w:rsid w:val="0080531B"/>
    <w:rsid w:val="008053A3"/>
    <w:rsid w:val="00805BEF"/>
    <w:rsid w:val="008064AF"/>
    <w:rsid w:val="0080651D"/>
    <w:rsid w:val="008067DE"/>
    <w:rsid w:val="0080690D"/>
    <w:rsid w:val="008069C0"/>
    <w:rsid w:val="00806A4A"/>
    <w:rsid w:val="00807628"/>
    <w:rsid w:val="00810001"/>
    <w:rsid w:val="00810274"/>
    <w:rsid w:val="008105BE"/>
    <w:rsid w:val="008105FE"/>
    <w:rsid w:val="008116D2"/>
    <w:rsid w:val="00812699"/>
    <w:rsid w:val="00813BFD"/>
    <w:rsid w:val="0081412F"/>
    <w:rsid w:val="008141A7"/>
    <w:rsid w:val="00814422"/>
    <w:rsid w:val="0081488E"/>
    <w:rsid w:val="00814B4B"/>
    <w:rsid w:val="00814E63"/>
    <w:rsid w:val="008154F7"/>
    <w:rsid w:val="008155A3"/>
    <w:rsid w:val="00816856"/>
    <w:rsid w:val="00816B65"/>
    <w:rsid w:val="00816E9F"/>
    <w:rsid w:val="00816F8D"/>
    <w:rsid w:val="00816FFE"/>
    <w:rsid w:val="008173B8"/>
    <w:rsid w:val="00817AAE"/>
    <w:rsid w:val="00817ECB"/>
    <w:rsid w:val="0082188C"/>
    <w:rsid w:val="008219BC"/>
    <w:rsid w:val="00821D3E"/>
    <w:rsid w:val="0082244D"/>
    <w:rsid w:val="00822D25"/>
    <w:rsid w:val="00823821"/>
    <w:rsid w:val="00823AF7"/>
    <w:rsid w:val="008240AD"/>
    <w:rsid w:val="00824836"/>
    <w:rsid w:val="00824CB1"/>
    <w:rsid w:val="00824D48"/>
    <w:rsid w:val="0082549C"/>
    <w:rsid w:val="00825892"/>
    <w:rsid w:val="008259FE"/>
    <w:rsid w:val="00825EDA"/>
    <w:rsid w:val="008265B5"/>
    <w:rsid w:val="00827178"/>
    <w:rsid w:val="008274A6"/>
    <w:rsid w:val="00827946"/>
    <w:rsid w:val="0083033A"/>
    <w:rsid w:val="00830426"/>
    <w:rsid w:val="00830C93"/>
    <w:rsid w:val="00831024"/>
    <w:rsid w:val="0083124C"/>
    <w:rsid w:val="00831339"/>
    <w:rsid w:val="008318D0"/>
    <w:rsid w:val="00831D04"/>
    <w:rsid w:val="0083203A"/>
    <w:rsid w:val="00832780"/>
    <w:rsid w:val="00832A54"/>
    <w:rsid w:val="008333A2"/>
    <w:rsid w:val="008334F0"/>
    <w:rsid w:val="0083380D"/>
    <w:rsid w:val="00833BE5"/>
    <w:rsid w:val="00833EBE"/>
    <w:rsid w:val="00833F49"/>
    <w:rsid w:val="0083417B"/>
    <w:rsid w:val="00834858"/>
    <w:rsid w:val="0083492B"/>
    <w:rsid w:val="0083543E"/>
    <w:rsid w:val="0083563C"/>
    <w:rsid w:val="008359BE"/>
    <w:rsid w:val="00835C16"/>
    <w:rsid w:val="00835DF0"/>
    <w:rsid w:val="008360E3"/>
    <w:rsid w:val="00836928"/>
    <w:rsid w:val="00836C67"/>
    <w:rsid w:val="00836C8C"/>
    <w:rsid w:val="00836F42"/>
    <w:rsid w:val="00837597"/>
    <w:rsid w:val="00837ADC"/>
    <w:rsid w:val="00837BFE"/>
    <w:rsid w:val="00840082"/>
    <w:rsid w:val="00840595"/>
    <w:rsid w:val="00840776"/>
    <w:rsid w:val="00840D46"/>
    <w:rsid w:val="008419F8"/>
    <w:rsid w:val="00841C82"/>
    <w:rsid w:val="00841CB4"/>
    <w:rsid w:val="00841D7A"/>
    <w:rsid w:val="00841E15"/>
    <w:rsid w:val="008423F1"/>
    <w:rsid w:val="008425B8"/>
    <w:rsid w:val="00842982"/>
    <w:rsid w:val="008435AA"/>
    <w:rsid w:val="00843AB0"/>
    <w:rsid w:val="00843DC2"/>
    <w:rsid w:val="00843EFE"/>
    <w:rsid w:val="00843FE5"/>
    <w:rsid w:val="00844180"/>
    <w:rsid w:val="00844B88"/>
    <w:rsid w:val="00844D34"/>
    <w:rsid w:val="00844E4D"/>
    <w:rsid w:val="00844F5E"/>
    <w:rsid w:val="0084527F"/>
    <w:rsid w:val="00845419"/>
    <w:rsid w:val="008454ED"/>
    <w:rsid w:val="008456D7"/>
    <w:rsid w:val="00845818"/>
    <w:rsid w:val="0084597B"/>
    <w:rsid w:val="008459D3"/>
    <w:rsid w:val="008461AD"/>
    <w:rsid w:val="00847C4D"/>
    <w:rsid w:val="00847C51"/>
    <w:rsid w:val="00850926"/>
    <w:rsid w:val="008509EA"/>
    <w:rsid w:val="00850BEF"/>
    <w:rsid w:val="00850D11"/>
    <w:rsid w:val="0085119B"/>
    <w:rsid w:val="00851D4D"/>
    <w:rsid w:val="0085282C"/>
    <w:rsid w:val="0085305E"/>
    <w:rsid w:val="0085329D"/>
    <w:rsid w:val="008532F6"/>
    <w:rsid w:val="008533F8"/>
    <w:rsid w:val="00853536"/>
    <w:rsid w:val="008537D0"/>
    <w:rsid w:val="00853C26"/>
    <w:rsid w:val="00853E1C"/>
    <w:rsid w:val="00854559"/>
    <w:rsid w:val="00854902"/>
    <w:rsid w:val="0085493B"/>
    <w:rsid w:val="00854EB5"/>
    <w:rsid w:val="00854F21"/>
    <w:rsid w:val="008550D2"/>
    <w:rsid w:val="0085545C"/>
    <w:rsid w:val="00855CBB"/>
    <w:rsid w:val="0085639E"/>
    <w:rsid w:val="00856715"/>
    <w:rsid w:val="00856A68"/>
    <w:rsid w:val="00857557"/>
    <w:rsid w:val="00857961"/>
    <w:rsid w:val="00857DC7"/>
    <w:rsid w:val="00857E15"/>
    <w:rsid w:val="00857F2D"/>
    <w:rsid w:val="00857FE0"/>
    <w:rsid w:val="0086005D"/>
    <w:rsid w:val="008602B3"/>
    <w:rsid w:val="008605EF"/>
    <w:rsid w:val="00860825"/>
    <w:rsid w:val="008609FF"/>
    <w:rsid w:val="00860D4C"/>
    <w:rsid w:val="00861563"/>
    <w:rsid w:val="008621A6"/>
    <w:rsid w:val="00862285"/>
    <w:rsid w:val="00862938"/>
    <w:rsid w:val="00862DDF"/>
    <w:rsid w:val="0086331C"/>
    <w:rsid w:val="00863B9B"/>
    <w:rsid w:val="00863E67"/>
    <w:rsid w:val="00864068"/>
    <w:rsid w:val="00864261"/>
    <w:rsid w:val="0086429B"/>
    <w:rsid w:val="008643F2"/>
    <w:rsid w:val="0086464C"/>
    <w:rsid w:val="0086466C"/>
    <w:rsid w:val="00864CB6"/>
    <w:rsid w:val="00865638"/>
    <w:rsid w:val="008657D3"/>
    <w:rsid w:val="008663C4"/>
    <w:rsid w:val="00866538"/>
    <w:rsid w:val="00866A91"/>
    <w:rsid w:val="00866BB1"/>
    <w:rsid w:val="008670D1"/>
    <w:rsid w:val="00867288"/>
    <w:rsid w:val="008679F8"/>
    <w:rsid w:val="00867E0E"/>
    <w:rsid w:val="00867EC9"/>
    <w:rsid w:val="00870BDA"/>
    <w:rsid w:val="00870F1E"/>
    <w:rsid w:val="00871327"/>
    <w:rsid w:val="008719F9"/>
    <w:rsid w:val="00871A6A"/>
    <w:rsid w:val="00871A93"/>
    <w:rsid w:val="00871A96"/>
    <w:rsid w:val="00871E5D"/>
    <w:rsid w:val="008722F2"/>
    <w:rsid w:val="0087277D"/>
    <w:rsid w:val="00872B33"/>
    <w:rsid w:val="00872B8E"/>
    <w:rsid w:val="00872BAD"/>
    <w:rsid w:val="00872C2A"/>
    <w:rsid w:val="00872C56"/>
    <w:rsid w:val="00872E2C"/>
    <w:rsid w:val="00872FC7"/>
    <w:rsid w:val="008730C9"/>
    <w:rsid w:val="0087319E"/>
    <w:rsid w:val="008732A3"/>
    <w:rsid w:val="008732BF"/>
    <w:rsid w:val="00873496"/>
    <w:rsid w:val="00873AAF"/>
    <w:rsid w:val="00873DBF"/>
    <w:rsid w:val="008740AF"/>
    <w:rsid w:val="00875031"/>
    <w:rsid w:val="008757AB"/>
    <w:rsid w:val="008759FF"/>
    <w:rsid w:val="00875DD1"/>
    <w:rsid w:val="00875DD4"/>
    <w:rsid w:val="00875F46"/>
    <w:rsid w:val="00876680"/>
    <w:rsid w:val="00876CBB"/>
    <w:rsid w:val="00876DF5"/>
    <w:rsid w:val="00876FDA"/>
    <w:rsid w:val="00877396"/>
    <w:rsid w:val="00877A7C"/>
    <w:rsid w:val="00877D42"/>
    <w:rsid w:val="00880107"/>
    <w:rsid w:val="008806B6"/>
    <w:rsid w:val="00880A63"/>
    <w:rsid w:val="00880CC3"/>
    <w:rsid w:val="00880E95"/>
    <w:rsid w:val="0088131E"/>
    <w:rsid w:val="00881330"/>
    <w:rsid w:val="008814C1"/>
    <w:rsid w:val="00881584"/>
    <w:rsid w:val="00881878"/>
    <w:rsid w:val="00881B1A"/>
    <w:rsid w:val="00881CF5"/>
    <w:rsid w:val="00881EE7"/>
    <w:rsid w:val="0088233E"/>
    <w:rsid w:val="00882BB8"/>
    <w:rsid w:val="008835A6"/>
    <w:rsid w:val="00883AAF"/>
    <w:rsid w:val="00883FDF"/>
    <w:rsid w:val="008844CA"/>
    <w:rsid w:val="00884D42"/>
    <w:rsid w:val="00884FD4"/>
    <w:rsid w:val="00884FD9"/>
    <w:rsid w:val="008853D7"/>
    <w:rsid w:val="00885682"/>
    <w:rsid w:val="00885D15"/>
    <w:rsid w:val="0088606B"/>
    <w:rsid w:val="00886307"/>
    <w:rsid w:val="0088638A"/>
    <w:rsid w:val="008872DC"/>
    <w:rsid w:val="00887434"/>
    <w:rsid w:val="00887588"/>
    <w:rsid w:val="0088779A"/>
    <w:rsid w:val="00887942"/>
    <w:rsid w:val="008879A1"/>
    <w:rsid w:val="00887D14"/>
    <w:rsid w:val="0089029D"/>
    <w:rsid w:val="00890725"/>
    <w:rsid w:val="00890A2A"/>
    <w:rsid w:val="00890D49"/>
    <w:rsid w:val="00890E5B"/>
    <w:rsid w:val="008910C4"/>
    <w:rsid w:val="008910FD"/>
    <w:rsid w:val="008919D9"/>
    <w:rsid w:val="0089269D"/>
    <w:rsid w:val="00892F48"/>
    <w:rsid w:val="00893203"/>
    <w:rsid w:val="008933F4"/>
    <w:rsid w:val="008934BD"/>
    <w:rsid w:val="00893760"/>
    <w:rsid w:val="00893B04"/>
    <w:rsid w:val="00894059"/>
    <w:rsid w:val="00894064"/>
    <w:rsid w:val="008942D5"/>
    <w:rsid w:val="008942FB"/>
    <w:rsid w:val="00894497"/>
    <w:rsid w:val="0089497E"/>
    <w:rsid w:val="00894AFE"/>
    <w:rsid w:val="008959AB"/>
    <w:rsid w:val="00895A48"/>
    <w:rsid w:val="00895A4A"/>
    <w:rsid w:val="00895B86"/>
    <w:rsid w:val="00895E50"/>
    <w:rsid w:val="00895ECB"/>
    <w:rsid w:val="00895EE7"/>
    <w:rsid w:val="00895F47"/>
    <w:rsid w:val="0089610C"/>
    <w:rsid w:val="008968CF"/>
    <w:rsid w:val="00896DA9"/>
    <w:rsid w:val="008973AD"/>
    <w:rsid w:val="008979C9"/>
    <w:rsid w:val="00897D89"/>
    <w:rsid w:val="008A032D"/>
    <w:rsid w:val="008A0708"/>
    <w:rsid w:val="008A078F"/>
    <w:rsid w:val="008A0B7E"/>
    <w:rsid w:val="008A0C5A"/>
    <w:rsid w:val="008A0E71"/>
    <w:rsid w:val="008A1360"/>
    <w:rsid w:val="008A1BEE"/>
    <w:rsid w:val="008A1C00"/>
    <w:rsid w:val="008A1CA6"/>
    <w:rsid w:val="008A2011"/>
    <w:rsid w:val="008A22AF"/>
    <w:rsid w:val="008A2606"/>
    <w:rsid w:val="008A2733"/>
    <w:rsid w:val="008A2F3B"/>
    <w:rsid w:val="008A33FE"/>
    <w:rsid w:val="008A36C1"/>
    <w:rsid w:val="008A3708"/>
    <w:rsid w:val="008A3720"/>
    <w:rsid w:val="008A3CFB"/>
    <w:rsid w:val="008A42E4"/>
    <w:rsid w:val="008A4556"/>
    <w:rsid w:val="008A48A5"/>
    <w:rsid w:val="008A4F92"/>
    <w:rsid w:val="008A51F5"/>
    <w:rsid w:val="008A57CC"/>
    <w:rsid w:val="008A5906"/>
    <w:rsid w:val="008A5D1A"/>
    <w:rsid w:val="008A60E1"/>
    <w:rsid w:val="008A618E"/>
    <w:rsid w:val="008A6907"/>
    <w:rsid w:val="008A6B18"/>
    <w:rsid w:val="008A6D8A"/>
    <w:rsid w:val="008A7654"/>
    <w:rsid w:val="008A7A8E"/>
    <w:rsid w:val="008A7D81"/>
    <w:rsid w:val="008A7F4D"/>
    <w:rsid w:val="008B0343"/>
    <w:rsid w:val="008B0458"/>
    <w:rsid w:val="008B061F"/>
    <w:rsid w:val="008B0822"/>
    <w:rsid w:val="008B0A1A"/>
    <w:rsid w:val="008B0A94"/>
    <w:rsid w:val="008B0AE8"/>
    <w:rsid w:val="008B0D11"/>
    <w:rsid w:val="008B0D69"/>
    <w:rsid w:val="008B0EC7"/>
    <w:rsid w:val="008B10C9"/>
    <w:rsid w:val="008B130B"/>
    <w:rsid w:val="008B1477"/>
    <w:rsid w:val="008B188B"/>
    <w:rsid w:val="008B1903"/>
    <w:rsid w:val="008B1B13"/>
    <w:rsid w:val="008B1CDB"/>
    <w:rsid w:val="008B222E"/>
    <w:rsid w:val="008B231F"/>
    <w:rsid w:val="008B23FA"/>
    <w:rsid w:val="008B2A7F"/>
    <w:rsid w:val="008B2B06"/>
    <w:rsid w:val="008B2E45"/>
    <w:rsid w:val="008B2E5F"/>
    <w:rsid w:val="008B3249"/>
    <w:rsid w:val="008B3693"/>
    <w:rsid w:val="008B3F7D"/>
    <w:rsid w:val="008B42BB"/>
    <w:rsid w:val="008B4514"/>
    <w:rsid w:val="008B492A"/>
    <w:rsid w:val="008B516F"/>
    <w:rsid w:val="008B521F"/>
    <w:rsid w:val="008B5A28"/>
    <w:rsid w:val="008B6333"/>
    <w:rsid w:val="008B6D52"/>
    <w:rsid w:val="008B7277"/>
    <w:rsid w:val="008B72C7"/>
    <w:rsid w:val="008B75BA"/>
    <w:rsid w:val="008B78CD"/>
    <w:rsid w:val="008B7A1F"/>
    <w:rsid w:val="008B7C16"/>
    <w:rsid w:val="008B7C53"/>
    <w:rsid w:val="008C02A7"/>
    <w:rsid w:val="008C0438"/>
    <w:rsid w:val="008C072E"/>
    <w:rsid w:val="008C07E1"/>
    <w:rsid w:val="008C0E7F"/>
    <w:rsid w:val="008C1138"/>
    <w:rsid w:val="008C15FA"/>
    <w:rsid w:val="008C1675"/>
    <w:rsid w:val="008C1731"/>
    <w:rsid w:val="008C1A44"/>
    <w:rsid w:val="008C25E0"/>
    <w:rsid w:val="008C26EC"/>
    <w:rsid w:val="008C2DC4"/>
    <w:rsid w:val="008C2F15"/>
    <w:rsid w:val="008C39A4"/>
    <w:rsid w:val="008C3A15"/>
    <w:rsid w:val="008C3A95"/>
    <w:rsid w:val="008C3CF0"/>
    <w:rsid w:val="008C4790"/>
    <w:rsid w:val="008C4BAF"/>
    <w:rsid w:val="008C4CD3"/>
    <w:rsid w:val="008C4D71"/>
    <w:rsid w:val="008C50A6"/>
    <w:rsid w:val="008C50D2"/>
    <w:rsid w:val="008C5497"/>
    <w:rsid w:val="008C5759"/>
    <w:rsid w:val="008C59C2"/>
    <w:rsid w:val="008C6375"/>
    <w:rsid w:val="008C64AF"/>
    <w:rsid w:val="008C70BF"/>
    <w:rsid w:val="008C7153"/>
    <w:rsid w:val="008C72DD"/>
    <w:rsid w:val="008C73C6"/>
    <w:rsid w:val="008D037B"/>
    <w:rsid w:val="008D03BC"/>
    <w:rsid w:val="008D0AB5"/>
    <w:rsid w:val="008D1171"/>
    <w:rsid w:val="008D1587"/>
    <w:rsid w:val="008D16FD"/>
    <w:rsid w:val="008D1B3F"/>
    <w:rsid w:val="008D1CA5"/>
    <w:rsid w:val="008D1EE1"/>
    <w:rsid w:val="008D2361"/>
    <w:rsid w:val="008D2470"/>
    <w:rsid w:val="008D27D7"/>
    <w:rsid w:val="008D2A54"/>
    <w:rsid w:val="008D2E4A"/>
    <w:rsid w:val="008D30E6"/>
    <w:rsid w:val="008D3D23"/>
    <w:rsid w:val="008D3D62"/>
    <w:rsid w:val="008D41BE"/>
    <w:rsid w:val="008D422A"/>
    <w:rsid w:val="008D42C8"/>
    <w:rsid w:val="008D4878"/>
    <w:rsid w:val="008D4A4D"/>
    <w:rsid w:val="008D4F43"/>
    <w:rsid w:val="008D54CE"/>
    <w:rsid w:val="008D5AF6"/>
    <w:rsid w:val="008D6194"/>
    <w:rsid w:val="008D6A6C"/>
    <w:rsid w:val="008D6CD0"/>
    <w:rsid w:val="008D6DC6"/>
    <w:rsid w:val="008D6F7A"/>
    <w:rsid w:val="008D703F"/>
    <w:rsid w:val="008D72A0"/>
    <w:rsid w:val="008D7B55"/>
    <w:rsid w:val="008D7BEB"/>
    <w:rsid w:val="008D7E13"/>
    <w:rsid w:val="008E0051"/>
    <w:rsid w:val="008E0455"/>
    <w:rsid w:val="008E054D"/>
    <w:rsid w:val="008E0E99"/>
    <w:rsid w:val="008E10C5"/>
    <w:rsid w:val="008E10E1"/>
    <w:rsid w:val="008E1BF2"/>
    <w:rsid w:val="008E2964"/>
    <w:rsid w:val="008E2B32"/>
    <w:rsid w:val="008E2C3B"/>
    <w:rsid w:val="008E2D32"/>
    <w:rsid w:val="008E2D64"/>
    <w:rsid w:val="008E3CB9"/>
    <w:rsid w:val="008E4151"/>
    <w:rsid w:val="008E4382"/>
    <w:rsid w:val="008E49EF"/>
    <w:rsid w:val="008E4BCA"/>
    <w:rsid w:val="008E5362"/>
    <w:rsid w:val="008E5900"/>
    <w:rsid w:val="008E651E"/>
    <w:rsid w:val="008E66A7"/>
    <w:rsid w:val="008E710D"/>
    <w:rsid w:val="008E724C"/>
    <w:rsid w:val="008E73A7"/>
    <w:rsid w:val="008E77BC"/>
    <w:rsid w:val="008F0194"/>
    <w:rsid w:val="008F0281"/>
    <w:rsid w:val="008F05A0"/>
    <w:rsid w:val="008F06FB"/>
    <w:rsid w:val="008F0C7B"/>
    <w:rsid w:val="008F10FF"/>
    <w:rsid w:val="008F11C6"/>
    <w:rsid w:val="008F135E"/>
    <w:rsid w:val="008F20D6"/>
    <w:rsid w:val="008F221E"/>
    <w:rsid w:val="008F23E0"/>
    <w:rsid w:val="008F2A14"/>
    <w:rsid w:val="008F2A46"/>
    <w:rsid w:val="008F3669"/>
    <w:rsid w:val="008F36AD"/>
    <w:rsid w:val="008F38DE"/>
    <w:rsid w:val="008F3ECE"/>
    <w:rsid w:val="008F3FD1"/>
    <w:rsid w:val="008F4A8C"/>
    <w:rsid w:val="008F4B51"/>
    <w:rsid w:val="008F52C9"/>
    <w:rsid w:val="008F5405"/>
    <w:rsid w:val="008F585C"/>
    <w:rsid w:val="008F6022"/>
    <w:rsid w:val="008F66D6"/>
    <w:rsid w:val="008F675E"/>
    <w:rsid w:val="008F6973"/>
    <w:rsid w:val="008F6BAC"/>
    <w:rsid w:val="008F6E23"/>
    <w:rsid w:val="008F7108"/>
    <w:rsid w:val="008F72BE"/>
    <w:rsid w:val="008F73C6"/>
    <w:rsid w:val="008F758A"/>
    <w:rsid w:val="008F7BAD"/>
    <w:rsid w:val="008F7EA6"/>
    <w:rsid w:val="009001C1"/>
    <w:rsid w:val="00900805"/>
    <w:rsid w:val="009008B6"/>
    <w:rsid w:val="00900BE5"/>
    <w:rsid w:val="0090104E"/>
    <w:rsid w:val="00901120"/>
    <w:rsid w:val="00901288"/>
    <w:rsid w:val="009013B1"/>
    <w:rsid w:val="00901BE3"/>
    <w:rsid w:val="00902379"/>
    <w:rsid w:val="009028CE"/>
    <w:rsid w:val="009029CB"/>
    <w:rsid w:val="00902BB6"/>
    <w:rsid w:val="00902F4A"/>
    <w:rsid w:val="009031CE"/>
    <w:rsid w:val="0090355B"/>
    <w:rsid w:val="00903637"/>
    <w:rsid w:val="00903A9A"/>
    <w:rsid w:val="00904439"/>
    <w:rsid w:val="009048DA"/>
    <w:rsid w:val="00905202"/>
    <w:rsid w:val="00905450"/>
    <w:rsid w:val="0090575B"/>
    <w:rsid w:val="00905A29"/>
    <w:rsid w:val="00905D5C"/>
    <w:rsid w:val="00905F4E"/>
    <w:rsid w:val="009061DE"/>
    <w:rsid w:val="009062EC"/>
    <w:rsid w:val="0090657C"/>
    <w:rsid w:val="009066DB"/>
    <w:rsid w:val="009067AE"/>
    <w:rsid w:val="009068F4"/>
    <w:rsid w:val="00906E4F"/>
    <w:rsid w:val="009070FF"/>
    <w:rsid w:val="00907416"/>
    <w:rsid w:val="0090746F"/>
    <w:rsid w:val="0090785C"/>
    <w:rsid w:val="00910788"/>
    <w:rsid w:val="00910915"/>
    <w:rsid w:val="00910D56"/>
    <w:rsid w:val="009111F9"/>
    <w:rsid w:val="00911412"/>
    <w:rsid w:val="0091154C"/>
    <w:rsid w:val="009118F8"/>
    <w:rsid w:val="00911AB2"/>
    <w:rsid w:val="00912214"/>
    <w:rsid w:val="009133F6"/>
    <w:rsid w:val="0091385B"/>
    <w:rsid w:val="009140C3"/>
    <w:rsid w:val="009142EB"/>
    <w:rsid w:val="00914301"/>
    <w:rsid w:val="0091464A"/>
    <w:rsid w:val="009149FA"/>
    <w:rsid w:val="00914A13"/>
    <w:rsid w:val="00914B35"/>
    <w:rsid w:val="00914D21"/>
    <w:rsid w:val="00914E58"/>
    <w:rsid w:val="00915381"/>
    <w:rsid w:val="00915978"/>
    <w:rsid w:val="00915BD4"/>
    <w:rsid w:val="009162C7"/>
    <w:rsid w:val="009162D4"/>
    <w:rsid w:val="0091651A"/>
    <w:rsid w:val="00916D7D"/>
    <w:rsid w:val="0091708C"/>
    <w:rsid w:val="0091748C"/>
    <w:rsid w:val="00917D57"/>
    <w:rsid w:val="00917D7D"/>
    <w:rsid w:val="00917DEA"/>
    <w:rsid w:val="00920586"/>
    <w:rsid w:val="00920E48"/>
    <w:rsid w:val="00920EB2"/>
    <w:rsid w:val="00921955"/>
    <w:rsid w:val="00921E98"/>
    <w:rsid w:val="0092230F"/>
    <w:rsid w:val="009223BA"/>
    <w:rsid w:val="0092249A"/>
    <w:rsid w:val="009225D8"/>
    <w:rsid w:val="009226D4"/>
    <w:rsid w:val="00922F74"/>
    <w:rsid w:val="009233F4"/>
    <w:rsid w:val="009238C0"/>
    <w:rsid w:val="00923E84"/>
    <w:rsid w:val="009244DB"/>
    <w:rsid w:val="0092476B"/>
    <w:rsid w:val="00924805"/>
    <w:rsid w:val="00924854"/>
    <w:rsid w:val="009249BD"/>
    <w:rsid w:val="00924A97"/>
    <w:rsid w:val="00924E2B"/>
    <w:rsid w:val="00925063"/>
    <w:rsid w:val="00925252"/>
    <w:rsid w:val="0092541F"/>
    <w:rsid w:val="00925AE7"/>
    <w:rsid w:val="00926154"/>
    <w:rsid w:val="00926383"/>
    <w:rsid w:val="0092650E"/>
    <w:rsid w:val="00926779"/>
    <w:rsid w:val="009269C0"/>
    <w:rsid w:val="009271EE"/>
    <w:rsid w:val="00927B83"/>
    <w:rsid w:val="00927FA1"/>
    <w:rsid w:val="00930237"/>
    <w:rsid w:val="009302F8"/>
    <w:rsid w:val="009304EA"/>
    <w:rsid w:val="00930875"/>
    <w:rsid w:val="00930A07"/>
    <w:rsid w:val="00930C76"/>
    <w:rsid w:val="00931150"/>
    <w:rsid w:val="00931C05"/>
    <w:rsid w:val="0093238C"/>
    <w:rsid w:val="0093285C"/>
    <w:rsid w:val="00932991"/>
    <w:rsid w:val="00932A4E"/>
    <w:rsid w:val="00933068"/>
    <w:rsid w:val="0093307E"/>
    <w:rsid w:val="009330C5"/>
    <w:rsid w:val="00933557"/>
    <w:rsid w:val="009337B3"/>
    <w:rsid w:val="0093396B"/>
    <w:rsid w:val="00933A56"/>
    <w:rsid w:val="009342EB"/>
    <w:rsid w:val="00934765"/>
    <w:rsid w:val="00934807"/>
    <w:rsid w:val="0093531B"/>
    <w:rsid w:val="0093574B"/>
    <w:rsid w:val="00935895"/>
    <w:rsid w:val="00935AA8"/>
    <w:rsid w:val="009364BB"/>
    <w:rsid w:val="00936597"/>
    <w:rsid w:val="009365C4"/>
    <w:rsid w:val="009366EE"/>
    <w:rsid w:val="00936752"/>
    <w:rsid w:val="009369EF"/>
    <w:rsid w:val="00936A30"/>
    <w:rsid w:val="0093771B"/>
    <w:rsid w:val="00940246"/>
    <w:rsid w:val="00940D2B"/>
    <w:rsid w:val="00941226"/>
    <w:rsid w:val="00941272"/>
    <w:rsid w:val="00941412"/>
    <w:rsid w:val="0094143F"/>
    <w:rsid w:val="00941D07"/>
    <w:rsid w:val="0094212B"/>
    <w:rsid w:val="00942286"/>
    <w:rsid w:val="00942554"/>
    <w:rsid w:val="00942635"/>
    <w:rsid w:val="00942B14"/>
    <w:rsid w:val="00942D61"/>
    <w:rsid w:val="00942F5F"/>
    <w:rsid w:val="00942F67"/>
    <w:rsid w:val="009430CD"/>
    <w:rsid w:val="00943664"/>
    <w:rsid w:val="009437BC"/>
    <w:rsid w:val="00943BEC"/>
    <w:rsid w:val="00944035"/>
    <w:rsid w:val="0094449C"/>
    <w:rsid w:val="00944649"/>
    <w:rsid w:val="009447F9"/>
    <w:rsid w:val="00944B53"/>
    <w:rsid w:val="009450C8"/>
    <w:rsid w:val="00945851"/>
    <w:rsid w:val="009458D1"/>
    <w:rsid w:val="00945FBA"/>
    <w:rsid w:val="00946283"/>
    <w:rsid w:val="009468DA"/>
    <w:rsid w:val="00946A4F"/>
    <w:rsid w:val="00946E13"/>
    <w:rsid w:val="0094707D"/>
    <w:rsid w:val="00947164"/>
    <w:rsid w:val="009476AF"/>
    <w:rsid w:val="009478CD"/>
    <w:rsid w:val="009478F9"/>
    <w:rsid w:val="00947946"/>
    <w:rsid w:val="00947B1C"/>
    <w:rsid w:val="00951E58"/>
    <w:rsid w:val="0095201B"/>
    <w:rsid w:val="00952047"/>
    <w:rsid w:val="009522B9"/>
    <w:rsid w:val="00952AA4"/>
    <w:rsid w:val="00952F06"/>
    <w:rsid w:val="009535D4"/>
    <w:rsid w:val="00953D8A"/>
    <w:rsid w:val="00953F39"/>
    <w:rsid w:val="00954707"/>
    <w:rsid w:val="009548B0"/>
    <w:rsid w:val="009549C1"/>
    <w:rsid w:val="00954C53"/>
    <w:rsid w:val="0095517B"/>
    <w:rsid w:val="00955641"/>
    <w:rsid w:val="00955798"/>
    <w:rsid w:val="00955924"/>
    <w:rsid w:val="009563EC"/>
    <w:rsid w:val="009567C7"/>
    <w:rsid w:val="00956F5F"/>
    <w:rsid w:val="009571F5"/>
    <w:rsid w:val="009572C9"/>
    <w:rsid w:val="009574D3"/>
    <w:rsid w:val="00957567"/>
    <w:rsid w:val="009575E3"/>
    <w:rsid w:val="00957990"/>
    <w:rsid w:val="009602C1"/>
    <w:rsid w:val="00960337"/>
    <w:rsid w:val="0096036E"/>
    <w:rsid w:val="00960ABC"/>
    <w:rsid w:val="00960BE2"/>
    <w:rsid w:val="00960D78"/>
    <w:rsid w:val="00960DA8"/>
    <w:rsid w:val="00960F43"/>
    <w:rsid w:val="00960F83"/>
    <w:rsid w:val="0096178F"/>
    <w:rsid w:val="00961890"/>
    <w:rsid w:val="00961D9D"/>
    <w:rsid w:val="00962171"/>
    <w:rsid w:val="00962184"/>
    <w:rsid w:val="009621FF"/>
    <w:rsid w:val="0096280C"/>
    <w:rsid w:val="00962C46"/>
    <w:rsid w:val="00962C63"/>
    <w:rsid w:val="00962CB1"/>
    <w:rsid w:val="00962D75"/>
    <w:rsid w:val="009635F3"/>
    <w:rsid w:val="0096388E"/>
    <w:rsid w:val="009638C5"/>
    <w:rsid w:val="00964298"/>
    <w:rsid w:val="00964649"/>
    <w:rsid w:val="00964812"/>
    <w:rsid w:val="00964C3D"/>
    <w:rsid w:val="00964E08"/>
    <w:rsid w:val="00965342"/>
    <w:rsid w:val="00965EC6"/>
    <w:rsid w:val="00965F90"/>
    <w:rsid w:val="0096686D"/>
    <w:rsid w:val="00966FB7"/>
    <w:rsid w:val="009677A4"/>
    <w:rsid w:val="0096786D"/>
    <w:rsid w:val="0097013C"/>
    <w:rsid w:val="00970168"/>
    <w:rsid w:val="00970488"/>
    <w:rsid w:val="009706D4"/>
    <w:rsid w:val="00970B05"/>
    <w:rsid w:val="00970E19"/>
    <w:rsid w:val="00970F4E"/>
    <w:rsid w:val="00971713"/>
    <w:rsid w:val="00971A01"/>
    <w:rsid w:val="00971C19"/>
    <w:rsid w:val="00972CFF"/>
    <w:rsid w:val="0097319D"/>
    <w:rsid w:val="00973578"/>
    <w:rsid w:val="00973698"/>
    <w:rsid w:val="009741EB"/>
    <w:rsid w:val="009744D8"/>
    <w:rsid w:val="00974CE3"/>
    <w:rsid w:val="00974EC5"/>
    <w:rsid w:val="00974F7D"/>
    <w:rsid w:val="009752E8"/>
    <w:rsid w:val="00975D9C"/>
    <w:rsid w:val="00975F1B"/>
    <w:rsid w:val="00976550"/>
    <w:rsid w:val="00976F2F"/>
    <w:rsid w:val="0097758D"/>
    <w:rsid w:val="00977868"/>
    <w:rsid w:val="00977C11"/>
    <w:rsid w:val="00977C38"/>
    <w:rsid w:val="009802BC"/>
    <w:rsid w:val="0098074B"/>
    <w:rsid w:val="009808F3"/>
    <w:rsid w:val="00980927"/>
    <w:rsid w:val="00980B1C"/>
    <w:rsid w:val="00980D31"/>
    <w:rsid w:val="00980FFD"/>
    <w:rsid w:val="00981055"/>
    <w:rsid w:val="00981077"/>
    <w:rsid w:val="0098129B"/>
    <w:rsid w:val="009812B0"/>
    <w:rsid w:val="0098160E"/>
    <w:rsid w:val="00981D39"/>
    <w:rsid w:val="009829AD"/>
    <w:rsid w:val="009830EE"/>
    <w:rsid w:val="009833B1"/>
    <w:rsid w:val="00983F6E"/>
    <w:rsid w:val="00984266"/>
    <w:rsid w:val="0098434C"/>
    <w:rsid w:val="00984823"/>
    <w:rsid w:val="00984F32"/>
    <w:rsid w:val="0098507C"/>
    <w:rsid w:val="0098508F"/>
    <w:rsid w:val="0098522C"/>
    <w:rsid w:val="00985428"/>
    <w:rsid w:val="00985667"/>
    <w:rsid w:val="0098599C"/>
    <w:rsid w:val="00985A14"/>
    <w:rsid w:val="00985A2B"/>
    <w:rsid w:val="00985CCA"/>
    <w:rsid w:val="009861D9"/>
    <w:rsid w:val="00986284"/>
    <w:rsid w:val="00986797"/>
    <w:rsid w:val="00986B67"/>
    <w:rsid w:val="00986DC2"/>
    <w:rsid w:val="00986FB4"/>
    <w:rsid w:val="009878C0"/>
    <w:rsid w:val="00987D17"/>
    <w:rsid w:val="00990263"/>
    <w:rsid w:val="009905FF"/>
    <w:rsid w:val="00991760"/>
    <w:rsid w:val="00991A89"/>
    <w:rsid w:val="0099249E"/>
    <w:rsid w:val="009933FF"/>
    <w:rsid w:val="009934BD"/>
    <w:rsid w:val="00993B9D"/>
    <w:rsid w:val="009940F5"/>
    <w:rsid w:val="00994C22"/>
    <w:rsid w:val="00995470"/>
    <w:rsid w:val="00995914"/>
    <w:rsid w:val="00995A66"/>
    <w:rsid w:val="00995BC4"/>
    <w:rsid w:val="00995FBB"/>
    <w:rsid w:val="00996556"/>
    <w:rsid w:val="009965FA"/>
    <w:rsid w:val="00996956"/>
    <w:rsid w:val="00996AAC"/>
    <w:rsid w:val="0099723F"/>
    <w:rsid w:val="00997BB2"/>
    <w:rsid w:val="00997E20"/>
    <w:rsid w:val="009A05CD"/>
    <w:rsid w:val="009A0651"/>
    <w:rsid w:val="009A0721"/>
    <w:rsid w:val="009A1369"/>
    <w:rsid w:val="009A178F"/>
    <w:rsid w:val="009A17DD"/>
    <w:rsid w:val="009A194F"/>
    <w:rsid w:val="009A1C8D"/>
    <w:rsid w:val="009A23E2"/>
    <w:rsid w:val="009A2827"/>
    <w:rsid w:val="009A2C67"/>
    <w:rsid w:val="009A2CC9"/>
    <w:rsid w:val="009A2E71"/>
    <w:rsid w:val="009A316F"/>
    <w:rsid w:val="009A3354"/>
    <w:rsid w:val="009A3557"/>
    <w:rsid w:val="009A384E"/>
    <w:rsid w:val="009A38D1"/>
    <w:rsid w:val="009A3DD4"/>
    <w:rsid w:val="009A4143"/>
    <w:rsid w:val="009A4237"/>
    <w:rsid w:val="009A472B"/>
    <w:rsid w:val="009A4A68"/>
    <w:rsid w:val="009A5269"/>
    <w:rsid w:val="009A55D2"/>
    <w:rsid w:val="009A5846"/>
    <w:rsid w:val="009A60DF"/>
    <w:rsid w:val="009A65A2"/>
    <w:rsid w:val="009A76F2"/>
    <w:rsid w:val="009A7BF3"/>
    <w:rsid w:val="009B0319"/>
    <w:rsid w:val="009B056F"/>
    <w:rsid w:val="009B10C6"/>
    <w:rsid w:val="009B149D"/>
    <w:rsid w:val="009B1534"/>
    <w:rsid w:val="009B161D"/>
    <w:rsid w:val="009B1BD0"/>
    <w:rsid w:val="009B1EF2"/>
    <w:rsid w:val="009B2056"/>
    <w:rsid w:val="009B20A3"/>
    <w:rsid w:val="009B2244"/>
    <w:rsid w:val="009B29C8"/>
    <w:rsid w:val="009B2E42"/>
    <w:rsid w:val="009B3760"/>
    <w:rsid w:val="009B3A57"/>
    <w:rsid w:val="009B4515"/>
    <w:rsid w:val="009B48CF"/>
    <w:rsid w:val="009B4960"/>
    <w:rsid w:val="009B4EC7"/>
    <w:rsid w:val="009B5682"/>
    <w:rsid w:val="009B5D2B"/>
    <w:rsid w:val="009B5D6F"/>
    <w:rsid w:val="009B6228"/>
    <w:rsid w:val="009B63F8"/>
    <w:rsid w:val="009B6404"/>
    <w:rsid w:val="009B6773"/>
    <w:rsid w:val="009B69FC"/>
    <w:rsid w:val="009B704B"/>
    <w:rsid w:val="009B7255"/>
    <w:rsid w:val="009B7718"/>
    <w:rsid w:val="009B7776"/>
    <w:rsid w:val="009B7B0F"/>
    <w:rsid w:val="009C0C11"/>
    <w:rsid w:val="009C0E5C"/>
    <w:rsid w:val="009C13D4"/>
    <w:rsid w:val="009C2381"/>
    <w:rsid w:val="009C28C6"/>
    <w:rsid w:val="009C3292"/>
    <w:rsid w:val="009C3375"/>
    <w:rsid w:val="009C3E83"/>
    <w:rsid w:val="009C46AE"/>
    <w:rsid w:val="009C4FF2"/>
    <w:rsid w:val="009C50D7"/>
    <w:rsid w:val="009C5787"/>
    <w:rsid w:val="009C5A5B"/>
    <w:rsid w:val="009C5ADC"/>
    <w:rsid w:val="009C5D1D"/>
    <w:rsid w:val="009C5D27"/>
    <w:rsid w:val="009C61A1"/>
    <w:rsid w:val="009C6930"/>
    <w:rsid w:val="009C7087"/>
    <w:rsid w:val="009C74E5"/>
    <w:rsid w:val="009C7A39"/>
    <w:rsid w:val="009C7DED"/>
    <w:rsid w:val="009D0223"/>
    <w:rsid w:val="009D0397"/>
    <w:rsid w:val="009D083A"/>
    <w:rsid w:val="009D0867"/>
    <w:rsid w:val="009D0939"/>
    <w:rsid w:val="009D0AF4"/>
    <w:rsid w:val="009D1399"/>
    <w:rsid w:val="009D1DCD"/>
    <w:rsid w:val="009D25FF"/>
    <w:rsid w:val="009D29C7"/>
    <w:rsid w:val="009D2A5B"/>
    <w:rsid w:val="009D2AF4"/>
    <w:rsid w:val="009D30B3"/>
    <w:rsid w:val="009D30F0"/>
    <w:rsid w:val="009D3D90"/>
    <w:rsid w:val="009D4CD5"/>
    <w:rsid w:val="009D5135"/>
    <w:rsid w:val="009D5195"/>
    <w:rsid w:val="009D5399"/>
    <w:rsid w:val="009D544C"/>
    <w:rsid w:val="009D586C"/>
    <w:rsid w:val="009D592B"/>
    <w:rsid w:val="009D59E1"/>
    <w:rsid w:val="009D5E99"/>
    <w:rsid w:val="009D64AA"/>
    <w:rsid w:val="009D68BE"/>
    <w:rsid w:val="009D6FC3"/>
    <w:rsid w:val="009D773C"/>
    <w:rsid w:val="009E01F5"/>
    <w:rsid w:val="009E02B0"/>
    <w:rsid w:val="009E082A"/>
    <w:rsid w:val="009E0E97"/>
    <w:rsid w:val="009E0F9A"/>
    <w:rsid w:val="009E1579"/>
    <w:rsid w:val="009E187C"/>
    <w:rsid w:val="009E1B5E"/>
    <w:rsid w:val="009E1D7C"/>
    <w:rsid w:val="009E251E"/>
    <w:rsid w:val="009E2E81"/>
    <w:rsid w:val="009E36B0"/>
    <w:rsid w:val="009E38A4"/>
    <w:rsid w:val="009E40A5"/>
    <w:rsid w:val="009E41B3"/>
    <w:rsid w:val="009E473B"/>
    <w:rsid w:val="009E556D"/>
    <w:rsid w:val="009E5703"/>
    <w:rsid w:val="009E5841"/>
    <w:rsid w:val="009E6229"/>
    <w:rsid w:val="009E65C0"/>
    <w:rsid w:val="009E66C8"/>
    <w:rsid w:val="009E6C1B"/>
    <w:rsid w:val="009E6FD6"/>
    <w:rsid w:val="009E79E3"/>
    <w:rsid w:val="009E7BC9"/>
    <w:rsid w:val="009E7F5D"/>
    <w:rsid w:val="009F034D"/>
    <w:rsid w:val="009F03C6"/>
    <w:rsid w:val="009F0BE5"/>
    <w:rsid w:val="009F0E44"/>
    <w:rsid w:val="009F0FF5"/>
    <w:rsid w:val="009F1195"/>
    <w:rsid w:val="009F18D5"/>
    <w:rsid w:val="009F1BCC"/>
    <w:rsid w:val="009F1D35"/>
    <w:rsid w:val="009F2518"/>
    <w:rsid w:val="009F2601"/>
    <w:rsid w:val="009F267E"/>
    <w:rsid w:val="009F2795"/>
    <w:rsid w:val="009F3776"/>
    <w:rsid w:val="009F3CDB"/>
    <w:rsid w:val="009F4002"/>
    <w:rsid w:val="009F4769"/>
    <w:rsid w:val="009F47DF"/>
    <w:rsid w:val="009F4CF7"/>
    <w:rsid w:val="009F51CE"/>
    <w:rsid w:val="009F52D5"/>
    <w:rsid w:val="009F53A8"/>
    <w:rsid w:val="009F53BE"/>
    <w:rsid w:val="009F55CB"/>
    <w:rsid w:val="009F58B8"/>
    <w:rsid w:val="009F5957"/>
    <w:rsid w:val="009F5FF1"/>
    <w:rsid w:val="009F632E"/>
    <w:rsid w:val="009F75CC"/>
    <w:rsid w:val="009F7685"/>
    <w:rsid w:val="009F784C"/>
    <w:rsid w:val="009F7B64"/>
    <w:rsid w:val="009F7CFB"/>
    <w:rsid w:val="009F7DD9"/>
    <w:rsid w:val="009F7EEC"/>
    <w:rsid w:val="009F7F82"/>
    <w:rsid w:val="00A00509"/>
    <w:rsid w:val="00A009EE"/>
    <w:rsid w:val="00A00A9E"/>
    <w:rsid w:val="00A00BC0"/>
    <w:rsid w:val="00A00C35"/>
    <w:rsid w:val="00A00EE8"/>
    <w:rsid w:val="00A00FF9"/>
    <w:rsid w:val="00A01299"/>
    <w:rsid w:val="00A014E6"/>
    <w:rsid w:val="00A0164E"/>
    <w:rsid w:val="00A017A2"/>
    <w:rsid w:val="00A01C35"/>
    <w:rsid w:val="00A0261A"/>
    <w:rsid w:val="00A02A6B"/>
    <w:rsid w:val="00A02C2C"/>
    <w:rsid w:val="00A02F24"/>
    <w:rsid w:val="00A0326B"/>
    <w:rsid w:val="00A0342D"/>
    <w:rsid w:val="00A03782"/>
    <w:rsid w:val="00A03D9C"/>
    <w:rsid w:val="00A0405B"/>
    <w:rsid w:val="00A0421C"/>
    <w:rsid w:val="00A046FB"/>
    <w:rsid w:val="00A04ADE"/>
    <w:rsid w:val="00A04C97"/>
    <w:rsid w:val="00A04E1D"/>
    <w:rsid w:val="00A05E5F"/>
    <w:rsid w:val="00A0660B"/>
    <w:rsid w:val="00A0741F"/>
    <w:rsid w:val="00A0766F"/>
    <w:rsid w:val="00A1027B"/>
    <w:rsid w:val="00A1054E"/>
    <w:rsid w:val="00A107FB"/>
    <w:rsid w:val="00A10913"/>
    <w:rsid w:val="00A1098E"/>
    <w:rsid w:val="00A10B34"/>
    <w:rsid w:val="00A11127"/>
    <w:rsid w:val="00A1118C"/>
    <w:rsid w:val="00A11272"/>
    <w:rsid w:val="00A118FB"/>
    <w:rsid w:val="00A11B13"/>
    <w:rsid w:val="00A12890"/>
    <w:rsid w:val="00A12996"/>
    <w:rsid w:val="00A12DE5"/>
    <w:rsid w:val="00A12FF3"/>
    <w:rsid w:val="00A134B5"/>
    <w:rsid w:val="00A13822"/>
    <w:rsid w:val="00A139D7"/>
    <w:rsid w:val="00A13C99"/>
    <w:rsid w:val="00A14A64"/>
    <w:rsid w:val="00A14E45"/>
    <w:rsid w:val="00A16056"/>
    <w:rsid w:val="00A1622F"/>
    <w:rsid w:val="00A16585"/>
    <w:rsid w:val="00A167E4"/>
    <w:rsid w:val="00A1692C"/>
    <w:rsid w:val="00A16AC3"/>
    <w:rsid w:val="00A16C9A"/>
    <w:rsid w:val="00A16F88"/>
    <w:rsid w:val="00A1766B"/>
    <w:rsid w:val="00A17919"/>
    <w:rsid w:val="00A17B39"/>
    <w:rsid w:val="00A17C7F"/>
    <w:rsid w:val="00A20842"/>
    <w:rsid w:val="00A20DA3"/>
    <w:rsid w:val="00A20F32"/>
    <w:rsid w:val="00A21454"/>
    <w:rsid w:val="00A21786"/>
    <w:rsid w:val="00A21B15"/>
    <w:rsid w:val="00A21D2E"/>
    <w:rsid w:val="00A21F2A"/>
    <w:rsid w:val="00A22244"/>
    <w:rsid w:val="00A22518"/>
    <w:rsid w:val="00A2251D"/>
    <w:rsid w:val="00A225E0"/>
    <w:rsid w:val="00A2270C"/>
    <w:rsid w:val="00A2291A"/>
    <w:rsid w:val="00A22C66"/>
    <w:rsid w:val="00A22E0C"/>
    <w:rsid w:val="00A237CE"/>
    <w:rsid w:val="00A23864"/>
    <w:rsid w:val="00A23880"/>
    <w:rsid w:val="00A23916"/>
    <w:rsid w:val="00A24454"/>
    <w:rsid w:val="00A244BF"/>
    <w:rsid w:val="00A24805"/>
    <w:rsid w:val="00A24FA0"/>
    <w:rsid w:val="00A250BF"/>
    <w:rsid w:val="00A251A1"/>
    <w:rsid w:val="00A255EC"/>
    <w:rsid w:val="00A2579A"/>
    <w:rsid w:val="00A257F3"/>
    <w:rsid w:val="00A25E9F"/>
    <w:rsid w:val="00A26934"/>
    <w:rsid w:val="00A26FCD"/>
    <w:rsid w:val="00A26FEC"/>
    <w:rsid w:val="00A271F0"/>
    <w:rsid w:val="00A27451"/>
    <w:rsid w:val="00A27832"/>
    <w:rsid w:val="00A306FD"/>
    <w:rsid w:val="00A30970"/>
    <w:rsid w:val="00A30A89"/>
    <w:rsid w:val="00A30D26"/>
    <w:rsid w:val="00A30FF3"/>
    <w:rsid w:val="00A31083"/>
    <w:rsid w:val="00A31276"/>
    <w:rsid w:val="00A31775"/>
    <w:rsid w:val="00A31A96"/>
    <w:rsid w:val="00A31E4D"/>
    <w:rsid w:val="00A31F68"/>
    <w:rsid w:val="00A320B1"/>
    <w:rsid w:val="00A32B24"/>
    <w:rsid w:val="00A32E54"/>
    <w:rsid w:val="00A33610"/>
    <w:rsid w:val="00A337F6"/>
    <w:rsid w:val="00A33819"/>
    <w:rsid w:val="00A33840"/>
    <w:rsid w:val="00A33E60"/>
    <w:rsid w:val="00A34071"/>
    <w:rsid w:val="00A34834"/>
    <w:rsid w:val="00A34FA1"/>
    <w:rsid w:val="00A35209"/>
    <w:rsid w:val="00A35926"/>
    <w:rsid w:val="00A35D21"/>
    <w:rsid w:val="00A35F09"/>
    <w:rsid w:val="00A3616E"/>
    <w:rsid w:val="00A36E7F"/>
    <w:rsid w:val="00A371CA"/>
    <w:rsid w:val="00A3785E"/>
    <w:rsid w:val="00A37DD2"/>
    <w:rsid w:val="00A40002"/>
    <w:rsid w:val="00A4035A"/>
    <w:rsid w:val="00A40695"/>
    <w:rsid w:val="00A40B48"/>
    <w:rsid w:val="00A40E3F"/>
    <w:rsid w:val="00A40FAB"/>
    <w:rsid w:val="00A4160F"/>
    <w:rsid w:val="00A41EF6"/>
    <w:rsid w:val="00A41FE9"/>
    <w:rsid w:val="00A4222A"/>
    <w:rsid w:val="00A426EA"/>
    <w:rsid w:val="00A42B5A"/>
    <w:rsid w:val="00A42E1C"/>
    <w:rsid w:val="00A43C46"/>
    <w:rsid w:val="00A43D26"/>
    <w:rsid w:val="00A44216"/>
    <w:rsid w:val="00A44DE8"/>
    <w:rsid w:val="00A450DC"/>
    <w:rsid w:val="00A45506"/>
    <w:rsid w:val="00A4561B"/>
    <w:rsid w:val="00A457B8"/>
    <w:rsid w:val="00A457CF"/>
    <w:rsid w:val="00A459F2"/>
    <w:rsid w:val="00A45C93"/>
    <w:rsid w:val="00A45C9E"/>
    <w:rsid w:val="00A468D3"/>
    <w:rsid w:val="00A46BB1"/>
    <w:rsid w:val="00A474EE"/>
    <w:rsid w:val="00A476E9"/>
    <w:rsid w:val="00A47A58"/>
    <w:rsid w:val="00A47CF6"/>
    <w:rsid w:val="00A50406"/>
    <w:rsid w:val="00A5093E"/>
    <w:rsid w:val="00A50EA8"/>
    <w:rsid w:val="00A51139"/>
    <w:rsid w:val="00A51153"/>
    <w:rsid w:val="00A51538"/>
    <w:rsid w:val="00A51556"/>
    <w:rsid w:val="00A5181E"/>
    <w:rsid w:val="00A51BF9"/>
    <w:rsid w:val="00A51D2C"/>
    <w:rsid w:val="00A5279E"/>
    <w:rsid w:val="00A527FE"/>
    <w:rsid w:val="00A52C7E"/>
    <w:rsid w:val="00A52D3F"/>
    <w:rsid w:val="00A52DBC"/>
    <w:rsid w:val="00A531F4"/>
    <w:rsid w:val="00A535C2"/>
    <w:rsid w:val="00A53675"/>
    <w:rsid w:val="00A53BBE"/>
    <w:rsid w:val="00A53FBF"/>
    <w:rsid w:val="00A54266"/>
    <w:rsid w:val="00A542DC"/>
    <w:rsid w:val="00A54510"/>
    <w:rsid w:val="00A54573"/>
    <w:rsid w:val="00A548DE"/>
    <w:rsid w:val="00A548FD"/>
    <w:rsid w:val="00A54C85"/>
    <w:rsid w:val="00A55132"/>
    <w:rsid w:val="00A552EC"/>
    <w:rsid w:val="00A55332"/>
    <w:rsid w:val="00A554D1"/>
    <w:rsid w:val="00A55627"/>
    <w:rsid w:val="00A55C52"/>
    <w:rsid w:val="00A5621B"/>
    <w:rsid w:val="00A563BE"/>
    <w:rsid w:val="00A56A17"/>
    <w:rsid w:val="00A56C3D"/>
    <w:rsid w:val="00A56CC9"/>
    <w:rsid w:val="00A56FE6"/>
    <w:rsid w:val="00A56FE8"/>
    <w:rsid w:val="00A57786"/>
    <w:rsid w:val="00A578A1"/>
    <w:rsid w:val="00A57BF4"/>
    <w:rsid w:val="00A57D94"/>
    <w:rsid w:val="00A57E6B"/>
    <w:rsid w:val="00A57E8F"/>
    <w:rsid w:val="00A57ED9"/>
    <w:rsid w:val="00A6010C"/>
    <w:rsid w:val="00A60B43"/>
    <w:rsid w:val="00A60E1B"/>
    <w:rsid w:val="00A6116D"/>
    <w:rsid w:val="00A6124E"/>
    <w:rsid w:val="00A61354"/>
    <w:rsid w:val="00A61671"/>
    <w:rsid w:val="00A616B0"/>
    <w:rsid w:val="00A61B8D"/>
    <w:rsid w:val="00A61DE7"/>
    <w:rsid w:val="00A61F3B"/>
    <w:rsid w:val="00A61FBF"/>
    <w:rsid w:val="00A62312"/>
    <w:rsid w:val="00A62462"/>
    <w:rsid w:val="00A62997"/>
    <w:rsid w:val="00A62CDC"/>
    <w:rsid w:val="00A62E24"/>
    <w:rsid w:val="00A63055"/>
    <w:rsid w:val="00A63349"/>
    <w:rsid w:val="00A638B4"/>
    <w:rsid w:val="00A63925"/>
    <w:rsid w:val="00A646C9"/>
    <w:rsid w:val="00A646F3"/>
    <w:rsid w:val="00A655C6"/>
    <w:rsid w:val="00A65907"/>
    <w:rsid w:val="00A65912"/>
    <w:rsid w:val="00A65B07"/>
    <w:rsid w:val="00A66056"/>
    <w:rsid w:val="00A66142"/>
    <w:rsid w:val="00A6618B"/>
    <w:rsid w:val="00A66381"/>
    <w:rsid w:val="00A66AC0"/>
    <w:rsid w:val="00A66B9E"/>
    <w:rsid w:val="00A66F27"/>
    <w:rsid w:val="00A6751A"/>
    <w:rsid w:val="00A677CC"/>
    <w:rsid w:val="00A67A6D"/>
    <w:rsid w:val="00A70046"/>
    <w:rsid w:val="00A7035D"/>
    <w:rsid w:val="00A70D8A"/>
    <w:rsid w:val="00A7199E"/>
    <w:rsid w:val="00A719FA"/>
    <w:rsid w:val="00A71EBA"/>
    <w:rsid w:val="00A72045"/>
    <w:rsid w:val="00A72056"/>
    <w:rsid w:val="00A72228"/>
    <w:rsid w:val="00A723F8"/>
    <w:rsid w:val="00A72503"/>
    <w:rsid w:val="00A726F5"/>
    <w:rsid w:val="00A729B0"/>
    <w:rsid w:val="00A72A44"/>
    <w:rsid w:val="00A72BF3"/>
    <w:rsid w:val="00A733D4"/>
    <w:rsid w:val="00A733EE"/>
    <w:rsid w:val="00A7397C"/>
    <w:rsid w:val="00A73984"/>
    <w:rsid w:val="00A73B52"/>
    <w:rsid w:val="00A73D45"/>
    <w:rsid w:val="00A7416F"/>
    <w:rsid w:val="00A7457B"/>
    <w:rsid w:val="00A74C11"/>
    <w:rsid w:val="00A74FA9"/>
    <w:rsid w:val="00A75752"/>
    <w:rsid w:val="00A75887"/>
    <w:rsid w:val="00A75A0B"/>
    <w:rsid w:val="00A7626D"/>
    <w:rsid w:val="00A762E8"/>
    <w:rsid w:val="00A766B4"/>
    <w:rsid w:val="00A76A7E"/>
    <w:rsid w:val="00A76B95"/>
    <w:rsid w:val="00A76BE5"/>
    <w:rsid w:val="00A76C27"/>
    <w:rsid w:val="00A7779D"/>
    <w:rsid w:val="00A77D5D"/>
    <w:rsid w:val="00A806A9"/>
    <w:rsid w:val="00A80706"/>
    <w:rsid w:val="00A809C5"/>
    <w:rsid w:val="00A80A32"/>
    <w:rsid w:val="00A818AC"/>
    <w:rsid w:val="00A81F4D"/>
    <w:rsid w:val="00A82276"/>
    <w:rsid w:val="00A82383"/>
    <w:rsid w:val="00A82387"/>
    <w:rsid w:val="00A82B1F"/>
    <w:rsid w:val="00A82B9D"/>
    <w:rsid w:val="00A82BE7"/>
    <w:rsid w:val="00A82C16"/>
    <w:rsid w:val="00A82F66"/>
    <w:rsid w:val="00A831AA"/>
    <w:rsid w:val="00A83D5D"/>
    <w:rsid w:val="00A83DAA"/>
    <w:rsid w:val="00A83E5D"/>
    <w:rsid w:val="00A8416E"/>
    <w:rsid w:val="00A841D2"/>
    <w:rsid w:val="00A84519"/>
    <w:rsid w:val="00A8470A"/>
    <w:rsid w:val="00A8497D"/>
    <w:rsid w:val="00A84A5E"/>
    <w:rsid w:val="00A84C3C"/>
    <w:rsid w:val="00A84C99"/>
    <w:rsid w:val="00A851F6"/>
    <w:rsid w:val="00A85E2C"/>
    <w:rsid w:val="00A85EF2"/>
    <w:rsid w:val="00A861D6"/>
    <w:rsid w:val="00A8652F"/>
    <w:rsid w:val="00A865CD"/>
    <w:rsid w:val="00A86C13"/>
    <w:rsid w:val="00A900B3"/>
    <w:rsid w:val="00A9012C"/>
    <w:rsid w:val="00A90852"/>
    <w:rsid w:val="00A90AB7"/>
    <w:rsid w:val="00A90F34"/>
    <w:rsid w:val="00A915F5"/>
    <w:rsid w:val="00A9192A"/>
    <w:rsid w:val="00A92563"/>
    <w:rsid w:val="00A925F6"/>
    <w:rsid w:val="00A9299C"/>
    <w:rsid w:val="00A92D93"/>
    <w:rsid w:val="00A930DA"/>
    <w:rsid w:val="00A93103"/>
    <w:rsid w:val="00A931D2"/>
    <w:rsid w:val="00A935D3"/>
    <w:rsid w:val="00A93AE2"/>
    <w:rsid w:val="00A93AFA"/>
    <w:rsid w:val="00A94015"/>
    <w:rsid w:val="00A943A5"/>
    <w:rsid w:val="00A94471"/>
    <w:rsid w:val="00A945C8"/>
    <w:rsid w:val="00A9488C"/>
    <w:rsid w:val="00A948E0"/>
    <w:rsid w:val="00A94940"/>
    <w:rsid w:val="00A94C4D"/>
    <w:rsid w:val="00A94E24"/>
    <w:rsid w:val="00A94F01"/>
    <w:rsid w:val="00A95237"/>
    <w:rsid w:val="00A95310"/>
    <w:rsid w:val="00A9550B"/>
    <w:rsid w:val="00A9560B"/>
    <w:rsid w:val="00A96302"/>
    <w:rsid w:val="00A96479"/>
    <w:rsid w:val="00A966AB"/>
    <w:rsid w:val="00A9680F"/>
    <w:rsid w:val="00A97C92"/>
    <w:rsid w:val="00A97D04"/>
    <w:rsid w:val="00A97E65"/>
    <w:rsid w:val="00A97FC3"/>
    <w:rsid w:val="00AA0295"/>
    <w:rsid w:val="00AA050C"/>
    <w:rsid w:val="00AA0708"/>
    <w:rsid w:val="00AA080C"/>
    <w:rsid w:val="00AA0920"/>
    <w:rsid w:val="00AA0B5D"/>
    <w:rsid w:val="00AA1095"/>
    <w:rsid w:val="00AA1449"/>
    <w:rsid w:val="00AA199E"/>
    <w:rsid w:val="00AA1A52"/>
    <w:rsid w:val="00AA1DF4"/>
    <w:rsid w:val="00AA20E3"/>
    <w:rsid w:val="00AA27CD"/>
    <w:rsid w:val="00AA2ABE"/>
    <w:rsid w:val="00AA3509"/>
    <w:rsid w:val="00AA357B"/>
    <w:rsid w:val="00AA3B26"/>
    <w:rsid w:val="00AA3FB5"/>
    <w:rsid w:val="00AA41A4"/>
    <w:rsid w:val="00AA4953"/>
    <w:rsid w:val="00AA501D"/>
    <w:rsid w:val="00AA510D"/>
    <w:rsid w:val="00AA5B37"/>
    <w:rsid w:val="00AA62D4"/>
    <w:rsid w:val="00AA659A"/>
    <w:rsid w:val="00AA6905"/>
    <w:rsid w:val="00AA6BFF"/>
    <w:rsid w:val="00AA762C"/>
    <w:rsid w:val="00AA76D6"/>
    <w:rsid w:val="00AA77B1"/>
    <w:rsid w:val="00AA7DF6"/>
    <w:rsid w:val="00AB0349"/>
    <w:rsid w:val="00AB0403"/>
    <w:rsid w:val="00AB10CB"/>
    <w:rsid w:val="00AB1281"/>
    <w:rsid w:val="00AB1826"/>
    <w:rsid w:val="00AB18ED"/>
    <w:rsid w:val="00AB2425"/>
    <w:rsid w:val="00AB27C0"/>
    <w:rsid w:val="00AB3343"/>
    <w:rsid w:val="00AB361F"/>
    <w:rsid w:val="00AB3628"/>
    <w:rsid w:val="00AB3D8B"/>
    <w:rsid w:val="00AB4DDB"/>
    <w:rsid w:val="00AB503B"/>
    <w:rsid w:val="00AB5BCD"/>
    <w:rsid w:val="00AB5D17"/>
    <w:rsid w:val="00AB5EE0"/>
    <w:rsid w:val="00AB625C"/>
    <w:rsid w:val="00AB66B5"/>
    <w:rsid w:val="00AB6E3B"/>
    <w:rsid w:val="00AB6F35"/>
    <w:rsid w:val="00AB74F5"/>
    <w:rsid w:val="00AB7826"/>
    <w:rsid w:val="00AB7BF7"/>
    <w:rsid w:val="00AC015D"/>
    <w:rsid w:val="00AC03EC"/>
    <w:rsid w:val="00AC0AE9"/>
    <w:rsid w:val="00AC0C80"/>
    <w:rsid w:val="00AC0C9A"/>
    <w:rsid w:val="00AC126E"/>
    <w:rsid w:val="00AC1327"/>
    <w:rsid w:val="00AC13D3"/>
    <w:rsid w:val="00AC17F0"/>
    <w:rsid w:val="00AC19C2"/>
    <w:rsid w:val="00AC1C04"/>
    <w:rsid w:val="00AC1C09"/>
    <w:rsid w:val="00AC1E4A"/>
    <w:rsid w:val="00AC2677"/>
    <w:rsid w:val="00AC2C31"/>
    <w:rsid w:val="00AC3029"/>
    <w:rsid w:val="00AC320D"/>
    <w:rsid w:val="00AC32D4"/>
    <w:rsid w:val="00AC332A"/>
    <w:rsid w:val="00AC3419"/>
    <w:rsid w:val="00AC357B"/>
    <w:rsid w:val="00AC4582"/>
    <w:rsid w:val="00AC46DF"/>
    <w:rsid w:val="00AC4CC8"/>
    <w:rsid w:val="00AC5461"/>
    <w:rsid w:val="00AC5CBF"/>
    <w:rsid w:val="00AC605C"/>
    <w:rsid w:val="00AC6146"/>
    <w:rsid w:val="00AC637B"/>
    <w:rsid w:val="00AC6911"/>
    <w:rsid w:val="00AC6D2A"/>
    <w:rsid w:val="00AC7E34"/>
    <w:rsid w:val="00AD07C7"/>
    <w:rsid w:val="00AD0D57"/>
    <w:rsid w:val="00AD13DC"/>
    <w:rsid w:val="00AD19D6"/>
    <w:rsid w:val="00AD2584"/>
    <w:rsid w:val="00AD28A1"/>
    <w:rsid w:val="00AD2A8F"/>
    <w:rsid w:val="00AD30A4"/>
    <w:rsid w:val="00AD33A3"/>
    <w:rsid w:val="00AD343C"/>
    <w:rsid w:val="00AD3588"/>
    <w:rsid w:val="00AD3854"/>
    <w:rsid w:val="00AD3FCA"/>
    <w:rsid w:val="00AD4964"/>
    <w:rsid w:val="00AD49B9"/>
    <w:rsid w:val="00AD4AB4"/>
    <w:rsid w:val="00AD4CD9"/>
    <w:rsid w:val="00AD4D41"/>
    <w:rsid w:val="00AD4E08"/>
    <w:rsid w:val="00AD4E4B"/>
    <w:rsid w:val="00AD538E"/>
    <w:rsid w:val="00AD5478"/>
    <w:rsid w:val="00AD570B"/>
    <w:rsid w:val="00AD5CA6"/>
    <w:rsid w:val="00AD65DF"/>
    <w:rsid w:val="00AD68D5"/>
    <w:rsid w:val="00AD6C26"/>
    <w:rsid w:val="00AD72B9"/>
    <w:rsid w:val="00AD7BE8"/>
    <w:rsid w:val="00AD7ECE"/>
    <w:rsid w:val="00AD7FCE"/>
    <w:rsid w:val="00AE055F"/>
    <w:rsid w:val="00AE07CD"/>
    <w:rsid w:val="00AE0B34"/>
    <w:rsid w:val="00AE0EDE"/>
    <w:rsid w:val="00AE10C7"/>
    <w:rsid w:val="00AE249F"/>
    <w:rsid w:val="00AE24BE"/>
    <w:rsid w:val="00AE283A"/>
    <w:rsid w:val="00AE2B71"/>
    <w:rsid w:val="00AE2E40"/>
    <w:rsid w:val="00AE3140"/>
    <w:rsid w:val="00AE358F"/>
    <w:rsid w:val="00AE36D3"/>
    <w:rsid w:val="00AE38C9"/>
    <w:rsid w:val="00AE3975"/>
    <w:rsid w:val="00AE397F"/>
    <w:rsid w:val="00AE39A0"/>
    <w:rsid w:val="00AE4012"/>
    <w:rsid w:val="00AE4138"/>
    <w:rsid w:val="00AE48E1"/>
    <w:rsid w:val="00AE4904"/>
    <w:rsid w:val="00AE4AB5"/>
    <w:rsid w:val="00AE5085"/>
    <w:rsid w:val="00AE513D"/>
    <w:rsid w:val="00AE5346"/>
    <w:rsid w:val="00AE587A"/>
    <w:rsid w:val="00AE5D6A"/>
    <w:rsid w:val="00AE5DCF"/>
    <w:rsid w:val="00AE6089"/>
    <w:rsid w:val="00AE6118"/>
    <w:rsid w:val="00AE67D0"/>
    <w:rsid w:val="00AE689A"/>
    <w:rsid w:val="00AE6B84"/>
    <w:rsid w:val="00AE75BC"/>
    <w:rsid w:val="00AE7978"/>
    <w:rsid w:val="00AE7AFB"/>
    <w:rsid w:val="00AE7D32"/>
    <w:rsid w:val="00AE7D81"/>
    <w:rsid w:val="00AF01BD"/>
    <w:rsid w:val="00AF01F3"/>
    <w:rsid w:val="00AF07FD"/>
    <w:rsid w:val="00AF0948"/>
    <w:rsid w:val="00AF0A0C"/>
    <w:rsid w:val="00AF0C59"/>
    <w:rsid w:val="00AF1251"/>
    <w:rsid w:val="00AF13D8"/>
    <w:rsid w:val="00AF18B4"/>
    <w:rsid w:val="00AF1E48"/>
    <w:rsid w:val="00AF200E"/>
    <w:rsid w:val="00AF201C"/>
    <w:rsid w:val="00AF204B"/>
    <w:rsid w:val="00AF217B"/>
    <w:rsid w:val="00AF23AA"/>
    <w:rsid w:val="00AF2850"/>
    <w:rsid w:val="00AF296C"/>
    <w:rsid w:val="00AF2A45"/>
    <w:rsid w:val="00AF2E35"/>
    <w:rsid w:val="00AF39F8"/>
    <w:rsid w:val="00AF3D8C"/>
    <w:rsid w:val="00AF3E17"/>
    <w:rsid w:val="00AF3EDE"/>
    <w:rsid w:val="00AF42DF"/>
    <w:rsid w:val="00AF4657"/>
    <w:rsid w:val="00AF4801"/>
    <w:rsid w:val="00AF4845"/>
    <w:rsid w:val="00AF4BEA"/>
    <w:rsid w:val="00AF507C"/>
    <w:rsid w:val="00AF5283"/>
    <w:rsid w:val="00AF5386"/>
    <w:rsid w:val="00AF5435"/>
    <w:rsid w:val="00AF58E0"/>
    <w:rsid w:val="00AF5FFE"/>
    <w:rsid w:val="00AF6650"/>
    <w:rsid w:val="00AF68A8"/>
    <w:rsid w:val="00AF68B5"/>
    <w:rsid w:val="00AF6F63"/>
    <w:rsid w:val="00AF709B"/>
    <w:rsid w:val="00AF7170"/>
    <w:rsid w:val="00AF74BA"/>
    <w:rsid w:val="00AF765C"/>
    <w:rsid w:val="00AF7C59"/>
    <w:rsid w:val="00AF7F02"/>
    <w:rsid w:val="00B002C3"/>
    <w:rsid w:val="00B00898"/>
    <w:rsid w:val="00B011F1"/>
    <w:rsid w:val="00B018D8"/>
    <w:rsid w:val="00B01DA7"/>
    <w:rsid w:val="00B01E22"/>
    <w:rsid w:val="00B02063"/>
    <w:rsid w:val="00B02135"/>
    <w:rsid w:val="00B02A59"/>
    <w:rsid w:val="00B02AE2"/>
    <w:rsid w:val="00B02B65"/>
    <w:rsid w:val="00B030EE"/>
    <w:rsid w:val="00B03ABD"/>
    <w:rsid w:val="00B045AC"/>
    <w:rsid w:val="00B04917"/>
    <w:rsid w:val="00B05518"/>
    <w:rsid w:val="00B056BB"/>
    <w:rsid w:val="00B058A7"/>
    <w:rsid w:val="00B058DE"/>
    <w:rsid w:val="00B05D8B"/>
    <w:rsid w:val="00B05E53"/>
    <w:rsid w:val="00B061DF"/>
    <w:rsid w:val="00B066A1"/>
    <w:rsid w:val="00B06D96"/>
    <w:rsid w:val="00B07245"/>
    <w:rsid w:val="00B07634"/>
    <w:rsid w:val="00B07783"/>
    <w:rsid w:val="00B07794"/>
    <w:rsid w:val="00B07959"/>
    <w:rsid w:val="00B07CCD"/>
    <w:rsid w:val="00B10365"/>
    <w:rsid w:val="00B10466"/>
    <w:rsid w:val="00B1090F"/>
    <w:rsid w:val="00B1117D"/>
    <w:rsid w:val="00B11590"/>
    <w:rsid w:val="00B117D0"/>
    <w:rsid w:val="00B11856"/>
    <w:rsid w:val="00B11B29"/>
    <w:rsid w:val="00B1226F"/>
    <w:rsid w:val="00B12607"/>
    <w:rsid w:val="00B1264C"/>
    <w:rsid w:val="00B126B1"/>
    <w:rsid w:val="00B127CA"/>
    <w:rsid w:val="00B127EB"/>
    <w:rsid w:val="00B128ED"/>
    <w:rsid w:val="00B12A43"/>
    <w:rsid w:val="00B12ADC"/>
    <w:rsid w:val="00B1326D"/>
    <w:rsid w:val="00B132E6"/>
    <w:rsid w:val="00B136B1"/>
    <w:rsid w:val="00B1376C"/>
    <w:rsid w:val="00B13936"/>
    <w:rsid w:val="00B13AA5"/>
    <w:rsid w:val="00B14A55"/>
    <w:rsid w:val="00B14A80"/>
    <w:rsid w:val="00B14BD9"/>
    <w:rsid w:val="00B14EE6"/>
    <w:rsid w:val="00B14F3A"/>
    <w:rsid w:val="00B15879"/>
    <w:rsid w:val="00B159F7"/>
    <w:rsid w:val="00B15D1B"/>
    <w:rsid w:val="00B1607A"/>
    <w:rsid w:val="00B1611D"/>
    <w:rsid w:val="00B1616B"/>
    <w:rsid w:val="00B166F5"/>
    <w:rsid w:val="00B16F02"/>
    <w:rsid w:val="00B1771E"/>
    <w:rsid w:val="00B178F3"/>
    <w:rsid w:val="00B17A96"/>
    <w:rsid w:val="00B17AFE"/>
    <w:rsid w:val="00B17FA1"/>
    <w:rsid w:val="00B20609"/>
    <w:rsid w:val="00B20677"/>
    <w:rsid w:val="00B20879"/>
    <w:rsid w:val="00B2090C"/>
    <w:rsid w:val="00B21163"/>
    <w:rsid w:val="00B216F3"/>
    <w:rsid w:val="00B21A66"/>
    <w:rsid w:val="00B21BE6"/>
    <w:rsid w:val="00B21C29"/>
    <w:rsid w:val="00B21E33"/>
    <w:rsid w:val="00B21EDF"/>
    <w:rsid w:val="00B21FDA"/>
    <w:rsid w:val="00B220FD"/>
    <w:rsid w:val="00B22999"/>
    <w:rsid w:val="00B22A27"/>
    <w:rsid w:val="00B23020"/>
    <w:rsid w:val="00B2305E"/>
    <w:rsid w:val="00B23131"/>
    <w:rsid w:val="00B23226"/>
    <w:rsid w:val="00B23E26"/>
    <w:rsid w:val="00B24A3F"/>
    <w:rsid w:val="00B24CB3"/>
    <w:rsid w:val="00B24E58"/>
    <w:rsid w:val="00B24F0D"/>
    <w:rsid w:val="00B257A2"/>
    <w:rsid w:val="00B25C9B"/>
    <w:rsid w:val="00B25D2A"/>
    <w:rsid w:val="00B26127"/>
    <w:rsid w:val="00B2651C"/>
    <w:rsid w:val="00B26678"/>
    <w:rsid w:val="00B26681"/>
    <w:rsid w:val="00B272EA"/>
    <w:rsid w:val="00B2733F"/>
    <w:rsid w:val="00B27B46"/>
    <w:rsid w:val="00B27FFA"/>
    <w:rsid w:val="00B305A1"/>
    <w:rsid w:val="00B309F5"/>
    <w:rsid w:val="00B31336"/>
    <w:rsid w:val="00B3159B"/>
    <w:rsid w:val="00B3198B"/>
    <w:rsid w:val="00B32517"/>
    <w:rsid w:val="00B32C4F"/>
    <w:rsid w:val="00B32E83"/>
    <w:rsid w:val="00B32F08"/>
    <w:rsid w:val="00B333D5"/>
    <w:rsid w:val="00B3348E"/>
    <w:rsid w:val="00B334B2"/>
    <w:rsid w:val="00B339CC"/>
    <w:rsid w:val="00B339D1"/>
    <w:rsid w:val="00B33F97"/>
    <w:rsid w:val="00B34794"/>
    <w:rsid w:val="00B34F91"/>
    <w:rsid w:val="00B3555E"/>
    <w:rsid w:val="00B359E8"/>
    <w:rsid w:val="00B35B85"/>
    <w:rsid w:val="00B362E1"/>
    <w:rsid w:val="00B36A5E"/>
    <w:rsid w:val="00B36DF5"/>
    <w:rsid w:val="00B37101"/>
    <w:rsid w:val="00B37224"/>
    <w:rsid w:val="00B37318"/>
    <w:rsid w:val="00B37853"/>
    <w:rsid w:val="00B37CD3"/>
    <w:rsid w:val="00B37E50"/>
    <w:rsid w:val="00B40763"/>
    <w:rsid w:val="00B410C7"/>
    <w:rsid w:val="00B4120F"/>
    <w:rsid w:val="00B41301"/>
    <w:rsid w:val="00B41307"/>
    <w:rsid w:val="00B414E4"/>
    <w:rsid w:val="00B4151F"/>
    <w:rsid w:val="00B417E0"/>
    <w:rsid w:val="00B4232A"/>
    <w:rsid w:val="00B4252D"/>
    <w:rsid w:val="00B42A8E"/>
    <w:rsid w:val="00B42D59"/>
    <w:rsid w:val="00B4399C"/>
    <w:rsid w:val="00B43C68"/>
    <w:rsid w:val="00B43EF6"/>
    <w:rsid w:val="00B4408F"/>
    <w:rsid w:val="00B444F2"/>
    <w:rsid w:val="00B447B1"/>
    <w:rsid w:val="00B4481A"/>
    <w:rsid w:val="00B44BC6"/>
    <w:rsid w:val="00B44D27"/>
    <w:rsid w:val="00B450E4"/>
    <w:rsid w:val="00B4525C"/>
    <w:rsid w:val="00B46031"/>
    <w:rsid w:val="00B46088"/>
    <w:rsid w:val="00B46470"/>
    <w:rsid w:val="00B470AD"/>
    <w:rsid w:val="00B479C0"/>
    <w:rsid w:val="00B479F2"/>
    <w:rsid w:val="00B47B29"/>
    <w:rsid w:val="00B47B5D"/>
    <w:rsid w:val="00B47DE9"/>
    <w:rsid w:val="00B500CB"/>
    <w:rsid w:val="00B50A12"/>
    <w:rsid w:val="00B50C1B"/>
    <w:rsid w:val="00B51AC0"/>
    <w:rsid w:val="00B5219E"/>
    <w:rsid w:val="00B5281F"/>
    <w:rsid w:val="00B52CFC"/>
    <w:rsid w:val="00B52DF4"/>
    <w:rsid w:val="00B540C6"/>
    <w:rsid w:val="00B54379"/>
    <w:rsid w:val="00B54B26"/>
    <w:rsid w:val="00B54FA2"/>
    <w:rsid w:val="00B553F6"/>
    <w:rsid w:val="00B56032"/>
    <w:rsid w:val="00B560AF"/>
    <w:rsid w:val="00B563A1"/>
    <w:rsid w:val="00B565D0"/>
    <w:rsid w:val="00B566DD"/>
    <w:rsid w:val="00B56871"/>
    <w:rsid w:val="00B56C2F"/>
    <w:rsid w:val="00B57486"/>
    <w:rsid w:val="00B5775C"/>
    <w:rsid w:val="00B57D18"/>
    <w:rsid w:val="00B57D40"/>
    <w:rsid w:val="00B57EBB"/>
    <w:rsid w:val="00B60283"/>
    <w:rsid w:val="00B6028A"/>
    <w:rsid w:val="00B6028C"/>
    <w:rsid w:val="00B6075C"/>
    <w:rsid w:val="00B60A73"/>
    <w:rsid w:val="00B60B65"/>
    <w:rsid w:val="00B6153C"/>
    <w:rsid w:val="00B615B6"/>
    <w:rsid w:val="00B61784"/>
    <w:rsid w:val="00B61E36"/>
    <w:rsid w:val="00B62106"/>
    <w:rsid w:val="00B6212F"/>
    <w:rsid w:val="00B6213E"/>
    <w:rsid w:val="00B6249A"/>
    <w:rsid w:val="00B6269A"/>
    <w:rsid w:val="00B62853"/>
    <w:rsid w:val="00B628D7"/>
    <w:rsid w:val="00B62F41"/>
    <w:rsid w:val="00B62FAE"/>
    <w:rsid w:val="00B6312E"/>
    <w:rsid w:val="00B632BC"/>
    <w:rsid w:val="00B63356"/>
    <w:rsid w:val="00B64279"/>
    <w:rsid w:val="00B647FC"/>
    <w:rsid w:val="00B64827"/>
    <w:rsid w:val="00B64E6B"/>
    <w:rsid w:val="00B6567B"/>
    <w:rsid w:val="00B65DAB"/>
    <w:rsid w:val="00B66417"/>
    <w:rsid w:val="00B66618"/>
    <w:rsid w:val="00B66981"/>
    <w:rsid w:val="00B67076"/>
    <w:rsid w:val="00B67292"/>
    <w:rsid w:val="00B676AA"/>
    <w:rsid w:val="00B67E2C"/>
    <w:rsid w:val="00B67E8F"/>
    <w:rsid w:val="00B70042"/>
    <w:rsid w:val="00B70451"/>
    <w:rsid w:val="00B70587"/>
    <w:rsid w:val="00B70825"/>
    <w:rsid w:val="00B709DD"/>
    <w:rsid w:val="00B70F8D"/>
    <w:rsid w:val="00B7139D"/>
    <w:rsid w:val="00B71691"/>
    <w:rsid w:val="00B716ED"/>
    <w:rsid w:val="00B71D7E"/>
    <w:rsid w:val="00B71EEA"/>
    <w:rsid w:val="00B722D5"/>
    <w:rsid w:val="00B72B31"/>
    <w:rsid w:val="00B72F1E"/>
    <w:rsid w:val="00B730E9"/>
    <w:rsid w:val="00B7360C"/>
    <w:rsid w:val="00B7395E"/>
    <w:rsid w:val="00B73B5A"/>
    <w:rsid w:val="00B73CC3"/>
    <w:rsid w:val="00B73D63"/>
    <w:rsid w:val="00B7448A"/>
    <w:rsid w:val="00B7491C"/>
    <w:rsid w:val="00B74B55"/>
    <w:rsid w:val="00B74E87"/>
    <w:rsid w:val="00B750F9"/>
    <w:rsid w:val="00B7562F"/>
    <w:rsid w:val="00B7564B"/>
    <w:rsid w:val="00B757BF"/>
    <w:rsid w:val="00B763E8"/>
    <w:rsid w:val="00B76A4F"/>
    <w:rsid w:val="00B77115"/>
    <w:rsid w:val="00B77AE9"/>
    <w:rsid w:val="00B77BB5"/>
    <w:rsid w:val="00B77BBB"/>
    <w:rsid w:val="00B77C49"/>
    <w:rsid w:val="00B77E5A"/>
    <w:rsid w:val="00B800A9"/>
    <w:rsid w:val="00B801BB"/>
    <w:rsid w:val="00B8031F"/>
    <w:rsid w:val="00B804FB"/>
    <w:rsid w:val="00B80593"/>
    <w:rsid w:val="00B80A97"/>
    <w:rsid w:val="00B80DF5"/>
    <w:rsid w:val="00B80F02"/>
    <w:rsid w:val="00B81216"/>
    <w:rsid w:val="00B812D4"/>
    <w:rsid w:val="00B81435"/>
    <w:rsid w:val="00B8155F"/>
    <w:rsid w:val="00B819F6"/>
    <w:rsid w:val="00B81B15"/>
    <w:rsid w:val="00B81BDE"/>
    <w:rsid w:val="00B82550"/>
    <w:rsid w:val="00B82A61"/>
    <w:rsid w:val="00B82EB7"/>
    <w:rsid w:val="00B82EC6"/>
    <w:rsid w:val="00B8352A"/>
    <w:rsid w:val="00B83B72"/>
    <w:rsid w:val="00B83DD1"/>
    <w:rsid w:val="00B84180"/>
    <w:rsid w:val="00B845F1"/>
    <w:rsid w:val="00B84FAE"/>
    <w:rsid w:val="00B85EB4"/>
    <w:rsid w:val="00B85F42"/>
    <w:rsid w:val="00B867BC"/>
    <w:rsid w:val="00B86ACF"/>
    <w:rsid w:val="00B87203"/>
    <w:rsid w:val="00B8773D"/>
    <w:rsid w:val="00B87883"/>
    <w:rsid w:val="00B90118"/>
    <w:rsid w:val="00B90545"/>
    <w:rsid w:val="00B907A7"/>
    <w:rsid w:val="00B909CA"/>
    <w:rsid w:val="00B91445"/>
    <w:rsid w:val="00B91D53"/>
    <w:rsid w:val="00B91E38"/>
    <w:rsid w:val="00B92214"/>
    <w:rsid w:val="00B92237"/>
    <w:rsid w:val="00B929DD"/>
    <w:rsid w:val="00B929E1"/>
    <w:rsid w:val="00B936E9"/>
    <w:rsid w:val="00B93A73"/>
    <w:rsid w:val="00B93D30"/>
    <w:rsid w:val="00B9490F"/>
    <w:rsid w:val="00B952A4"/>
    <w:rsid w:val="00B95673"/>
    <w:rsid w:val="00B95996"/>
    <w:rsid w:val="00B95AFF"/>
    <w:rsid w:val="00B95CA6"/>
    <w:rsid w:val="00B96199"/>
    <w:rsid w:val="00B962CD"/>
    <w:rsid w:val="00B96ADC"/>
    <w:rsid w:val="00B96D2B"/>
    <w:rsid w:val="00B97589"/>
    <w:rsid w:val="00B97AE1"/>
    <w:rsid w:val="00B97D33"/>
    <w:rsid w:val="00BA04A8"/>
    <w:rsid w:val="00BA09AC"/>
    <w:rsid w:val="00BA09F9"/>
    <w:rsid w:val="00BA1291"/>
    <w:rsid w:val="00BA1B2B"/>
    <w:rsid w:val="00BA1FE3"/>
    <w:rsid w:val="00BA25EE"/>
    <w:rsid w:val="00BA2947"/>
    <w:rsid w:val="00BA2BB7"/>
    <w:rsid w:val="00BA314D"/>
    <w:rsid w:val="00BA32B5"/>
    <w:rsid w:val="00BA35F6"/>
    <w:rsid w:val="00BA38F2"/>
    <w:rsid w:val="00BA398E"/>
    <w:rsid w:val="00BA3B4D"/>
    <w:rsid w:val="00BA3C86"/>
    <w:rsid w:val="00BA3F73"/>
    <w:rsid w:val="00BA403F"/>
    <w:rsid w:val="00BA41C1"/>
    <w:rsid w:val="00BA43A3"/>
    <w:rsid w:val="00BA4B3B"/>
    <w:rsid w:val="00BA4C18"/>
    <w:rsid w:val="00BA5040"/>
    <w:rsid w:val="00BA5385"/>
    <w:rsid w:val="00BA62EF"/>
    <w:rsid w:val="00BA6524"/>
    <w:rsid w:val="00BA65C7"/>
    <w:rsid w:val="00BA6ACD"/>
    <w:rsid w:val="00BA6FFA"/>
    <w:rsid w:val="00BA759E"/>
    <w:rsid w:val="00BA75CF"/>
    <w:rsid w:val="00BA7618"/>
    <w:rsid w:val="00BA797E"/>
    <w:rsid w:val="00BA7B15"/>
    <w:rsid w:val="00BA7F2C"/>
    <w:rsid w:val="00BB037E"/>
    <w:rsid w:val="00BB0D28"/>
    <w:rsid w:val="00BB0F81"/>
    <w:rsid w:val="00BB12C5"/>
    <w:rsid w:val="00BB1A46"/>
    <w:rsid w:val="00BB24A4"/>
    <w:rsid w:val="00BB2640"/>
    <w:rsid w:val="00BB2DE6"/>
    <w:rsid w:val="00BB36A5"/>
    <w:rsid w:val="00BB49A3"/>
    <w:rsid w:val="00BB4C79"/>
    <w:rsid w:val="00BB5580"/>
    <w:rsid w:val="00BB5628"/>
    <w:rsid w:val="00BB57E9"/>
    <w:rsid w:val="00BB5C48"/>
    <w:rsid w:val="00BB5E26"/>
    <w:rsid w:val="00BB6511"/>
    <w:rsid w:val="00BB6ABB"/>
    <w:rsid w:val="00BB6D8D"/>
    <w:rsid w:val="00BB6DFF"/>
    <w:rsid w:val="00BB72EB"/>
    <w:rsid w:val="00BB7406"/>
    <w:rsid w:val="00BB74A5"/>
    <w:rsid w:val="00BB751B"/>
    <w:rsid w:val="00BC0050"/>
    <w:rsid w:val="00BC0594"/>
    <w:rsid w:val="00BC061E"/>
    <w:rsid w:val="00BC0879"/>
    <w:rsid w:val="00BC0EF8"/>
    <w:rsid w:val="00BC0F15"/>
    <w:rsid w:val="00BC0F60"/>
    <w:rsid w:val="00BC19C4"/>
    <w:rsid w:val="00BC1C17"/>
    <w:rsid w:val="00BC221E"/>
    <w:rsid w:val="00BC2A57"/>
    <w:rsid w:val="00BC2DBB"/>
    <w:rsid w:val="00BC2EFA"/>
    <w:rsid w:val="00BC3654"/>
    <w:rsid w:val="00BC3995"/>
    <w:rsid w:val="00BC413A"/>
    <w:rsid w:val="00BC4371"/>
    <w:rsid w:val="00BC4712"/>
    <w:rsid w:val="00BC492C"/>
    <w:rsid w:val="00BC5C0A"/>
    <w:rsid w:val="00BC5FAA"/>
    <w:rsid w:val="00BC6673"/>
    <w:rsid w:val="00BC69AD"/>
    <w:rsid w:val="00BC726B"/>
    <w:rsid w:val="00BC743F"/>
    <w:rsid w:val="00BC78BF"/>
    <w:rsid w:val="00BC7FCE"/>
    <w:rsid w:val="00BD001E"/>
    <w:rsid w:val="00BD0304"/>
    <w:rsid w:val="00BD0468"/>
    <w:rsid w:val="00BD05DC"/>
    <w:rsid w:val="00BD1066"/>
    <w:rsid w:val="00BD19DB"/>
    <w:rsid w:val="00BD228E"/>
    <w:rsid w:val="00BD2316"/>
    <w:rsid w:val="00BD2975"/>
    <w:rsid w:val="00BD2D1E"/>
    <w:rsid w:val="00BD2E42"/>
    <w:rsid w:val="00BD3124"/>
    <w:rsid w:val="00BD36B3"/>
    <w:rsid w:val="00BD388B"/>
    <w:rsid w:val="00BD392B"/>
    <w:rsid w:val="00BD3B22"/>
    <w:rsid w:val="00BD3F6F"/>
    <w:rsid w:val="00BD412E"/>
    <w:rsid w:val="00BD4185"/>
    <w:rsid w:val="00BD43A4"/>
    <w:rsid w:val="00BD44DE"/>
    <w:rsid w:val="00BD5965"/>
    <w:rsid w:val="00BD5BA8"/>
    <w:rsid w:val="00BD5E4A"/>
    <w:rsid w:val="00BD5E5F"/>
    <w:rsid w:val="00BD6696"/>
    <w:rsid w:val="00BD6815"/>
    <w:rsid w:val="00BD6922"/>
    <w:rsid w:val="00BD6E4F"/>
    <w:rsid w:val="00BD7100"/>
    <w:rsid w:val="00BD7919"/>
    <w:rsid w:val="00BD7A65"/>
    <w:rsid w:val="00BD7C23"/>
    <w:rsid w:val="00BD7CCE"/>
    <w:rsid w:val="00BD7F4B"/>
    <w:rsid w:val="00BE01D7"/>
    <w:rsid w:val="00BE0621"/>
    <w:rsid w:val="00BE089F"/>
    <w:rsid w:val="00BE0B3D"/>
    <w:rsid w:val="00BE0C6A"/>
    <w:rsid w:val="00BE15DA"/>
    <w:rsid w:val="00BE16D3"/>
    <w:rsid w:val="00BE23EA"/>
    <w:rsid w:val="00BE244B"/>
    <w:rsid w:val="00BE2836"/>
    <w:rsid w:val="00BE2937"/>
    <w:rsid w:val="00BE29B4"/>
    <w:rsid w:val="00BE2B77"/>
    <w:rsid w:val="00BE35E4"/>
    <w:rsid w:val="00BE3CE9"/>
    <w:rsid w:val="00BE44D2"/>
    <w:rsid w:val="00BE4B20"/>
    <w:rsid w:val="00BE4CF4"/>
    <w:rsid w:val="00BE4F6B"/>
    <w:rsid w:val="00BE5DBD"/>
    <w:rsid w:val="00BE5F0E"/>
    <w:rsid w:val="00BE609D"/>
    <w:rsid w:val="00BE60CE"/>
    <w:rsid w:val="00BE633F"/>
    <w:rsid w:val="00BE6A0C"/>
    <w:rsid w:val="00BE6A7A"/>
    <w:rsid w:val="00BE6C1A"/>
    <w:rsid w:val="00BE79D5"/>
    <w:rsid w:val="00BE7B01"/>
    <w:rsid w:val="00BF07F1"/>
    <w:rsid w:val="00BF0F60"/>
    <w:rsid w:val="00BF1520"/>
    <w:rsid w:val="00BF159A"/>
    <w:rsid w:val="00BF1611"/>
    <w:rsid w:val="00BF17BF"/>
    <w:rsid w:val="00BF1A11"/>
    <w:rsid w:val="00BF223C"/>
    <w:rsid w:val="00BF22F4"/>
    <w:rsid w:val="00BF23C3"/>
    <w:rsid w:val="00BF2625"/>
    <w:rsid w:val="00BF265C"/>
    <w:rsid w:val="00BF26F5"/>
    <w:rsid w:val="00BF2B18"/>
    <w:rsid w:val="00BF3075"/>
    <w:rsid w:val="00BF44FD"/>
    <w:rsid w:val="00BF4742"/>
    <w:rsid w:val="00BF5919"/>
    <w:rsid w:val="00BF5951"/>
    <w:rsid w:val="00BF5B4C"/>
    <w:rsid w:val="00BF664D"/>
    <w:rsid w:val="00BF6928"/>
    <w:rsid w:val="00BF6ED0"/>
    <w:rsid w:val="00BF7442"/>
    <w:rsid w:val="00BF7595"/>
    <w:rsid w:val="00BF793F"/>
    <w:rsid w:val="00C000C5"/>
    <w:rsid w:val="00C00471"/>
    <w:rsid w:val="00C00E7D"/>
    <w:rsid w:val="00C0102A"/>
    <w:rsid w:val="00C01615"/>
    <w:rsid w:val="00C01CD5"/>
    <w:rsid w:val="00C01E0B"/>
    <w:rsid w:val="00C02113"/>
    <w:rsid w:val="00C0235E"/>
    <w:rsid w:val="00C02465"/>
    <w:rsid w:val="00C026E7"/>
    <w:rsid w:val="00C02FC8"/>
    <w:rsid w:val="00C030B5"/>
    <w:rsid w:val="00C0317F"/>
    <w:rsid w:val="00C0345F"/>
    <w:rsid w:val="00C03EDA"/>
    <w:rsid w:val="00C044C7"/>
    <w:rsid w:val="00C054B9"/>
    <w:rsid w:val="00C05607"/>
    <w:rsid w:val="00C056E0"/>
    <w:rsid w:val="00C058D2"/>
    <w:rsid w:val="00C05A65"/>
    <w:rsid w:val="00C06082"/>
    <w:rsid w:val="00C061A8"/>
    <w:rsid w:val="00C061D7"/>
    <w:rsid w:val="00C0655D"/>
    <w:rsid w:val="00C06691"/>
    <w:rsid w:val="00C06712"/>
    <w:rsid w:val="00C06B98"/>
    <w:rsid w:val="00C06BB0"/>
    <w:rsid w:val="00C06D49"/>
    <w:rsid w:val="00C07221"/>
    <w:rsid w:val="00C07584"/>
    <w:rsid w:val="00C07766"/>
    <w:rsid w:val="00C0780E"/>
    <w:rsid w:val="00C1032B"/>
    <w:rsid w:val="00C104C9"/>
    <w:rsid w:val="00C106EF"/>
    <w:rsid w:val="00C108FC"/>
    <w:rsid w:val="00C10AED"/>
    <w:rsid w:val="00C10C3F"/>
    <w:rsid w:val="00C10D6F"/>
    <w:rsid w:val="00C10D72"/>
    <w:rsid w:val="00C10E4A"/>
    <w:rsid w:val="00C10FAC"/>
    <w:rsid w:val="00C11032"/>
    <w:rsid w:val="00C1154A"/>
    <w:rsid w:val="00C1155A"/>
    <w:rsid w:val="00C117B8"/>
    <w:rsid w:val="00C119E4"/>
    <w:rsid w:val="00C11AF3"/>
    <w:rsid w:val="00C11CA8"/>
    <w:rsid w:val="00C11E42"/>
    <w:rsid w:val="00C11E75"/>
    <w:rsid w:val="00C12049"/>
    <w:rsid w:val="00C121CC"/>
    <w:rsid w:val="00C1227E"/>
    <w:rsid w:val="00C1234D"/>
    <w:rsid w:val="00C12550"/>
    <w:rsid w:val="00C12AB8"/>
    <w:rsid w:val="00C1321B"/>
    <w:rsid w:val="00C13252"/>
    <w:rsid w:val="00C1332A"/>
    <w:rsid w:val="00C1336B"/>
    <w:rsid w:val="00C139FC"/>
    <w:rsid w:val="00C13BC4"/>
    <w:rsid w:val="00C13C72"/>
    <w:rsid w:val="00C147A5"/>
    <w:rsid w:val="00C148C9"/>
    <w:rsid w:val="00C149DB"/>
    <w:rsid w:val="00C14A5C"/>
    <w:rsid w:val="00C14CE6"/>
    <w:rsid w:val="00C1526C"/>
    <w:rsid w:val="00C155F5"/>
    <w:rsid w:val="00C156BB"/>
    <w:rsid w:val="00C15998"/>
    <w:rsid w:val="00C159AD"/>
    <w:rsid w:val="00C15A33"/>
    <w:rsid w:val="00C15C7F"/>
    <w:rsid w:val="00C16050"/>
    <w:rsid w:val="00C160E7"/>
    <w:rsid w:val="00C16865"/>
    <w:rsid w:val="00C16B3E"/>
    <w:rsid w:val="00C1773D"/>
    <w:rsid w:val="00C178BE"/>
    <w:rsid w:val="00C17C02"/>
    <w:rsid w:val="00C17D47"/>
    <w:rsid w:val="00C2086F"/>
    <w:rsid w:val="00C208CA"/>
    <w:rsid w:val="00C20B99"/>
    <w:rsid w:val="00C2103C"/>
    <w:rsid w:val="00C21806"/>
    <w:rsid w:val="00C2189B"/>
    <w:rsid w:val="00C21D79"/>
    <w:rsid w:val="00C2208A"/>
    <w:rsid w:val="00C2250F"/>
    <w:rsid w:val="00C225B1"/>
    <w:rsid w:val="00C22663"/>
    <w:rsid w:val="00C22A5A"/>
    <w:rsid w:val="00C2307D"/>
    <w:rsid w:val="00C2360D"/>
    <w:rsid w:val="00C238B5"/>
    <w:rsid w:val="00C23C0F"/>
    <w:rsid w:val="00C23C75"/>
    <w:rsid w:val="00C23D87"/>
    <w:rsid w:val="00C23DEA"/>
    <w:rsid w:val="00C23FD6"/>
    <w:rsid w:val="00C2414A"/>
    <w:rsid w:val="00C241FC"/>
    <w:rsid w:val="00C24367"/>
    <w:rsid w:val="00C24552"/>
    <w:rsid w:val="00C2496B"/>
    <w:rsid w:val="00C25466"/>
    <w:rsid w:val="00C2555D"/>
    <w:rsid w:val="00C25DD5"/>
    <w:rsid w:val="00C2681F"/>
    <w:rsid w:val="00C268FB"/>
    <w:rsid w:val="00C26D7F"/>
    <w:rsid w:val="00C27380"/>
    <w:rsid w:val="00C27B0C"/>
    <w:rsid w:val="00C27E3E"/>
    <w:rsid w:val="00C30329"/>
    <w:rsid w:val="00C30767"/>
    <w:rsid w:val="00C30AAD"/>
    <w:rsid w:val="00C30CAE"/>
    <w:rsid w:val="00C30CB2"/>
    <w:rsid w:val="00C30DA0"/>
    <w:rsid w:val="00C30EE8"/>
    <w:rsid w:val="00C318FD"/>
    <w:rsid w:val="00C31AA3"/>
    <w:rsid w:val="00C31DC5"/>
    <w:rsid w:val="00C31EE6"/>
    <w:rsid w:val="00C31F2D"/>
    <w:rsid w:val="00C320B6"/>
    <w:rsid w:val="00C32124"/>
    <w:rsid w:val="00C32284"/>
    <w:rsid w:val="00C32490"/>
    <w:rsid w:val="00C32497"/>
    <w:rsid w:val="00C32577"/>
    <w:rsid w:val="00C33454"/>
    <w:rsid w:val="00C33693"/>
    <w:rsid w:val="00C33A8A"/>
    <w:rsid w:val="00C34166"/>
    <w:rsid w:val="00C341CB"/>
    <w:rsid w:val="00C342A8"/>
    <w:rsid w:val="00C3430D"/>
    <w:rsid w:val="00C3447D"/>
    <w:rsid w:val="00C34490"/>
    <w:rsid w:val="00C3466B"/>
    <w:rsid w:val="00C346B5"/>
    <w:rsid w:val="00C347AB"/>
    <w:rsid w:val="00C34CEB"/>
    <w:rsid w:val="00C34D3E"/>
    <w:rsid w:val="00C34EFC"/>
    <w:rsid w:val="00C355AC"/>
    <w:rsid w:val="00C35811"/>
    <w:rsid w:val="00C35A3D"/>
    <w:rsid w:val="00C35EE9"/>
    <w:rsid w:val="00C35FFF"/>
    <w:rsid w:val="00C363C2"/>
    <w:rsid w:val="00C363E9"/>
    <w:rsid w:val="00C36813"/>
    <w:rsid w:val="00C370C3"/>
    <w:rsid w:val="00C372A5"/>
    <w:rsid w:val="00C377DE"/>
    <w:rsid w:val="00C3793E"/>
    <w:rsid w:val="00C37D45"/>
    <w:rsid w:val="00C37EF6"/>
    <w:rsid w:val="00C37F2F"/>
    <w:rsid w:val="00C40503"/>
    <w:rsid w:val="00C406B1"/>
    <w:rsid w:val="00C4170E"/>
    <w:rsid w:val="00C417A1"/>
    <w:rsid w:val="00C41A08"/>
    <w:rsid w:val="00C41BDB"/>
    <w:rsid w:val="00C41D67"/>
    <w:rsid w:val="00C41E1C"/>
    <w:rsid w:val="00C41E29"/>
    <w:rsid w:val="00C41E8E"/>
    <w:rsid w:val="00C41F02"/>
    <w:rsid w:val="00C42061"/>
    <w:rsid w:val="00C42289"/>
    <w:rsid w:val="00C42701"/>
    <w:rsid w:val="00C42947"/>
    <w:rsid w:val="00C42C09"/>
    <w:rsid w:val="00C42CCD"/>
    <w:rsid w:val="00C433AA"/>
    <w:rsid w:val="00C43C5A"/>
    <w:rsid w:val="00C43E21"/>
    <w:rsid w:val="00C440EE"/>
    <w:rsid w:val="00C443DD"/>
    <w:rsid w:val="00C443FA"/>
    <w:rsid w:val="00C444DA"/>
    <w:rsid w:val="00C449A9"/>
    <w:rsid w:val="00C45147"/>
    <w:rsid w:val="00C45166"/>
    <w:rsid w:val="00C45435"/>
    <w:rsid w:val="00C45682"/>
    <w:rsid w:val="00C45B13"/>
    <w:rsid w:val="00C45DDB"/>
    <w:rsid w:val="00C45FF0"/>
    <w:rsid w:val="00C46097"/>
    <w:rsid w:val="00C47256"/>
    <w:rsid w:val="00C473ED"/>
    <w:rsid w:val="00C47857"/>
    <w:rsid w:val="00C5072D"/>
    <w:rsid w:val="00C51B0E"/>
    <w:rsid w:val="00C51BE4"/>
    <w:rsid w:val="00C51CC4"/>
    <w:rsid w:val="00C51DD6"/>
    <w:rsid w:val="00C5206C"/>
    <w:rsid w:val="00C52A6D"/>
    <w:rsid w:val="00C52B29"/>
    <w:rsid w:val="00C52D79"/>
    <w:rsid w:val="00C52EED"/>
    <w:rsid w:val="00C53143"/>
    <w:rsid w:val="00C534F8"/>
    <w:rsid w:val="00C53628"/>
    <w:rsid w:val="00C538A1"/>
    <w:rsid w:val="00C53DCE"/>
    <w:rsid w:val="00C54754"/>
    <w:rsid w:val="00C547FF"/>
    <w:rsid w:val="00C54D71"/>
    <w:rsid w:val="00C54E1C"/>
    <w:rsid w:val="00C5535F"/>
    <w:rsid w:val="00C5575F"/>
    <w:rsid w:val="00C55864"/>
    <w:rsid w:val="00C55C1A"/>
    <w:rsid w:val="00C55C64"/>
    <w:rsid w:val="00C560C0"/>
    <w:rsid w:val="00C56373"/>
    <w:rsid w:val="00C56503"/>
    <w:rsid w:val="00C5671B"/>
    <w:rsid w:val="00C5694B"/>
    <w:rsid w:val="00C5696B"/>
    <w:rsid w:val="00C56B38"/>
    <w:rsid w:val="00C56B50"/>
    <w:rsid w:val="00C56BF0"/>
    <w:rsid w:val="00C56ED7"/>
    <w:rsid w:val="00C56FF7"/>
    <w:rsid w:val="00C571AF"/>
    <w:rsid w:val="00C576D5"/>
    <w:rsid w:val="00C57A12"/>
    <w:rsid w:val="00C57B9B"/>
    <w:rsid w:val="00C57D0E"/>
    <w:rsid w:val="00C57E41"/>
    <w:rsid w:val="00C6068B"/>
    <w:rsid w:val="00C60855"/>
    <w:rsid w:val="00C60BB8"/>
    <w:rsid w:val="00C60D9B"/>
    <w:rsid w:val="00C60FA4"/>
    <w:rsid w:val="00C61F5E"/>
    <w:rsid w:val="00C62054"/>
    <w:rsid w:val="00C6267B"/>
    <w:rsid w:val="00C633F6"/>
    <w:rsid w:val="00C63464"/>
    <w:rsid w:val="00C6378F"/>
    <w:rsid w:val="00C64241"/>
    <w:rsid w:val="00C64328"/>
    <w:rsid w:val="00C64B0C"/>
    <w:rsid w:val="00C64B88"/>
    <w:rsid w:val="00C64D61"/>
    <w:rsid w:val="00C64DC5"/>
    <w:rsid w:val="00C64F96"/>
    <w:rsid w:val="00C660B4"/>
    <w:rsid w:val="00C6669D"/>
    <w:rsid w:val="00C6723A"/>
    <w:rsid w:val="00C673AC"/>
    <w:rsid w:val="00C678BD"/>
    <w:rsid w:val="00C67AE3"/>
    <w:rsid w:val="00C708D1"/>
    <w:rsid w:val="00C70C74"/>
    <w:rsid w:val="00C70DB7"/>
    <w:rsid w:val="00C710F7"/>
    <w:rsid w:val="00C71494"/>
    <w:rsid w:val="00C715A0"/>
    <w:rsid w:val="00C71738"/>
    <w:rsid w:val="00C71CDD"/>
    <w:rsid w:val="00C72533"/>
    <w:rsid w:val="00C7293F"/>
    <w:rsid w:val="00C72A6A"/>
    <w:rsid w:val="00C72CE2"/>
    <w:rsid w:val="00C72D34"/>
    <w:rsid w:val="00C72E21"/>
    <w:rsid w:val="00C7355B"/>
    <w:rsid w:val="00C73708"/>
    <w:rsid w:val="00C73A13"/>
    <w:rsid w:val="00C73BFA"/>
    <w:rsid w:val="00C7490B"/>
    <w:rsid w:val="00C74E9E"/>
    <w:rsid w:val="00C74F68"/>
    <w:rsid w:val="00C756EA"/>
    <w:rsid w:val="00C75B32"/>
    <w:rsid w:val="00C75CB0"/>
    <w:rsid w:val="00C75EBD"/>
    <w:rsid w:val="00C75F3E"/>
    <w:rsid w:val="00C7605E"/>
    <w:rsid w:val="00C76150"/>
    <w:rsid w:val="00C766A5"/>
    <w:rsid w:val="00C76FD0"/>
    <w:rsid w:val="00C775B3"/>
    <w:rsid w:val="00C77A55"/>
    <w:rsid w:val="00C806B9"/>
    <w:rsid w:val="00C80740"/>
    <w:rsid w:val="00C807D5"/>
    <w:rsid w:val="00C80824"/>
    <w:rsid w:val="00C80F6E"/>
    <w:rsid w:val="00C8107A"/>
    <w:rsid w:val="00C8157C"/>
    <w:rsid w:val="00C8183E"/>
    <w:rsid w:val="00C8202E"/>
    <w:rsid w:val="00C82971"/>
    <w:rsid w:val="00C82BF5"/>
    <w:rsid w:val="00C82F29"/>
    <w:rsid w:val="00C8331D"/>
    <w:rsid w:val="00C83544"/>
    <w:rsid w:val="00C838D1"/>
    <w:rsid w:val="00C83940"/>
    <w:rsid w:val="00C83C4A"/>
    <w:rsid w:val="00C841F8"/>
    <w:rsid w:val="00C84857"/>
    <w:rsid w:val="00C849CF"/>
    <w:rsid w:val="00C84CED"/>
    <w:rsid w:val="00C8533B"/>
    <w:rsid w:val="00C855C9"/>
    <w:rsid w:val="00C85862"/>
    <w:rsid w:val="00C859D3"/>
    <w:rsid w:val="00C85C53"/>
    <w:rsid w:val="00C86021"/>
    <w:rsid w:val="00C860A2"/>
    <w:rsid w:val="00C863A9"/>
    <w:rsid w:val="00C865E4"/>
    <w:rsid w:val="00C87156"/>
    <w:rsid w:val="00C87C6E"/>
    <w:rsid w:val="00C87C94"/>
    <w:rsid w:val="00C9006A"/>
    <w:rsid w:val="00C900B0"/>
    <w:rsid w:val="00C90B48"/>
    <w:rsid w:val="00C90B57"/>
    <w:rsid w:val="00C91174"/>
    <w:rsid w:val="00C91731"/>
    <w:rsid w:val="00C91780"/>
    <w:rsid w:val="00C91C1E"/>
    <w:rsid w:val="00C9233D"/>
    <w:rsid w:val="00C92887"/>
    <w:rsid w:val="00C92901"/>
    <w:rsid w:val="00C92C4B"/>
    <w:rsid w:val="00C92D3C"/>
    <w:rsid w:val="00C93110"/>
    <w:rsid w:val="00C93483"/>
    <w:rsid w:val="00C936FA"/>
    <w:rsid w:val="00C93F6E"/>
    <w:rsid w:val="00C9417F"/>
    <w:rsid w:val="00C945D7"/>
    <w:rsid w:val="00C946D2"/>
    <w:rsid w:val="00C94C10"/>
    <w:rsid w:val="00C95373"/>
    <w:rsid w:val="00C9541C"/>
    <w:rsid w:val="00C95752"/>
    <w:rsid w:val="00C95BE7"/>
    <w:rsid w:val="00C966D4"/>
    <w:rsid w:val="00C9686D"/>
    <w:rsid w:val="00C96978"/>
    <w:rsid w:val="00C96B96"/>
    <w:rsid w:val="00C96E7E"/>
    <w:rsid w:val="00C9705C"/>
    <w:rsid w:val="00C9713A"/>
    <w:rsid w:val="00C97ED5"/>
    <w:rsid w:val="00C97F31"/>
    <w:rsid w:val="00CA09AE"/>
    <w:rsid w:val="00CA0D48"/>
    <w:rsid w:val="00CA0F08"/>
    <w:rsid w:val="00CA110C"/>
    <w:rsid w:val="00CA1200"/>
    <w:rsid w:val="00CA1225"/>
    <w:rsid w:val="00CA1513"/>
    <w:rsid w:val="00CA1942"/>
    <w:rsid w:val="00CA19E8"/>
    <w:rsid w:val="00CA1C5E"/>
    <w:rsid w:val="00CA1EBA"/>
    <w:rsid w:val="00CA1F72"/>
    <w:rsid w:val="00CA2116"/>
    <w:rsid w:val="00CA2218"/>
    <w:rsid w:val="00CA27A2"/>
    <w:rsid w:val="00CA29DF"/>
    <w:rsid w:val="00CA2C0E"/>
    <w:rsid w:val="00CA2F3C"/>
    <w:rsid w:val="00CA3622"/>
    <w:rsid w:val="00CA3932"/>
    <w:rsid w:val="00CA3BD0"/>
    <w:rsid w:val="00CA428B"/>
    <w:rsid w:val="00CA490C"/>
    <w:rsid w:val="00CA4A34"/>
    <w:rsid w:val="00CA4D57"/>
    <w:rsid w:val="00CA4DB3"/>
    <w:rsid w:val="00CA4F33"/>
    <w:rsid w:val="00CA4FAB"/>
    <w:rsid w:val="00CA544C"/>
    <w:rsid w:val="00CA5765"/>
    <w:rsid w:val="00CA5E53"/>
    <w:rsid w:val="00CA5E6F"/>
    <w:rsid w:val="00CA5F13"/>
    <w:rsid w:val="00CA699A"/>
    <w:rsid w:val="00CA6F17"/>
    <w:rsid w:val="00CA71B6"/>
    <w:rsid w:val="00CA7890"/>
    <w:rsid w:val="00CA7E99"/>
    <w:rsid w:val="00CB0152"/>
    <w:rsid w:val="00CB04E8"/>
    <w:rsid w:val="00CB054E"/>
    <w:rsid w:val="00CB0C86"/>
    <w:rsid w:val="00CB0F26"/>
    <w:rsid w:val="00CB1342"/>
    <w:rsid w:val="00CB14D2"/>
    <w:rsid w:val="00CB1D82"/>
    <w:rsid w:val="00CB1FF3"/>
    <w:rsid w:val="00CB220B"/>
    <w:rsid w:val="00CB222F"/>
    <w:rsid w:val="00CB2B76"/>
    <w:rsid w:val="00CB2EDE"/>
    <w:rsid w:val="00CB3436"/>
    <w:rsid w:val="00CB396B"/>
    <w:rsid w:val="00CB3D1D"/>
    <w:rsid w:val="00CB4546"/>
    <w:rsid w:val="00CB4632"/>
    <w:rsid w:val="00CB480D"/>
    <w:rsid w:val="00CB499A"/>
    <w:rsid w:val="00CB4A1E"/>
    <w:rsid w:val="00CB4DCF"/>
    <w:rsid w:val="00CB4F9E"/>
    <w:rsid w:val="00CB5135"/>
    <w:rsid w:val="00CB52FB"/>
    <w:rsid w:val="00CB53EE"/>
    <w:rsid w:val="00CB5534"/>
    <w:rsid w:val="00CB5674"/>
    <w:rsid w:val="00CB5B5F"/>
    <w:rsid w:val="00CB5DAB"/>
    <w:rsid w:val="00CB61E8"/>
    <w:rsid w:val="00CB64B4"/>
    <w:rsid w:val="00CB6591"/>
    <w:rsid w:val="00CB6610"/>
    <w:rsid w:val="00CB6776"/>
    <w:rsid w:val="00CB6ADF"/>
    <w:rsid w:val="00CB70C0"/>
    <w:rsid w:val="00CB73BA"/>
    <w:rsid w:val="00CB7423"/>
    <w:rsid w:val="00CB7DB7"/>
    <w:rsid w:val="00CB7E17"/>
    <w:rsid w:val="00CC08E9"/>
    <w:rsid w:val="00CC0DB0"/>
    <w:rsid w:val="00CC1077"/>
    <w:rsid w:val="00CC1B16"/>
    <w:rsid w:val="00CC1DF1"/>
    <w:rsid w:val="00CC20F1"/>
    <w:rsid w:val="00CC22C3"/>
    <w:rsid w:val="00CC278A"/>
    <w:rsid w:val="00CC32A6"/>
    <w:rsid w:val="00CC32D6"/>
    <w:rsid w:val="00CC38BB"/>
    <w:rsid w:val="00CC3ADC"/>
    <w:rsid w:val="00CC3E5D"/>
    <w:rsid w:val="00CC3FDB"/>
    <w:rsid w:val="00CC4779"/>
    <w:rsid w:val="00CC4793"/>
    <w:rsid w:val="00CC48AA"/>
    <w:rsid w:val="00CC5AF0"/>
    <w:rsid w:val="00CC5C36"/>
    <w:rsid w:val="00CC5CBC"/>
    <w:rsid w:val="00CC5CDB"/>
    <w:rsid w:val="00CC6124"/>
    <w:rsid w:val="00CC6331"/>
    <w:rsid w:val="00CC6371"/>
    <w:rsid w:val="00CC647A"/>
    <w:rsid w:val="00CC69E6"/>
    <w:rsid w:val="00CC6ABD"/>
    <w:rsid w:val="00CC6C45"/>
    <w:rsid w:val="00CC6F96"/>
    <w:rsid w:val="00CC6FDC"/>
    <w:rsid w:val="00CC7369"/>
    <w:rsid w:val="00CC7404"/>
    <w:rsid w:val="00CC788C"/>
    <w:rsid w:val="00CC78AD"/>
    <w:rsid w:val="00CC7B4A"/>
    <w:rsid w:val="00CC7CFF"/>
    <w:rsid w:val="00CD00A9"/>
    <w:rsid w:val="00CD06F1"/>
    <w:rsid w:val="00CD096E"/>
    <w:rsid w:val="00CD10E9"/>
    <w:rsid w:val="00CD13DF"/>
    <w:rsid w:val="00CD1545"/>
    <w:rsid w:val="00CD163C"/>
    <w:rsid w:val="00CD1995"/>
    <w:rsid w:val="00CD252E"/>
    <w:rsid w:val="00CD2569"/>
    <w:rsid w:val="00CD25C3"/>
    <w:rsid w:val="00CD2798"/>
    <w:rsid w:val="00CD29FD"/>
    <w:rsid w:val="00CD2D4E"/>
    <w:rsid w:val="00CD2F46"/>
    <w:rsid w:val="00CD310B"/>
    <w:rsid w:val="00CD31DC"/>
    <w:rsid w:val="00CD3732"/>
    <w:rsid w:val="00CD378E"/>
    <w:rsid w:val="00CD37B2"/>
    <w:rsid w:val="00CD3982"/>
    <w:rsid w:val="00CD3F30"/>
    <w:rsid w:val="00CD4071"/>
    <w:rsid w:val="00CD441C"/>
    <w:rsid w:val="00CD49C1"/>
    <w:rsid w:val="00CD4D08"/>
    <w:rsid w:val="00CD52F7"/>
    <w:rsid w:val="00CD5DD1"/>
    <w:rsid w:val="00CD5FC1"/>
    <w:rsid w:val="00CD61D4"/>
    <w:rsid w:val="00CD6860"/>
    <w:rsid w:val="00CD687F"/>
    <w:rsid w:val="00CD690C"/>
    <w:rsid w:val="00CD7101"/>
    <w:rsid w:val="00CD742A"/>
    <w:rsid w:val="00CD7644"/>
    <w:rsid w:val="00CD79C4"/>
    <w:rsid w:val="00CD7C62"/>
    <w:rsid w:val="00CE0253"/>
    <w:rsid w:val="00CE04ED"/>
    <w:rsid w:val="00CE061B"/>
    <w:rsid w:val="00CE08FF"/>
    <w:rsid w:val="00CE091F"/>
    <w:rsid w:val="00CE0B51"/>
    <w:rsid w:val="00CE0E9F"/>
    <w:rsid w:val="00CE10C3"/>
    <w:rsid w:val="00CE12E4"/>
    <w:rsid w:val="00CE188A"/>
    <w:rsid w:val="00CE21F0"/>
    <w:rsid w:val="00CE2BD2"/>
    <w:rsid w:val="00CE2CCF"/>
    <w:rsid w:val="00CE2FE7"/>
    <w:rsid w:val="00CE3110"/>
    <w:rsid w:val="00CE3132"/>
    <w:rsid w:val="00CE3314"/>
    <w:rsid w:val="00CE3B17"/>
    <w:rsid w:val="00CE4055"/>
    <w:rsid w:val="00CE41A6"/>
    <w:rsid w:val="00CE447D"/>
    <w:rsid w:val="00CE4FD6"/>
    <w:rsid w:val="00CE5F4B"/>
    <w:rsid w:val="00CE63C7"/>
    <w:rsid w:val="00CE6409"/>
    <w:rsid w:val="00CE65DA"/>
    <w:rsid w:val="00CE6702"/>
    <w:rsid w:val="00CE6A13"/>
    <w:rsid w:val="00CE6A18"/>
    <w:rsid w:val="00CE6C15"/>
    <w:rsid w:val="00CE7388"/>
    <w:rsid w:val="00CE76CA"/>
    <w:rsid w:val="00CE7906"/>
    <w:rsid w:val="00CE7942"/>
    <w:rsid w:val="00CE7A60"/>
    <w:rsid w:val="00CE7C69"/>
    <w:rsid w:val="00CE7D0F"/>
    <w:rsid w:val="00CF0644"/>
    <w:rsid w:val="00CF086B"/>
    <w:rsid w:val="00CF091A"/>
    <w:rsid w:val="00CF20F3"/>
    <w:rsid w:val="00CF293C"/>
    <w:rsid w:val="00CF2BA2"/>
    <w:rsid w:val="00CF3300"/>
    <w:rsid w:val="00CF3414"/>
    <w:rsid w:val="00CF3F67"/>
    <w:rsid w:val="00CF443A"/>
    <w:rsid w:val="00CF45F4"/>
    <w:rsid w:val="00CF4868"/>
    <w:rsid w:val="00CF4E99"/>
    <w:rsid w:val="00CF4EE8"/>
    <w:rsid w:val="00CF4FF2"/>
    <w:rsid w:val="00CF52D8"/>
    <w:rsid w:val="00CF55D8"/>
    <w:rsid w:val="00CF583E"/>
    <w:rsid w:val="00CF59EC"/>
    <w:rsid w:val="00CF5D9B"/>
    <w:rsid w:val="00CF5FF5"/>
    <w:rsid w:val="00CF675E"/>
    <w:rsid w:val="00CF69B1"/>
    <w:rsid w:val="00CF6A58"/>
    <w:rsid w:val="00CF6D90"/>
    <w:rsid w:val="00CF7010"/>
    <w:rsid w:val="00CF754C"/>
    <w:rsid w:val="00CF7553"/>
    <w:rsid w:val="00CF767C"/>
    <w:rsid w:val="00CF7D8D"/>
    <w:rsid w:val="00D000F3"/>
    <w:rsid w:val="00D00115"/>
    <w:rsid w:val="00D00576"/>
    <w:rsid w:val="00D0083B"/>
    <w:rsid w:val="00D0093B"/>
    <w:rsid w:val="00D00CB1"/>
    <w:rsid w:val="00D01108"/>
    <w:rsid w:val="00D01B37"/>
    <w:rsid w:val="00D01BDE"/>
    <w:rsid w:val="00D02648"/>
    <w:rsid w:val="00D0283F"/>
    <w:rsid w:val="00D029B5"/>
    <w:rsid w:val="00D02CFB"/>
    <w:rsid w:val="00D02F11"/>
    <w:rsid w:val="00D03512"/>
    <w:rsid w:val="00D0384A"/>
    <w:rsid w:val="00D03D23"/>
    <w:rsid w:val="00D04040"/>
    <w:rsid w:val="00D04157"/>
    <w:rsid w:val="00D0425E"/>
    <w:rsid w:val="00D0447A"/>
    <w:rsid w:val="00D04AFB"/>
    <w:rsid w:val="00D04C76"/>
    <w:rsid w:val="00D04EDF"/>
    <w:rsid w:val="00D0504A"/>
    <w:rsid w:val="00D0535E"/>
    <w:rsid w:val="00D057EC"/>
    <w:rsid w:val="00D059BE"/>
    <w:rsid w:val="00D060DA"/>
    <w:rsid w:val="00D063B2"/>
    <w:rsid w:val="00D067BE"/>
    <w:rsid w:val="00D06F1F"/>
    <w:rsid w:val="00D079F1"/>
    <w:rsid w:val="00D079F9"/>
    <w:rsid w:val="00D10897"/>
    <w:rsid w:val="00D10B21"/>
    <w:rsid w:val="00D10BAA"/>
    <w:rsid w:val="00D10EBC"/>
    <w:rsid w:val="00D1166A"/>
    <w:rsid w:val="00D11A5C"/>
    <w:rsid w:val="00D125D3"/>
    <w:rsid w:val="00D12C71"/>
    <w:rsid w:val="00D12CF2"/>
    <w:rsid w:val="00D1324B"/>
    <w:rsid w:val="00D13495"/>
    <w:rsid w:val="00D135F3"/>
    <w:rsid w:val="00D13ABA"/>
    <w:rsid w:val="00D140BE"/>
    <w:rsid w:val="00D1435F"/>
    <w:rsid w:val="00D144FE"/>
    <w:rsid w:val="00D145B3"/>
    <w:rsid w:val="00D14D7C"/>
    <w:rsid w:val="00D15360"/>
    <w:rsid w:val="00D1554A"/>
    <w:rsid w:val="00D15B8D"/>
    <w:rsid w:val="00D15E87"/>
    <w:rsid w:val="00D16278"/>
    <w:rsid w:val="00D167F2"/>
    <w:rsid w:val="00D16D6E"/>
    <w:rsid w:val="00D17194"/>
    <w:rsid w:val="00D17568"/>
    <w:rsid w:val="00D176EC"/>
    <w:rsid w:val="00D17AF1"/>
    <w:rsid w:val="00D17CE4"/>
    <w:rsid w:val="00D17E31"/>
    <w:rsid w:val="00D20435"/>
    <w:rsid w:val="00D20621"/>
    <w:rsid w:val="00D20BE1"/>
    <w:rsid w:val="00D20E6A"/>
    <w:rsid w:val="00D20FD6"/>
    <w:rsid w:val="00D210F1"/>
    <w:rsid w:val="00D21198"/>
    <w:rsid w:val="00D2189C"/>
    <w:rsid w:val="00D21D51"/>
    <w:rsid w:val="00D221AA"/>
    <w:rsid w:val="00D221C2"/>
    <w:rsid w:val="00D22B1D"/>
    <w:rsid w:val="00D22F56"/>
    <w:rsid w:val="00D23072"/>
    <w:rsid w:val="00D230AB"/>
    <w:rsid w:val="00D23451"/>
    <w:rsid w:val="00D23611"/>
    <w:rsid w:val="00D237FC"/>
    <w:rsid w:val="00D23D8A"/>
    <w:rsid w:val="00D23E2C"/>
    <w:rsid w:val="00D23FAF"/>
    <w:rsid w:val="00D247E3"/>
    <w:rsid w:val="00D2486F"/>
    <w:rsid w:val="00D24B87"/>
    <w:rsid w:val="00D24D84"/>
    <w:rsid w:val="00D2509C"/>
    <w:rsid w:val="00D25315"/>
    <w:rsid w:val="00D2565F"/>
    <w:rsid w:val="00D25A64"/>
    <w:rsid w:val="00D25B37"/>
    <w:rsid w:val="00D26D63"/>
    <w:rsid w:val="00D26EA4"/>
    <w:rsid w:val="00D26F53"/>
    <w:rsid w:val="00D26F8D"/>
    <w:rsid w:val="00D3007B"/>
    <w:rsid w:val="00D301A8"/>
    <w:rsid w:val="00D30386"/>
    <w:rsid w:val="00D304C8"/>
    <w:rsid w:val="00D308EC"/>
    <w:rsid w:val="00D30D4D"/>
    <w:rsid w:val="00D32805"/>
    <w:rsid w:val="00D3284B"/>
    <w:rsid w:val="00D32A43"/>
    <w:rsid w:val="00D32B01"/>
    <w:rsid w:val="00D32D2F"/>
    <w:rsid w:val="00D32D72"/>
    <w:rsid w:val="00D33776"/>
    <w:rsid w:val="00D33F0A"/>
    <w:rsid w:val="00D33FC8"/>
    <w:rsid w:val="00D34171"/>
    <w:rsid w:val="00D345FC"/>
    <w:rsid w:val="00D34CF4"/>
    <w:rsid w:val="00D34EE6"/>
    <w:rsid w:val="00D3520D"/>
    <w:rsid w:val="00D3544F"/>
    <w:rsid w:val="00D35C09"/>
    <w:rsid w:val="00D36164"/>
    <w:rsid w:val="00D3676D"/>
    <w:rsid w:val="00D367ED"/>
    <w:rsid w:val="00D36C53"/>
    <w:rsid w:val="00D36DE5"/>
    <w:rsid w:val="00D3739C"/>
    <w:rsid w:val="00D37912"/>
    <w:rsid w:val="00D37A38"/>
    <w:rsid w:val="00D37C22"/>
    <w:rsid w:val="00D402F6"/>
    <w:rsid w:val="00D41066"/>
    <w:rsid w:val="00D412A8"/>
    <w:rsid w:val="00D414EF"/>
    <w:rsid w:val="00D41789"/>
    <w:rsid w:val="00D41E86"/>
    <w:rsid w:val="00D42063"/>
    <w:rsid w:val="00D42312"/>
    <w:rsid w:val="00D4247A"/>
    <w:rsid w:val="00D42F05"/>
    <w:rsid w:val="00D43025"/>
    <w:rsid w:val="00D4352D"/>
    <w:rsid w:val="00D4375C"/>
    <w:rsid w:val="00D43EFB"/>
    <w:rsid w:val="00D441D7"/>
    <w:rsid w:val="00D44301"/>
    <w:rsid w:val="00D443FB"/>
    <w:rsid w:val="00D44793"/>
    <w:rsid w:val="00D4528D"/>
    <w:rsid w:val="00D452EA"/>
    <w:rsid w:val="00D452F8"/>
    <w:rsid w:val="00D45436"/>
    <w:rsid w:val="00D45CE1"/>
    <w:rsid w:val="00D460EC"/>
    <w:rsid w:val="00D465AF"/>
    <w:rsid w:val="00D46E1F"/>
    <w:rsid w:val="00D478B8"/>
    <w:rsid w:val="00D47977"/>
    <w:rsid w:val="00D479EE"/>
    <w:rsid w:val="00D50089"/>
    <w:rsid w:val="00D50131"/>
    <w:rsid w:val="00D502A3"/>
    <w:rsid w:val="00D5083E"/>
    <w:rsid w:val="00D50DA6"/>
    <w:rsid w:val="00D50F76"/>
    <w:rsid w:val="00D516FB"/>
    <w:rsid w:val="00D51978"/>
    <w:rsid w:val="00D51A23"/>
    <w:rsid w:val="00D51C22"/>
    <w:rsid w:val="00D51FB2"/>
    <w:rsid w:val="00D52008"/>
    <w:rsid w:val="00D52387"/>
    <w:rsid w:val="00D5239A"/>
    <w:rsid w:val="00D5254E"/>
    <w:rsid w:val="00D52879"/>
    <w:rsid w:val="00D52D45"/>
    <w:rsid w:val="00D531AD"/>
    <w:rsid w:val="00D5337A"/>
    <w:rsid w:val="00D53443"/>
    <w:rsid w:val="00D5357E"/>
    <w:rsid w:val="00D53C63"/>
    <w:rsid w:val="00D54273"/>
    <w:rsid w:val="00D543CF"/>
    <w:rsid w:val="00D548A7"/>
    <w:rsid w:val="00D54982"/>
    <w:rsid w:val="00D54CCF"/>
    <w:rsid w:val="00D5509C"/>
    <w:rsid w:val="00D55595"/>
    <w:rsid w:val="00D556E1"/>
    <w:rsid w:val="00D558C9"/>
    <w:rsid w:val="00D55E59"/>
    <w:rsid w:val="00D56607"/>
    <w:rsid w:val="00D56743"/>
    <w:rsid w:val="00D57DAC"/>
    <w:rsid w:val="00D60558"/>
    <w:rsid w:val="00D60B54"/>
    <w:rsid w:val="00D60F85"/>
    <w:rsid w:val="00D60FD0"/>
    <w:rsid w:val="00D6105B"/>
    <w:rsid w:val="00D612A9"/>
    <w:rsid w:val="00D612CD"/>
    <w:rsid w:val="00D6157F"/>
    <w:rsid w:val="00D617BE"/>
    <w:rsid w:val="00D6199B"/>
    <w:rsid w:val="00D61ED8"/>
    <w:rsid w:val="00D6204F"/>
    <w:rsid w:val="00D620CA"/>
    <w:rsid w:val="00D62160"/>
    <w:rsid w:val="00D62370"/>
    <w:rsid w:val="00D6237C"/>
    <w:rsid w:val="00D6239A"/>
    <w:rsid w:val="00D6272C"/>
    <w:rsid w:val="00D62808"/>
    <w:rsid w:val="00D62956"/>
    <w:rsid w:val="00D62C87"/>
    <w:rsid w:val="00D62D98"/>
    <w:rsid w:val="00D62ECF"/>
    <w:rsid w:val="00D63CEE"/>
    <w:rsid w:val="00D63F9C"/>
    <w:rsid w:val="00D6455C"/>
    <w:rsid w:val="00D6462E"/>
    <w:rsid w:val="00D64699"/>
    <w:rsid w:val="00D64D2A"/>
    <w:rsid w:val="00D6543B"/>
    <w:rsid w:val="00D6577B"/>
    <w:rsid w:val="00D657B9"/>
    <w:rsid w:val="00D65835"/>
    <w:rsid w:val="00D65B97"/>
    <w:rsid w:val="00D662CB"/>
    <w:rsid w:val="00D66455"/>
    <w:rsid w:val="00D666CB"/>
    <w:rsid w:val="00D67008"/>
    <w:rsid w:val="00D67539"/>
    <w:rsid w:val="00D67906"/>
    <w:rsid w:val="00D67912"/>
    <w:rsid w:val="00D67FF4"/>
    <w:rsid w:val="00D67FF5"/>
    <w:rsid w:val="00D703AD"/>
    <w:rsid w:val="00D70488"/>
    <w:rsid w:val="00D707AC"/>
    <w:rsid w:val="00D713DF"/>
    <w:rsid w:val="00D71AFB"/>
    <w:rsid w:val="00D71F68"/>
    <w:rsid w:val="00D7257F"/>
    <w:rsid w:val="00D72C03"/>
    <w:rsid w:val="00D72DCF"/>
    <w:rsid w:val="00D72E06"/>
    <w:rsid w:val="00D72EBB"/>
    <w:rsid w:val="00D73B78"/>
    <w:rsid w:val="00D73D34"/>
    <w:rsid w:val="00D73DF3"/>
    <w:rsid w:val="00D73F24"/>
    <w:rsid w:val="00D7474D"/>
    <w:rsid w:val="00D74841"/>
    <w:rsid w:val="00D74984"/>
    <w:rsid w:val="00D74C49"/>
    <w:rsid w:val="00D751C7"/>
    <w:rsid w:val="00D75289"/>
    <w:rsid w:val="00D75302"/>
    <w:rsid w:val="00D75BCA"/>
    <w:rsid w:val="00D75CBD"/>
    <w:rsid w:val="00D75CFA"/>
    <w:rsid w:val="00D7612C"/>
    <w:rsid w:val="00D76179"/>
    <w:rsid w:val="00D762D8"/>
    <w:rsid w:val="00D76D8F"/>
    <w:rsid w:val="00D7768C"/>
    <w:rsid w:val="00D776E8"/>
    <w:rsid w:val="00D77834"/>
    <w:rsid w:val="00D77C3C"/>
    <w:rsid w:val="00D800ED"/>
    <w:rsid w:val="00D80A5D"/>
    <w:rsid w:val="00D80BA7"/>
    <w:rsid w:val="00D80D76"/>
    <w:rsid w:val="00D812E1"/>
    <w:rsid w:val="00D817C2"/>
    <w:rsid w:val="00D81C11"/>
    <w:rsid w:val="00D81C8B"/>
    <w:rsid w:val="00D81F43"/>
    <w:rsid w:val="00D8221D"/>
    <w:rsid w:val="00D82520"/>
    <w:rsid w:val="00D82963"/>
    <w:rsid w:val="00D82DEC"/>
    <w:rsid w:val="00D82E75"/>
    <w:rsid w:val="00D8312A"/>
    <w:rsid w:val="00D8325B"/>
    <w:rsid w:val="00D832AC"/>
    <w:rsid w:val="00D832AE"/>
    <w:rsid w:val="00D83385"/>
    <w:rsid w:val="00D83A09"/>
    <w:rsid w:val="00D83EB1"/>
    <w:rsid w:val="00D8418A"/>
    <w:rsid w:val="00D84883"/>
    <w:rsid w:val="00D84FDC"/>
    <w:rsid w:val="00D84FDE"/>
    <w:rsid w:val="00D85336"/>
    <w:rsid w:val="00D85928"/>
    <w:rsid w:val="00D85DC1"/>
    <w:rsid w:val="00D85E7A"/>
    <w:rsid w:val="00D85E89"/>
    <w:rsid w:val="00D85EEF"/>
    <w:rsid w:val="00D86386"/>
    <w:rsid w:val="00D864C7"/>
    <w:rsid w:val="00D86B23"/>
    <w:rsid w:val="00D86D39"/>
    <w:rsid w:val="00D86EFB"/>
    <w:rsid w:val="00D8717D"/>
    <w:rsid w:val="00D872CC"/>
    <w:rsid w:val="00D87FBF"/>
    <w:rsid w:val="00D900A6"/>
    <w:rsid w:val="00D900D5"/>
    <w:rsid w:val="00D902C8"/>
    <w:rsid w:val="00D9040F"/>
    <w:rsid w:val="00D906EB"/>
    <w:rsid w:val="00D90872"/>
    <w:rsid w:val="00D908BA"/>
    <w:rsid w:val="00D90922"/>
    <w:rsid w:val="00D90998"/>
    <w:rsid w:val="00D91135"/>
    <w:rsid w:val="00D919A0"/>
    <w:rsid w:val="00D91DA9"/>
    <w:rsid w:val="00D92434"/>
    <w:rsid w:val="00D92622"/>
    <w:rsid w:val="00D9266D"/>
    <w:rsid w:val="00D92F90"/>
    <w:rsid w:val="00D9329D"/>
    <w:rsid w:val="00D936E1"/>
    <w:rsid w:val="00D9388E"/>
    <w:rsid w:val="00D93989"/>
    <w:rsid w:val="00D94F1C"/>
    <w:rsid w:val="00D9513C"/>
    <w:rsid w:val="00D95845"/>
    <w:rsid w:val="00D9591E"/>
    <w:rsid w:val="00D95BD5"/>
    <w:rsid w:val="00D9612B"/>
    <w:rsid w:val="00D961CB"/>
    <w:rsid w:val="00D9694C"/>
    <w:rsid w:val="00D96B01"/>
    <w:rsid w:val="00D96D05"/>
    <w:rsid w:val="00D97350"/>
    <w:rsid w:val="00D97527"/>
    <w:rsid w:val="00D97A14"/>
    <w:rsid w:val="00D97AB7"/>
    <w:rsid w:val="00DA0460"/>
    <w:rsid w:val="00DA05B2"/>
    <w:rsid w:val="00DA0757"/>
    <w:rsid w:val="00DA0B9A"/>
    <w:rsid w:val="00DA0E23"/>
    <w:rsid w:val="00DA0F55"/>
    <w:rsid w:val="00DA112A"/>
    <w:rsid w:val="00DA1197"/>
    <w:rsid w:val="00DA1213"/>
    <w:rsid w:val="00DA28A3"/>
    <w:rsid w:val="00DA2935"/>
    <w:rsid w:val="00DA2B81"/>
    <w:rsid w:val="00DA2CCC"/>
    <w:rsid w:val="00DA3474"/>
    <w:rsid w:val="00DA36F0"/>
    <w:rsid w:val="00DA377F"/>
    <w:rsid w:val="00DA389E"/>
    <w:rsid w:val="00DA3918"/>
    <w:rsid w:val="00DA3B71"/>
    <w:rsid w:val="00DA43D4"/>
    <w:rsid w:val="00DA4F04"/>
    <w:rsid w:val="00DA5402"/>
    <w:rsid w:val="00DA5722"/>
    <w:rsid w:val="00DA5A32"/>
    <w:rsid w:val="00DA5DC9"/>
    <w:rsid w:val="00DA6824"/>
    <w:rsid w:val="00DA6847"/>
    <w:rsid w:val="00DA68A2"/>
    <w:rsid w:val="00DA6A04"/>
    <w:rsid w:val="00DA6A2A"/>
    <w:rsid w:val="00DA6B90"/>
    <w:rsid w:val="00DA6C4F"/>
    <w:rsid w:val="00DA6E02"/>
    <w:rsid w:val="00DA7382"/>
    <w:rsid w:val="00DA76DF"/>
    <w:rsid w:val="00DA7968"/>
    <w:rsid w:val="00DA7A26"/>
    <w:rsid w:val="00DA7DD3"/>
    <w:rsid w:val="00DB00B9"/>
    <w:rsid w:val="00DB01E5"/>
    <w:rsid w:val="00DB03D4"/>
    <w:rsid w:val="00DB07AE"/>
    <w:rsid w:val="00DB0A6E"/>
    <w:rsid w:val="00DB0AFC"/>
    <w:rsid w:val="00DB0B2E"/>
    <w:rsid w:val="00DB0C77"/>
    <w:rsid w:val="00DB0D6C"/>
    <w:rsid w:val="00DB11B8"/>
    <w:rsid w:val="00DB1263"/>
    <w:rsid w:val="00DB15D5"/>
    <w:rsid w:val="00DB1838"/>
    <w:rsid w:val="00DB2528"/>
    <w:rsid w:val="00DB2AFE"/>
    <w:rsid w:val="00DB2F19"/>
    <w:rsid w:val="00DB32AF"/>
    <w:rsid w:val="00DB3639"/>
    <w:rsid w:val="00DB393B"/>
    <w:rsid w:val="00DB3CC9"/>
    <w:rsid w:val="00DB3D0D"/>
    <w:rsid w:val="00DB3FF2"/>
    <w:rsid w:val="00DB4268"/>
    <w:rsid w:val="00DB48E0"/>
    <w:rsid w:val="00DB49BC"/>
    <w:rsid w:val="00DB4DED"/>
    <w:rsid w:val="00DB4E35"/>
    <w:rsid w:val="00DB4E4F"/>
    <w:rsid w:val="00DB4E73"/>
    <w:rsid w:val="00DB551C"/>
    <w:rsid w:val="00DB582B"/>
    <w:rsid w:val="00DB597C"/>
    <w:rsid w:val="00DB5A1D"/>
    <w:rsid w:val="00DB5AC5"/>
    <w:rsid w:val="00DB6408"/>
    <w:rsid w:val="00DB6485"/>
    <w:rsid w:val="00DB6849"/>
    <w:rsid w:val="00DB6B5E"/>
    <w:rsid w:val="00DB6C93"/>
    <w:rsid w:val="00DB6CF3"/>
    <w:rsid w:val="00DB6EA6"/>
    <w:rsid w:val="00DB7274"/>
    <w:rsid w:val="00DB7345"/>
    <w:rsid w:val="00DB73DA"/>
    <w:rsid w:val="00DB765E"/>
    <w:rsid w:val="00DB7B54"/>
    <w:rsid w:val="00DB7D2A"/>
    <w:rsid w:val="00DC0169"/>
    <w:rsid w:val="00DC0354"/>
    <w:rsid w:val="00DC050E"/>
    <w:rsid w:val="00DC08C2"/>
    <w:rsid w:val="00DC0A7D"/>
    <w:rsid w:val="00DC123B"/>
    <w:rsid w:val="00DC15BD"/>
    <w:rsid w:val="00DC19ED"/>
    <w:rsid w:val="00DC2040"/>
    <w:rsid w:val="00DC2389"/>
    <w:rsid w:val="00DC2E93"/>
    <w:rsid w:val="00DC320E"/>
    <w:rsid w:val="00DC396A"/>
    <w:rsid w:val="00DC3F83"/>
    <w:rsid w:val="00DC42C1"/>
    <w:rsid w:val="00DC44BD"/>
    <w:rsid w:val="00DC44D7"/>
    <w:rsid w:val="00DC4727"/>
    <w:rsid w:val="00DC4A0B"/>
    <w:rsid w:val="00DC4D41"/>
    <w:rsid w:val="00DC50C6"/>
    <w:rsid w:val="00DC52FA"/>
    <w:rsid w:val="00DC5369"/>
    <w:rsid w:val="00DC5608"/>
    <w:rsid w:val="00DC57BD"/>
    <w:rsid w:val="00DC733F"/>
    <w:rsid w:val="00DC756B"/>
    <w:rsid w:val="00DC7E0A"/>
    <w:rsid w:val="00DD012C"/>
    <w:rsid w:val="00DD0150"/>
    <w:rsid w:val="00DD02E8"/>
    <w:rsid w:val="00DD04BB"/>
    <w:rsid w:val="00DD06B6"/>
    <w:rsid w:val="00DD06E7"/>
    <w:rsid w:val="00DD07A6"/>
    <w:rsid w:val="00DD09C5"/>
    <w:rsid w:val="00DD0A42"/>
    <w:rsid w:val="00DD0B1B"/>
    <w:rsid w:val="00DD0D5C"/>
    <w:rsid w:val="00DD0FAE"/>
    <w:rsid w:val="00DD10F6"/>
    <w:rsid w:val="00DD18E5"/>
    <w:rsid w:val="00DD19FF"/>
    <w:rsid w:val="00DD1BBD"/>
    <w:rsid w:val="00DD1ED3"/>
    <w:rsid w:val="00DD20AA"/>
    <w:rsid w:val="00DD2489"/>
    <w:rsid w:val="00DD2F8D"/>
    <w:rsid w:val="00DD3318"/>
    <w:rsid w:val="00DD3360"/>
    <w:rsid w:val="00DD339C"/>
    <w:rsid w:val="00DD3624"/>
    <w:rsid w:val="00DD388D"/>
    <w:rsid w:val="00DD40E5"/>
    <w:rsid w:val="00DD4110"/>
    <w:rsid w:val="00DD42E3"/>
    <w:rsid w:val="00DD4940"/>
    <w:rsid w:val="00DD4B01"/>
    <w:rsid w:val="00DD4ECD"/>
    <w:rsid w:val="00DD4F5B"/>
    <w:rsid w:val="00DD51D7"/>
    <w:rsid w:val="00DD5494"/>
    <w:rsid w:val="00DD5A38"/>
    <w:rsid w:val="00DD5B6C"/>
    <w:rsid w:val="00DD5C72"/>
    <w:rsid w:val="00DD6458"/>
    <w:rsid w:val="00DD6875"/>
    <w:rsid w:val="00DD6BD1"/>
    <w:rsid w:val="00DD6DAB"/>
    <w:rsid w:val="00DD6DE0"/>
    <w:rsid w:val="00DD705F"/>
    <w:rsid w:val="00DD74DC"/>
    <w:rsid w:val="00DD789A"/>
    <w:rsid w:val="00DD7C0E"/>
    <w:rsid w:val="00DE00BC"/>
    <w:rsid w:val="00DE0170"/>
    <w:rsid w:val="00DE1128"/>
    <w:rsid w:val="00DE1475"/>
    <w:rsid w:val="00DE14A7"/>
    <w:rsid w:val="00DE188B"/>
    <w:rsid w:val="00DE1D7F"/>
    <w:rsid w:val="00DE217E"/>
    <w:rsid w:val="00DE25D5"/>
    <w:rsid w:val="00DE2655"/>
    <w:rsid w:val="00DE273A"/>
    <w:rsid w:val="00DE27D6"/>
    <w:rsid w:val="00DE2D4E"/>
    <w:rsid w:val="00DE3062"/>
    <w:rsid w:val="00DE3558"/>
    <w:rsid w:val="00DE3888"/>
    <w:rsid w:val="00DE3CF8"/>
    <w:rsid w:val="00DE3D7D"/>
    <w:rsid w:val="00DE3F83"/>
    <w:rsid w:val="00DE4533"/>
    <w:rsid w:val="00DE4B0F"/>
    <w:rsid w:val="00DE59B3"/>
    <w:rsid w:val="00DE5C64"/>
    <w:rsid w:val="00DE5E38"/>
    <w:rsid w:val="00DE5E61"/>
    <w:rsid w:val="00DE6245"/>
    <w:rsid w:val="00DE633B"/>
    <w:rsid w:val="00DE63C8"/>
    <w:rsid w:val="00DE6943"/>
    <w:rsid w:val="00DE6D46"/>
    <w:rsid w:val="00DE7084"/>
    <w:rsid w:val="00DE74D8"/>
    <w:rsid w:val="00DE76E2"/>
    <w:rsid w:val="00DE76E4"/>
    <w:rsid w:val="00DE77C7"/>
    <w:rsid w:val="00DE7A23"/>
    <w:rsid w:val="00DE7A4B"/>
    <w:rsid w:val="00DE7AF7"/>
    <w:rsid w:val="00DE7BDC"/>
    <w:rsid w:val="00DF00E1"/>
    <w:rsid w:val="00DF0746"/>
    <w:rsid w:val="00DF0824"/>
    <w:rsid w:val="00DF0AB9"/>
    <w:rsid w:val="00DF1124"/>
    <w:rsid w:val="00DF118D"/>
    <w:rsid w:val="00DF162F"/>
    <w:rsid w:val="00DF19F5"/>
    <w:rsid w:val="00DF1A3E"/>
    <w:rsid w:val="00DF1EDE"/>
    <w:rsid w:val="00DF2037"/>
    <w:rsid w:val="00DF26F4"/>
    <w:rsid w:val="00DF285A"/>
    <w:rsid w:val="00DF28B4"/>
    <w:rsid w:val="00DF2B36"/>
    <w:rsid w:val="00DF3351"/>
    <w:rsid w:val="00DF37AD"/>
    <w:rsid w:val="00DF389C"/>
    <w:rsid w:val="00DF3B20"/>
    <w:rsid w:val="00DF3F00"/>
    <w:rsid w:val="00DF4288"/>
    <w:rsid w:val="00DF4509"/>
    <w:rsid w:val="00DF4BDD"/>
    <w:rsid w:val="00DF4E04"/>
    <w:rsid w:val="00DF4E26"/>
    <w:rsid w:val="00DF4EBF"/>
    <w:rsid w:val="00DF4F09"/>
    <w:rsid w:val="00DF5091"/>
    <w:rsid w:val="00DF5629"/>
    <w:rsid w:val="00DF60BB"/>
    <w:rsid w:val="00DF6168"/>
    <w:rsid w:val="00DF61A8"/>
    <w:rsid w:val="00DF6264"/>
    <w:rsid w:val="00DF6C01"/>
    <w:rsid w:val="00DF71E1"/>
    <w:rsid w:val="00DF7430"/>
    <w:rsid w:val="00DF752D"/>
    <w:rsid w:val="00DF758E"/>
    <w:rsid w:val="00DF76CB"/>
    <w:rsid w:val="00DF7CC5"/>
    <w:rsid w:val="00E0004C"/>
    <w:rsid w:val="00E001A0"/>
    <w:rsid w:val="00E001C5"/>
    <w:rsid w:val="00E001CE"/>
    <w:rsid w:val="00E00208"/>
    <w:rsid w:val="00E00294"/>
    <w:rsid w:val="00E00358"/>
    <w:rsid w:val="00E00A3B"/>
    <w:rsid w:val="00E00B9F"/>
    <w:rsid w:val="00E00EDC"/>
    <w:rsid w:val="00E0184F"/>
    <w:rsid w:val="00E01C28"/>
    <w:rsid w:val="00E02717"/>
    <w:rsid w:val="00E02B18"/>
    <w:rsid w:val="00E02B5A"/>
    <w:rsid w:val="00E02D44"/>
    <w:rsid w:val="00E03752"/>
    <w:rsid w:val="00E038FF"/>
    <w:rsid w:val="00E03BEA"/>
    <w:rsid w:val="00E0426B"/>
    <w:rsid w:val="00E042C0"/>
    <w:rsid w:val="00E0466C"/>
    <w:rsid w:val="00E0466E"/>
    <w:rsid w:val="00E0476E"/>
    <w:rsid w:val="00E050D8"/>
    <w:rsid w:val="00E056E4"/>
    <w:rsid w:val="00E05C41"/>
    <w:rsid w:val="00E07038"/>
    <w:rsid w:val="00E070BA"/>
    <w:rsid w:val="00E070F2"/>
    <w:rsid w:val="00E075A9"/>
    <w:rsid w:val="00E0770E"/>
    <w:rsid w:val="00E07A92"/>
    <w:rsid w:val="00E07FB4"/>
    <w:rsid w:val="00E102C3"/>
    <w:rsid w:val="00E1030F"/>
    <w:rsid w:val="00E10331"/>
    <w:rsid w:val="00E106DF"/>
    <w:rsid w:val="00E10C11"/>
    <w:rsid w:val="00E111D4"/>
    <w:rsid w:val="00E111DA"/>
    <w:rsid w:val="00E11212"/>
    <w:rsid w:val="00E113C1"/>
    <w:rsid w:val="00E11CD5"/>
    <w:rsid w:val="00E12293"/>
    <w:rsid w:val="00E1280D"/>
    <w:rsid w:val="00E12D54"/>
    <w:rsid w:val="00E13102"/>
    <w:rsid w:val="00E13611"/>
    <w:rsid w:val="00E13B78"/>
    <w:rsid w:val="00E13FA6"/>
    <w:rsid w:val="00E1426F"/>
    <w:rsid w:val="00E144D2"/>
    <w:rsid w:val="00E14603"/>
    <w:rsid w:val="00E14719"/>
    <w:rsid w:val="00E147A0"/>
    <w:rsid w:val="00E14878"/>
    <w:rsid w:val="00E14C19"/>
    <w:rsid w:val="00E14D64"/>
    <w:rsid w:val="00E14DD9"/>
    <w:rsid w:val="00E14E69"/>
    <w:rsid w:val="00E15115"/>
    <w:rsid w:val="00E15151"/>
    <w:rsid w:val="00E155EB"/>
    <w:rsid w:val="00E15AA1"/>
    <w:rsid w:val="00E15BEB"/>
    <w:rsid w:val="00E1603D"/>
    <w:rsid w:val="00E16AAA"/>
    <w:rsid w:val="00E17320"/>
    <w:rsid w:val="00E17894"/>
    <w:rsid w:val="00E17C99"/>
    <w:rsid w:val="00E17CC2"/>
    <w:rsid w:val="00E17CC9"/>
    <w:rsid w:val="00E2002F"/>
    <w:rsid w:val="00E201D1"/>
    <w:rsid w:val="00E20391"/>
    <w:rsid w:val="00E20408"/>
    <w:rsid w:val="00E20433"/>
    <w:rsid w:val="00E2089D"/>
    <w:rsid w:val="00E20C04"/>
    <w:rsid w:val="00E20CC3"/>
    <w:rsid w:val="00E2131C"/>
    <w:rsid w:val="00E2143A"/>
    <w:rsid w:val="00E21579"/>
    <w:rsid w:val="00E2164C"/>
    <w:rsid w:val="00E21812"/>
    <w:rsid w:val="00E22702"/>
    <w:rsid w:val="00E22926"/>
    <w:rsid w:val="00E229EB"/>
    <w:rsid w:val="00E22D23"/>
    <w:rsid w:val="00E22E5B"/>
    <w:rsid w:val="00E23029"/>
    <w:rsid w:val="00E239C5"/>
    <w:rsid w:val="00E23C4F"/>
    <w:rsid w:val="00E23E99"/>
    <w:rsid w:val="00E24162"/>
    <w:rsid w:val="00E24EDD"/>
    <w:rsid w:val="00E251A4"/>
    <w:rsid w:val="00E25255"/>
    <w:rsid w:val="00E253E7"/>
    <w:rsid w:val="00E25436"/>
    <w:rsid w:val="00E25CEA"/>
    <w:rsid w:val="00E25DA1"/>
    <w:rsid w:val="00E25DC0"/>
    <w:rsid w:val="00E263BF"/>
    <w:rsid w:val="00E26CE2"/>
    <w:rsid w:val="00E274EA"/>
    <w:rsid w:val="00E27A6D"/>
    <w:rsid w:val="00E27AE2"/>
    <w:rsid w:val="00E27F69"/>
    <w:rsid w:val="00E30129"/>
    <w:rsid w:val="00E30341"/>
    <w:rsid w:val="00E308CE"/>
    <w:rsid w:val="00E30B10"/>
    <w:rsid w:val="00E30C91"/>
    <w:rsid w:val="00E30E2A"/>
    <w:rsid w:val="00E30F36"/>
    <w:rsid w:val="00E30FE1"/>
    <w:rsid w:val="00E3103D"/>
    <w:rsid w:val="00E315FC"/>
    <w:rsid w:val="00E317B0"/>
    <w:rsid w:val="00E31AC5"/>
    <w:rsid w:val="00E31BA3"/>
    <w:rsid w:val="00E31D31"/>
    <w:rsid w:val="00E32250"/>
    <w:rsid w:val="00E324F3"/>
    <w:rsid w:val="00E325A5"/>
    <w:rsid w:val="00E32B7D"/>
    <w:rsid w:val="00E32BB5"/>
    <w:rsid w:val="00E331F8"/>
    <w:rsid w:val="00E33253"/>
    <w:rsid w:val="00E33832"/>
    <w:rsid w:val="00E3403F"/>
    <w:rsid w:val="00E3417B"/>
    <w:rsid w:val="00E34216"/>
    <w:rsid w:val="00E3421E"/>
    <w:rsid w:val="00E34457"/>
    <w:rsid w:val="00E348CC"/>
    <w:rsid w:val="00E349A5"/>
    <w:rsid w:val="00E34CAE"/>
    <w:rsid w:val="00E34E7E"/>
    <w:rsid w:val="00E34F0E"/>
    <w:rsid w:val="00E35196"/>
    <w:rsid w:val="00E353E5"/>
    <w:rsid w:val="00E354EB"/>
    <w:rsid w:val="00E359E5"/>
    <w:rsid w:val="00E35F08"/>
    <w:rsid w:val="00E368DF"/>
    <w:rsid w:val="00E36AC4"/>
    <w:rsid w:val="00E36C71"/>
    <w:rsid w:val="00E3741A"/>
    <w:rsid w:val="00E37796"/>
    <w:rsid w:val="00E37821"/>
    <w:rsid w:val="00E37A7B"/>
    <w:rsid w:val="00E37E87"/>
    <w:rsid w:val="00E400A7"/>
    <w:rsid w:val="00E400EA"/>
    <w:rsid w:val="00E406F1"/>
    <w:rsid w:val="00E40BAE"/>
    <w:rsid w:val="00E413A1"/>
    <w:rsid w:val="00E416F2"/>
    <w:rsid w:val="00E41876"/>
    <w:rsid w:val="00E41AF5"/>
    <w:rsid w:val="00E42779"/>
    <w:rsid w:val="00E428D4"/>
    <w:rsid w:val="00E435FA"/>
    <w:rsid w:val="00E4371F"/>
    <w:rsid w:val="00E4376B"/>
    <w:rsid w:val="00E43906"/>
    <w:rsid w:val="00E43DDF"/>
    <w:rsid w:val="00E43E51"/>
    <w:rsid w:val="00E443BD"/>
    <w:rsid w:val="00E44800"/>
    <w:rsid w:val="00E44959"/>
    <w:rsid w:val="00E4498D"/>
    <w:rsid w:val="00E44B43"/>
    <w:rsid w:val="00E4555D"/>
    <w:rsid w:val="00E4582B"/>
    <w:rsid w:val="00E45964"/>
    <w:rsid w:val="00E459C4"/>
    <w:rsid w:val="00E45E4F"/>
    <w:rsid w:val="00E46406"/>
    <w:rsid w:val="00E46876"/>
    <w:rsid w:val="00E46A38"/>
    <w:rsid w:val="00E473C5"/>
    <w:rsid w:val="00E4772E"/>
    <w:rsid w:val="00E4793E"/>
    <w:rsid w:val="00E47A0B"/>
    <w:rsid w:val="00E47F57"/>
    <w:rsid w:val="00E5046B"/>
    <w:rsid w:val="00E50944"/>
    <w:rsid w:val="00E50DC4"/>
    <w:rsid w:val="00E51395"/>
    <w:rsid w:val="00E51511"/>
    <w:rsid w:val="00E51532"/>
    <w:rsid w:val="00E5165F"/>
    <w:rsid w:val="00E517D6"/>
    <w:rsid w:val="00E52393"/>
    <w:rsid w:val="00E52883"/>
    <w:rsid w:val="00E52924"/>
    <w:rsid w:val="00E52A53"/>
    <w:rsid w:val="00E52A62"/>
    <w:rsid w:val="00E5311C"/>
    <w:rsid w:val="00E534E4"/>
    <w:rsid w:val="00E5372B"/>
    <w:rsid w:val="00E53C2A"/>
    <w:rsid w:val="00E53C65"/>
    <w:rsid w:val="00E53FF6"/>
    <w:rsid w:val="00E54140"/>
    <w:rsid w:val="00E54644"/>
    <w:rsid w:val="00E5474D"/>
    <w:rsid w:val="00E54D10"/>
    <w:rsid w:val="00E5520E"/>
    <w:rsid w:val="00E55BE9"/>
    <w:rsid w:val="00E55C8A"/>
    <w:rsid w:val="00E55CD2"/>
    <w:rsid w:val="00E55E54"/>
    <w:rsid w:val="00E563D9"/>
    <w:rsid w:val="00E56796"/>
    <w:rsid w:val="00E56D1B"/>
    <w:rsid w:val="00E571BB"/>
    <w:rsid w:val="00E57577"/>
    <w:rsid w:val="00E578D7"/>
    <w:rsid w:val="00E57C43"/>
    <w:rsid w:val="00E60792"/>
    <w:rsid w:val="00E6094F"/>
    <w:rsid w:val="00E609DC"/>
    <w:rsid w:val="00E60B41"/>
    <w:rsid w:val="00E60BDA"/>
    <w:rsid w:val="00E60BF3"/>
    <w:rsid w:val="00E60F6E"/>
    <w:rsid w:val="00E611CC"/>
    <w:rsid w:val="00E612C2"/>
    <w:rsid w:val="00E614FF"/>
    <w:rsid w:val="00E61611"/>
    <w:rsid w:val="00E61715"/>
    <w:rsid w:val="00E619FC"/>
    <w:rsid w:val="00E61BC7"/>
    <w:rsid w:val="00E61C5F"/>
    <w:rsid w:val="00E61D1E"/>
    <w:rsid w:val="00E61FA6"/>
    <w:rsid w:val="00E62345"/>
    <w:rsid w:val="00E62697"/>
    <w:rsid w:val="00E62930"/>
    <w:rsid w:val="00E62CD3"/>
    <w:rsid w:val="00E6336B"/>
    <w:rsid w:val="00E6353B"/>
    <w:rsid w:val="00E65410"/>
    <w:rsid w:val="00E65ACA"/>
    <w:rsid w:val="00E65FC7"/>
    <w:rsid w:val="00E66663"/>
    <w:rsid w:val="00E66F77"/>
    <w:rsid w:val="00E675EC"/>
    <w:rsid w:val="00E67A89"/>
    <w:rsid w:val="00E67C2B"/>
    <w:rsid w:val="00E67D28"/>
    <w:rsid w:val="00E67F55"/>
    <w:rsid w:val="00E70316"/>
    <w:rsid w:val="00E70396"/>
    <w:rsid w:val="00E70970"/>
    <w:rsid w:val="00E70D78"/>
    <w:rsid w:val="00E70DA0"/>
    <w:rsid w:val="00E70F7C"/>
    <w:rsid w:val="00E716D2"/>
    <w:rsid w:val="00E71F31"/>
    <w:rsid w:val="00E71FB3"/>
    <w:rsid w:val="00E723D3"/>
    <w:rsid w:val="00E7284E"/>
    <w:rsid w:val="00E72DA9"/>
    <w:rsid w:val="00E73157"/>
    <w:rsid w:val="00E73544"/>
    <w:rsid w:val="00E735F3"/>
    <w:rsid w:val="00E73610"/>
    <w:rsid w:val="00E744B3"/>
    <w:rsid w:val="00E7469C"/>
    <w:rsid w:val="00E747DA"/>
    <w:rsid w:val="00E74832"/>
    <w:rsid w:val="00E74DD4"/>
    <w:rsid w:val="00E758DD"/>
    <w:rsid w:val="00E75CD2"/>
    <w:rsid w:val="00E76145"/>
    <w:rsid w:val="00E765C3"/>
    <w:rsid w:val="00E768A9"/>
    <w:rsid w:val="00E76A8E"/>
    <w:rsid w:val="00E76E4B"/>
    <w:rsid w:val="00E76E77"/>
    <w:rsid w:val="00E76EC0"/>
    <w:rsid w:val="00E775D4"/>
    <w:rsid w:val="00E77CDE"/>
    <w:rsid w:val="00E77F26"/>
    <w:rsid w:val="00E80104"/>
    <w:rsid w:val="00E80153"/>
    <w:rsid w:val="00E808C3"/>
    <w:rsid w:val="00E81145"/>
    <w:rsid w:val="00E81826"/>
    <w:rsid w:val="00E82480"/>
    <w:rsid w:val="00E824F4"/>
    <w:rsid w:val="00E8325D"/>
    <w:rsid w:val="00E83B55"/>
    <w:rsid w:val="00E83E8F"/>
    <w:rsid w:val="00E84146"/>
    <w:rsid w:val="00E844E8"/>
    <w:rsid w:val="00E844EB"/>
    <w:rsid w:val="00E84940"/>
    <w:rsid w:val="00E84B34"/>
    <w:rsid w:val="00E84FB6"/>
    <w:rsid w:val="00E8500F"/>
    <w:rsid w:val="00E85057"/>
    <w:rsid w:val="00E8533A"/>
    <w:rsid w:val="00E8557F"/>
    <w:rsid w:val="00E85F26"/>
    <w:rsid w:val="00E860AD"/>
    <w:rsid w:val="00E861FB"/>
    <w:rsid w:val="00E86AFB"/>
    <w:rsid w:val="00E86AFD"/>
    <w:rsid w:val="00E86C6A"/>
    <w:rsid w:val="00E86C73"/>
    <w:rsid w:val="00E86CDA"/>
    <w:rsid w:val="00E870A8"/>
    <w:rsid w:val="00E87318"/>
    <w:rsid w:val="00E87388"/>
    <w:rsid w:val="00E8767E"/>
    <w:rsid w:val="00E8768F"/>
    <w:rsid w:val="00E87FCD"/>
    <w:rsid w:val="00E87FE3"/>
    <w:rsid w:val="00E903AF"/>
    <w:rsid w:val="00E909C1"/>
    <w:rsid w:val="00E90D0B"/>
    <w:rsid w:val="00E90F0C"/>
    <w:rsid w:val="00E912AB"/>
    <w:rsid w:val="00E91524"/>
    <w:rsid w:val="00E91901"/>
    <w:rsid w:val="00E9215D"/>
    <w:rsid w:val="00E923B2"/>
    <w:rsid w:val="00E9263A"/>
    <w:rsid w:val="00E92A0D"/>
    <w:rsid w:val="00E93101"/>
    <w:rsid w:val="00E93472"/>
    <w:rsid w:val="00E937F6"/>
    <w:rsid w:val="00E93D9F"/>
    <w:rsid w:val="00E93E40"/>
    <w:rsid w:val="00E941E0"/>
    <w:rsid w:val="00E9420A"/>
    <w:rsid w:val="00E94436"/>
    <w:rsid w:val="00E94798"/>
    <w:rsid w:val="00E94AB0"/>
    <w:rsid w:val="00E95106"/>
    <w:rsid w:val="00E95240"/>
    <w:rsid w:val="00E9599F"/>
    <w:rsid w:val="00E95C85"/>
    <w:rsid w:val="00E95DFC"/>
    <w:rsid w:val="00E95EE8"/>
    <w:rsid w:val="00E95EF5"/>
    <w:rsid w:val="00E96200"/>
    <w:rsid w:val="00E963A0"/>
    <w:rsid w:val="00E967E3"/>
    <w:rsid w:val="00E96BEC"/>
    <w:rsid w:val="00E96C63"/>
    <w:rsid w:val="00E96EDE"/>
    <w:rsid w:val="00E96F5C"/>
    <w:rsid w:val="00E96F76"/>
    <w:rsid w:val="00E97423"/>
    <w:rsid w:val="00E975A6"/>
    <w:rsid w:val="00E977DD"/>
    <w:rsid w:val="00E979CD"/>
    <w:rsid w:val="00E979DB"/>
    <w:rsid w:val="00E97B97"/>
    <w:rsid w:val="00E97F45"/>
    <w:rsid w:val="00EA00EE"/>
    <w:rsid w:val="00EA068A"/>
    <w:rsid w:val="00EA0730"/>
    <w:rsid w:val="00EA07E5"/>
    <w:rsid w:val="00EA0A98"/>
    <w:rsid w:val="00EA0CE6"/>
    <w:rsid w:val="00EA0FC1"/>
    <w:rsid w:val="00EA102B"/>
    <w:rsid w:val="00EA128F"/>
    <w:rsid w:val="00EA14DC"/>
    <w:rsid w:val="00EA1562"/>
    <w:rsid w:val="00EA163D"/>
    <w:rsid w:val="00EA17E3"/>
    <w:rsid w:val="00EA1994"/>
    <w:rsid w:val="00EA1A20"/>
    <w:rsid w:val="00EA1F1E"/>
    <w:rsid w:val="00EA1FE7"/>
    <w:rsid w:val="00EA240F"/>
    <w:rsid w:val="00EA349F"/>
    <w:rsid w:val="00EA425E"/>
    <w:rsid w:val="00EA4575"/>
    <w:rsid w:val="00EA46F8"/>
    <w:rsid w:val="00EA49B2"/>
    <w:rsid w:val="00EA4C31"/>
    <w:rsid w:val="00EA5382"/>
    <w:rsid w:val="00EA56D4"/>
    <w:rsid w:val="00EA5DC8"/>
    <w:rsid w:val="00EA67C5"/>
    <w:rsid w:val="00EA6F5D"/>
    <w:rsid w:val="00EA717B"/>
    <w:rsid w:val="00EA73EC"/>
    <w:rsid w:val="00EA7484"/>
    <w:rsid w:val="00EA7763"/>
    <w:rsid w:val="00EA777E"/>
    <w:rsid w:val="00EA78D4"/>
    <w:rsid w:val="00EA7B89"/>
    <w:rsid w:val="00EA7F36"/>
    <w:rsid w:val="00EB0A9B"/>
    <w:rsid w:val="00EB0F14"/>
    <w:rsid w:val="00EB1184"/>
    <w:rsid w:val="00EB1191"/>
    <w:rsid w:val="00EB135E"/>
    <w:rsid w:val="00EB1752"/>
    <w:rsid w:val="00EB1CBC"/>
    <w:rsid w:val="00EB1E82"/>
    <w:rsid w:val="00EB1FEF"/>
    <w:rsid w:val="00EB208E"/>
    <w:rsid w:val="00EB2378"/>
    <w:rsid w:val="00EB238D"/>
    <w:rsid w:val="00EB249E"/>
    <w:rsid w:val="00EB2838"/>
    <w:rsid w:val="00EB286F"/>
    <w:rsid w:val="00EB2B15"/>
    <w:rsid w:val="00EB2BEE"/>
    <w:rsid w:val="00EB2D65"/>
    <w:rsid w:val="00EB3652"/>
    <w:rsid w:val="00EB38E5"/>
    <w:rsid w:val="00EB4BCF"/>
    <w:rsid w:val="00EB4C6B"/>
    <w:rsid w:val="00EB4D23"/>
    <w:rsid w:val="00EB4E07"/>
    <w:rsid w:val="00EB4F7D"/>
    <w:rsid w:val="00EB5068"/>
    <w:rsid w:val="00EB592D"/>
    <w:rsid w:val="00EB59D9"/>
    <w:rsid w:val="00EB5A8D"/>
    <w:rsid w:val="00EB5ADC"/>
    <w:rsid w:val="00EB5FFA"/>
    <w:rsid w:val="00EB62AC"/>
    <w:rsid w:val="00EB66DB"/>
    <w:rsid w:val="00EB7647"/>
    <w:rsid w:val="00EB7A85"/>
    <w:rsid w:val="00EB7FE7"/>
    <w:rsid w:val="00EC07CE"/>
    <w:rsid w:val="00EC0FAD"/>
    <w:rsid w:val="00EC1257"/>
    <w:rsid w:val="00EC141D"/>
    <w:rsid w:val="00EC17E2"/>
    <w:rsid w:val="00EC19D1"/>
    <w:rsid w:val="00EC3191"/>
    <w:rsid w:val="00EC32E3"/>
    <w:rsid w:val="00EC34A7"/>
    <w:rsid w:val="00EC351E"/>
    <w:rsid w:val="00EC3572"/>
    <w:rsid w:val="00EC374C"/>
    <w:rsid w:val="00EC38B3"/>
    <w:rsid w:val="00EC3BD6"/>
    <w:rsid w:val="00EC3C2C"/>
    <w:rsid w:val="00EC3E97"/>
    <w:rsid w:val="00EC3F30"/>
    <w:rsid w:val="00EC4522"/>
    <w:rsid w:val="00EC46B1"/>
    <w:rsid w:val="00EC5544"/>
    <w:rsid w:val="00EC6292"/>
    <w:rsid w:val="00EC6783"/>
    <w:rsid w:val="00EC69F2"/>
    <w:rsid w:val="00EC6A83"/>
    <w:rsid w:val="00EC6D06"/>
    <w:rsid w:val="00EC7238"/>
    <w:rsid w:val="00EC7482"/>
    <w:rsid w:val="00EC7A80"/>
    <w:rsid w:val="00ED040F"/>
    <w:rsid w:val="00ED095E"/>
    <w:rsid w:val="00ED0B9D"/>
    <w:rsid w:val="00ED0CA3"/>
    <w:rsid w:val="00ED0F64"/>
    <w:rsid w:val="00ED16F2"/>
    <w:rsid w:val="00ED1787"/>
    <w:rsid w:val="00ED1AD1"/>
    <w:rsid w:val="00ED1C8E"/>
    <w:rsid w:val="00ED1CCB"/>
    <w:rsid w:val="00ED1EE1"/>
    <w:rsid w:val="00ED241E"/>
    <w:rsid w:val="00ED289C"/>
    <w:rsid w:val="00ED293E"/>
    <w:rsid w:val="00ED2B4B"/>
    <w:rsid w:val="00ED2DA6"/>
    <w:rsid w:val="00ED31DD"/>
    <w:rsid w:val="00ED3601"/>
    <w:rsid w:val="00ED36E6"/>
    <w:rsid w:val="00ED38AB"/>
    <w:rsid w:val="00ED38F6"/>
    <w:rsid w:val="00ED3C4E"/>
    <w:rsid w:val="00ED4170"/>
    <w:rsid w:val="00ED42C8"/>
    <w:rsid w:val="00ED43C3"/>
    <w:rsid w:val="00ED49AE"/>
    <w:rsid w:val="00ED49B7"/>
    <w:rsid w:val="00ED4E8C"/>
    <w:rsid w:val="00ED4EAD"/>
    <w:rsid w:val="00ED4F2F"/>
    <w:rsid w:val="00ED50D8"/>
    <w:rsid w:val="00ED5877"/>
    <w:rsid w:val="00ED6936"/>
    <w:rsid w:val="00ED6AD1"/>
    <w:rsid w:val="00ED6CD9"/>
    <w:rsid w:val="00ED73CC"/>
    <w:rsid w:val="00ED7518"/>
    <w:rsid w:val="00ED7C94"/>
    <w:rsid w:val="00ED7D45"/>
    <w:rsid w:val="00ED7EFD"/>
    <w:rsid w:val="00EE036E"/>
    <w:rsid w:val="00EE0420"/>
    <w:rsid w:val="00EE0B7E"/>
    <w:rsid w:val="00EE0C13"/>
    <w:rsid w:val="00EE1507"/>
    <w:rsid w:val="00EE16DD"/>
    <w:rsid w:val="00EE1792"/>
    <w:rsid w:val="00EE1822"/>
    <w:rsid w:val="00EE1BFD"/>
    <w:rsid w:val="00EE1E3E"/>
    <w:rsid w:val="00EE26E2"/>
    <w:rsid w:val="00EE2D89"/>
    <w:rsid w:val="00EE30B7"/>
    <w:rsid w:val="00EE3B85"/>
    <w:rsid w:val="00EE3E6F"/>
    <w:rsid w:val="00EE4147"/>
    <w:rsid w:val="00EE4955"/>
    <w:rsid w:val="00EE4A87"/>
    <w:rsid w:val="00EE4C48"/>
    <w:rsid w:val="00EE4FAB"/>
    <w:rsid w:val="00EE50CC"/>
    <w:rsid w:val="00EE5AE7"/>
    <w:rsid w:val="00EE5D3A"/>
    <w:rsid w:val="00EE60FF"/>
    <w:rsid w:val="00EE616B"/>
    <w:rsid w:val="00EE6512"/>
    <w:rsid w:val="00EE6A8B"/>
    <w:rsid w:val="00EE77F4"/>
    <w:rsid w:val="00EF0043"/>
    <w:rsid w:val="00EF0146"/>
    <w:rsid w:val="00EF0147"/>
    <w:rsid w:val="00EF03EC"/>
    <w:rsid w:val="00EF08B4"/>
    <w:rsid w:val="00EF0A25"/>
    <w:rsid w:val="00EF0B09"/>
    <w:rsid w:val="00EF144D"/>
    <w:rsid w:val="00EF15D1"/>
    <w:rsid w:val="00EF1B1E"/>
    <w:rsid w:val="00EF2129"/>
    <w:rsid w:val="00EF2FE1"/>
    <w:rsid w:val="00EF3735"/>
    <w:rsid w:val="00EF37DF"/>
    <w:rsid w:val="00EF3981"/>
    <w:rsid w:val="00EF3991"/>
    <w:rsid w:val="00EF3A9B"/>
    <w:rsid w:val="00EF3CF4"/>
    <w:rsid w:val="00EF4257"/>
    <w:rsid w:val="00EF473D"/>
    <w:rsid w:val="00EF4B1F"/>
    <w:rsid w:val="00EF4B92"/>
    <w:rsid w:val="00EF4CAD"/>
    <w:rsid w:val="00EF50C5"/>
    <w:rsid w:val="00EF52A8"/>
    <w:rsid w:val="00EF530F"/>
    <w:rsid w:val="00EF535F"/>
    <w:rsid w:val="00EF53A7"/>
    <w:rsid w:val="00EF53F8"/>
    <w:rsid w:val="00EF55A8"/>
    <w:rsid w:val="00EF55BE"/>
    <w:rsid w:val="00EF55C6"/>
    <w:rsid w:val="00EF5DF9"/>
    <w:rsid w:val="00EF5EFD"/>
    <w:rsid w:val="00EF6789"/>
    <w:rsid w:val="00EF6859"/>
    <w:rsid w:val="00EF6D05"/>
    <w:rsid w:val="00EF6F1F"/>
    <w:rsid w:val="00EF76B6"/>
    <w:rsid w:val="00EF78D8"/>
    <w:rsid w:val="00EF7C32"/>
    <w:rsid w:val="00EF7ED6"/>
    <w:rsid w:val="00EF7F8E"/>
    <w:rsid w:val="00F00006"/>
    <w:rsid w:val="00F0026B"/>
    <w:rsid w:val="00F00408"/>
    <w:rsid w:val="00F00A46"/>
    <w:rsid w:val="00F00B05"/>
    <w:rsid w:val="00F00FB2"/>
    <w:rsid w:val="00F01036"/>
    <w:rsid w:val="00F013DF"/>
    <w:rsid w:val="00F0168D"/>
    <w:rsid w:val="00F01DA2"/>
    <w:rsid w:val="00F02445"/>
    <w:rsid w:val="00F02B84"/>
    <w:rsid w:val="00F02D91"/>
    <w:rsid w:val="00F032A4"/>
    <w:rsid w:val="00F037BD"/>
    <w:rsid w:val="00F03A2B"/>
    <w:rsid w:val="00F0415C"/>
    <w:rsid w:val="00F043A8"/>
    <w:rsid w:val="00F047FD"/>
    <w:rsid w:val="00F04961"/>
    <w:rsid w:val="00F049EF"/>
    <w:rsid w:val="00F0557C"/>
    <w:rsid w:val="00F05837"/>
    <w:rsid w:val="00F05844"/>
    <w:rsid w:val="00F058F7"/>
    <w:rsid w:val="00F05985"/>
    <w:rsid w:val="00F0615E"/>
    <w:rsid w:val="00F06213"/>
    <w:rsid w:val="00F06821"/>
    <w:rsid w:val="00F06C69"/>
    <w:rsid w:val="00F0738F"/>
    <w:rsid w:val="00F074F1"/>
    <w:rsid w:val="00F07D0A"/>
    <w:rsid w:val="00F1060D"/>
    <w:rsid w:val="00F10F7F"/>
    <w:rsid w:val="00F114E5"/>
    <w:rsid w:val="00F118C6"/>
    <w:rsid w:val="00F11A45"/>
    <w:rsid w:val="00F11D17"/>
    <w:rsid w:val="00F11F15"/>
    <w:rsid w:val="00F11F70"/>
    <w:rsid w:val="00F128EC"/>
    <w:rsid w:val="00F12B22"/>
    <w:rsid w:val="00F12D60"/>
    <w:rsid w:val="00F135DA"/>
    <w:rsid w:val="00F138E5"/>
    <w:rsid w:val="00F13A02"/>
    <w:rsid w:val="00F13D0C"/>
    <w:rsid w:val="00F14106"/>
    <w:rsid w:val="00F143F9"/>
    <w:rsid w:val="00F14A49"/>
    <w:rsid w:val="00F14CE7"/>
    <w:rsid w:val="00F14CEB"/>
    <w:rsid w:val="00F14D2E"/>
    <w:rsid w:val="00F158E6"/>
    <w:rsid w:val="00F15E35"/>
    <w:rsid w:val="00F15ED4"/>
    <w:rsid w:val="00F16041"/>
    <w:rsid w:val="00F16731"/>
    <w:rsid w:val="00F16766"/>
    <w:rsid w:val="00F16783"/>
    <w:rsid w:val="00F167E5"/>
    <w:rsid w:val="00F16AA4"/>
    <w:rsid w:val="00F16D89"/>
    <w:rsid w:val="00F16D9F"/>
    <w:rsid w:val="00F170AA"/>
    <w:rsid w:val="00F174C2"/>
    <w:rsid w:val="00F17877"/>
    <w:rsid w:val="00F17909"/>
    <w:rsid w:val="00F202C2"/>
    <w:rsid w:val="00F20573"/>
    <w:rsid w:val="00F20F5A"/>
    <w:rsid w:val="00F210B6"/>
    <w:rsid w:val="00F21B90"/>
    <w:rsid w:val="00F21BB8"/>
    <w:rsid w:val="00F21CA5"/>
    <w:rsid w:val="00F21D23"/>
    <w:rsid w:val="00F21E8E"/>
    <w:rsid w:val="00F22A15"/>
    <w:rsid w:val="00F23102"/>
    <w:rsid w:val="00F2321E"/>
    <w:rsid w:val="00F23965"/>
    <w:rsid w:val="00F23BEA"/>
    <w:rsid w:val="00F23DA5"/>
    <w:rsid w:val="00F241B6"/>
    <w:rsid w:val="00F243D5"/>
    <w:rsid w:val="00F24455"/>
    <w:rsid w:val="00F244A0"/>
    <w:rsid w:val="00F246CF"/>
    <w:rsid w:val="00F24DEF"/>
    <w:rsid w:val="00F25D7A"/>
    <w:rsid w:val="00F26486"/>
    <w:rsid w:val="00F26B7F"/>
    <w:rsid w:val="00F26DAF"/>
    <w:rsid w:val="00F270AD"/>
    <w:rsid w:val="00F2728F"/>
    <w:rsid w:val="00F27516"/>
    <w:rsid w:val="00F2767A"/>
    <w:rsid w:val="00F278D7"/>
    <w:rsid w:val="00F302E0"/>
    <w:rsid w:val="00F30B8E"/>
    <w:rsid w:val="00F30DEF"/>
    <w:rsid w:val="00F31095"/>
    <w:rsid w:val="00F31312"/>
    <w:rsid w:val="00F31420"/>
    <w:rsid w:val="00F3172C"/>
    <w:rsid w:val="00F31AEB"/>
    <w:rsid w:val="00F31B01"/>
    <w:rsid w:val="00F31E53"/>
    <w:rsid w:val="00F328D9"/>
    <w:rsid w:val="00F32A3E"/>
    <w:rsid w:val="00F32B39"/>
    <w:rsid w:val="00F32FA5"/>
    <w:rsid w:val="00F3317D"/>
    <w:rsid w:val="00F33817"/>
    <w:rsid w:val="00F339F8"/>
    <w:rsid w:val="00F33B88"/>
    <w:rsid w:val="00F34052"/>
    <w:rsid w:val="00F34559"/>
    <w:rsid w:val="00F34757"/>
    <w:rsid w:val="00F348A0"/>
    <w:rsid w:val="00F34B3C"/>
    <w:rsid w:val="00F34CD0"/>
    <w:rsid w:val="00F35472"/>
    <w:rsid w:val="00F35EE0"/>
    <w:rsid w:val="00F361C0"/>
    <w:rsid w:val="00F36AB6"/>
    <w:rsid w:val="00F36B0F"/>
    <w:rsid w:val="00F37073"/>
    <w:rsid w:val="00F3714B"/>
    <w:rsid w:val="00F372C8"/>
    <w:rsid w:val="00F37A5B"/>
    <w:rsid w:val="00F4064F"/>
    <w:rsid w:val="00F40FDF"/>
    <w:rsid w:val="00F4122C"/>
    <w:rsid w:val="00F41313"/>
    <w:rsid w:val="00F414C3"/>
    <w:rsid w:val="00F415D2"/>
    <w:rsid w:val="00F42023"/>
    <w:rsid w:val="00F42127"/>
    <w:rsid w:val="00F42628"/>
    <w:rsid w:val="00F42A4A"/>
    <w:rsid w:val="00F43087"/>
    <w:rsid w:val="00F4327B"/>
    <w:rsid w:val="00F435E8"/>
    <w:rsid w:val="00F43615"/>
    <w:rsid w:val="00F4384C"/>
    <w:rsid w:val="00F439E3"/>
    <w:rsid w:val="00F43C21"/>
    <w:rsid w:val="00F43FCB"/>
    <w:rsid w:val="00F44B04"/>
    <w:rsid w:val="00F44F43"/>
    <w:rsid w:val="00F4515A"/>
    <w:rsid w:val="00F4565C"/>
    <w:rsid w:val="00F45746"/>
    <w:rsid w:val="00F45B2C"/>
    <w:rsid w:val="00F45FA3"/>
    <w:rsid w:val="00F460B1"/>
    <w:rsid w:val="00F461E0"/>
    <w:rsid w:val="00F4671A"/>
    <w:rsid w:val="00F4677F"/>
    <w:rsid w:val="00F46CFB"/>
    <w:rsid w:val="00F46E78"/>
    <w:rsid w:val="00F46FF4"/>
    <w:rsid w:val="00F500FB"/>
    <w:rsid w:val="00F5080D"/>
    <w:rsid w:val="00F50EB5"/>
    <w:rsid w:val="00F5104D"/>
    <w:rsid w:val="00F51328"/>
    <w:rsid w:val="00F513E4"/>
    <w:rsid w:val="00F5187B"/>
    <w:rsid w:val="00F51BCB"/>
    <w:rsid w:val="00F51D79"/>
    <w:rsid w:val="00F51DA7"/>
    <w:rsid w:val="00F51E0F"/>
    <w:rsid w:val="00F5201D"/>
    <w:rsid w:val="00F5242D"/>
    <w:rsid w:val="00F52588"/>
    <w:rsid w:val="00F5279C"/>
    <w:rsid w:val="00F52CA9"/>
    <w:rsid w:val="00F53CDA"/>
    <w:rsid w:val="00F542A2"/>
    <w:rsid w:val="00F544DB"/>
    <w:rsid w:val="00F548B9"/>
    <w:rsid w:val="00F54A70"/>
    <w:rsid w:val="00F54F93"/>
    <w:rsid w:val="00F55301"/>
    <w:rsid w:val="00F5567A"/>
    <w:rsid w:val="00F55B19"/>
    <w:rsid w:val="00F55B78"/>
    <w:rsid w:val="00F55F92"/>
    <w:rsid w:val="00F560F9"/>
    <w:rsid w:val="00F560FD"/>
    <w:rsid w:val="00F563B8"/>
    <w:rsid w:val="00F5670E"/>
    <w:rsid w:val="00F56DBF"/>
    <w:rsid w:val="00F56E8F"/>
    <w:rsid w:val="00F56EED"/>
    <w:rsid w:val="00F56F36"/>
    <w:rsid w:val="00F572DA"/>
    <w:rsid w:val="00F57339"/>
    <w:rsid w:val="00F576B5"/>
    <w:rsid w:val="00F57781"/>
    <w:rsid w:val="00F5797B"/>
    <w:rsid w:val="00F6016D"/>
    <w:rsid w:val="00F6054F"/>
    <w:rsid w:val="00F60662"/>
    <w:rsid w:val="00F60798"/>
    <w:rsid w:val="00F608A5"/>
    <w:rsid w:val="00F6096D"/>
    <w:rsid w:val="00F60D36"/>
    <w:rsid w:val="00F60DA6"/>
    <w:rsid w:val="00F60F0D"/>
    <w:rsid w:val="00F60FE9"/>
    <w:rsid w:val="00F6150A"/>
    <w:rsid w:val="00F61695"/>
    <w:rsid w:val="00F616BF"/>
    <w:rsid w:val="00F617E8"/>
    <w:rsid w:val="00F6182D"/>
    <w:rsid w:val="00F61957"/>
    <w:rsid w:val="00F61C3E"/>
    <w:rsid w:val="00F621AF"/>
    <w:rsid w:val="00F621D5"/>
    <w:rsid w:val="00F621DE"/>
    <w:rsid w:val="00F6228B"/>
    <w:rsid w:val="00F62372"/>
    <w:rsid w:val="00F627BF"/>
    <w:rsid w:val="00F63241"/>
    <w:rsid w:val="00F63593"/>
    <w:rsid w:val="00F63614"/>
    <w:rsid w:val="00F63C07"/>
    <w:rsid w:val="00F63F28"/>
    <w:rsid w:val="00F642CC"/>
    <w:rsid w:val="00F64376"/>
    <w:rsid w:val="00F64D8F"/>
    <w:rsid w:val="00F64E42"/>
    <w:rsid w:val="00F669F4"/>
    <w:rsid w:val="00F66B30"/>
    <w:rsid w:val="00F67216"/>
    <w:rsid w:val="00F672AA"/>
    <w:rsid w:val="00F67BFC"/>
    <w:rsid w:val="00F70317"/>
    <w:rsid w:val="00F703B5"/>
    <w:rsid w:val="00F70A0F"/>
    <w:rsid w:val="00F70BDC"/>
    <w:rsid w:val="00F70FAA"/>
    <w:rsid w:val="00F715DC"/>
    <w:rsid w:val="00F71614"/>
    <w:rsid w:val="00F71798"/>
    <w:rsid w:val="00F71966"/>
    <w:rsid w:val="00F71CD3"/>
    <w:rsid w:val="00F71D74"/>
    <w:rsid w:val="00F71E48"/>
    <w:rsid w:val="00F71FFD"/>
    <w:rsid w:val="00F72011"/>
    <w:rsid w:val="00F72527"/>
    <w:rsid w:val="00F72BA1"/>
    <w:rsid w:val="00F72ECF"/>
    <w:rsid w:val="00F730D0"/>
    <w:rsid w:val="00F730E0"/>
    <w:rsid w:val="00F7370C"/>
    <w:rsid w:val="00F73746"/>
    <w:rsid w:val="00F73A7B"/>
    <w:rsid w:val="00F73A86"/>
    <w:rsid w:val="00F73EFD"/>
    <w:rsid w:val="00F74358"/>
    <w:rsid w:val="00F746F8"/>
    <w:rsid w:val="00F74902"/>
    <w:rsid w:val="00F758AD"/>
    <w:rsid w:val="00F75988"/>
    <w:rsid w:val="00F75A0A"/>
    <w:rsid w:val="00F75D45"/>
    <w:rsid w:val="00F75E66"/>
    <w:rsid w:val="00F76232"/>
    <w:rsid w:val="00F76293"/>
    <w:rsid w:val="00F76434"/>
    <w:rsid w:val="00F769F4"/>
    <w:rsid w:val="00F76AEB"/>
    <w:rsid w:val="00F76FF5"/>
    <w:rsid w:val="00F77352"/>
    <w:rsid w:val="00F7756F"/>
    <w:rsid w:val="00F77773"/>
    <w:rsid w:val="00F77C00"/>
    <w:rsid w:val="00F80059"/>
    <w:rsid w:val="00F80301"/>
    <w:rsid w:val="00F8057A"/>
    <w:rsid w:val="00F8076C"/>
    <w:rsid w:val="00F80A4F"/>
    <w:rsid w:val="00F80C42"/>
    <w:rsid w:val="00F819FB"/>
    <w:rsid w:val="00F81B6B"/>
    <w:rsid w:val="00F81E2A"/>
    <w:rsid w:val="00F822D3"/>
    <w:rsid w:val="00F82A0F"/>
    <w:rsid w:val="00F82D69"/>
    <w:rsid w:val="00F82F60"/>
    <w:rsid w:val="00F82F97"/>
    <w:rsid w:val="00F8341D"/>
    <w:rsid w:val="00F8358B"/>
    <w:rsid w:val="00F83669"/>
    <w:rsid w:val="00F837C4"/>
    <w:rsid w:val="00F83B63"/>
    <w:rsid w:val="00F83B7E"/>
    <w:rsid w:val="00F83D48"/>
    <w:rsid w:val="00F83F02"/>
    <w:rsid w:val="00F84B1F"/>
    <w:rsid w:val="00F84B6E"/>
    <w:rsid w:val="00F84F5F"/>
    <w:rsid w:val="00F84FDE"/>
    <w:rsid w:val="00F850A2"/>
    <w:rsid w:val="00F85219"/>
    <w:rsid w:val="00F85592"/>
    <w:rsid w:val="00F858E0"/>
    <w:rsid w:val="00F85D3B"/>
    <w:rsid w:val="00F85F6E"/>
    <w:rsid w:val="00F863DD"/>
    <w:rsid w:val="00F864FB"/>
    <w:rsid w:val="00F86587"/>
    <w:rsid w:val="00F8683A"/>
    <w:rsid w:val="00F86AE4"/>
    <w:rsid w:val="00F86B57"/>
    <w:rsid w:val="00F86ED4"/>
    <w:rsid w:val="00F8719D"/>
    <w:rsid w:val="00F87517"/>
    <w:rsid w:val="00F87B24"/>
    <w:rsid w:val="00F87B34"/>
    <w:rsid w:val="00F9018D"/>
    <w:rsid w:val="00F901AC"/>
    <w:rsid w:val="00F90282"/>
    <w:rsid w:val="00F903EE"/>
    <w:rsid w:val="00F90F13"/>
    <w:rsid w:val="00F91131"/>
    <w:rsid w:val="00F911F3"/>
    <w:rsid w:val="00F91816"/>
    <w:rsid w:val="00F91BAF"/>
    <w:rsid w:val="00F91D81"/>
    <w:rsid w:val="00F925EE"/>
    <w:rsid w:val="00F929F3"/>
    <w:rsid w:val="00F92B94"/>
    <w:rsid w:val="00F92E86"/>
    <w:rsid w:val="00F931CE"/>
    <w:rsid w:val="00F93322"/>
    <w:rsid w:val="00F93D0F"/>
    <w:rsid w:val="00F94140"/>
    <w:rsid w:val="00F941C1"/>
    <w:rsid w:val="00F94AD8"/>
    <w:rsid w:val="00F94E49"/>
    <w:rsid w:val="00F9502E"/>
    <w:rsid w:val="00F950EF"/>
    <w:rsid w:val="00F95D92"/>
    <w:rsid w:val="00F96319"/>
    <w:rsid w:val="00F96399"/>
    <w:rsid w:val="00F96599"/>
    <w:rsid w:val="00F965F1"/>
    <w:rsid w:val="00F96C78"/>
    <w:rsid w:val="00F96F90"/>
    <w:rsid w:val="00F97326"/>
    <w:rsid w:val="00F97453"/>
    <w:rsid w:val="00F977B6"/>
    <w:rsid w:val="00F97A1F"/>
    <w:rsid w:val="00FA0780"/>
    <w:rsid w:val="00FA0F56"/>
    <w:rsid w:val="00FA0F8E"/>
    <w:rsid w:val="00FA1099"/>
    <w:rsid w:val="00FA10D3"/>
    <w:rsid w:val="00FA1446"/>
    <w:rsid w:val="00FA1851"/>
    <w:rsid w:val="00FA1B33"/>
    <w:rsid w:val="00FA21FA"/>
    <w:rsid w:val="00FA2FFE"/>
    <w:rsid w:val="00FA3034"/>
    <w:rsid w:val="00FA31C8"/>
    <w:rsid w:val="00FA31F5"/>
    <w:rsid w:val="00FA334E"/>
    <w:rsid w:val="00FA3B9F"/>
    <w:rsid w:val="00FA3C0A"/>
    <w:rsid w:val="00FA3F97"/>
    <w:rsid w:val="00FA402C"/>
    <w:rsid w:val="00FA4049"/>
    <w:rsid w:val="00FA4522"/>
    <w:rsid w:val="00FA457F"/>
    <w:rsid w:val="00FA50F6"/>
    <w:rsid w:val="00FA55E4"/>
    <w:rsid w:val="00FA5671"/>
    <w:rsid w:val="00FA5821"/>
    <w:rsid w:val="00FA586D"/>
    <w:rsid w:val="00FA616A"/>
    <w:rsid w:val="00FA64CD"/>
    <w:rsid w:val="00FA6A68"/>
    <w:rsid w:val="00FA70B1"/>
    <w:rsid w:val="00FA7520"/>
    <w:rsid w:val="00FA752C"/>
    <w:rsid w:val="00FA7C7B"/>
    <w:rsid w:val="00FA7DC3"/>
    <w:rsid w:val="00FB02E0"/>
    <w:rsid w:val="00FB060B"/>
    <w:rsid w:val="00FB060D"/>
    <w:rsid w:val="00FB0CDB"/>
    <w:rsid w:val="00FB1198"/>
    <w:rsid w:val="00FB165E"/>
    <w:rsid w:val="00FB18E3"/>
    <w:rsid w:val="00FB18ED"/>
    <w:rsid w:val="00FB19BD"/>
    <w:rsid w:val="00FB1BB6"/>
    <w:rsid w:val="00FB1EF5"/>
    <w:rsid w:val="00FB205F"/>
    <w:rsid w:val="00FB21CF"/>
    <w:rsid w:val="00FB23E9"/>
    <w:rsid w:val="00FB2C3E"/>
    <w:rsid w:val="00FB2E92"/>
    <w:rsid w:val="00FB2EAD"/>
    <w:rsid w:val="00FB31CA"/>
    <w:rsid w:val="00FB342B"/>
    <w:rsid w:val="00FB3C2A"/>
    <w:rsid w:val="00FB3CEC"/>
    <w:rsid w:val="00FB445C"/>
    <w:rsid w:val="00FB48D9"/>
    <w:rsid w:val="00FB4E65"/>
    <w:rsid w:val="00FB4E7E"/>
    <w:rsid w:val="00FB4FE9"/>
    <w:rsid w:val="00FB5058"/>
    <w:rsid w:val="00FB513C"/>
    <w:rsid w:val="00FB54F5"/>
    <w:rsid w:val="00FB55C4"/>
    <w:rsid w:val="00FB5EC5"/>
    <w:rsid w:val="00FB61A3"/>
    <w:rsid w:val="00FB6236"/>
    <w:rsid w:val="00FB688C"/>
    <w:rsid w:val="00FB6C4C"/>
    <w:rsid w:val="00FB6DC6"/>
    <w:rsid w:val="00FB6DDE"/>
    <w:rsid w:val="00FB6E9E"/>
    <w:rsid w:val="00FB7092"/>
    <w:rsid w:val="00FB7189"/>
    <w:rsid w:val="00FB73F4"/>
    <w:rsid w:val="00FB7826"/>
    <w:rsid w:val="00FB795D"/>
    <w:rsid w:val="00FB7B84"/>
    <w:rsid w:val="00FC0142"/>
    <w:rsid w:val="00FC02E9"/>
    <w:rsid w:val="00FC0599"/>
    <w:rsid w:val="00FC0817"/>
    <w:rsid w:val="00FC0923"/>
    <w:rsid w:val="00FC0944"/>
    <w:rsid w:val="00FC0C55"/>
    <w:rsid w:val="00FC0D70"/>
    <w:rsid w:val="00FC0D7C"/>
    <w:rsid w:val="00FC0FF2"/>
    <w:rsid w:val="00FC1265"/>
    <w:rsid w:val="00FC1A3E"/>
    <w:rsid w:val="00FC1B83"/>
    <w:rsid w:val="00FC2BA9"/>
    <w:rsid w:val="00FC3591"/>
    <w:rsid w:val="00FC39DC"/>
    <w:rsid w:val="00FC3F19"/>
    <w:rsid w:val="00FC40F0"/>
    <w:rsid w:val="00FC425A"/>
    <w:rsid w:val="00FC4706"/>
    <w:rsid w:val="00FC4A0C"/>
    <w:rsid w:val="00FC4AA4"/>
    <w:rsid w:val="00FC4B7E"/>
    <w:rsid w:val="00FC4BDF"/>
    <w:rsid w:val="00FC4E6E"/>
    <w:rsid w:val="00FC5225"/>
    <w:rsid w:val="00FC5CBA"/>
    <w:rsid w:val="00FC5D79"/>
    <w:rsid w:val="00FC5E0C"/>
    <w:rsid w:val="00FC5F60"/>
    <w:rsid w:val="00FC6129"/>
    <w:rsid w:val="00FC689D"/>
    <w:rsid w:val="00FC6E0A"/>
    <w:rsid w:val="00FC6E5F"/>
    <w:rsid w:val="00FC6EAE"/>
    <w:rsid w:val="00FC6F1C"/>
    <w:rsid w:val="00FC7110"/>
    <w:rsid w:val="00FC7365"/>
    <w:rsid w:val="00FC7CC0"/>
    <w:rsid w:val="00FD0295"/>
    <w:rsid w:val="00FD02BD"/>
    <w:rsid w:val="00FD02CF"/>
    <w:rsid w:val="00FD04BA"/>
    <w:rsid w:val="00FD04D6"/>
    <w:rsid w:val="00FD06EC"/>
    <w:rsid w:val="00FD0A89"/>
    <w:rsid w:val="00FD0BC3"/>
    <w:rsid w:val="00FD0CD9"/>
    <w:rsid w:val="00FD0FE3"/>
    <w:rsid w:val="00FD1050"/>
    <w:rsid w:val="00FD11EB"/>
    <w:rsid w:val="00FD172D"/>
    <w:rsid w:val="00FD178A"/>
    <w:rsid w:val="00FD1AF2"/>
    <w:rsid w:val="00FD1B5B"/>
    <w:rsid w:val="00FD1F59"/>
    <w:rsid w:val="00FD26FF"/>
    <w:rsid w:val="00FD295D"/>
    <w:rsid w:val="00FD2FC9"/>
    <w:rsid w:val="00FD3C76"/>
    <w:rsid w:val="00FD4582"/>
    <w:rsid w:val="00FD461C"/>
    <w:rsid w:val="00FD488E"/>
    <w:rsid w:val="00FD4D7C"/>
    <w:rsid w:val="00FD599E"/>
    <w:rsid w:val="00FD5D9F"/>
    <w:rsid w:val="00FD6096"/>
    <w:rsid w:val="00FD60EE"/>
    <w:rsid w:val="00FD6157"/>
    <w:rsid w:val="00FD6408"/>
    <w:rsid w:val="00FD67F7"/>
    <w:rsid w:val="00FD6877"/>
    <w:rsid w:val="00FD6CF5"/>
    <w:rsid w:val="00FD6DC4"/>
    <w:rsid w:val="00FD70C1"/>
    <w:rsid w:val="00FD72D9"/>
    <w:rsid w:val="00FD77EC"/>
    <w:rsid w:val="00FD7F33"/>
    <w:rsid w:val="00FE0434"/>
    <w:rsid w:val="00FE0A49"/>
    <w:rsid w:val="00FE0C5B"/>
    <w:rsid w:val="00FE0E12"/>
    <w:rsid w:val="00FE11EA"/>
    <w:rsid w:val="00FE129B"/>
    <w:rsid w:val="00FE1515"/>
    <w:rsid w:val="00FE15FE"/>
    <w:rsid w:val="00FE1B97"/>
    <w:rsid w:val="00FE1E18"/>
    <w:rsid w:val="00FE224A"/>
    <w:rsid w:val="00FE2C6A"/>
    <w:rsid w:val="00FE2E96"/>
    <w:rsid w:val="00FE35DD"/>
    <w:rsid w:val="00FE3B71"/>
    <w:rsid w:val="00FE4197"/>
    <w:rsid w:val="00FE4854"/>
    <w:rsid w:val="00FE492C"/>
    <w:rsid w:val="00FE4C41"/>
    <w:rsid w:val="00FE4C4A"/>
    <w:rsid w:val="00FE516C"/>
    <w:rsid w:val="00FE51D7"/>
    <w:rsid w:val="00FE5482"/>
    <w:rsid w:val="00FE54A1"/>
    <w:rsid w:val="00FE5595"/>
    <w:rsid w:val="00FE5789"/>
    <w:rsid w:val="00FE5FA9"/>
    <w:rsid w:val="00FE60BC"/>
    <w:rsid w:val="00FE62AB"/>
    <w:rsid w:val="00FE75A8"/>
    <w:rsid w:val="00FE7B79"/>
    <w:rsid w:val="00FF022D"/>
    <w:rsid w:val="00FF064C"/>
    <w:rsid w:val="00FF0824"/>
    <w:rsid w:val="00FF0A38"/>
    <w:rsid w:val="00FF0C82"/>
    <w:rsid w:val="00FF1326"/>
    <w:rsid w:val="00FF19BD"/>
    <w:rsid w:val="00FF1B13"/>
    <w:rsid w:val="00FF1BFD"/>
    <w:rsid w:val="00FF2271"/>
    <w:rsid w:val="00FF2767"/>
    <w:rsid w:val="00FF2B76"/>
    <w:rsid w:val="00FF2EDE"/>
    <w:rsid w:val="00FF389E"/>
    <w:rsid w:val="00FF38A2"/>
    <w:rsid w:val="00FF3DCE"/>
    <w:rsid w:val="00FF3DE3"/>
    <w:rsid w:val="00FF425D"/>
    <w:rsid w:val="00FF434B"/>
    <w:rsid w:val="00FF4398"/>
    <w:rsid w:val="00FF462F"/>
    <w:rsid w:val="00FF495E"/>
    <w:rsid w:val="00FF4CD8"/>
    <w:rsid w:val="00FF5057"/>
    <w:rsid w:val="00FF511B"/>
    <w:rsid w:val="00FF5149"/>
    <w:rsid w:val="00FF51D0"/>
    <w:rsid w:val="00FF52D6"/>
    <w:rsid w:val="00FF5379"/>
    <w:rsid w:val="00FF5527"/>
    <w:rsid w:val="00FF5AD3"/>
    <w:rsid w:val="00FF5F3B"/>
    <w:rsid w:val="00FF657E"/>
    <w:rsid w:val="00FF678A"/>
    <w:rsid w:val="00FF70B2"/>
    <w:rsid w:val="00FF76AA"/>
    <w:rsid w:val="00FF7944"/>
    <w:rsid w:val="00FF7C0C"/>
    <w:rsid w:val="00FF7C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7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6C8"/>
  </w:style>
  <w:style w:type="paragraph" w:styleId="3">
    <w:name w:val="heading 3"/>
    <w:basedOn w:val="a"/>
    <w:link w:val="30"/>
    <w:uiPriority w:val="9"/>
    <w:qFormat/>
    <w:rsid w:val="007850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4F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54F23"/>
  </w:style>
  <w:style w:type="character" w:styleId="a4">
    <w:name w:val="Strong"/>
    <w:basedOn w:val="a0"/>
    <w:uiPriority w:val="22"/>
    <w:qFormat/>
    <w:rsid w:val="00A55C52"/>
    <w:rPr>
      <w:b/>
      <w:bCs/>
    </w:rPr>
  </w:style>
  <w:style w:type="character" w:styleId="a5">
    <w:name w:val="Hyperlink"/>
    <w:basedOn w:val="a0"/>
    <w:uiPriority w:val="99"/>
    <w:unhideWhenUsed/>
    <w:rsid w:val="002106D7"/>
    <w:rPr>
      <w:color w:val="0000FF"/>
      <w:u w:val="single"/>
    </w:rPr>
  </w:style>
  <w:style w:type="character" w:customStyle="1" w:styleId="grame">
    <w:name w:val="grame"/>
    <w:basedOn w:val="a0"/>
    <w:rsid w:val="009D1399"/>
  </w:style>
  <w:style w:type="character" w:styleId="a6">
    <w:name w:val="footnote reference"/>
    <w:basedOn w:val="a0"/>
    <w:uiPriority w:val="99"/>
    <w:semiHidden/>
    <w:unhideWhenUsed/>
    <w:rsid w:val="009D1399"/>
  </w:style>
  <w:style w:type="paragraph" w:styleId="a7">
    <w:name w:val="footer"/>
    <w:basedOn w:val="a"/>
    <w:link w:val="a8"/>
    <w:uiPriority w:val="99"/>
    <w:unhideWhenUsed/>
    <w:rsid w:val="004C53C4"/>
    <w:pPr>
      <w:tabs>
        <w:tab w:val="center" w:pos="4153"/>
        <w:tab w:val="right" w:pos="8306"/>
      </w:tabs>
      <w:spacing w:after="0" w:line="240" w:lineRule="auto"/>
    </w:pPr>
  </w:style>
  <w:style w:type="character" w:customStyle="1" w:styleId="a8">
    <w:name w:val="Нижний колонтитул Знак"/>
    <w:basedOn w:val="a0"/>
    <w:link w:val="a7"/>
    <w:uiPriority w:val="99"/>
    <w:rsid w:val="004C53C4"/>
  </w:style>
  <w:style w:type="character" w:styleId="a9">
    <w:name w:val="page number"/>
    <w:basedOn w:val="a0"/>
    <w:uiPriority w:val="99"/>
    <w:semiHidden/>
    <w:unhideWhenUsed/>
    <w:rsid w:val="004C53C4"/>
  </w:style>
  <w:style w:type="paragraph" w:styleId="aa">
    <w:name w:val="List Paragraph"/>
    <w:basedOn w:val="a"/>
    <w:uiPriority w:val="34"/>
    <w:qFormat/>
    <w:rsid w:val="007C5B5D"/>
    <w:pPr>
      <w:ind w:left="720"/>
      <w:contextualSpacing/>
    </w:pPr>
  </w:style>
  <w:style w:type="character" w:customStyle="1" w:styleId="30">
    <w:name w:val="Заголовок 3 Знак"/>
    <w:basedOn w:val="a0"/>
    <w:link w:val="3"/>
    <w:uiPriority w:val="9"/>
    <w:rsid w:val="0078509C"/>
    <w:rPr>
      <w:rFonts w:ascii="Times New Roman" w:eastAsia="Times New Roman" w:hAnsi="Times New Roman" w:cs="Times New Roman"/>
      <w:b/>
      <w:bCs/>
      <w:sz w:val="27"/>
      <w:szCs w:val="27"/>
      <w:lang w:eastAsia="ru-RU"/>
    </w:rPr>
  </w:style>
  <w:style w:type="paragraph" w:customStyle="1" w:styleId="body">
    <w:name w:val="body"/>
    <w:basedOn w:val="a"/>
    <w:rsid w:val="00E84B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39550">
      <w:bodyDiv w:val="1"/>
      <w:marLeft w:val="0"/>
      <w:marRight w:val="0"/>
      <w:marTop w:val="0"/>
      <w:marBottom w:val="0"/>
      <w:divBdr>
        <w:top w:val="none" w:sz="0" w:space="0" w:color="auto"/>
        <w:left w:val="none" w:sz="0" w:space="0" w:color="auto"/>
        <w:bottom w:val="none" w:sz="0" w:space="0" w:color="auto"/>
        <w:right w:val="none" w:sz="0" w:space="0" w:color="auto"/>
      </w:divBdr>
    </w:div>
    <w:div w:id="330914440">
      <w:bodyDiv w:val="1"/>
      <w:marLeft w:val="0"/>
      <w:marRight w:val="0"/>
      <w:marTop w:val="0"/>
      <w:marBottom w:val="0"/>
      <w:divBdr>
        <w:top w:val="none" w:sz="0" w:space="0" w:color="auto"/>
        <w:left w:val="none" w:sz="0" w:space="0" w:color="auto"/>
        <w:bottom w:val="none" w:sz="0" w:space="0" w:color="auto"/>
        <w:right w:val="none" w:sz="0" w:space="0" w:color="auto"/>
      </w:divBdr>
    </w:div>
    <w:div w:id="418409132">
      <w:bodyDiv w:val="1"/>
      <w:marLeft w:val="0"/>
      <w:marRight w:val="0"/>
      <w:marTop w:val="0"/>
      <w:marBottom w:val="0"/>
      <w:divBdr>
        <w:top w:val="none" w:sz="0" w:space="0" w:color="auto"/>
        <w:left w:val="none" w:sz="0" w:space="0" w:color="auto"/>
        <w:bottom w:val="none" w:sz="0" w:space="0" w:color="auto"/>
        <w:right w:val="none" w:sz="0" w:space="0" w:color="auto"/>
      </w:divBdr>
    </w:div>
    <w:div w:id="584917443">
      <w:bodyDiv w:val="1"/>
      <w:marLeft w:val="0"/>
      <w:marRight w:val="0"/>
      <w:marTop w:val="0"/>
      <w:marBottom w:val="0"/>
      <w:divBdr>
        <w:top w:val="none" w:sz="0" w:space="0" w:color="auto"/>
        <w:left w:val="none" w:sz="0" w:space="0" w:color="auto"/>
        <w:bottom w:val="none" w:sz="0" w:space="0" w:color="auto"/>
        <w:right w:val="none" w:sz="0" w:space="0" w:color="auto"/>
      </w:divBdr>
    </w:div>
    <w:div w:id="634607035">
      <w:bodyDiv w:val="1"/>
      <w:marLeft w:val="0"/>
      <w:marRight w:val="0"/>
      <w:marTop w:val="0"/>
      <w:marBottom w:val="0"/>
      <w:divBdr>
        <w:top w:val="none" w:sz="0" w:space="0" w:color="auto"/>
        <w:left w:val="none" w:sz="0" w:space="0" w:color="auto"/>
        <w:bottom w:val="none" w:sz="0" w:space="0" w:color="auto"/>
        <w:right w:val="none" w:sz="0" w:space="0" w:color="auto"/>
      </w:divBdr>
    </w:div>
    <w:div w:id="694431204">
      <w:bodyDiv w:val="1"/>
      <w:marLeft w:val="0"/>
      <w:marRight w:val="0"/>
      <w:marTop w:val="0"/>
      <w:marBottom w:val="0"/>
      <w:divBdr>
        <w:top w:val="none" w:sz="0" w:space="0" w:color="auto"/>
        <w:left w:val="none" w:sz="0" w:space="0" w:color="auto"/>
        <w:bottom w:val="none" w:sz="0" w:space="0" w:color="auto"/>
        <w:right w:val="none" w:sz="0" w:space="0" w:color="auto"/>
      </w:divBdr>
    </w:div>
    <w:div w:id="700741729">
      <w:bodyDiv w:val="1"/>
      <w:marLeft w:val="0"/>
      <w:marRight w:val="0"/>
      <w:marTop w:val="0"/>
      <w:marBottom w:val="0"/>
      <w:divBdr>
        <w:top w:val="none" w:sz="0" w:space="0" w:color="auto"/>
        <w:left w:val="none" w:sz="0" w:space="0" w:color="auto"/>
        <w:bottom w:val="none" w:sz="0" w:space="0" w:color="auto"/>
        <w:right w:val="none" w:sz="0" w:space="0" w:color="auto"/>
      </w:divBdr>
    </w:div>
    <w:div w:id="998847629">
      <w:bodyDiv w:val="1"/>
      <w:marLeft w:val="0"/>
      <w:marRight w:val="0"/>
      <w:marTop w:val="0"/>
      <w:marBottom w:val="0"/>
      <w:divBdr>
        <w:top w:val="none" w:sz="0" w:space="0" w:color="auto"/>
        <w:left w:val="none" w:sz="0" w:space="0" w:color="auto"/>
        <w:bottom w:val="none" w:sz="0" w:space="0" w:color="auto"/>
        <w:right w:val="none" w:sz="0" w:space="0" w:color="auto"/>
      </w:divBdr>
    </w:div>
    <w:div w:id="1457796559">
      <w:bodyDiv w:val="1"/>
      <w:marLeft w:val="0"/>
      <w:marRight w:val="0"/>
      <w:marTop w:val="0"/>
      <w:marBottom w:val="0"/>
      <w:divBdr>
        <w:top w:val="none" w:sz="0" w:space="0" w:color="auto"/>
        <w:left w:val="none" w:sz="0" w:space="0" w:color="auto"/>
        <w:bottom w:val="none" w:sz="0" w:space="0" w:color="auto"/>
        <w:right w:val="none" w:sz="0" w:space="0" w:color="auto"/>
      </w:divBdr>
    </w:div>
    <w:div w:id="1624311915">
      <w:bodyDiv w:val="1"/>
      <w:marLeft w:val="0"/>
      <w:marRight w:val="0"/>
      <w:marTop w:val="0"/>
      <w:marBottom w:val="0"/>
      <w:divBdr>
        <w:top w:val="none" w:sz="0" w:space="0" w:color="auto"/>
        <w:left w:val="none" w:sz="0" w:space="0" w:color="auto"/>
        <w:bottom w:val="none" w:sz="0" w:space="0" w:color="auto"/>
        <w:right w:val="none" w:sz="0" w:space="0" w:color="auto"/>
      </w:divBdr>
    </w:div>
    <w:div w:id="185010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14D7C-5584-4798-9DBA-8AF03AFC4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89</Pages>
  <Words>29656</Words>
  <Characters>169042</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Жовтис Евгений</cp:lastModifiedBy>
  <cp:revision>42</cp:revision>
  <dcterms:created xsi:type="dcterms:W3CDTF">2016-09-12T20:49:00Z</dcterms:created>
  <dcterms:modified xsi:type="dcterms:W3CDTF">2016-10-31T04:33:00Z</dcterms:modified>
</cp:coreProperties>
</file>